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9B7" w:rsidRDefault="007119B7">
      <w:pPr>
        <w:shd w:val="clear" w:color="auto" w:fill="FFFFFF"/>
      </w:pPr>
      <w:bookmarkStart w:id="0" w:name="_GoBack"/>
      <w:bookmarkEnd w:id="0"/>
      <w:r>
        <w:rPr>
          <w:color w:val="000000"/>
          <w:spacing w:val="-1"/>
          <w:sz w:val="22"/>
          <w:szCs w:val="22"/>
        </w:rPr>
        <w:t>ББК88.37я73</w:t>
      </w:r>
    </w:p>
    <w:p w:rsidR="007119B7" w:rsidRDefault="007119B7">
      <w:pPr>
        <w:shd w:val="clear" w:color="auto" w:fill="FFFFFF"/>
        <w:spacing w:after="883" w:line="269" w:lineRule="exact"/>
        <w:ind w:right="11520" w:firstLine="461"/>
      </w:pPr>
      <w:r>
        <w:rPr>
          <w:color w:val="000000"/>
          <w:spacing w:val="-13"/>
          <w:sz w:val="22"/>
          <w:szCs w:val="22"/>
        </w:rPr>
        <w:t xml:space="preserve">Е20 </w:t>
      </w:r>
      <w:r>
        <w:rPr>
          <w:color w:val="000000"/>
          <w:sz w:val="22"/>
          <w:szCs w:val="22"/>
        </w:rPr>
        <w:t>УДК 159.923(83.8)</w:t>
      </w:r>
    </w:p>
    <w:p w:rsidR="007119B7" w:rsidRDefault="007119B7">
      <w:pPr>
        <w:shd w:val="clear" w:color="auto" w:fill="FFFFFF"/>
        <w:spacing w:after="883" w:line="269" w:lineRule="exact"/>
        <w:ind w:right="11520" w:firstLine="461"/>
        <w:sectPr w:rsidR="007119B7">
          <w:type w:val="continuous"/>
          <w:pgSz w:w="16834" w:h="11909" w:orient="landscape"/>
          <w:pgMar w:top="967" w:right="2227" w:bottom="360" w:left="1440" w:header="720" w:footer="720" w:gutter="0"/>
          <w:cols w:space="60"/>
          <w:noEndnote/>
        </w:sectPr>
      </w:pPr>
    </w:p>
    <w:p w:rsidR="007119B7" w:rsidRDefault="007119B7">
      <w:pPr>
        <w:shd w:val="clear" w:color="auto" w:fill="FFFFFF"/>
        <w:spacing w:line="259" w:lineRule="exact"/>
        <w:ind w:left="566"/>
      </w:pPr>
      <w:r>
        <w:rPr>
          <w:b/>
          <w:bCs/>
          <w:color w:val="000000"/>
          <w:spacing w:val="-1"/>
        </w:rPr>
        <w:t>Егорова М.С.</w:t>
      </w:r>
    </w:p>
    <w:p w:rsidR="007119B7" w:rsidRDefault="007119B7">
      <w:pPr>
        <w:shd w:val="clear" w:color="auto" w:fill="FFFFFF"/>
        <w:spacing w:line="259" w:lineRule="exact"/>
        <w:ind w:left="581" w:hanging="581"/>
      </w:pPr>
      <w:r>
        <w:rPr>
          <w:color w:val="000000"/>
          <w:sz w:val="22"/>
          <w:szCs w:val="22"/>
        </w:rPr>
        <w:t xml:space="preserve">Е20       Психология индивидуальных различий. — М.: Планета детей, 1997, —328 с. </w:t>
      </w:r>
      <w:r>
        <w:rPr>
          <w:color w:val="000000"/>
          <w:sz w:val="22"/>
          <w:szCs w:val="22"/>
          <w:lang w:val="en-US"/>
        </w:rPr>
        <w:t>ISBN</w:t>
      </w:r>
      <w:r w:rsidRPr="007119B7">
        <w:rPr>
          <w:color w:val="000000"/>
          <w:sz w:val="22"/>
          <w:szCs w:val="22"/>
        </w:rPr>
        <w:t xml:space="preserve"> </w:t>
      </w:r>
      <w:r>
        <w:rPr>
          <w:color w:val="000000"/>
          <w:sz w:val="22"/>
          <w:szCs w:val="22"/>
        </w:rPr>
        <w:t>5-86065-016-7</w:t>
      </w:r>
    </w:p>
    <w:p w:rsidR="007119B7" w:rsidRDefault="007119B7">
      <w:pPr>
        <w:shd w:val="clear" w:color="auto" w:fill="FFFFFF"/>
        <w:spacing w:before="230" w:line="226" w:lineRule="exact"/>
        <w:ind w:left="576" w:right="38" w:firstLine="283"/>
        <w:jc w:val="both"/>
      </w:pPr>
      <w:r>
        <w:rPr>
          <w:color w:val="000000"/>
          <w:spacing w:val="-5"/>
          <w:sz w:val="22"/>
          <w:szCs w:val="22"/>
        </w:rPr>
        <w:t>Учебник знакомит с историей развития индивидуальных раз</w:t>
      </w:r>
      <w:r>
        <w:rPr>
          <w:color w:val="000000"/>
          <w:spacing w:val="-5"/>
          <w:sz w:val="22"/>
          <w:szCs w:val="22"/>
        </w:rPr>
        <w:softHyphen/>
      </w:r>
      <w:r>
        <w:rPr>
          <w:color w:val="000000"/>
          <w:spacing w:val="-6"/>
          <w:sz w:val="22"/>
          <w:szCs w:val="22"/>
        </w:rPr>
        <w:t>личий, основными направлениями исследований, существующи</w:t>
      </w:r>
      <w:r>
        <w:rPr>
          <w:color w:val="000000"/>
          <w:spacing w:val="-6"/>
          <w:sz w:val="22"/>
          <w:szCs w:val="22"/>
        </w:rPr>
        <w:softHyphen/>
      </w:r>
      <w:r>
        <w:rPr>
          <w:color w:val="000000"/>
          <w:spacing w:val="-5"/>
          <w:sz w:val="22"/>
          <w:szCs w:val="22"/>
        </w:rPr>
        <w:t>ми в этой области знания. В нем последовательно раскрываются основные аспекты комплексного изучения целостной индивиду</w:t>
      </w:r>
      <w:r>
        <w:rPr>
          <w:color w:val="000000"/>
          <w:spacing w:val="-5"/>
          <w:sz w:val="22"/>
          <w:szCs w:val="22"/>
        </w:rPr>
        <w:softHyphen/>
      </w:r>
      <w:r>
        <w:rPr>
          <w:color w:val="000000"/>
          <w:spacing w:val="-4"/>
          <w:sz w:val="22"/>
          <w:szCs w:val="22"/>
        </w:rPr>
        <w:t>альности: общая характеристика и возникновение индивидуаль</w:t>
      </w:r>
      <w:r>
        <w:rPr>
          <w:color w:val="000000"/>
          <w:spacing w:val="-4"/>
          <w:sz w:val="22"/>
          <w:szCs w:val="22"/>
        </w:rPr>
        <w:softHyphen/>
      </w:r>
      <w:r>
        <w:rPr>
          <w:color w:val="000000"/>
          <w:spacing w:val="-1"/>
          <w:sz w:val="22"/>
          <w:szCs w:val="22"/>
        </w:rPr>
        <w:t xml:space="preserve">ных различий; проблема психологических типов; черты как </w:t>
      </w:r>
      <w:r>
        <w:rPr>
          <w:color w:val="000000"/>
          <w:spacing w:val="-6"/>
          <w:sz w:val="22"/>
          <w:szCs w:val="22"/>
        </w:rPr>
        <w:t>элементы индивидуальности; структура свойств интеллекта; тем</w:t>
      </w:r>
      <w:r>
        <w:rPr>
          <w:color w:val="000000"/>
          <w:spacing w:val="-6"/>
          <w:sz w:val="22"/>
          <w:szCs w:val="22"/>
        </w:rPr>
        <w:softHyphen/>
      </w:r>
      <w:r>
        <w:rPr>
          <w:color w:val="000000"/>
          <w:spacing w:val="-3"/>
          <w:sz w:val="22"/>
          <w:szCs w:val="22"/>
        </w:rPr>
        <w:t>перамент и личность; когнитивные стили; целостная характе</w:t>
      </w:r>
      <w:r>
        <w:rPr>
          <w:color w:val="000000"/>
          <w:spacing w:val="-3"/>
          <w:sz w:val="22"/>
          <w:szCs w:val="22"/>
        </w:rPr>
        <w:softHyphen/>
      </w:r>
      <w:r>
        <w:rPr>
          <w:color w:val="000000"/>
          <w:spacing w:val="-4"/>
          <w:sz w:val="22"/>
          <w:szCs w:val="22"/>
        </w:rPr>
        <w:t>ристика индивидуальности; психофизиологические основы ин</w:t>
      </w:r>
      <w:r>
        <w:rPr>
          <w:color w:val="000000"/>
          <w:spacing w:val="-4"/>
          <w:sz w:val="22"/>
          <w:szCs w:val="22"/>
        </w:rPr>
        <w:softHyphen/>
      </w:r>
      <w:r>
        <w:rPr>
          <w:color w:val="000000"/>
          <w:spacing w:val="-5"/>
          <w:sz w:val="22"/>
          <w:szCs w:val="22"/>
        </w:rPr>
        <w:t>дивидуальных различий; роль наследственности и среды в фор</w:t>
      </w:r>
      <w:r>
        <w:rPr>
          <w:color w:val="000000"/>
          <w:spacing w:val="-5"/>
          <w:sz w:val="22"/>
          <w:szCs w:val="22"/>
        </w:rPr>
        <w:softHyphen/>
        <w:t>мировании индивидуальности; индивидуальные различия и раз</w:t>
      </w:r>
      <w:r>
        <w:rPr>
          <w:color w:val="000000"/>
          <w:spacing w:val="-5"/>
          <w:sz w:val="22"/>
          <w:szCs w:val="22"/>
        </w:rPr>
        <w:softHyphen/>
      </w:r>
      <w:r>
        <w:rPr>
          <w:color w:val="000000"/>
          <w:spacing w:val="-4"/>
          <w:sz w:val="22"/>
          <w:szCs w:val="22"/>
        </w:rPr>
        <w:t>витие и т.д.</w:t>
      </w:r>
    </w:p>
    <w:p w:rsidR="007119B7" w:rsidRDefault="007119B7">
      <w:pPr>
        <w:shd w:val="clear" w:color="auto" w:fill="FFFFFF"/>
        <w:spacing w:line="235" w:lineRule="exact"/>
        <w:ind w:left="590" w:right="34" w:firstLine="288"/>
        <w:jc w:val="both"/>
      </w:pPr>
      <w:r>
        <w:rPr>
          <w:color w:val="000000"/>
          <w:spacing w:val="-6"/>
          <w:sz w:val="22"/>
          <w:szCs w:val="22"/>
        </w:rPr>
        <w:t>Предназначается для широкой системы психологического об</w:t>
      </w:r>
      <w:r>
        <w:rPr>
          <w:color w:val="000000"/>
          <w:spacing w:val="-6"/>
          <w:sz w:val="22"/>
          <w:szCs w:val="22"/>
        </w:rPr>
        <w:softHyphen/>
      </w:r>
      <w:r>
        <w:rPr>
          <w:color w:val="000000"/>
          <w:spacing w:val="-4"/>
          <w:sz w:val="22"/>
          <w:szCs w:val="22"/>
        </w:rPr>
        <w:t>разования: студентов-психологов, педагогов, врачей, специалис</w:t>
      </w:r>
      <w:r>
        <w:rPr>
          <w:color w:val="000000"/>
          <w:spacing w:val="-4"/>
          <w:sz w:val="22"/>
          <w:szCs w:val="22"/>
        </w:rPr>
        <w:softHyphen/>
      </w:r>
      <w:r>
        <w:rPr>
          <w:color w:val="000000"/>
          <w:spacing w:val="-3"/>
          <w:sz w:val="22"/>
          <w:szCs w:val="22"/>
        </w:rPr>
        <w:t>тов в области управления.</w:t>
      </w:r>
    </w:p>
    <w:p w:rsidR="007119B7" w:rsidRDefault="007119B7">
      <w:pPr>
        <w:shd w:val="clear" w:color="auto" w:fill="FFFFFF"/>
        <w:spacing w:before="211"/>
        <w:ind w:right="19"/>
        <w:jc w:val="right"/>
      </w:pPr>
      <w:r>
        <w:rPr>
          <w:b/>
          <w:bCs/>
          <w:color w:val="000000"/>
          <w:spacing w:val="1"/>
          <w:sz w:val="18"/>
          <w:szCs w:val="18"/>
        </w:rPr>
        <w:t>ББК 88.37я73</w:t>
      </w:r>
    </w:p>
    <w:p w:rsidR="007119B7" w:rsidRDefault="007119B7">
      <w:pPr>
        <w:shd w:val="clear" w:color="auto" w:fill="FFFFFF"/>
        <w:spacing w:before="682"/>
        <w:ind w:left="2904"/>
      </w:pPr>
      <w:r>
        <w:rPr>
          <w:color w:val="000000"/>
          <w:spacing w:val="33"/>
          <w:sz w:val="22"/>
          <w:szCs w:val="22"/>
        </w:rPr>
        <w:t>Рецензенты:</w:t>
      </w:r>
    </w:p>
    <w:p w:rsidR="007119B7" w:rsidRDefault="007119B7">
      <w:pPr>
        <w:shd w:val="clear" w:color="auto" w:fill="FFFFFF"/>
        <w:spacing w:before="226" w:line="221" w:lineRule="exact"/>
        <w:ind w:left="1378" w:right="403" w:hanging="370"/>
      </w:pPr>
      <w:r>
        <w:rPr>
          <w:color w:val="000000"/>
          <w:spacing w:val="-4"/>
          <w:sz w:val="22"/>
          <w:szCs w:val="22"/>
        </w:rPr>
        <w:t xml:space="preserve">доктор психологических наук, профессор </w:t>
      </w:r>
      <w:r>
        <w:rPr>
          <w:i/>
          <w:iCs/>
          <w:color w:val="000000"/>
          <w:spacing w:val="-4"/>
          <w:sz w:val="22"/>
          <w:szCs w:val="22"/>
        </w:rPr>
        <w:t xml:space="preserve">Крупнов А.И. </w:t>
      </w:r>
      <w:r>
        <w:rPr>
          <w:color w:val="000000"/>
          <w:spacing w:val="-4"/>
          <w:sz w:val="22"/>
          <w:szCs w:val="22"/>
        </w:rPr>
        <w:t xml:space="preserve">кандидат психологических наук </w:t>
      </w:r>
      <w:r>
        <w:rPr>
          <w:i/>
          <w:iCs/>
          <w:color w:val="000000"/>
          <w:spacing w:val="-4"/>
          <w:sz w:val="22"/>
          <w:szCs w:val="22"/>
        </w:rPr>
        <w:t>Сергиенко Е.А.</w:t>
      </w:r>
    </w:p>
    <w:p w:rsidR="007119B7" w:rsidRDefault="007119B7">
      <w:pPr>
        <w:shd w:val="clear" w:color="auto" w:fill="FFFFFF"/>
        <w:spacing w:before="1142"/>
        <w:ind w:left="3480"/>
      </w:pPr>
      <w:r>
        <w:rPr>
          <w:color w:val="000000"/>
          <w:sz w:val="18"/>
          <w:szCs w:val="18"/>
          <w:vertAlign w:val="superscript"/>
        </w:rPr>
        <w:t>1</w:t>
      </w:r>
      <w:r>
        <w:rPr>
          <w:color w:val="000000"/>
          <w:sz w:val="18"/>
          <w:szCs w:val="18"/>
        </w:rPr>
        <w:t xml:space="preserve"> М.С. Егорова</w:t>
      </w:r>
    </w:p>
    <w:p w:rsidR="007119B7" w:rsidRDefault="007119B7">
      <w:pPr>
        <w:framePr w:h="254" w:hRule="exact" w:hSpace="38" w:wrap="auto" w:vAnchor="text" w:hAnchor="text" w:x="63" w:y="-47"/>
        <w:shd w:val="clear" w:color="auto" w:fill="FFFFFF"/>
      </w:pPr>
      <w:r>
        <w:rPr>
          <w:b/>
          <w:bCs/>
          <w:color w:val="000000"/>
          <w:sz w:val="22"/>
          <w:szCs w:val="22"/>
          <w:lang w:val="en-US"/>
        </w:rPr>
        <w:t>ISBN</w:t>
      </w:r>
      <w:r w:rsidRPr="007119B7">
        <w:rPr>
          <w:b/>
          <w:bCs/>
          <w:color w:val="000000"/>
          <w:sz w:val="22"/>
          <w:szCs w:val="22"/>
        </w:rPr>
        <w:t xml:space="preserve"> </w:t>
      </w:r>
      <w:r>
        <w:rPr>
          <w:b/>
          <w:bCs/>
          <w:color w:val="000000"/>
          <w:sz w:val="22"/>
          <w:szCs w:val="22"/>
        </w:rPr>
        <w:t>5-86065-016-7</w:t>
      </w:r>
    </w:p>
    <w:p w:rsidR="007119B7" w:rsidRDefault="007119B7">
      <w:pPr>
        <w:shd w:val="clear" w:color="auto" w:fill="FFFFFF"/>
        <w:jc w:val="right"/>
      </w:pPr>
      <w:r>
        <w:rPr>
          <w:color w:val="000000"/>
          <w:sz w:val="18"/>
          <w:szCs w:val="18"/>
        </w:rPr>
        <w:t>| Издательство "Планета детей", 1997</w:t>
      </w:r>
    </w:p>
    <w:p w:rsidR="007119B7" w:rsidRDefault="007119B7">
      <w:pPr>
        <w:shd w:val="clear" w:color="auto" w:fill="FFFFFF"/>
        <w:spacing w:before="802"/>
        <w:ind w:left="29"/>
        <w:jc w:val="center"/>
      </w:pPr>
      <w:r>
        <w:br w:type="column"/>
      </w:r>
      <w:r>
        <w:rPr>
          <w:color w:val="000000"/>
          <w:spacing w:val="-1"/>
          <w:sz w:val="28"/>
          <w:szCs w:val="28"/>
        </w:rPr>
        <w:t>ОГЛАВЛЕНИЕ</w:t>
      </w:r>
    </w:p>
    <w:p w:rsidR="007119B7" w:rsidRDefault="007119B7">
      <w:pPr>
        <w:shd w:val="clear" w:color="auto" w:fill="FFFFFF"/>
        <w:tabs>
          <w:tab w:val="left" w:leader="dot" w:pos="5611"/>
          <w:tab w:val="right" w:pos="5885"/>
        </w:tabs>
        <w:spacing w:before="269"/>
        <w:ind w:left="10"/>
      </w:pPr>
      <w:r>
        <w:rPr>
          <w:color w:val="000000"/>
          <w:spacing w:val="-1"/>
          <w:sz w:val="18"/>
          <w:szCs w:val="18"/>
        </w:rPr>
        <w:t>Введение</w:t>
      </w:r>
      <w:r>
        <w:rPr>
          <w:color w:val="000000"/>
          <w:sz w:val="18"/>
          <w:szCs w:val="18"/>
        </w:rPr>
        <w:tab/>
      </w:r>
      <w:r>
        <w:rPr>
          <w:color w:val="000000"/>
          <w:sz w:val="18"/>
          <w:szCs w:val="18"/>
        </w:rPr>
        <w:tab/>
        <w:t>9</w:t>
      </w:r>
    </w:p>
    <w:p w:rsidR="007119B7" w:rsidRDefault="007119B7">
      <w:pPr>
        <w:shd w:val="clear" w:color="auto" w:fill="FFFFFF"/>
        <w:spacing w:before="197"/>
        <w:ind w:left="10"/>
      </w:pPr>
      <w:r>
        <w:rPr>
          <w:b/>
          <w:bCs/>
          <w:color w:val="000000"/>
          <w:sz w:val="18"/>
          <w:szCs w:val="18"/>
        </w:rPr>
        <w:t xml:space="preserve">Часть </w:t>
      </w:r>
      <w:r>
        <w:rPr>
          <w:b/>
          <w:bCs/>
          <w:color w:val="000000"/>
          <w:sz w:val="18"/>
          <w:szCs w:val="18"/>
          <w:lang w:val="en-US"/>
        </w:rPr>
        <w:t>I</w:t>
      </w:r>
      <w:r w:rsidRPr="007119B7">
        <w:rPr>
          <w:b/>
          <w:bCs/>
          <w:color w:val="000000"/>
          <w:sz w:val="18"/>
          <w:szCs w:val="18"/>
        </w:rPr>
        <w:t xml:space="preserve">. </w:t>
      </w:r>
      <w:r>
        <w:rPr>
          <w:b/>
          <w:bCs/>
          <w:color w:val="000000"/>
          <w:sz w:val="18"/>
          <w:szCs w:val="18"/>
        </w:rPr>
        <w:t>ЧТО ИЗУЧАЕТ ПСИХОЛОГИЯ ИНДИВИДУАЛЬНЫХ</w:t>
      </w:r>
    </w:p>
    <w:p w:rsidR="007119B7" w:rsidRDefault="007119B7">
      <w:pPr>
        <w:shd w:val="clear" w:color="auto" w:fill="FFFFFF"/>
        <w:tabs>
          <w:tab w:val="left" w:leader="dot" w:pos="5606"/>
          <w:tab w:val="right" w:pos="5885"/>
        </w:tabs>
        <w:ind w:left="720"/>
      </w:pPr>
      <w:r>
        <w:rPr>
          <w:b/>
          <w:bCs/>
          <w:color w:val="000000"/>
          <w:spacing w:val="2"/>
          <w:sz w:val="18"/>
          <w:szCs w:val="18"/>
        </w:rPr>
        <w:t>РАЗЛИЧИЙ?</w:t>
      </w:r>
      <w:r>
        <w:rPr>
          <w:b/>
          <w:bCs/>
          <w:color w:val="000000"/>
          <w:sz w:val="18"/>
          <w:szCs w:val="18"/>
        </w:rPr>
        <w:tab/>
      </w:r>
      <w:r>
        <w:rPr>
          <w:b/>
          <w:bCs/>
          <w:color w:val="000000"/>
          <w:sz w:val="18"/>
          <w:szCs w:val="18"/>
        </w:rPr>
        <w:tab/>
        <w:t>11</w:t>
      </w:r>
    </w:p>
    <w:p w:rsidR="007119B7" w:rsidRDefault="007119B7">
      <w:pPr>
        <w:shd w:val="clear" w:color="auto" w:fill="FFFFFF"/>
        <w:spacing w:before="206" w:line="197" w:lineRule="exact"/>
        <w:ind w:left="5"/>
      </w:pPr>
      <w:r>
        <w:rPr>
          <w:b/>
          <w:bCs/>
          <w:color w:val="000000"/>
          <w:sz w:val="18"/>
          <w:szCs w:val="18"/>
        </w:rPr>
        <w:t>Глава 1. Психология индивидуальных различий</w:t>
      </w:r>
    </w:p>
    <w:p w:rsidR="007119B7" w:rsidRDefault="007119B7">
      <w:pPr>
        <w:shd w:val="clear" w:color="auto" w:fill="FFFFFF"/>
        <w:tabs>
          <w:tab w:val="left" w:leader="dot" w:pos="5602"/>
          <w:tab w:val="right" w:pos="5885"/>
        </w:tabs>
        <w:spacing w:line="197" w:lineRule="exact"/>
        <w:ind w:left="754"/>
      </w:pPr>
      <w:r>
        <w:rPr>
          <w:b/>
          <w:bCs/>
          <w:color w:val="000000"/>
          <w:spacing w:val="-2"/>
          <w:sz w:val="18"/>
          <w:szCs w:val="18"/>
        </w:rPr>
        <w:t>как область знания</w:t>
      </w:r>
      <w:r>
        <w:rPr>
          <w:b/>
          <w:bCs/>
          <w:color w:val="000000"/>
          <w:sz w:val="18"/>
          <w:szCs w:val="18"/>
        </w:rPr>
        <w:tab/>
      </w:r>
      <w:r>
        <w:rPr>
          <w:b/>
          <w:bCs/>
          <w:color w:val="000000"/>
          <w:sz w:val="18"/>
          <w:szCs w:val="18"/>
        </w:rPr>
        <w:tab/>
      </w:r>
      <w:r>
        <w:rPr>
          <w:color w:val="000000"/>
          <w:sz w:val="18"/>
          <w:szCs w:val="18"/>
        </w:rPr>
        <w:t>13</w:t>
      </w:r>
    </w:p>
    <w:p w:rsidR="007119B7" w:rsidRDefault="007119B7" w:rsidP="007119B7">
      <w:pPr>
        <w:numPr>
          <w:ilvl w:val="0"/>
          <w:numId w:val="1"/>
        </w:numPr>
        <w:shd w:val="clear" w:color="auto" w:fill="FFFFFF"/>
        <w:tabs>
          <w:tab w:val="left" w:pos="163"/>
          <w:tab w:val="left" w:leader="dot" w:pos="5602"/>
          <w:tab w:val="right" w:pos="5885"/>
        </w:tabs>
        <w:spacing w:line="197" w:lineRule="exact"/>
        <w:rPr>
          <w:color w:val="000000"/>
          <w:sz w:val="18"/>
          <w:szCs w:val="18"/>
        </w:rPr>
      </w:pPr>
      <w:r>
        <w:rPr>
          <w:color w:val="000000"/>
          <w:spacing w:val="4"/>
          <w:sz w:val="18"/>
          <w:szCs w:val="18"/>
        </w:rPr>
        <w:t>Предмет психологии индивидуальных различий</w:t>
      </w:r>
      <w:r>
        <w:rPr>
          <w:color w:val="000000"/>
          <w:sz w:val="18"/>
          <w:szCs w:val="18"/>
        </w:rPr>
        <w:tab/>
      </w:r>
      <w:r>
        <w:rPr>
          <w:color w:val="000000"/>
          <w:sz w:val="18"/>
          <w:szCs w:val="18"/>
        </w:rPr>
        <w:tab/>
        <w:t>13</w:t>
      </w:r>
    </w:p>
    <w:p w:rsidR="007119B7" w:rsidRDefault="007119B7" w:rsidP="007119B7">
      <w:pPr>
        <w:numPr>
          <w:ilvl w:val="0"/>
          <w:numId w:val="1"/>
        </w:numPr>
        <w:shd w:val="clear" w:color="auto" w:fill="FFFFFF"/>
        <w:tabs>
          <w:tab w:val="left" w:pos="163"/>
          <w:tab w:val="left" w:leader="dot" w:pos="5602"/>
          <w:tab w:val="right" w:pos="5885"/>
        </w:tabs>
        <w:spacing w:line="197" w:lineRule="exact"/>
        <w:ind w:left="163" w:hanging="163"/>
        <w:rPr>
          <w:color w:val="000000"/>
          <w:sz w:val="18"/>
          <w:szCs w:val="18"/>
        </w:rPr>
      </w:pPr>
      <w:r>
        <w:rPr>
          <w:color w:val="000000"/>
          <w:spacing w:val="4"/>
          <w:sz w:val="18"/>
          <w:szCs w:val="18"/>
        </w:rPr>
        <w:t>Место психологии индивидуальных различий среди других</w:t>
      </w:r>
      <w:r>
        <w:rPr>
          <w:color w:val="000000"/>
          <w:spacing w:val="4"/>
          <w:sz w:val="18"/>
          <w:szCs w:val="18"/>
        </w:rPr>
        <w:br/>
      </w:r>
      <w:r>
        <w:rPr>
          <w:color w:val="000000"/>
          <w:spacing w:val="3"/>
          <w:sz w:val="18"/>
          <w:szCs w:val="18"/>
        </w:rPr>
        <w:t xml:space="preserve">психологических дисциплин </w:t>
      </w:r>
      <w:r>
        <w:rPr>
          <w:color w:val="000000"/>
          <w:sz w:val="18"/>
          <w:szCs w:val="18"/>
        </w:rPr>
        <w:tab/>
      </w:r>
      <w:r>
        <w:rPr>
          <w:color w:val="000000"/>
          <w:sz w:val="18"/>
          <w:szCs w:val="18"/>
        </w:rPr>
        <w:tab/>
        <w:t>17</w:t>
      </w:r>
    </w:p>
    <w:p w:rsidR="007119B7" w:rsidRDefault="007119B7" w:rsidP="007119B7">
      <w:pPr>
        <w:numPr>
          <w:ilvl w:val="0"/>
          <w:numId w:val="1"/>
        </w:numPr>
        <w:shd w:val="clear" w:color="auto" w:fill="FFFFFF"/>
        <w:tabs>
          <w:tab w:val="left" w:pos="163"/>
          <w:tab w:val="left" w:leader="dot" w:pos="5602"/>
          <w:tab w:val="right" w:pos="5885"/>
        </w:tabs>
        <w:spacing w:before="5" w:line="197" w:lineRule="exact"/>
        <w:ind w:left="163" w:hanging="163"/>
        <w:rPr>
          <w:color w:val="000000"/>
          <w:sz w:val="18"/>
          <w:szCs w:val="18"/>
        </w:rPr>
      </w:pPr>
      <w:r>
        <w:rPr>
          <w:color w:val="000000"/>
          <w:spacing w:val="5"/>
          <w:sz w:val="18"/>
          <w:szCs w:val="18"/>
        </w:rPr>
        <w:t>Возникновение психологии индивидуальных различий как</w:t>
      </w:r>
      <w:r>
        <w:rPr>
          <w:color w:val="000000"/>
          <w:spacing w:val="5"/>
          <w:sz w:val="18"/>
          <w:szCs w:val="18"/>
        </w:rPr>
        <w:br/>
        <w:t>самостоятельной области знания</w:t>
      </w:r>
      <w:r>
        <w:rPr>
          <w:color w:val="000000"/>
          <w:sz w:val="18"/>
          <w:szCs w:val="18"/>
        </w:rPr>
        <w:tab/>
      </w:r>
      <w:r>
        <w:rPr>
          <w:color w:val="000000"/>
          <w:sz w:val="18"/>
          <w:szCs w:val="18"/>
        </w:rPr>
        <w:tab/>
        <w:t>19</w:t>
      </w:r>
    </w:p>
    <w:p w:rsidR="007119B7" w:rsidRDefault="007119B7">
      <w:pPr>
        <w:rPr>
          <w:sz w:val="2"/>
          <w:szCs w:val="2"/>
        </w:rPr>
      </w:pPr>
    </w:p>
    <w:p w:rsidR="007119B7" w:rsidRDefault="007119B7" w:rsidP="007119B7">
      <w:pPr>
        <w:numPr>
          <w:ilvl w:val="0"/>
          <w:numId w:val="2"/>
        </w:numPr>
        <w:shd w:val="clear" w:color="auto" w:fill="FFFFFF"/>
        <w:tabs>
          <w:tab w:val="left" w:pos="442"/>
          <w:tab w:val="left" w:leader="dot" w:pos="5602"/>
          <w:tab w:val="right" w:pos="5885"/>
        </w:tabs>
        <w:spacing w:line="197" w:lineRule="exact"/>
        <w:ind w:left="168"/>
        <w:rPr>
          <w:color w:val="000000"/>
          <w:sz w:val="18"/>
          <w:szCs w:val="18"/>
        </w:rPr>
      </w:pPr>
      <w:r>
        <w:rPr>
          <w:color w:val="000000"/>
          <w:spacing w:val="4"/>
          <w:sz w:val="18"/>
          <w:szCs w:val="18"/>
        </w:rPr>
        <w:t>Психология индивидуальных различий и психодиагностика</w:t>
      </w:r>
      <w:r>
        <w:rPr>
          <w:color w:val="000000"/>
          <w:sz w:val="18"/>
          <w:szCs w:val="18"/>
        </w:rPr>
        <w:tab/>
      </w:r>
      <w:r>
        <w:rPr>
          <w:color w:val="000000"/>
          <w:sz w:val="18"/>
          <w:szCs w:val="18"/>
        </w:rPr>
        <w:tab/>
        <w:t>19</w:t>
      </w:r>
    </w:p>
    <w:p w:rsidR="007119B7" w:rsidRDefault="007119B7" w:rsidP="007119B7">
      <w:pPr>
        <w:numPr>
          <w:ilvl w:val="0"/>
          <w:numId w:val="2"/>
        </w:numPr>
        <w:shd w:val="clear" w:color="auto" w:fill="FFFFFF"/>
        <w:tabs>
          <w:tab w:val="left" w:pos="442"/>
          <w:tab w:val="left" w:leader="dot" w:pos="5602"/>
          <w:tab w:val="right" w:pos="5885"/>
        </w:tabs>
        <w:spacing w:line="197" w:lineRule="exact"/>
        <w:ind w:left="168"/>
        <w:rPr>
          <w:color w:val="000000"/>
          <w:sz w:val="18"/>
          <w:szCs w:val="18"/>
        </w:rPr>
      </w:pPr>
      <w:r>
        <w:rPr>
          <w:color w:val="000000"/>
          <w:spacing w:val="5"/>
          <w:sz w:val="18"/>
          <w:szCs w:val="18"/>
        </w:rPr>
        <w:t>Психология индивидуальных различий и статистика</w:t>
      </w:r>
      <w:r>
        <w:rPr>
          <w:color w:val="000000"/>
          <w:sz w:val="18"/>
          <w:szCs w:val="18"/>
        </w:rPr>
        <w:tab/>
      </w:r>
      <w:r>
        <w:rPr>
          <w:color w:val="000000"/>
          <w:sz w:val="18"/>
          <w:szCs w:val="18"/>
        </w:rPr>
        <w:tab/>
        <w:t>23</w:t>
      </w:r>
    </w:p>
    <w:p w:rsidR="007119B7" w:rsidRDefault="007119B7">
      <w:pPr>
        <w:shd w:val="clear" w:color="auto" w:fill="FFFFFF"/>
        <w:tabs>
          <w:tab w:val="left" w:pos="163"/>
          <w:tab w:val="left" w:leader="dot" w:pos="5606"/>
          <w:tab w:val="right" w:pos="5885"/>
        </w:tabs>
        <w:spacing w:line="197" w:lineRule="exact"/>
        <w:ind w:left="163" w:hanging="163"/>
      </w:pPr>
      <w:r>
        <w:rPr>
          <w:color w:val="000000"/>
          <w:sz w:val="18"/>
          <w:szCs w:val="18"/>
        </w:rPr>
        <w:t>4.</w:t>
      </w:r>
      <w:r>
        <w:rPr>
          <w:color w:val="000000"/>
          <w:sz w:val="18"/>
          <w:szCs w:val="18"/>
        </w:rPr>
        <w:tab/>
      </w:r>
      <w:r>
        <w:rPr>
          <w:color w:val="000000"/>
          <w:spacing w:val="5"/>
          <w:sz w:val="18"/>
          <w:szCs w:val="18"/>
        </w:rPr>
        <w:t>Направления исследований в современной психологии</w:t>
      </w:r>
      <w:r>
        <w:rPr>
          <w:color w:val="000000"/>
          <w:spacing w:val="5"/>
          <w:sz w:val="18"/>
          <w:szCs w:val="18"/>
        </w:rPr>
        <w:br/>
        <w:t>индивидуальных различий</w:t>
      </w:r>
      <w:r>
        <w:rPr>
          <w:color w:val="000000"/>
          <w:sz w:val="18"/>
          <w:szCs w:val="18"/>
        </w:rPr>
        <w:tab/>
      </w:r>
      <w:r>
        <w:rPr>
          <w:color w:val="000000"/>
          <w:sz w:val="18"/>
          <w:szCs w:val="18"/>
        </w:rPr>
        <w:tab/>
        <w:t>30</w:t>
      </w:r>
    </w:p>
    <w:p w:rsidR="007119B7" w:rsidRDefault="007119B7">
      <w:pPr>
        <w:shd w:val="clear" w:color="auto" w:fill="FFFFFF"/>
        <w:tabs>
          <w:tab w:val="left" w:leader="dot" w:pos="5602"/>
          <w:tab w:val="right" w:pos="5885"/>
        </w:tabs>
        <w:spacing w:line="197" w:lineRule="exact"/>
        <w:ind w:left="5"/>
      </w:pPr>
      <w:r>
        <w:rPr>
          <w:color w:val="000000"/>
          <w:spacing w:val="1"/>
          <w:sz w:val="18"/>
          <w:szCs w:val="18"/>
        </w:rPr>
        <w:t>Выводы</w:t>
      </w:r>
      <w:r>
        <w:rPr>
          <w:color w:val="000000"/>
          <w:sz w:val="18"/>
          <w:szCs w:val="18"/>
        </w:rPr>
        <w:tab/>
      </w:r>
      <w:r>
        <w:rPr>
          <w:color w:val="000000"/>
          <w:sz w:val="18"/>
          <w:szCs w:val="18"/>
        </w:rPr>
        <w:tab/>
        <w:t>31</w:t>
      </w:r>
    </w:p>
    <w:p w:rsidR="007119B7" w:rsidRDefault="007119B7">
      <w:pPr>
        <w:shd w:val="clear" w:color="auto" w:fill="FFFFFF"/>
        <w:spacing w:before="197" w:line="202" w:lineRule="exact"/>
        <w:ind w:left="5"/>
      </w:pPr>
      <w:r>
        <w:rPr>
          <w:color w:val="000000"/>
          <w:sz w:val="18"/>
          <w:szCs w:val="18"/>
        </w:rPr>
        <w:t xml:space="preserve">Часть </w:t>
      </w:r>
      <w:r>
        <w:rPr>
          <w:b/>
          <w:bCs/>
          <w:color w:val="000000"/>
          <w:sz w:val="18"/>
          <w:szCs w:val="18"/>
          <w:lang w:val="en-US"/>
        </w:rPr>
        <w:t>II</w:t>
      </w:r>
      <w:r w:rsidRPr="007119B7">
        <w:rPr>
          <w:b/>
          <w:bCs/>
          <w:color w:val="000000"/>
          <w:sz w:val="18"/>
          <w:szCs w:val="18"/>
        </w:rPr>
        <w:t xml:space="preserve">. </w:t>
      </w:r>
      <w:r>
        <w:rPr>
          <w:b/>
          <w:bCs/>
          <w:color w:val="000000"/>
          <w:sz w:val="18"/>
          <w:szCs w:val="18"/>
        </w:rPr>
        <w:t>ЧЕМ ЛЮДИ ОТЛИЧАЮТСЯ ДРУГ ОТ ДРУГА?</w:t>
      </w:r>
    </w:p>
    <w:p w:rsidR="007119B7" w:rsidRDefault="007119B7">
      <w:pPr>
        <w:shd w:val="clear" w:color="auto" w:fill="FFFFFF"/>
        <w:spacing w:line="202" w:lineRule="exact"/>
        <w:ind w:left="730"/>
      </w:pPr>
      <w:r>
        <w:rPr>
          <w:b/>
          <w:bCs/>
          <w:color w:val="000000"/>
          <w:spacing w:val="4"/>
          <w:sz w:val="18"/>
          <w:szCs w:val="18"/>
        </w:rPr>
        <w:t>(ИНДИВИДУАЛЬНЫЕ РАЗЛИЧИЯ И СТРУКТУРА</w:t>
      </w:r>
    </w:p>
    <w:p w:rsidR="007119B7" w:rsidRDefault="007119B7">
      <w:pPr>
        <w:shd w:val="clear" w:color="auto" w:fill="FFFFFF"/>
        <w:tabs>
          <w:tab w:val="left" w:leader="dot" w:pos="5602"/>
          <w:tab w:val="right" w:pos="5885"/>
        </w:tabs>
        <w:spacing w:line="202" w:lineRule="exact"/>
        <w:ind w:left="720"/>
      </w:pPr>
      <w:r>
        <w:rPr>
          <w:b/>
          <w:bCs/>
          <w:color w:val="000000"/>
          <w:spacing w:val="3"/>
          <w:sz w:val="18"/>
          <w:szCs w:val="18"/>
        </w:rPr>
        <w:t>ПСИХОЛОГИЧЕСКИХ СВОЙСТВ)</w:t>
      </w:r>
      <w:r>
        <w:rPr>
          <w:b/>
          <w:bCs/>
          <w:color w:val="000000"/>
          <w:sz w:val="18"/>
          <w:szCs w:val="18"/>
        </w:rPr>
        <w:tab/>
      </w:r>
      <w:r>
        <w:rPr>
          <w:b/>
          <w:bCs/>
          <w:color w:val="000000"/>
          <w:sz w:val="18"/>
          <w:szCs w:val="18"/>
        </w:rPr>
        <w:tab/>
        <w:t>33</w:t>
      </w:r>
    </w:p>
    <w:p w:rsidR="007119B7" w:rsidRDefault="007119B7">
      <w:pPr>
        <w:shd w:val="clear" w:color="auto" w:fill="FFFFFF"/>
        <w:tabs>
          <w:tab w:val="left" w:leader="dot" w:pos="5606"/>
          <w:tab w:val="right" w:pos="5885"/>
        </w:tabs>
        <w:spacing w:before="197" w:line="197" w:lineRule="exact"/>
      </w:pPr>
      <w:r>
        <w:rPr>
          <w:b/>
          <w:bCs/>
          <w:color w:val="000000"/>
          <w:sz w:val="18"/>
          <w:szCs w:val="18"/>
        </w:rPr>
        <w:t>Глава 2. Психологические типы</w:t>
      </w:r>
      <w:r>
        <w:rPr>
          <w:b/>
          <w:bCs/>
          <w:color w:val="000000"/>
          <w:sz w:val="18"/>
          <w:szCs w:val="18"/>
        </w:rPr>
        <w:tab/>
      </w:r>
      <w:r>
        <w:rPr>
          <w:b/>
          <w:bCs/>
          <w:color w:val="000000"/>
          <w:sz w:val="18"/>
          <w:szCs w:val="18"/>
        </w:rPr>
        <w:tab/>
      </w:r>
      <w:r>
        <w:rPr>
          <w:color w:val="000000"/>
          <w:sz w:val="18"/>
          <w:szCs w:val="18"/>
        </w:rPr>
        <w:t>35</w:t>
      </w:r>
    </w:p>
    <w:p w:rsidR="007119B7" w:rsidRDefault="007119B7">
      <w:pPr>
        <w:shd w:val="clear" w:color="auto" w:fill="FFFFFF"/>
        <w:tabs>
          <w:tab w:val="left" w:leader="dot" w:pos="5606"/>
          <w:tab w:val="right" w:pos="5885"/>
        </w:tabs>
        <w:spacing w:line="197" w:lineRule="exact"/>
        <w:ind w:left="24"/>
      </w:pPr>
      <w:r>
        <w:rPr>
          <w:color w:val="000000"/>
          <w:sz w:val="18"/>
          <w:szCs w:val="18"/>
        </w:rPr>
        <w:t>1 Первые попытки выделения психологических типов</w:t>
      </w:r>
      <w:r>
        <w:rPr>
          <w:color w:val="000000"/>
          <w:sz w:val="18"/>
          <w:szCs w:val="18"/>
        </w:rPr>
        <w:tab/>
      </w:r>
      <w:r>
        <w:rPr>
          <w:color w:val="000000"/>
          <w:sz w:val="18"/>
          <w:szCs w:val="18"/>
        </w:rPr>
        <w:tab/>
        <w:t>36</w:t>
      </w:r>
    </w:p>
    <w:p w:rsidR="007119B7" w:rsidRDefault="007119B7">
      <w:pPr>
        <w:shd w:val="clear" w:color="auto" w:fill="FFFFFF"/>
        <w:tabs>
          <w:tab w:val="left" w:leader="dot" w:pos="5606"/>
          <w:tab w:val="right" w:pos="5885"/>
        </w:tabs>
        <w:spacing w:line="197" w:lineRule="exact"/>
        <w:ind w:left="10"/>
      </w:pPr>
      <w:r>
        <w:rPr>
          <w:color w:val="000000"/>
          <w:sz w:val="18"/>
          <w:szCs w:val="18"/>
        </w:rPr>
        <w:t xml:space="preserve">2. Построение психологических типологий </w:t>
      </w:r>
      <w:r>
        <w:rPr>
          <w:color w:val="000000"/>
          <w:sz w:val="18"/>
          <w:szCs w:val="18"/>
        </w:rPr>
        <w:tab/>
      </w:r>
      <w:r>
        <w:rPr>
          <w:color w:val="000000"/>
          <w:sz w:val="18"/>
          <w:szCs w:val="18"/>
        </w:rPr>
        <w:tab/>
        <w:t>38</w:t>
      </w:r>
    </w:p>
    <w:p w:rsidR="007119B7" w:rsidRDefault="007119B7" w:rsidP="007119B7">
      <w:pPr>
        <w:numPr>
          <w:ilvl w:val="0"/>
          <w:numId w:val="3"/>
        </w:numPr>
        <w:shd w:val="clear" w:color="auto" w:fill="FFFFFF"/>
        <w:tabs>
          <w:tab w:val="left" w:pos="485"/>
          <w:tab w:val="left" w:leader="dot" w:pos="5602"/>
          <w:tab w:val="right" w:pos="5885"/>
        </w:tabs>
        <w:spacing w:line="197" w:lineRule="exact"/>
        <w:ind w:left="173"/>
        <w:rPr>
          <w:color w:val="000000"/>
          <w:sz w:val="18"/>
          <w:szCs w:val="18"/>
        </w:rPr>
      </w:pPr>
      <w:r>
        <w:rPr>
          <w:color w:val="000000"/>
          <w:spacing w:val="5"/>
          <w:sz w:val="18"/>
          <w:szCs w:val="18"/>
        </w:rPr>
        <w:t>Типология темпераментов И.Канта и В.Вундта</w:t>
      </w:r>
      <w:r>
        <w:rPr>
          <w:color w:val="000000"/>
          <w:sz w:val="18"/>
          <w:szCs w:val="18"/>
        </w:rPr>
        <w:tab/>
      </w:r>
      <w:r>
        <w:rPr>
          <w:color w:val="000000"/>
          <w:sz w:val="18"/>
          <w:szCs w:val="18"/>
        </w:rPr>
        <w:tab/>
        <w:t>38</w:t>
      </w:r>
    </w:p>
    <w:p w:rsidR="007119B7" w:rsidRDefault="007119B7" w:rsidP="007119B7">
      <w:pPr>
        <w:numPr>
          <w:ilvl w:val="0"/>
          <w:numId w:val="3"/>
        </w:numPr>
        <w:shd w:val="clear" w:color="auto" w:fill="FFFFFF"/>
        <w:tabs>
          <w:tab w:val="left" w:pos="485"/>
        </w:tabs>
        <w:spacing w:line="197" w:lineRule="exact"/>
        <w:ind w:left="173"/>
        <w:rPr>
          <w:color w:val="000000"/>
          <w:sz w:val="18"/>
          <w:szCs w:val="18"/>
        </w:rPr>
      </w:pPr>
      <w:r>
        <w:rPr>
          <w:color w:val="000000"/>
          <w:spacing w:val="5"/>
          <w:sz w:val="18"/>
          <w:szCs w:val="18"/>
        </w:rPr>
        <w:t>Типологии, основанные на клиническом материале</w:t>
      </w:r>
    </w:p>
    <w:p w:rsidR="007119B7" w:rsidRDefault="007119B7">
      <w:pPr>
        <w:shd w:val="clear" w:color="auto" w:fill="FFFFFF"/>
        <w:tabs>
          <w:tab w:val="left" w:leader="dot" w:pos="5606"/>
          <w:tab w:val="right" w:pos="5885"/>
        </w:tabs>
        <w:spacing w:line="197" w:lineRule="exact"/>
        <w:ind w:left="509"/>
      </w:pPr>
      <w:r>
        <w:rPr>
          <w:color w:val="000000"/>
          <w:spacing w:val="4"/>
          <w:sz w:val="18"/>
          <w:szCs w:val="18"/>
        </w:rPr>
        <w:t>(О. Гросс и К. Юнг)</w:t>
      </w:r>
      <w:r>
        <w:rPr>
          <w:color w:val="000000"/>
          <w:sz w:val="18"/>
          <w:szCs w:val="18"/>
        </w:rPr>
        <w:tab/>
      </w:r>
      <w:r>
        <w:rPr>
          <w:color w:val="000000"/>
          <w:sz w:val="18"/>
          <w:szCs w:val="18"/>
        </w:rPr>
        <w:tab/>
        <w:t>41</w:t>
      </w:r>
    </w:p>
    <w:p w:rsidR="007119B7" w:rsidRDefault="007119B7">
      <w:pPr>
        <w:shd w:val="clear" w:color="auto" w:fill="FFFFFF"/>
        <w:tabs>
          <w:tab w:val="left" w:pos="485"/>
        </w:tabs>
        <w:spacing w:line="197" w:lineRule="exact"/>
        <w:ind w:left="173"/>
      </w:pPr>
      <w:r>
        <w:rPr>
          <w:color w:val="000000"/>
          <w:sz w:val="18"/>
          <w:szCs w:val="18"/>
        </w:rPr>
        <w:t>2.3.</w:t>
      </w:r>
      <w:r>
        <w:rPr>
          <w:color w:val="000000"/>
          <w:sz w:val="18"/>
          <w:szCs w:val="18"/>
        </w:rPr>
        <w:tab/>
      </w:r>
      <w:r>
        <w:rPr>
          <w:color w:val="000000"/>
          <w:spacing w:val="3"/>
          <w:sz w:val="18"/>
          <w:szCs w:val="18"/>
        </w:rPr>
        <w:t>Выделение биологических основ психологических</w:t>
      </w:r>
    </w:p>
    <w:p w:rsidR="007119B7" w:rsidRDefault="007119B7">
      <w:pPr>
        <w:shd w:val="clear" w:color="auto" w:fill="FFFFFF"/>
        <w:tabs>
          <w:tab w:val="left" w:leader="dot" w:pos="5606"/>
          <w:tab w:val="right" w:pos="5885"/>
        </w:tabs>
        <w:spacing w:before="5" w:line="197" w:lineRule="exact"/>
        <w:ind w:left="504"/>
      </w:pPr>
      <w:r>
        <w:rPr>
          <w:color w:val="000000"/>
          <w:spacing w:val="5"/>
          <w:sz w:val="18"/>
          <w:szCs w:val="18"/>
        </w:rPr>
        <w:t>свойств (типология Кречмера)</w:t>
      </w:r>
      <w:r>
        <w:rPr>
          <w:color w:val="000000"/>
          <w:sz w:val="18"/>
          <w:szCs w:val="18"/>
        </w:rPr>
        <w:tab/>
      </w:r>
      <w:r>
        <w:rPr>
          <w:color w:val="000000"/>
          <w:sz w:val="18"/>
          <w:szCs w:val="18"/>
        </w:rPr>
        <w:tab/>
        <w:t>47</w:t>
      </w:r>
    </w:p>
    <w:p w:rsidR="007119B7" w:rsidRDefault="007119B7" w:rsidP="007119B7">
      <w:pPr>
        <w:numPr>
          <w:ilvl w:val="0"/>
          <w:numId w:val="4"/>
        </w:numPr>
        <w:shd w:val="clear" w:color="auto" w:fill="FFFFFF"/>
        <w:tabs>
          <w:tab w:val="left" w:pos="485"/>
          <w:tab w:val="left" w:leader="dot" w:pos="5606"/>
          <w:tab w:val="right" w:pos="5885"/>
        </w:tabs>
        <w:spacing w:line="197" w:lineRule="exact"/>
        <w:ind w:left="173"/>
        <w:rPr>
          <w:color w:val="000000"/>
          <w:sz w:val="18"/>
          <w:szCs w:val="18"/>
        </w:rPr>
      </w:pPr>
      <w:r>
        <w:rPr>
          <w:color w:val="000000"/>
          <w:spacing w:val="5"/>
          <w:sz w:val="18"/>
          <w:szCs w:val="18"/>
        </w:rPr>
        <w:t>Объединение типологий Кречмера и Юнга</w:t>
      </w:r>
      <w:r>
        <w:rPr>
          <w:color w:val="000000"/>
          <w:sz w:val="18"/>
          <w:szCs w:val="18"/>
        </w:rPr>
        <w:tab/>
      </w:r>
      <w:r>
        <w:rPr>
          <w:color w:val="000000"/>
          <w:sz w:val="18"/>
          <w:szCs w:val="18"/>
        </w:rPr>
        <w:tab/>
        <w:t>52</w:t>
      </w:r>
    </w:p>
    <w:p w:rsidR="007119B7" w:rsidRDefault="007119B7" w:rsidP="007119B7">
      <w:pPr>
        <w:numPr>
          <w:ilvl w:val="0"/>
          <w:numId w:val="4"/>
        </w:numPr>
        <w:shd w:val="clear" w:color="auto" w:fill="FFFFFF"/>
        <w:tabs>
          <w:tab w:val="left" w:pos="485"/>
          <w:tab w:val="left" w:leader="dot" w:pos="5606"/>
          <w:tab w:val="right" w:pos="5885"/>
        </w:tabs>
        <w:spacing w:line="197" w:lineRule="exact"/>
        <w:ind w:left="173"/>
        <w:rPr>
          <w:color w:val="000000"/>
          <w:sz w:val="18"/>
          <w:szCs w:val="18"/>
        </w:rPr>
      </w:pPr>
      <w:r>
        <w:rPr>
          <w:color w:val="000000"/>
          <w:spacing w:val="6"/>
          <w:sz w:val="18"/>
          <w:szCs w:val="18"/>
        </w:rPr>
        <w:t>Соматотипирование</w:t>
      </w:r>
      <w:r>
        <w:rPr>
          <w:color w:val="000000"/>
          <w:sz w:val="18"/>
          <w:szCs w:val="18"/>
        </w:rPr>
        <w:tab/>
      </w:r>
      <w:r>
        <w:rPr>
          <w:color w:val="000000"/>
          <w:sz w:val="18"/>
          <w:szCs w:val="18"/>
        </w:rPr>
        <w:tab/>
        <w:t>55</w:t>
      </w:r>
    </w:p>
    <w:p w:rsidR="007119B7" w:rsidRDefault="007119B7">
      <w:pPr>
        <w:shd w:val="clear" w:color="auto" w:fill="FFFFFF"/>
        <w:tabs>
          <w:tab w:val="left" w:leader="dot" w:pos="5606"/>
          <w:tab w:val="right" w:pos="5885"/>
        </w:tabs>
        <w:spacing w:line="197" w:lineRule="exact"/>
        <w:ind w:left="10"/>
      </w:pPr>
      <w:r>
        <w:rPr>
          <w:color w:val="000000"/>
          <w:spacing w:val="1"/>
          <w:sz w:val="18"/>
          <w:szCs w:val="18"/>
        </w:rPr>
        <w:t>Выводы</w:t>
      </w:r>
      <w:r>
        <w:rPr>
          <w:color w:val="000000"/>
          <w:sz w:val="18"/>
          <w:szCs w:val="18"/>
        </w:rPr>
        <w:tab/>
      </w:r>
      <w:r>
        <w:rPr>
          <w:color w:val="000000"/>
          <w:sz w:val="18"/>
          <w:szCs w:val="18"/>
        </w:rPr>
        <w:tab/>
        <w:t>58</w:t>
      </w:r>
    </w:p>
    <w:p w:rsidR="007119B7" w:rsidRDefault="007119B7">
      <w:pPr>
        <w:shd w:val="clear" w:color="auto" w:fill="FFFFFF"/>
        <w:tabs>
          <w:tab w:val="left" w:leader="dot" w:pos="5606"/>
          <w:tab w:val="right" w:pos="5885"/>
        </w:tabs>
        <w:spacing w:line="197" w:lineRule="exact"/>
        <w:ind w:left="10"/>
        <w:sectPr w:rsidR="007119B7">
          <w:type w:val="continuous"/>
          <w:pgSz w:w="16834" w:h="11909" w:orient="landscape"/>
          <w:pgMar w:top="967" w:right="2227" w:bottom="360" w:left="1455" w:header="720" w:footer="720" w:gutter="0"/>
          <w:cols w:num="2" w:space="720" w:equalWidth="0">
            <w:col w:w="6475" w:space="792"/>
            <w:col w:w="5884"/>
          </w:cols>
          <w:noEndnote/>
        </w:sectPr>
      </w:pPr>
    </w:p>
    <w:p w:rsidR="007119B7" w:rsidRDefault="007119B7">
      <w:pPr>
        <w:shd w:val="clear" w:color="auto" w:fill="FFFFFF"/>
        <w:tabs>
          <w:tab w:val="left" w:leader="dot" w:pos="5621"/>
          <w:tab w:val="left" w:pos="5726"/>
        </w:tabs>
        <w:spacing w:line="197" w:lineRule="exact"/>
      </w:pPr>
      <w:r>
        <w:rPr>
          <w:b/>
          <w:bCs/>
          <w:color w:val="000000"/>
          <w:sz w:val="18"/>
          <w:szCs w:val="18"/>
        </w:rPr>
        <w:lastRenderedPageBreak/>
        <w:t>Глава 3. Черты как элементы индивидуальности</w:t>
      </w:r>
      <w:r>
        <w:rPr>
          <w:b/>
          <w:bCs/>
          <w:color w:val="000000"/>
          <w:sz w:val="18"/>
          <w:szCs w:val="18"/>
        </w:rPr>
        <w:tab/>
      </w:r>
      <w:r>
        <w:rPr>
          <w:b/>
          <w:bCs/>
          <w:color w:val="000000"/>
          <w:sz w:val="18"/>
          <w:szCs w:val="18"/>
        </w:rPr>
        <w:tab/>
        <w:t>59</w:t>
      </w:r>
    </w:p>
    <w:p w:rsidR="007119B7" w:rsidRDefault="007119B7" w:rsidP="007119B7">
      <w:pPr>
        <w:numPr>
          <w:ilvl w:val="0"/>
          <w:numId w:val="5"/>
        </w:numPr>
        <w:shd w:val="clear" w:color="auto" w:fill="FFFFFF"/>
        <w:tabs>
          <w:tab w:val="left" w:pos="182"/>
          <w:tab w:val="left" w:leader="dot" w:pos="5616"/>
          <w:tab w:val="left" w:pos="5726"/>
        </w:tabs>
        <w:spacing w:line="197" w:lineRule="exact"/>
        <w:rPr>
          <w:b/>
          <w:bCs/>
          <w:color w:val="000000"/>
          <w:sz w:val="18"/>
          <w:szCs w:val="18"/>
        </w:rPr>
      </w:pPr>
      <w:r>
        <w:rPr>
          <w:b/>
          <w:bCs/>
          <w:color w:val="000000"/>
          <w:spacing w:val="-2"/>
          <w:sz w:val="18"/>
          <w:szCs w:val="18"/>
        </w:rPr>
        <w:t>Что такое черты?</w:t>
      </w:r>
      <w:r>
        <w:rPr>
          <w:b/>
          <w:bCs/>
          <w:color w:val="000000"/>
          <w:sz w:val="18"/>
          <w:szCs w:val="18"/>
        </w:rPr>
        <w:tab/>
      </w:r>
      <w:r>
        <w:rPr>
          <w:b/>
          <w:bCs/>
          <w:color w:val="000000"/>
          <w:sz w:val="18"/>
          <w:szCs w:val="18"/>
        </w:rPr>
        <w:tab/>
        <w:t>59</w:t>
      </w:r>
    </w:p>
    <w:p w:rsidR="007119B7" w:rsidRDefault="007119B7" w:rsidP="007119B7">
      <w:pPr>
        <w:numPr>
          <w:ilvl w:val="0"/>
          <w:numId w:val="5"/>
        </w:numPr>
        <w:shd w:val="clear" w:color="auto" w:fill="FFFFFF"/>
        <w:tabs>
          <w:tab w:val="left" w:pos="182"/>
          <w:tab w:val="left" w:leader="dot" w:pos="5621"/>
          <w:tab w:val="left" w:pos="5726"/>
        </w:tabs>
        <w:spacing w:line="197" w:lineRule="exact"/>
        <w:rPr>
          <w:b/>
          <w:bCs/>
          <w:color w:val="000000"/>
          <w:sz w:val="18"/>
          <w:szCs w:val="18"/>
        </w:rPr>
      </w:pPr>
      <w:r>
        <w:rPr>
          <w:b/>
          <w:bCs/>
          <w:color w:val="000000"/>
          <w:spacing w:val="-2"/>
          <w:sz w:val="18"/>
          <w:szCs w:val="18"/>
        </w:rPr>
        <w:t>Способы выделения черт</w:t>
      </w:r>
      <w:r>
        <w:rPr>
          <w:b/>
          <w:bCs/>
          <w:color w:val="000000"/>
          <w:sz w:val="18"/>
          <w:szCs w:val="18"/>
        </w:rPr>
        <w:tab/>
      </w:r>
      <w:r>
        <w:rPr>
          <w:b/>
          <w:bCs/>
          <w:color w:val="000000"/>
          <w:sz w:val="18"/>
          <w:szCs w:val="18"/>
        </w:rPr>
        <w:tab/>
        <w:t>60</w:t>
      </w:r>
    </w:p>
    <w:p w:rsidR="007119B7" w:rsidRDefault="007119B7">
      <w:pPr>
        <w:rPr>
          <w:sz w:val="2"/>
          <w:szCs w:val="2"/>
        </w:rPr>
      </w:pPr>
    </w:p>
    <w:p w:rsidR="007119B7" w:rsidRDefault="007119B7" w:rsidP="007119B7">
      <w:pPr>
        <w:numPr>
          <w:ilvl w:val="0"/>
          <w:numId w:val="6"/>
        </w:numPr>
        <w:shd w:val="clear" w:color="auto" w:fill="FFFFFF"/>
        <w:tabs>
          <w:tab w:val="left" w:pos="494"/>
          <w:tab w:val="left" w:leader="dot" w:pos="5621"/>
          <w:tab w:val="left" w:pos="5726"/>
        </w:tabs>
        <w:spacing w:line="197" w:lineRule="exact"/>
        <w:ind w:left="173"/>
        <w:rPr>
          <w:b/>
          <w:bCs/>
          <w:color w:val="000000"/>
          <w:sz w:val="18"/>
          <w:szCs w:val="18"/>
        </w:rPr>
      </w:pPr>
      <w:r>
        <w:rPr>
          <w:b/>
          <w:bCs/>
          <w:color w:val="000000"/>
          <w:spacing w:val="-1"/>
          <w:sz w:val="18"/>
          <w:szCs w:val="18"/>
        </w:rPr>
        <w:t>Концептуализация</w:t>
      </w:r>
      <w:r>
        <w:rPr>
          <w:b/>
          <w:bCs/>
          <w:color w:val="000000"/>
          <w:sz w:val="18"/>
          <w:szCs w:val="18"/>
        </w:rPr>
        <w:tab/>
      </w:r>
      <w:r>
        <w:rPr>
          <w:b/>
          <w:bCs/>
          <w:color w:val="000000"/>
          <w:sz w:val="18"/>
          <w:szCs w:val="18"/>
        </w:rPr>
        <w:tab/>
        <w:t>60</w:t>
      </w:r>
    </w:p>
    <w:p w:rsidR="007119B7" w:rsidRDefault="007119B7" w:rsidP="007119B7">
      <w:pPr>
        <w:numPr>
          <w:ilvl w:val="0"/>
          <w:numId w:val="6"/>
        </w:numPr>
        <w:shd w:val="clear" w:color="auto" w:fill="FFFFFF"/>
        <w:tabs>
          <w:tab w:val="left" w:pos="494"/>
          <w:tab w:val="left" w:leader="dot" w:pos="5621"/>
          <w:tab w:val="left" w:pos="5726"/>
        </w:tabs>
        <w:spacing w:line="197" w:lineRule="exact"/>
        <w:ind w:left="173"/>
        <w:rPr>
          <w:b/>
          <w:bCs/>
          <w:color w:val="000000"/>
          <w:sz w:val="18"/>
          <w:szCs w:val="18"/>
        </w:rPr>
      </w:pPr>
      <w:r>
        <w:rPr>
          <w:b/>
          <w:bCs/>
          <w:color w:val="000000"/>
          <w:spacing w:val="-2"/>
          <w:sz w:val="18"/>
          <w:szCs w:val="18"/>
        </w:rPr>
        <w:t>Выделение черт на основании семантического сходства</w:t>
      </w:r>
      <w:r>
        <w:rPr>
          <w:b/>
          <w:bCs/>
          <w:color w:val="000000"/>
          <w:sz w:val="18"/>
          <w:szCs w:val="18"/>
        </w:rPr>
        <w:tab/>
      </w:r>
      <w:r>
        <w:rPr>
          <w:b/>
          <w:bCs/>
          <w:color w:val="000000"/>
          <w:sz w:val="18"/>
          <w:szCs w:val="18"/>
        </w:rPr>
        <w:tab/>
        <w:t>64</w:t>
      </w:r>
    </w:p>
    <w:p w:rsidR="007119B7" w:rsidRDefault="007119B7" w:rsidP="007119B7">
      <w:pPr>
        <w:numPr>
          <w:ilvl w:val="0"/>
          <w:numId w:val="6"/>
        </w:numPr>
        <w:shd w:val="clear" w:color="auto" w:fill="FFFFFF"/>
        <w:tabs>
          <w:tab w:val="left" w:pos="494"/>
          <w:tab w:val="left" w:leader="dot" w:pos="5621"/>
          <w:tab w:val="left" w:pos="5726"/>
        </w:tabs>
        <w:spacing w:line="197" w:lineRule="exact"/>
        <w:ind w:left="173"/>
        <w:rPr>
          <w:b/>
          <w:bCs/>
          <w:color w:val="000000"/>
          <w:sz w:val="18"/>
          <w:szCs w:val="18"/>
        </w:rPr>
      </w:pPr>
      <w:r>
        <w:rPr>
          <w:b/>
          <w:bCs/>
          <w:color w:val="000000"/>
          <w:spacing w:val="-1"/>
          <w:sz w:val="18"/>
          <w:szCs w:val="18"/>
        </w:rPr>
        <w:t>Факторно-аналитическое выделение черт</w:t>
      </w:r>
      <w:r>
        <w:rPr>
          <w:b/>
          <w:bCs/>
          <w:color w:val="000000"/>
          <w:sz w:val="18"/>
          <w:szCs w:val="18"/>
        </w:rPr>
        <w:tab/>
      </w:r>
      <w:r>
        <w:rPr>
          <w:b/>
          <w:bCs/>
          <w:color w:val="000000"/>
          <w:sz w:val="18"/>
          <w:szCs w:val="18"/>
        </w:rPr>
        <w:tab/>
        <w:t>66</w:t>
      </w:r>
    </w:p>
    <w:p w:rsidR="007119B7" w:rsidRDefault="007119B7">
      <w:pPr>
        <w:shd w:val="clear" w:color="auto" w:fill="FFFFFF"/>
        <w:tabs>
          <w:tab w:val="left" w:pos="182"/>
          <w:tab w:val="left" w:leader="dot" w:pos="5621"/>
          <w:tab w:val="left" w:pos="5726"/>
        </w:tabs>
        <w:spacing w:line="197" w:lineRule="exact"/>
      </w:pPr>
      <w:r>
        <w:rPr>
          <w:b/>
          <w:bCs/>
          <w:color w:val="000000"/>
          <w:sz w:val="18"/>
          <w:szCs w:val="18"/>
        </w:rPr>
        <w:t>3.</w:t>
      </w:r>
      <w:r>
        <w:rPr>
          <w:b/>
          <w:bCs/>
          <w:color w:val="000000"/>
          <w:sz w:val="18"/>
          <w:szCs w:val="18"/>
        </w:rPr>
        <w:tab/>
      </w:r>
      <w:r>
        <w:rPr>
          <w:b/>
          <w:bCs/>
          <w:color w:val="000000"/>
          <w:spacing w:val="-2"/>
          <w:sz w:val="18"/>
          <w:szCs w:val="18"/>
        </w:rPr>
        <w:t>Исследование индивидуальных различий в теории черт</w:t>
      </w:r>
      <w:r>
        <w:rPr>
          <w:b/>
          <w:bCs/>
          <w:color w:val="000000"/>
          <w:sz w:val="18"/>
          <w:szCs w:val="18"/>
        </w:rPr>
        <w:tab/>
      </w:r>
      <w:r>
        <w:rPr>
          <w:b/>
          <w:bCs/>
          <w:color w:val="000000"/>
          <w:sz w:val="18"/>
          <w:szCs w:val="18"/>
        </w:rPr>
        <w:tab/>
        <w:t>73</w:t>
      </w:r>
    </w:p>
    <w:p w:rsidR="007119B7" w:rsidRDefault="007119B7">
      <w:pPr>
        <w:shd w:val="clear" w:color="auto" w:fill="FFFFFF"/>
        <w:tabs>
          <w:tab w:val="left" w:leader="dot" w:pos="2251"/>
          <w:tab w:val="left" w:leader="dot" w:pos="5621"/>
          <w:tab w:val="left" w:pos="5726"/>
        </w:tabs>
        <w:spacing w:line="197" w:lineRule="exact"/>
      </w:pPr>
      <w:r>
        <w:rPr>
          <w:b/>
          <w:bCs/>
          <w:color w:val="000000"/>
          <w:spacing w:val="-4"/>
          <w:sz w:val="18"/>
          <w:szCs w:val="18"/>
        </w:rPr>
        <w:t>Выводы</w:t>
      </w:r>
      <w:r>
        <w:rPr>
          <w:b/>
          <w:bCs/>
          <w:color w:val="000000"/>
          <w:sz w:val="18"/>
          <w:szCs w:val="18"/>
        </w:rPr>
        <w:tab/>
      </w:r>
      <w:r>
        <w:rPr>
          <w:b/>
          <w:bCs/>
          <w:i/>
          <w:iCs/>
          <w:color w:val="000000"/>
          <w:sz w:val="18"/>
          <w:szCs w:val="18"/>
        </w:rPr>
        <w:t>'.</w:t>
      </w:r>
      <w:r>
        <w:rPr>
          <w:b/>
          <w:bCs/>
          <w:i/>
          <w:iCs/>
          <w:color w:val="000000"/>
          <w:sz w:val="18"/>
          <w:szCs w:val="18"/>
        </w:rPr>
        <w:tab/>
      </w:r>
      <w:r>
        <w:rPr>
          <w:b/>
          <w:bCs/>
          <w:i/>
          <w:iCs/>
          <w:color w:val="000000"/>
          <w:sz w:val="18"/>
          <w:szCs w:val="18"/>
        </w:rPr>
        <w:tab/>
      </w:r>
      <w:r>
        <w:rPr>
          <w:b/>
          <w:bCs/>
          <w:color w:val="000000"/>
          <w:sz w:val="18"/>
          <w:szCs w:val="18"/>
        </w:rPr>
        <w:t>74</w:t>
      </w:r>
    </w:p>
    <w:p w:rsidR="007119B7" w:rsidRDefault="007119B7">
      <w:pPr>
        <w:shd w:val="clear" w:color="auto" w:fill="FFFFFF"/>
        <w:tabs>
          <w:tab w:val="left" w:leader="dot" w:pos="5621"/>
          <w:tab w:val="left" w:pos="5731"/>
        </w:tabs>
        <w:spacing w:before="202" w:line="197" w:lineRule="exact"/>
      </w:pPr>
      <w:r>
        <w:rPr>
          <w:b/>
          <w:bCs/>
          <w:color w:val="000000"/>
          <w:sz w:val="18"/>
          <w:szCs w:val="18"/>
        </w:rPr>
        <w:t>Глава 4. Структура свойств интеллекта</w:t>
      </w:r>
      <w:r>
        <w:rPr>
          <w:b/>
          <w:bCs/>
          <w:color w:val="000000"/>
          <w:sz w:val="18"/>
          <w:szCs w:val="18"/>
        </w:rPr>
        <w:tab/>
      </w:r>
      <w:r>
        <w:rPr>
          <w:b/>
          <w:bCs/>
          <w:color w:val="000000"/>
          <w:sz w:val="18"/>
          <w:szCs w:val="18"/>
        </w:rPr>
        <w:tab/>
        <w:t>76</w:t>
      </w:r>
    </w:p>
    <w:p w:rsidR="007119B7" w:rsidRDefault="007119B7" w:rsidP="007119B7">
      <w:pPr>
        <w:numPr>
          <w:ilvl w:val="0"/>
          <w:numId w:val="7"/>
        </w:numPr>
        <w:shd w:val="clear" w:color="auto" w:fill="FFFFFF"/>
        <w:tabs>
          <w:tab w:val="left" w:pos="182"/>
          <w:tab w:val="left" w:leader="dot" w:pos="5626"/>
          <w:tab w:val="left" w:pos="5731"/>
        </w:tabs>
        <w:spacing w:line="197" w:lineRule="exact"/>
        <w:ind w:left="5"/>
        <w:rPr>
          <w:b/>
          <w:bCs/>
          <w:color w:val="000000"/>
          <w:sz w:val="18"/>
          <w:szCs w:val="18"/>
        </w:rPr>
      </w:pPr>
      <w:r>
        <w:rPr>
          <w:b/>
          <w:bCs/>
          <w:color w:val="000000"/>
          <w:spacing w:val="-2"/>
          <w:sz w:val="18"/>
          <w:szCs w:val="18"/>
        </w:rPr>
        <w:t>Психометрические теории интеллекта</w:t>
      </w:r>
      <w:r>
        <w:rPr>
          <w:b/>
          <w:bCs/>
          <w:color w:val="000000"/>
          <w:sz w:val="18"/>
          <w:szCs w:val="18"/>
        </w:rPr>
        <w:tab/>
      </w:r>
      <w:r>
        <w:rPr>
          <w:b/>
          <w:bCs/>
          <w:color w:val="000000"/>
          <w:sz w:val="18"/>
          <w:szCs w:val="18"/>
        </w:rPr>
        <w:tab/>
        <w:t>77</w:t>
      </w:r>
    </w:p>
    <w:p w:rsidR="007119B7" w:rsidRDefault="007119B7" w:rsidP="007119B7">
      <w:pPr>
        <w:numPr>
          <w:ilvl w:val="0"/>
          <w:numId w:val="7"/>
        </w:numPr>
        <w:shd w:val="clear" w:color="auto" w:fill="FFFFFF"/>
        <w:tabs>
          <w:tab w:val="left" w:pos="182"/>
          <w:tab w:val="left" w:leader="dot" w:pos="5621"/>
          <w:tab w:val="left" w:pos="5731"/>
        </w:tabs>
        <w:spacing w:line="197" w:lineRule="exact"/>
        <w:ind w:left="5"/>
        <w:rPr>
          <w:b/>
          <w:bCs/>
          <w:color w:val="000000"/>
          <w:sz w:val="18"/>
          <w:szCs w:val="18"/>
        </w:rPr>
      </w:pPr>
      <w:r>
        <w:rPr>
          <w:b/>
          <w:bCs/>
          <w:color w:val="000000"/>
          <w:spacing w:val="-3"/>
          <w:sz w:val="18"/>
          <w:szCs w:val="18"/>
        </w:rPr>
        <w:t>Когнитивные теории интеллекта</w:t>
      </w:r>
      <w:r>
        <w:rPr>
          <w:b/>
          <w:bCs/>
          <w:color w:val="000000"/>
          <w:sz w:val="18"/>
          <w:szCs w:val="18"/>
        </w:rPr>
        <w:tab/>
      </w:r>
      <w:r>
        <w:rPr>
          <w:b/>
          <w:bCs/>
          <w:color w:val="000000"/>
          <w:sz w:val="18"/>
          <w:szCs w:val="18"/>
        </w:rPr>
        <w:tab/>
        <w:t>86</w:t>
      </w:r>
    </w:p>
    <w:p w:rsidR="007119B7" w:rsidRDefault="007119B7" w:rsidP="007119B7">
      <w:pPr>
        <w:numPr>
          <w:ilvl w:val="0"/>
          <w:numId w:val="7"/>
        </w:numPr>
        <w:shd w:val="clear" w:color="auto" w:fill="FFFFFF"/>
        <w:tabs>
          <w:tab w:val="left" w:pos="182"/>
          <w:tab w:val="left" w:leader="dot" w:pos="5621"/>
          <w:tab w:val="left" w:pos="5731"/>
        </w:tabs>
        <w:spacing w:line="197" w:lineRule="exact"/>
        <w:ind w:left="5"/>
        <w:rPr>
          <w:b/>
          <w:bCs/>
          <w:color w:val="000000"/>
          <w:sz w:val="18"/>
          <w:szCs w:val="18"/>
        </w:rPr>
      </w:pPr>
      <w:r>
        <w:rPr>
          <w:b/>
          <w:bCs/>
          <w:color w:val="000000"/>
          <w:spacing w:val="-1"/>
          <w:sz w:val="18"/>
          <w:szCs w:val="18"/>
        </w:rPr>
        <w:t>Теории множественности интеллектов</w:t>
      </w:r>
      <w:r>
        <w:rPr>
          <w:b/>
          <w:bCs/>
          <w:color w:val="000000"/>
          <w:sz w:val="18"/>
          <w:szCs w:val="18"/>
        </w:rPr>
        <w:tab/>
      </w:r>
      <w:r>
        <w:rPr>
          <w:b/>
          <w:bCs/>
          <w:color w:val="000000"/>
          <w:sz w:val="18"/>
          <w:szCs w:val="18"/>
        </w:rPr>
        <w:tab/>
        <w:t>88</w:t>
      </w:r>
    </w:p>
    <w:p w:rsidR="007119B7" w:rsidRDefault="007119B7">
      <w:pPr>
        <w:shd w:val="clear" w:color="auto" w:fill="FFFFFF"/>
        <w:tabs>
          <w:tab w:val="left" w:leader="dot" w:pos="5626"/>
          <w:tab w:val="left" w:pos="5731"/>
        </w:tabs>
        <w:spacing w:line="197" w:lineRule="exact"/>
        <w:ind w:left="5"/>
      </w:pPr>
      <w:r>
        <w:rPr>
          <w:b/>
          <w:bCs/>
          <w:color w:val="000000"/>
          <w:spacing w:val="-4"/>
          <w:sz w:val="18"/>
          <w:szCs w:val="18"/>
        </w:rPr>
        <w:t>Выводы</w:t>
      </w:r>
      <w:r>
        <w:rPr>
          <w:b/>
          <w:bCs/>
          <w:color w:val="000000"/>
          <w:sz w:val="18"/>
          <w:szCs w:val="18"/>
        </w:rPr>
        <w:tab/>
      </w:r>
      <w:r>
        <w:rPr>
          <w:b/>
          <w:bCs/>
          <w:color w:val="000000"/>
          <w:sz w:val="18"/>
          <w:szCs w:val="18"/>
        </w:rPr>
        <w:tab/>
        <w:t>91</w:t>
      </w:r>
    </w:p>
    <w:p w:rsidR="007119B7" w:rsidRDefault="007119B7">
      <w:pPr>
        <w:shd w:val="clear" w:color="auto" w:fill="FFFFFF"/>
        <w:tabs>
          <w:tab w:val="left" w:leader="dot" w:pos="5626"/>
        </w:tabs>
        <w:spacing w:before="197" w:line="197" w:lineRule="exact"/>
        <w:ind w:left="10"/>
      </w:pPr>
      <w:r>
        <w:rPr>
          <w:b/>
          <w:bCs/>
          <w:color w:val="000000"/>
          <w:sz w:val="18"/>
          <w:szCs w:val="18"/>
        </w:rPr>
        <w:t>Глава 5. Темперамент и личность</w:t>
      </w:r>
      <w:r>
        <w:rPr>
          <w:b/>
          <w:bCs/>
          <w:color w:val="000000"/>
          <w:sz w:val="18"/>
          <w:szCs w:val="18"/>
        </w:rPr>
        <w:tab/>
        <w:t xml:space="preserve"> 92</w:t>
      </w:r>
    </w:p>
    <w:p w:rsidR="007119B7" w:rsidRDefault="007119B7">
      <w:pPr>
        <w:shd w:val="clear" w:color="auto" w:fill="FFFFFF"/>
        <w:tabs>
          <w:tab w:val="left" w:pos="192"/>
          <w:tab w:val="left" w:leader="dot" w:pos="5626"/>
        </w:tabs>
        <w:spacing w:line="197" w:lineRule="exact"/>
        <w:ind w:left="14"/>
      </w:pPr>
      <w:r>
        <w:rPr>
          <w:b/>
          <w:bCs/>
          <w:color w:val="000000"/>
          <w:sz w:val="18"/>
          <w:szCs w:val="18"/>
        </w:rPr>
        <w:t>1.</w:t>
      </w:r>
      <w:r>
        <w:rPr>
          <w:b/>
          <w:bCs/>
          <w:color w:val="000000"/>
          <w:sz w:val="18"/>
          <w:szCs w:val="18"/>
        </w:rPr>
        <w:tab/>
      </w:r>
      <w:r>
        <w:rPr>
          <w:b/>
          <w:bCs/>
          <w:color w:val="000000"/>
          <w:spacing w:val="-2"/>
          <w:sz w:val="18"/>
          <w:szCs w:val="18"/>
        </w:rPr>
        <w:t>Структура свойств темперамента</w:t>
      </w:r>
      <w:r>
        <w:rPr>
          <w:b/>
          <w:bCs/>
          <w:color w:val="000000"/>
          <w:sz w:val="18"/>
          <w:szCs w:val="18"/>
        </w:rPr>
        <w:tab/>
        <w:t xml:space="preserve"> 92</w:t>
      </w:r>
    </w:p>
    <w:p w:rsidR="007119B7" w:rsidRDefault="007119B7" w:rsidP="007119B7">
      <w:pPr>
        <w:numPr>
          <w:ilvl w:val="0"/>
          <w:numId w:val="8"/>
        </w:numPr>
        <w:shd w:val="clear" w:color="auto" w:fill="FFFFFF"/>
        <w:tabs>
          <w:tab w:val="left" w:pos="504"/>
          <w:tab w:val="left" w:leader="dot" w:pos="5626"/>
        </w:tabs>
        <w:spacing w:line="197" w:lineRule="exact"/>
        <w:ind w:left="202"/>
        <w:rPr>
          <w:b/>
          <w:bCs/>
          <w:color w:val="000000"/>
          <w:sz w:val="18"/>
          <w:szCs w:val="18"/>
        </w:rPr>
      </w:pPr>
      <w:r>
        <w:rPr>
          <w:b/>
          <w:bCs/>
          <w:color w:val="000000"/>
          <w:spacing w:val="-2"/>
          <w:sz w:val="18"/>
          <w:szCs w:val="18"/>
        </w:rPr>
        <w:t>Выделение свойств темперамента в ранних исследованиях</w:t>
      </w:r>
      <w:r>
        <w:rPr>
          <w:b/>
          <w:bCs/>
          <w:color w:val="000000"/>
          <w:sz w:val="18"/>
          <w:szCs w:val="18"/>
        </w:rPr>
        <w:tab/>
        <w:t xml:space="preserve"> 92</w:t>
      </w:r>
    </w:p>
    <w:p w:rsidR="007119B7" w:rsidRDefault="007119B7" w:rsidP="007119B7">
      <w:pPr>
        <w:numPr>
          <w:ilvl w:val="0"/>
          <w:numId w:val="8"/>
        </w:numPr>
        <w:shd w:val="clear" w:color="auto" w:fill="FFFFFF"/>
        <w:tabs>
          <w:tab w:val="left" w:pos="504"/>
        </w:tabs>
        <w:spacing w:line="197" w:lineRule="exact"/>
        <w:ind w:left="202"/>
        <w:rPr>
          <w:b/>
          <w:bCs/>
          <w:color w:val="000000"/>
          <w:sz w:val="18"/>
          <w:szCs w:val="18"/>
        </w:rPr>
      </w:pPr>
      <w:r>
        <w:rPr>
          <w:b/>
          <w:bCs/>
          <w:color w:val="000000"/>
          <w:spacing w:val="-1"/>
          <w:sz w:val="18"/>
          <w:szCs w:val="18"/>
        </w:rPr>
        <w:t>Современные исследования свойств темперамента</w:t>
      </w:r>
    </w:p>
    <w:p w:rsidR="007119B7" w:rsidRDefault="007119B7">
      <w:pPr>
        <w:shd w:val="clear" w:color="auto" w:fill="FFFFFF"/>
        <w:tabs>
          <w:tab w:val="left" w:leader="dot" w:pos="5630"/>
        </w:tabs>
        <w:spacing w:line="197" w:lineRule="exact"/>
        <w:ind w:left="466"/>
      </w:pPr>
      <w:r>
        <w:rPr>
          <w:b/>
          <w:bCs/>
          <w:color w:val="000000"/>
          <w:sz w:val="18"/>
          <w:szCs w:val="18"/>
        </w:rPr>
        <w:t>в зарубежной психологии</w:t>
      </w:r>
      <w:r>
        <w:rPr>
          <w:b/>
          <w:bCs/>
          <w:color w:val="000000"/>
          <w:sz w:val="18"/>
          <w:szCs w:val="18"/>
        </w:rPr>
        <w:tab/>
        <w:t xml:space="preserve"> 93</w:t>
      </w:r>
    </w:p>
    <w:p w:rsidR="007119B7" w:rsidRDefault="007119B7">
      <w:pPr>
        <w:shd w:val="clear" w:color="auto" w:fill="FFFFFF"/>
        <w:tabs>
          <w:tab w:val="left" w:pos="504"/>
        </w:tabs>
        <w:spacing w:line="197" w:lineRule="exact"/>
        <w:ind w:left="202"/>
      </w:pPr>
      <w:r>
        <w:rPr>
          <w:b/>
          <w:bCs/>
          <w:color w:val="000000"/>
          <w:sz w:val="18"/>
          <w:szCs w:val="18"/>
        </w:rPr>
        <w:t>1.3.</w:t>
      </w:r>
      <w:r>
        <w:rPr>
          <w:b/>
          <w:bCs/>
          <w:color w:val="000000"/>
          <w:sz w:val="18"/>
          <w:szCs w:val="18"/>
        </w:rPr>
        <w:tab/>
      </w:r>
      <w:r>
        <w:rPr>
          <w:b/>
          <w:bCs/>
          <w:color w:val="000000"/>
          <w:spacing w:val="-2"/>
          <w:sz w:val="18"/>
          <w:szCs w:val="18"/>
        </w:rPr>
        <w:t>Исследования структуры свойств темперамента</w:t>
      </w:r>
    </w:p>
    <w:p w:rsidR="007119B7" w:rsidRDefault="007119B7">
      <w:pPr>
        <w:shd w:val="clear" w:color="auto" w:fill="FFFFFF"/>
        <w:tabs>
          <w:tab w:val="left" w:leader="dot" w:pos="5630"/>
        </w:tabs>
        <w:spacing w:line="197" w:lineRule="exact"/>
        <w:ind w:left="466"/>
      </w:pPr>
      <w:r>
        <w:rPr>
          <w:b/>
          <w:bCs/>
          <w:color w:val="000000"/>
          <w:spacing w:val="-1"/>
          <w:sz w:val="18"/>
          <w:szCs w:val="18"/>
        </w:rPr>
        <w:t>в отечественной психологии</w:t>
      </w:r>
      <w:r>
        <w:rPr>
          <w:b/>
          <w:bCs/>
          <w:color w:val="000000"/>
          <w:sz w:val="18"/>
          <w:szCs w:val="18"/>
        </w:rPr>
        <w:tab/>
        <w:t xml:space="preserve"> 96</w:t>
      </w:r>
    </w:p>
    <w:p w:rsidR="007119B7" w:rsidRDefault="007119B7">
      <w:pPr>
        <w:shd w:val="clear" w:color="auto" w:fill="FFFFFF"/>
        <w:tabs>
          <w:tab w:val="left" w:pos="504"/>
          <w:tab w:val="left" w:leader="dot" w:pos="5630"/>
        </w:tabs>
        <w:spacing w:line="197" w:lineRule="exact"/>
        <w:ind w:left="202"/>
      </w:pPr>
      <w:r>
        <w:rPr>
          <w:b/>
          <w:bCs/>
          <w:color w:val="000000"/>
          <w:sz w:val="18"/>
          <w:szCs w:val="18"/>
        </w:rPr>
        <w:t>1.4.</w:t>
      </w:r>
      <w:r>
        <w:rPr>
          <w:b/>
          <w:bCs/>
          <w:color w:val="000000"/>
          <w:sz w:val="18"/>
          <w:szCs w:val="18"/>
        </w:rPr>
        <w:tab/>
      </w:r>
      <w:r>
        <w:rPr>
          <w:b/>
          <w:bCs/>
          <w:color w:val="000000"/>
          <w:spacing w:val="-2"/>
          <w:sz w:val="18"/>
          <w:szCs w:val="18"/>
        </w:rPr>
        <w:t>Сопоставление результатов разных исследований</w:t>
      </w:r>
      <w:r>
        <w:rPr>
          <w:b/>
          <w:bCs/>
          <w:color w:val="000000"/>
          <w:sz w:val="18"/>
          <w:szCs w:val="18"/>
        </w:rPr>
        <w:tab/>
        <w:t xml:space="preserve"> 98</w:t>
      </w:r>
    </w:p>
    <w:p w:rsidR="007119B7" w:rsidRDefault="007119B7">
      <w:pPr>
        <w:shd w:val="clear" w:color="auto" w:fill="FFFFFF"/>
        <w:tabs>
          <w:tab w:val="left" w:pos="192"/>
          <w:tab w:val="left" w:leader="dot" w:pos="5630"/>
        </w:tabs>
        <w:spacing w:line="197" w:lineRule="exact"/>
        <w:ind w:left="14"/>
      </w:pPr>
      <w:r>
        <w:rPr>
          <w:b/>
          <w:bCs/>
          <w:color w:val="000000"/>
          <w:sz w:val="18"/>
          <w:szCs w:val="18"/>
        </w:rPr>
        <w:t>2.</w:t>
      </w:r>
      <w:r>
        <w:rPr>
          <w:b/>
          <w:bCs/>
          <w:color w:val="000000"/>
          <w:sz w:val="18"/>
          <w:szCs w:val="18"/>
        </w:rPr>
        <w:tab/>
      </w:r>
      <w:r>
        <w:rPr>
          <w:b/>
          <w:bCs/>
          <w:color w:val="000000"/>
          <w:spacing w:val="-2"/>
          <w:sz w:val="18"/>
          <w:szCs w:val="18"/>
        </w:rPr>
        <w:t>Исследование структуры личностных свойств</w:t>
      </w:r>
      <w:r>
        <w:rPr>
          <w:b/>
          <w:bCs/>
          <w:color w:val="000000"/>
          <w:sz w:val="18"/>
          <w:szCs w:val="18"/>
        </w:rPr>
        <w:tab/>
        <w:t xml:space="preserve"> 99</w:t>
      </w:r>
    </w:p>
    <w:p w:rsidR="007119B7" w:rsidRDefault="007119B7">
      <w:pPr>
        <w:shd w:val="clear" w:color="auto" w:fill="FFFFFF"/>
        <w:tabs>
          <w:tab w:val="left" w:leader="dot" w:pos="5630"/>
        </w:tabs>
        <w:spacing w:before="10" w:line="197" w:lineRule="exact"/>
        <w:ind w:left="14"/>
      </w:pPr>
      <w:r>
        <w:rPr>
          <w:b/>
          <w:bCs/>
          <w:color w:val="000000"/>
          <w:spacing w:val="-4"/>
          <w:sz w:val="18"/>
          <w:szCs w:val="18"/>
        </w:rPr>
        <w:t>Выводы</w:t>
      </w:r>
      <w:r>
        <w:rPr>
          <w:b/>
          <w:bCs/>
          <w:color w:val="000000"/>
          <w:sz w:val="18"/>
          <w:szCs w:val="18"/>
        </w:rPr>
        <w:tab/>
        <w:t>107</w:t>
      </w:r>
    </w:p>
    <w:p w:rsidR="007119B7" w:rsidRDefault="007119B7">
      <w:pPr>
        <w:shd w:val="clear" w:color="auto" w:fill="FFFFFF"/>
        <w:tabs>
          <w:tab w:val="left" w:leader="dot" w:pos="5635"/>
        </w:tabs>
        <w:spacing w:before="192" w:line="197" w:lineRule="exact"/>
        <w:ind w:left="14"/>
      </w:pPr>
      <w:r>
        <w:rPr>
          <w:b/>
          <w:bCs/>
          <w:color w:val="000000"/>
          <w:sz w:val="18"/>
          <w:szCs w:val="18"/>
        </w:rPr>
        <w:t>Глава 6. Когнитивные стили</w:t>
      </w:r>
      <w:r>
        <w:rPr>
          <w:b/>
          <w:bCs/>
          <w:color w:val="000000"/>
          <w:sz w:val="18"/>
          <w:szCs w:val="18"/>
        </w:rPr>
        <w:tab/>
        <w:t>108</w:t>
      </w:r>
    </w:p>
    <w:p w:rsidR="007119B7" w:rsidRDefault="007119B7">
      <w:pPr>
        <w:shd w:val="clear" w:color="auto" w:fill="FFFFFF"/>
        <w:tabs>
          <w:tab w:val="left" w:pos="192"/>
          <w:tab w:val="left" w:leader="dot" w:pos="5635"/>
        </w:tabs>
        <w:spacing w:line="197" w:lineRule="exact"/>
        <w:ind w:left="192" w:hanging="158"/>
      </w:pPr>
      <w:r>
        <w:rPr>
          <w:b/>
          <w:bCs/>
          <w:color w:val="000000"/>
          <w:sz w:val="18"/>
          <w:szCs w:val="18"/>
        </w:rPr>
        <w:t>1.</w:t>
      </w:r>
      <w:r>
        <w:rPr>
          <w:b/>
          <w:bCs/>
          <w:color w:val="000000"/>
          <w:sz w:val="18"/>
          <w:szCs w:val="18"/>
        </w:rPr>
        <w:tab/>
      </w:r>
      <w:r>
        <w:rPr>
          <w:b/>
          <w:bCs/>
          <w:color w:val="000000"/>
          <w:spacing w:val="-2"/>
          <w:sz w:val="18"/>
          <w:szCs w:val="18"/>
        </w:rPr>
        <w:t>Когнитивные стили, выделяемые в разных направлениях</w:t>
      </w:r>
      <w:r>
        <w:rPr>
          <w:b/>
          <w:bCs/>
          <w:color w:val="000000"/>
          <w:spacing w:val="-2"/>
          <w:sz w:val="18"/>
          <w:szCs w:val="18"/>
        </w:rPr>
        <w:br/>
        <w:t>исследования</w:t>
      </w:r>
      <w:r>
        <w:rPr>
          <w:b/>
          <w:bCs/>
          <w:color w:val="000000"/>
          <w:sz w:val="18"/>
          <w:szCs w:val="18"/>
        </w:rPr>
        <w:tab/>
        <w:t>109</w:t>
      </w:r>
    </w:p>
    <w:p w:rsidR="007119B7" w:rsidRDefault="007119B7" w:rsidP="007119B7">
      <w:pPr>
        <w:numPr>
          <w:ilvl w:val="0"/>
          <w:numId w:val="9"/>
        </w:numPr>
        <w:shd w:val="clear" w:color="auto" w:fill="FFFFFF"/>
        <w:tabs>
          <w:tab w:val="left" w:pos="518"/>
          <w:tab w:val="left" w:leader="dot" w:pos="5640"/>
        </w:tabs>
        <w:spacing w:line="197" w:lineRule="exact"/>
        <w:ind w:left="211"/>
        <w:rPr>
          <w:b/>
          <w:bCs/>
          <w:color w:val="000000"/>
          <w:sz w:val="18"/>
          <w:szCs w:val="18"/>
        </w:rPr>
      </w:pPr>
      <w:r>
        <w:rPr>
          <w:b/>
          <w:bCs/>
          <w:color w:val="000000"/>
          <w:spacing w:val="-1"/>
          <w:sz w:val="18"/>
          <w:szCs w:val="18"/>
        </w:rPr>
        <w:t>Полезависимость-поленезависимость</w:t>
      </w:r>
      <w:r>
        <w:rPr>
          <w:b/>
          <w:bCs/>
          <w:color w:val="000000"/>
          <w:sz w:val="18"/>
          <w:szCs w:val="18"/>
        </w:rPr>
        <w:tab/>
        <w:t>109</w:t>
      </w:r>
    </w:p>
    <w:p w:rsidR="007119B7" w:rsidRDefault="007119B7" w:rsidP="007119B7">
      <w:pPr>
        <w:numPr>
          <w:ilvl w:val="0"/>
          <w:numId w:val="9"/>
        </w:numPr>
        <w:shd w:val="clear" w:color="auto" w:fill="FFFFFF"/>
        <w:tabs>
          <w:tab w:val="left" w:pos="518"/>
          <w:tab w:val="left" w:leader="dot" w:pos="5640"/>
        </w:tabs>
        <w:spacing w:line="197" w:lineRule="exact"/>
        <w:ind w:left="211"/>
        <w:rPr>
          <w:b/>
          <w:bCs/>
          <w:color w:val="000000"/>
          <w:sz w:val="18"/>
          <w:szCs w:val="18"/>
        </w:rPr>
      </w:pPr>
      <w:r>
        <w:rPr>
          <w:b/>
          <w:bCs/>
          <w:color w:val="000000"/>
          <w:spacing w:val="-2"/>
          <w:sz w:val="18"/>
          <w:szCs w:val="18"/>
        </w:rPr>
        <w:t>Менингерское исследование когнитивных стилей</w:t>
      </w:r>
      <w:r>
        <w:rPr>
          <w:b/>
          <w:bCs/>
          <w:color w:val="000000"/>
          <w:sz w:val="18"/>
          <w:szCs w:val="18"/>
        </w:rPr>
        <w:tab/>
        <w:t>112</w:t>
      </w:r>
    </w:p>
    <w:p w:rsidR="007119B7" w:rsidRDefault="007119B7" w:rsidP="007119B7">
      <w:pPr>
        <w:numPr>
          <w:ilvl w:val="0"/>
          <w:numId w:val="9"/>
        </w:numPr>
        <w:shd w:val="clear" w:color="auto" w:fill="FFFFFF"/>
        <w:tabs>
          <w:tab w:val="left" w:pos="518"/>
          <w:tab w:val="left" w:leader="dot" w:pos="5640"/>
        </w:tabs>
        <w:spacing w:line="197" w:lineRule="exact"/>
        <w:ind w:left="211"/>
        <w:rPr>
          <w:b/>
          <w:bCs/>
          <w:color w:val="000000"/>
          <w:sz w:val="18"/>
          <w:szCs w:val="18"/>
        </w:rPr>
      </w:pPr>
      <w:r>
        <w:rPr>
          <w:b/>
          <w:bCs/>
          <w:color w:val="000000"/>
          <w:spacing w:val="-2"/>
          <w:sz w:val="18"/>
          <w:szCs w:val="18"/>
        </w:rPr>
        <w:t>Исследования рефлексивности-импульсивности</w:t>
      </w:r>
      <w:r>
        <w:rPr>
          <w:b/>
          <w:bCs/>
          <w:color w:val="000000"/>
          <w:sz w:val="18"/>
          <w:szCs w:val="18"/>
        </w:rPr>
        <w:tab/>
        <w:t>116</w:t>
      </w:r>
    </w:p>
    <w:p w:rsidR="007119B7" w:rsidRDefault="007119B7">
      <w:pPr>
        <w:shd w:val="clear" w:color="auto" w:fill="FFFFFF"/>
        <w:tabs>
          <w:tab w:val="left" w:pos="206"/>
          <w:tab w:val="left" w:leader="dot" w:pos="5640"/>
        </w:tabs>
        <w:spacing w:line="197" w:lineRule="exact"/>
        <w:ind w:left="24"/>
      </w:pPr>
      <w:r>
        <w:rPr>
          <w:b/>
          <w:bCs/>
          <w:color w:val="000000"/>
          <w:sz w:val="18"/>
          <w:szCs w:val="18"/>
        </w:rPr>
        <w:t>2.</w:t>
      </w:r>
      <w:r>
        <w:rPr>
          <w:b/>
          <w:bCs/>
          <w:color w:val="000000"/>
          <w:sz w:val="18"/>
          <w:szCs w:val="18"/>
        </w:rPr>
        <w:tab/>
      </w:r>
      <w:r>
        <w:rPr>
          <w:b/>
          <w:bCs/>
          <w:color w:val="000000"/>
          <w:spacing w:val="-1"/>
          <w:sz w:val="18"/>
          <w:szCs w:val="18"/>
        </w:rPr>
        <w:t>Психологическое содержание когнитивных стилей</w:t>
      </w:r>
      <w:r>
        <w:rPr>
          <w:b/>
          <w:bCs/>
          <w:color w:val="000000"/>
          <w:sz w:val="18"/>
          <w:szCs w:val="18"/>
        </w:rPr>
        <w:tab/>
        <w:t>117</w:t>
      </w:r>
    </w:p>
    <w:p w:rsidR="007119B7" w:rsidRDefault="007119B7">
      <w:pPr>
        <w:shd w:val="clear" w:color="auto" w:fill="FFFFFF"/>
        <w:tabs>
          <w:tab w:val="left" w:leader="dot" w:pos="5640"/>
        </w:tabs>
        <w:spacing w:before="10" w:line="197" w:lineRule="exact"/>
        <w:ind w:left="24"/>
      </w:pPr>
      <w:r>
        <w:rPr>
          <w:b/>
          <w:bCs/>
          <w:color w:val="000000"/>
          <w:spacing w:val="-4"/>
          <w:sz w:val="18"/>
          <w:szCs w:val="18"/>
        </w:rPr>
        <w:t>Выводы</w:t>
      </w:r>
      <w:r>
        <w:rPr>
          <w:b/>
          <w:bCs/>
          <w:color w:val="000000"/>
          <w:sz w:val="18"/>
          <w:szCs w:val="18"/>
        </w:rPr>
        <w:tab/>
        <w:t>123</w:t>
      </w:r>
    </w:p>
    <w:p w:rsidR="007119B7" w:rsidRDefault="007119B7">
      <w:pPr>
        <w:shd w:val="clear" w:color="auto" w:fill="FFFFFF"/>
        <w:spacing w:before="182" w:line="197" w:lineRule="exact"/>
        <w:ind w:left="24"/>
      </w:pPr>
      <w:r>
        <w:rPr>
          <w:b/>
          <w:bCs/>
          <w:color w:val="000000"/>
          <w:sz w:val="18"/>
          <w:szCs w:val="18"/>
        </w:rPr>
        <w:t>Глава 7. Структура характеристик, относящихся к разным</w:t>
      </w:r>
    </w:p>
    <w:p w:rsidR="007119B7" w:rsidRDefault="007119B7">
      <w:pPr>
        <w:shd w:val="clear" w:color="auto" w:fill="FFFFFF"/>
        <w:tabs>
          <w:tab w:val="left" w:leader="dot" w:pos="5645"/>
        </w:tabs>
        <w:spacing w:line="197" w:lineRule="exact"/>
        <w:ind w:left="840"/>
      </w:pPr>
      <w:r>
        <w:rPr>
          <w:b/>
          <w:bCs/>
          <w:color w:val="000000"/>
          <w:spacing w:val="-3"/>
          <w:sz w:val="18"/>
          <w:szCs w:val="18"/>
        </w:rPr>
        <w:t>психологическим сферам</w:t>
      </w:r>
      <w:r>
        <w:rPr>
          <w:b/>
          <w:bCs/>
          <w:color w:val="000000"/>
          <w:sz w:val="18"/>
          <w:szCs w:val="18"/>
        </w:rPr>
        <w:tab/>
        <w:t>124</w:t>
      </w:r>
    </w:p>
    <w:p w:rsidR="007119B7" w:rsidRDefault="007119B7" w:rsidP="007119B7">
      <w:pPr>
        <w:numPr>
          <w:ilvl w:val="0"/>
          <w:numId w:val="10"/>
        </w:numPr>
        <w:shd w:val="clear" w:color="auto" w:fill="FFFFFF"/>
        <w:tabs>
          <w:tab w:val="left" w:pos="202"/>
          <w:tab w:val="left" w:leader="dot" w:pos="5645"/>
        </w:tabs>
        <w:spacing w:line="197" w:lineRule="exact"/>
        <w:ind w:left="202" w:hanging="173"/>
        <w:rPr>
          <w:b/>
          <w:bCs/>
          <w:color w:val="000000"/>
          <w:sz w:val="18"/>
          <w:szCs w:val="18"/>
        </w:rPr>
      </w:pPr>
      <w:r>
        <w:rPr>
          <w:b/>
          <w:bCs/>
          <w:color w:val="000000"/>
          <w:spacing w:val="-1"/>
          <w:sz w:val="18"/>
          <w:szCs w:val="18"/>
        </w:rPr>
        <w:t>Взаимосвязи между характеристиками разных</w:t>
      </w:r>
      <w:r>
        <w:rPr>
          <w:b/>
          <w:bCs/>
          <w:color w:val="000000"/>
          <w:spacing w:val="-1"/>
          <w:sz w:val="18"/>
          <w:szCs w:val="18"/>
        </w:rPr>
        <w:br/>
      </w:r>
      <w:r>
        <w:rPr>
          <w:b/>
          <w:bCs/>
          <w:color w:val="000000"/>
          <w:spacing w:val="-2"/>
          <w:sz w:val="18"/>
          <w:szCs w:val="18"/>
        </w:rPr>
        <w:t>психологических сфер</w:t>
      </w:r>
      <w:r>
        <w:rPr>
          <w:b/>
          <w:bCs/>
          <w:color w:val="000000"/>
          <w:sz w:val="18"/>
          <w:szCs w:val="18"/>
        </w:rPr>
        <w:tab/>
        <w:t>125</w:t>
      </w:r>
    </w:p>
    <w:p w:rsidR="007119B7" w:rsidRDefault="007119B7" w:rsidP="007119B7">
      <w:pPr>
        <w:numPr>
          <w:ilvl w:val="0"/>
          <w:numId w:val="10"/>
        </w:numPr>
        <w:shd w:val="clear" w:color="auto" w:fill="FFFFFF"/>
        <w:tabs>
          <w:tab w:val="left" w:pos="202"/>
          <w:tab w:val="left" w:leader="dot" w:pos="5645"/>
        </w:tabs>
        <w:spacing w:line="197" w:lineRule="exact"/>
        <w:ind w:left="29"/>
        <w:rPr>
          <w:b/>
          <w:bCs/>
          <w:color w:val="000000"/>
          <w:sz w:val="18"/>
          <w:szCs w:val="18"/>
        </w:rPr>
      </w:pPr>
      <w:r>
        <w:rPr>
          <w:b/>
          <w:bCs/>
          <w:color w:val="000000"/>
          <w:spacing w:val="-2"/>
          <w:sz w:val="18"/>
          <w:szCs w:val="18"/>
        </w:rPr>
        <w:t>Многофакторная система индивидуальности</w:t>
      </w:r>
      <w:r>
        <w:rPr>
          <w:b/>
          <w:bCs/>
          <w:color w:val="000000"/>
          <w:sz w:val="18"/>
          <w:szCs w:val="18"/>
        </w:rPr>
        <w:tab/>
        <w:t>127</w:t>
      </w:r>
    </w:p>
    <w:p w:rsidR="007119B7" w:rsidRDefault="007119B7" w:rsidP="007119B7">
      <w:pPr>
        <w:numPr>
          <w:ilvl w:val="0"/>
          <w:numId w:val="10"/>
        </w:numPr>
        <w:shd w:val="clear" w:color="auto" w:fill="FFFFFF"/>
        <w:tabs>
          <w:tab w:val="left" w:pos="202"/>
          <w:tab w:val="left" w:leader="dot" w:pos="5650"/>
        </w:tabs>
        <w:spacing w:line="197" w:lineRule="exact"/>
        <w:ind w:left="202" w:hanging="173"/>
        <w:rPr>
          <w:b/>
          <w:bCs/>
          <w:color w:val="000000"/>
          <w:sz w:val="18"/>
          <w:szCs w:val="18"/>
        </w:rPr>
      </w:pPr>
      <w:r>
        <w:rPr>
          <w:b/>
          <w:bCs/>
          <w:color w:val="000000"/>
          <w:sz w:val="18"/>
          <w:szCs w:val="18"/>
        </w:rPr>
        <w:t>Соотношение социального и биологического в структуре</w:t>
      </w:r>
      <w:r>
        <w:rPr>
          <w:b/>
          <w:bCs/>
          <w:color w:val="000000"/>
          <w:sz w:val="18"/>
          <w:szCs w:val="18"/>
        </w:rPr>
        <w:br/>
      </w:r>
      <w:r>
        <w:rPr>
          <w:b/>
          <w:bCs/>
          <w:color w:val="000000"/>
          <w:spacing w:val="-1"/>
          <w:sz w:val="18"/>
          <w:szCs w:val="18"/>
        </w:rPr>
        <w:t>индивидуальности</w:t>
      </w:r>
      <w:r>
        <w:rPr>
          <w:b/>
          <w:bCs/>
          <w:color w:val="000000"/>
          <w:sz w:val="18"/>
          <w:szCs w:val="18"/>
        </w:rPr>
        <w:tab/>
        <w:t>131</w:t>
      </w:r>
    </w:p>
    <w:p w:rsidR="007119B7" w:rsidRDefault="007119B7">
      <w:pPr>
        <w:rPr>
          <w:sz w:val="2"/>
          <w:szCs w:val="2"/>
        </w:rPr>
      </w:pPr>
    </w:p>
    <w:p w:rsidR="007119B7" w:rsidRDefault="007119B7" w:rsidP="007119B7">
      <w:pPr>
        <w:numPr>
          <w:ilvl w:val="0"/>
          <w:numId w:val="11"/>
        </w:numPr>
        <w:shd w:val="clear" w:color="auto" w:fill="FFFFFF"/>
        <w:tabs>
          <w:tab w:val="left" w:pos="490"/>
          <w:tab w:val="left" w:leader="dot" w:pos="5650"/>
        </w:tabs>
        <w:spacing w:line="197" w:lineRule="exact"/>
        <w:ind w:left="490" w:hanging="288"/>
        <w:rPr>
          <w:b/>
          <w:bCs/>
          <w:color w:val="000000"/>
          <w:sz w:val="18"/>
          <w:szCs w:val="18"/>
        </w:rPr>
      </w:pPr>
      <w:r>
        <w:rPr>
          <w:b/>
          <w:bCs/>
          <w:color w:val="000000"/>
          <w:spacing w:val="-1"/>
          <w:sz w:val="18"/>
          <w:szCs w:val="18"/>
        </w:rPr>
        <w:t>Структура психологических свойств в комплексном</w:t>
      </w:r>
      <w:r>
        <w:rPr>
          <w:b/>
          <w:bCs/>
          <w:color w:val="000000"/>
          <w:spacing w:val="-1"/>
          <w:sz w:val="18"/>
          <w:szCs w:val="18"/>
        </w:rPr>
        <w:br/>
        <w:t>исследовании индивидуальности</w:t>
      </w:r>
      <w:r>
        <w:rPr>
          <w:b/>
          <w:bCs/>
          <w:color w:val="000000"/>
          <w:sz w:val="18"/>
          <w:szCs w:val="18"/>
        </w:rPr>
        <w:tab/>
        <w:t>133</w:t>
      </w:r>
    </w:p>
    <w:p w:rsidR="007119B7" w:rsidRDefault="007119B7" w:rsidP="007119B7">
      <w:pPr>
        <w:numPr>
          <w:ilvl w:val="0"/>
          <w:numId w:val="11"/>
        </w:numPr>
        <w:shd w:val="clear" w:color="auto" w:fill="FFFFFF"/>
        <w:tabs>
          <w:tab w:val="left" w:pos="490"/>
          <w:tab w:val="left" w:leader="dot" w:pos="5654"/>
        </w:tabs>
        <w:spacing w:line="197" w:lineRule="exact"/>
        <w:ind w:left="202"/>
        <w:rPr>
          <w:b/>
          <w:bCs/>
          <w:color w:val="000000"/>
          <w:sz w:val="18"/>
          <w:szCs w:val="18"/>
        </w:rPr>
      </w:pPr>
      <w:r>
        <w:rPr>
          <w:b/>
          <w:bCs/>
          <w:color w:val="000000"/>
          <w:spacing w:val="-2"/>
          <w:sz w:val="18"/>
          <w:szCs w:val="18"/>
        </w:rPr>
        <w:t>Теория интегральной индивидуальности</w:t>
      </w:r>
      <w:r>
        <w:rPr>
          <w:b/>
          <w:bCs/>
          <w:color w:val="000000"/>
          <w:sz w:val="18"/>
          <w:szCs w:val="18"/>
        </w:rPr>
        <w:tab/>
        <w:t>137</w:t>
      </w:r>
    </w:p>
    <w:p w:rsidR="007119B7" w:rsidRDefault="007119B7">
      <w:pPr>
        <w:shd w:val="clear" w:color="auto" w:fill="FFFFFF"/>
        <w:tabs>
          <w:tab w:val="left" w:pos="528"/>
          <w:tab w:val="left" w:leader="dot" w:pos="5654"/>
        </w:tabs>
        <w:spacing w:line="197" w:lineRule="exact"/>
        <w:ind w:left="206"/>
      </w:pPr>
      <w:r>
        <w:rPr>
          <w:b/>
          <w:bCs/>
          <w:color w:val="000000"/>
          <w:sz w:val="18"/>
          <w:szCs w:val="18"/>
        </w:rPr>
        <w:t>3.3.</w:t>
      </w:r>
      <w:r>
        <w:rPr>
          <w:b/>
          <w:bCs/>
          <w:color w:val="000000"/>
          <w:sz w:val="18"/>
          <w:szCs w:val="18"/>
        </w:rPr>
        <w:tab/>
        <w:t>Способности в структуре индивидуальности</w:t>
      </w:r>
      <w:r>
        <w:rPr>
          <w:b/>
          <w:bCs/>
          <w:color w:val="000000"/>
          <w:sz w:val="18"/>
          <w:szCs w:val="18"/>
        </w:rPr>
        <w:tab/>
        <w:t>139</w:t>
      </w:r>
    </w:p>
    <w:p w:rsidR="007119B7" w:rsidRDefault="007119B7">
      <w:pPr>
        <w:shd w:val="clear" w:color="auto" w:fill="FFFFFF"/>
        <w:tabs>
          <w:tab w:val="left" w:leader="dot" w:pos="5654"/>
        </w:tabs>
        <w:spacing w:before="5" w:line="197" w:lineRule="exact"/>
        <w:ind w:left="38"/>
      </w:pPr>
      <w:r>
        <w:rPr>
          <w:b/>
          <w:bCs/>
          <w:color w:val="000000"/>
          <w:spacing w:val="-5"/>
          <w:sz w:val="18"/>
          <w:szCs w:val="18"/>
        </w:rPr>
        <w:t>Выводы</w:t>
      </w:r>
      <w:r>
        <w:rPr>
          <w:b/>
          <w:bCs/>
          <w:color w:val="000000"/>
          <w:sz w:val="18"/>
          <w:szCs w:val="18"/>
        </w:rPr>
        <w:tab/>
        <w:t>142</w:t>
      </w:r>
    </w:p>
    <w:p w:rsidR="007119B7" w:rsidRDefault="007119B7">
      <w:pPr>
        <w:shd w:val="clear" w:color="auto" w:fill="FFFFFF"/>
        <w:spacing w:before="10" w:line="192" w:lineRule="exact"/>
      </w:pPr>
      <w:r>
        <w:br w:type="column"/>
      </w:r>
      <w:r>
        <w:rPr>
          <w:b/>
          <w:bCs/>
          <w:color w:val="535353"/>
          <w:sz w:val="18"/>
          <w:szCs w:val="18"/>
        </w:rPr>
        <w:t xml:space="preserve">Часть </w:t>
      </w:r>
      <w:r>
        <w:rPr>
          <w:b/>
          <w:bCs/>
          <w:color w:val="535353"/>
          <w:sz w:val="18"/>
          <w:szCs w:val="18"/>
          <w:lang w:val="en-US"/>
        </w:rPr>
        <w:t>III</w:t>
      </w:r>
      <w:r w:rsidRPr="007119B7">
        <w:rPr>
          <w:b/>
          <w:bCs/>
          <w:color w:val="535353"/>
          <w:sz w:val="18"/>
          <w:szCs w:val="18"/>
        </w:rPr>
        <w:t xml:space="preserve">. </w:t>
      </w:r>
      <w:r>
        <w:rPr>
          <w:b/>
          <w:bCs/>
          <w:color w:val="535353"/>
          <w:sz w:val="18"/>
          <w:szCs w:val="18"/>
        </w:rPr>
        <w:t>КАК ЛЮДИ СТАНОВЯТСЯ РАЗНЫМИ?</w:t>
      </w:r>
    </w:p>
    <w:p w:rsidR="007119B7" w:rsidRDefault="007119B7">
      <w:pPr>
        <w:shd w:val="clear" w:color="auto" w:fill="FFFFFF"/>
        <w:spacing w:before="10" w:line="192" w:lineRule="exact"/>
        <w:ind w:left="864"/>
      </w:pPr>
      <w:r>
        <w:rPr>
          <w:b/>
          <w:bCs/>
          <w:color w:val="535353"/>
          <w:spacing w:val="5"/>
          <w:sz w:val="18"/>
          <w:szCs w:val="18"/>
        </w:rPr>
        <w:t>ПРОИСХОЖДЕНИЕ ИНДИВИДУАЛЬНЫХ</w:t>
      </w:r>
    </w:p>
    <w:p w:rsidR="007119B7" w:rsidRDefault="007119B7">
      <w:pPr>
        <w:shd w:val="clear" w:color="auto" w:fill="FFFFFF"/>
        <w:tabs>
          <w:tab w:val="left" w:leader="dot" w:pos="5621"/>
        </w:tabs>
        <w:spacing w:line="192" w:lineRule="exact"/>
        <w:ind w:left="902"/>
      </w:pPr>
      <w:r>
        <w:rPr>
          <w:b/>
          <w:bCs/>
          <w:color w:val="535353"/>
          <w:spacing w:val="5"/>
          <w:sz w:val="18"/>
          <w:szCs w:val="18"/>
        </w:rPr>
        <w:t>РАЗЛИЧИЙ</w:t>
      </w:r>
      <w:r>
        <w:rPr>
          <w:b/>
          <w:bCs/>
          <w:color w:val="535353"/>
          <w:sz w:val="18"/>
          <w:szCs w:val="18"/>
        </w:rPr>
        <w:tab/>
        <w:t>143</w:t>
      </w:r>
    </w:p>
    <w:p w:rsidR="007119B7" w:rsidRDefault="007119B7">
      <w:pPr>
        <w:shd w:val="clear" w:color="auto" w:fill="FFFFFF"/>
        <w:tabs>
          <w:tab w:val="left" w:leader="dot" w:pos="5616"/>
        </w:tabs>
        <w:spacing w:before="202" w:line="197" w:lineRule="exact"/>
      </w:pPr>
      <w:r>
        <w:rPr>
          <w:b/>
          <w:bCs/>
          <w:color w:val="535353"/>
          <w:sz w:val="18"/>
          <w:szCs w:val="18"/>
        </w:rPr>
        <w:t>Глава 8. Групповые различия</w:t>
      </w:r>
      <w:r>
        <w:rPr>
          <w:b/>
          <w:bCs/>
          <w:color w:val="535353"/>
          <w:sz w:val="18"/>
          <w:szCs w:val="18"/>
        </w:rPr>
        <w:tab/>
        <w:t>146</w:t>
      </w:r>
    </w:p>
    <w:p w:rsidR="007119B7" w:rsidRDefault="007119B7">
      <w:pPr>
        <w:shd w:val="clear" w:color="auto" w:fill="FFFFFF"/>
        <w:tabs>
          <w:tab w:val="left" w:pos="173"/>
          <w:tab w:val="left" w:leader="dot" w:pos="5621"/>
        </w:tabs>
        <w:spacing w:line="197" w:lineRule="exact"/>
      </w:pPr>
      <w:r>
        <w:rPr>
          <w:b/>
          <w:bCs/>
          <w:color w:val="535353"/>
          <w:sz w:val="18"/>
          <w:szCs w:val="18"/>
        </w:rPr>
        <w:t>1.</w:t>
      </w:r>
      <w:r>
        <w:rPr>
          <w:b/>
          <w:bCs/>
          <w:color w:val="535353"/>
          <w:sz w:val="18"/>
          <w:szCs w:val="18"/>
        </w:rPr>
        <w:tab/>
      </w:r>
      <w:r>
        <w:rPr>
          <w:b/>
          <w:bCs/>
          <w:color w:val="535353"/>
          <w:spacing w:val="-2"/>
          <w:sz w:val="18"/>
          <w:szCs w:val="18"/>
        </w:rPr>
        <w:t>Половые различия</w:t>
      </w:r>
      <w:r>
        <w:rPr>
          <w:b/>
          <w:bCs/>
          <w:color w:val="535353"/>
          <w:sz w:val="18"/>
          <w:szCs w:val="18"/>
        </w:rPr>
        <w:tab/>
        <w:t>146</w:t>
      </w:r>
    </w:p>
    <w:p w:rsidR="007119B7" w:rsidRDefault="007119B7">
      <w:pPr>
        <w:shd w:val="clear" w:color="auto" w:fill="FFFFFF"/>
        <w:tabs>
          <w:tab w:val="left" w:pos="499"/>
          <w:tab w:val="left" w:pos="5347"/>
        </w:tabs>
        <w:spacing w:before="5" w:line="197" w:lineRule="exact"/>
        <w:ind w:left="192"/>
      </w:pPr>
      <w:r>
        <w:rPr>
          <w:b/>
          <w:bCs/>
          <w:color w:val="535353"/>
          <w:sz w:val="18"/>
          <w:szCs w:val="18"/>
        </w:rPr>
        <w:t>1.1.</w:t>
      </w:r>
      <w:r>
        <w:rPr>
          <w:b/>
          <w:bCs/>
          <w:color w:val="535353"/>
          <w:sz w:val="18"/>
          <w:szCs w:val="18"/>
        </w:rPr>
        <w:tab/>
      </w:r>
      <w:r>
        <w:rPr>
          <w:b/>
          <w:bCs/>
          <w:color w:val="535353"/>
          <w:spacing w:val="-3"/>
          <w:sz w:val="18"/>
          <w:szCs w:val="18"/>
        </w:rPr>
        <w:t>Психологические характеристики, различающиеся</w:t>
      </w:r>
      <w:r>
        <w:rPr>
          <w:b/>
          <w:bCs/>
          <w:color w:val="535353"/>
          <w:sz w:val="18"/>
          <w:szCs w:val="18"/>
        </w:rPr>
        <w:tab/>
        <w:t>;»</w:t>
      </w:r>
    </w:p>
    <w:p w:rsidR="007119B7" w:rsidRDefault="007119B7">
      <w:pPr>
        <w:shd w:val="clear" w:color="auto" w:fill="FFFFFF"/>
        <w:tabs>
          <w:tab w:val="left" w:leader="dot" w:pos="5621"/>
        </w:tabs>
        <w:spacing w:line="197" w:lineRule="exact"/>
        <w:ind w:left="538"/>
      </w:pPr>
      <w:r>
        <w:rPr>
          <w:b/>
          <w:bCs/>
          <w:color w:val="535353"/>
          <w:spacing w:val="-2"/>
          <w:sz w:val="18"/>
          <w:szCs w:val="18"/>
        </w:rPr>
        <w:t>у женщин и мужчин</w:t>
      </w:r>
      <w:r>
        <w:rPr>
          <w:b/>
          <w:bCs/>
          <w:color w:val="535353"/>
          <w:sz w:val="18"/>
          <w:szCs w:val="18"/>
        </w:rPr>
        <w:tab/>
        <w:t>147</w:t>
      </w:r>
    </w:p>
    <w:p w:rsidR="007119B7" w:rsidRDefault="007119B7">
      <w:pPr>
        <w:shd w:val="clear" w:color="auto" w:fill="FFFFFF"/>
        <w:tabs>
          <w:tab w:val="left" w:pos="499"/>
          <w:tab w:val="left" w:leader="dot" w:pos="5621"/>
        </w:tabs>
        <w:spacing w:line="197" w:lineRule="exact"/>
        <w:ind w:left="499" w:hanging="307"/>
      </w:pPr>
      <w:r>
        <w:rPr>
          <w:b/>
          <w:bCs/>
          <w:color w:val="535353"/>
          <w:sz w:val="18"/>
          <w:szCs w:val="18"/>
        </w:rPr>
        <w:t>1.2.</w:t>
      </w:r>
      <w:r>
        <w:rPr>
          <w:b/>
          <w:bCs/>
          <w:color w:val="535353"/>
          <w:sz w:val="18"/>
          <w:szCs w:val="18"/>
        </w:rPr>
        <w:tab/>
        <w:t xml:space="preserve">Причины половых различий в психологических              2 </w:t>
      </w:r>
      <w:r>
        <w:rPr>
          <w:b/>
          <w:bCs/>
          <w:i/>
          <w:iCs/>
          <w:color w:val="535353"/>
          <w:sz w:val="18"/>
          <w:szCs w:val="18"/>
        </w:rPr>
        <w:t>&lt;</w:t>
      </w:r>
      <w:r>
        <w:rPr>
          <w:b/>
          <w:bCs/>
          <w:i/>
          <w:iCs/>
          <w:color w:val="535353"/>
          <w:sz w:val="18"/>
          <w:szCs w:val="18"/>
        </w:rPr>
        <w:br/>
      </w:r>
      <w:r>
        <w:rPr>
          <w:b/>
          <w:bCs/>
          <w:color w:val="535353"/>
          <w:spacing w:val="-2"/>
          <w:sz w:val="18"/>
          <w:szCs w:val="18"/>
        </w:rPr>
        <w:t>характеристиках</w:t>
      </w:r>
      <w:r>
        <w:rPr>
          <w:b/>
          <w:bCs/>
          <w:color w:val="535353"/>
          <w:sz w:val="18"/>
          <w:szCs w:val="18"/>
        </w:rPr>
        <w:tab/>
        <w:t>149</w:t>
      </w:r>
    </w:p>
    <w:p w:rsidR="007119B7" w:rsidRDefault="007119B7" w:rsidP="007119B7">
      <w:pPr>
        <w:numPr>
          <w:ilvl w:val="0"/>
          <w:numId w:val="12"/>
        </w:numPr>
        <w:shd w:val="clear" w:color="auto" w:fill="FFFFFF"/>
        <w:tabs>
          <w:tab w:val="left" w:pos="173"/>
          <w:tab w:val="left" w:leader="dot" w:pos="5621"/>
        </w:tabs>
        <w:spacing w:line="197" w:lineRule="exact"/>
        <w:rPr>
          <w:b/>
          <w:bCs/>
          <w:color w:val="535353"/>
          <w:sz w:val="18"/>
          <w:szCs w:val="18"/>
        </w:rPr>
      </w:pPr>
      <w:r>
        <w:rPr>
          <w:b/>
          <w:bCs/>
          <w:color w:val="535353"/>
          <w:spacing w:val="-3"/>
          <w:sz w:val="18"/>
          <w:szCs w:val="18"/>
        </w:rPr>
        <w:t>Расовые различия</w:t>
      </w:r>
      <w:r>
        <w:rPr>
          <w:b/>
          <w:bCs/>
          <w:color w:val="535353"/>
          <w:sz w:val="18"/>
          <w:szCs w:val="18"/>
        </w:rPr>
        <w:tab/>
        <w:t>156</w:t>
      </w:r>
    </w:p>
    <w:p w:rsidR="007119B7" w:rsidRDefault="007119B7" w:rsidP="007119B7">
      <w:pPr>
        <w:numPr>
          <w:ilvl w:val="0"/>
          <w:numId w:val="12"/>
        </w:numPr>
        <w:shd w:val="clear" w:color="auto" w:fill="FFFFFF"/>
        <w:tabs>
          <w:tab w:val="left" w:pos="173"/>
          <w:tab w:val="left" w:leader="dot" w:pos="5621"/>
        </w:tabs>
        <w:spacing w:line="197" w:lineRule="exact"/>
        <w:rPr>
          <w:b/>
          <w:bCs/>
          <w:color w:val="535353"/>
          <w:sz w:val="18"/>
          <w:szCs w:val="18"/>
        </w:rPr>
      </w:pPr>
      <w:r>
        <w:rPr>
          <w:b/>
          <w:bCs/>
          <w:color w:val="535353"/>
          <w:spacing w:val="-2"/>
          <w:sz w:val="18"/>
          <w:szCs w:val="18"/>
        </w:rPr>
        <w:t>Различия в социальном положении</w:t>
      </w:r>
      <w:r>
        <w:rPr>
          <w:b/>
          <w:bCs/>
          <w:color w:val="535353"/>
          <w:sz w:val="18"/>
          <w:szCs w:val="18"/>
        </w:rPr>
        <w:tab/>
        <w:t>160</w:t>
      </w:r>
    </w:p>
    <w:p w:rsidR="007119B7" w:rsidRDefault="007119B7">
      <w:pPr>
        <w:rPr>
          <w:sz w:val="2"/>
          <w:szCs w:val="2"/>
        </w:rPr>
      </w:pPr>
    </w:p>
    <w:p w:rsidR="007119B7" w:rsidRDefault="007119B7" w:rsidP="007119B7">
      <w:pPr>
        <w:numPr>
          <w:ilvl w:val="0"/>
          <w:numId w:val="13"/>
        </w:numPr>
        <w:shd w:val="clear" w:color="auto" w:fill="FFFFFF"/>
        <w:tabs>
          <w:tab w:val="left" w:pos="494"/>
          <w:tab w:val="left" w:leader="dot" w:pos="5621"/>
        </w:tabs>
        <w:spacing w:before="5" w:line="197" w:lineRule="exact"/>
        <w:ind w:left="173"/>
        <w:rPr>
          <w:b/>
          <w:bCs/>
          <w:color w:val="535353"/>
          <w:sz w:val="18"/>
          <w:szCs w:val="18"/>
        </w:rPr>
      </w:pPr>
      <w:r>
        <w:rPr>
          <w:b/>
          <w:bCs/>
          <w:color w:val="535353"/>
          <w:spacing w:val="-2"/>
          <w:sz w:val="18"/>
          <w:szCs w:val="18"/>
        </w:rPr>
        <w:t>Социально-экономическое положение и интеллект</w:t>
      </w:r>
      <w:r>
        <w:rPr>
          <w:b/>
          <w:bCs/>
          <w:color w:val="535353"/>
          <w:sz w:val="18"/>
          <w:szCs w:val="18"/>
        </w:rPr>
        <w:tab/>
        <w:t>161</w:t>
      </w:r>
    </w:p>
    <w:p w:rsidR="007119B7" w:rsidRDefault="007119B7" w:rsidP="007119B7">
      <w:pPr>
        <w:numPr>
          <w:ilvl w:val="0"/>
          <w:numId w:val="13"/>
        </w:numPr>
        <w:shd w:val="clear" w:color="auto" w:fill="FFFFFF"/>
        <w:tabs>
          <w:tab w:val="left" w:pos="494"/>
          <w:tab w:val="left" w:leader="dot" w:pos="5621"/>
        </w:tabs>
        <w:spacing w:line="197" w:lineRule="exact"/>
        <w:ind w:left="173"/>
        <w:rPr>
          <w:b/>
          <w:bCs/>
          <w:color w:val="535353"/>
          <w:sz w:val="18"/>
          <w:szCs w:val="18"/>
        </w:rPr>
      </w:pPr>
      <w:r>
        <w:rPr>
          <w:b/>
          <w:bCs/>
          <w:color w:val="535353"/>
          <w:spacing w:val="-2"/>
          <w:sz w:val="18"/>
          <w:szCs w:val="18"/>
        </w:rPr>
        <w:t>Структура семьи и интеллект</w:t>
      </w:r>
      <w:r>
        <w:rPr>
          <w:b/>
          <w:bCs/>
          <w:color w:val="535353"/>
          <w:sz w:val="18"/>
          <w:szCs w:val="18"/>
        </w:rPr>
        <w:tab/>
        <w:t>166</w:t>
      </w:r>
    </w:p>
    <w:p w:rsidR="007119B7" w:rsidRDefault="007119B7">
      <w:pPr>
        <w:shd w:val="clear" w:color="auto" w:fill="FFFFFF"/>
        <w:tabs>
          <w:tab w:val="left" w:pos="173"/>
          <w:tab w:val="left" w:leader="dot" w:pos="5621"/>
        </w:tabs>
        <w:spacing w:line="197" w:lineRule="exact"/>
        <w:ind w:left="173" w:hanging="173"/>
      </w:pPr>
      <w:r>
        <w:rPr>
          <w:b/>
          <w:bCs/>
          <w:color w:val="535353"/>
          <w:sz w:val="18"/>
          <w:szCs w:val="18"/>
        </w:rPr>
        <w:t>4.</w:t>
      </w:r>
      <w:r>
        <w:rPr>
          <w:b/>
          <w:bCs/>
          <w:color w:val="535353"/>
          <w:sz w:val="18"/>
          <w:szCs w:val="18"/>
        </w:rPr>
        <w:tab/>
      </w:r>
      <w:r>
        <w:rPr>
          <w:b/>
          <w:bCs/>
          <w:color w:val="535353"/>
          <w:spacing w:val="-1"/>
          <w:sz w:val="18"/>
          <w:szCs w:val="18"/>
        </w:rPr>
        <w:t>Объяснение результатов, получаемых при исследований</w:t>
      </w:r>
      <w:r>
        <w:rPr>
          <w:b/>
          <w:bCs/>
          <w:color w:val="535353"/>
          <w:spacing w:val="-1"/>
          <w:sz w:val="18"/>
          <w:szCs w:val="18"/>
        </w:rPr>
        <w:br/>
      </w:r>
      <w:r>
        <w:rPr>
          <w:b/>
          <w:bCs/>
          <w:color w:val="535353"/>
          <w:spacing w:val="-2"/>
          <w:sz w:val="18"/>
          <w:szCs w:val="18"/>
        </w:rPr>
        <w:t>групповых различий</w:t>
      </w:r>
      <w:r>
        <w:rPr>
          <w:b/>
          <w:bCs/>
          <w:color w:val="535353"/>
          <w:sz w:val="18"/>
          <w:szCs w:val="18"/>
        </w:rPr>
        <w:tab/>
        <w:t>169</w:t>
      </w:r>
    </w:p>
    <w:p w:rsidR="007119B7" w:rsidRDefault="007119B7">
      <w:pPr>
        <w:shd w:val="clear" w:color="auto" w:fill="FFFFFF"/>
        <w:tabs>
          <w:tab w:val="left" w:leader="dot" w:pos="5621"/>
        </w:tabs>
        <w:spacing w:line="197" w:lineRule="exact"/>
        <w:ind w:left="5"/>
      </w:pPr>
      <w:r>
        <w:rPr>
          <w:b/>
          <w:bCs/>
          <w:color w:val="535353"/>
          <w:spacing w:val="-4"/>
          <w:sz w:val="18"/>
          <w:szCs w:val="18"/>
        </w:rPr>
        <w:t>Выводы</w:t>
      </w:r>
      <w:r>
        <w:rPr>
          <w:b/>
          <w:bCs/>
          <w:color w:val="535353"/>
          <w:sz w:val="18"/>
          <w:szCs w:val="18"/>
        </w:rPr>
        <w:tab/>
        <w:t>173</w:t>
      </w:r>
    </w:p>
    <w:p w:rsidR="007119B7" w:rsidRDefault="007119B7">
      <w:pPr>
        <w:shd w:val="clear" w:color="auto" w:fill="FFFFFF"/>
        <w:spacing w:before="202" w:line="197" w:lineRule="exact"/>
        <w:ind w:left="10"/>
      </w:pPr>
      <w:r>
        <w:rPr>
          <w:b/>
          <w:bCs/>
          <w:color w:val="535353"/>
          <w:sz w:val="18"/>
          <w:szCs w:val="18"/>
        </w:rPr>
        <w:t>Глава 9. Психофизиологические основы индивидуальных</w:t>
      </w:r>
    </w:p>
    <w:p w:rsidR="007119B7" w:rsidRDefault="007119B7">
      <w:pPr>
        <w:shd w:val="clear" w:color="auto" w:fill="FFFFFF"/>
        <w:tabs>
          <w:tab w:val="left" w:leader="dot" w:pos="5621"/>
        </w:tabs>
        <w:spacing w:line="197" w:lineRule="exact"/>
        <w:ind w:left="720"/>
      </w:pPr>
      <w:r>
        <w:rPr>
          <w:b/>
          <w:bCs/>
          <w:color w:val="535353"/>
          <w:spacing w:val="-4"/>
          <w:sz w:val="18"/>
          <w:szCs w:val="18"/>
        </w:rPr>
        <w:t>различий</w:t>
      </w:r>
      <w:r>
        <w:rPr>
          <w:b/>
          <w:bCs/>
          <w:color w:val="535353"/>
          <w:sz w:val="18"/>
          <w:szCs w:val="18"/>
        </w:rPr>
        <w:tab/>
        <w:t>175</w:t>
      </w:r>
    </w:p>
    <w:p w:rsidR="007119B7" w:rsidRDefault="007119B7" w:rsidP="007119B7">
      <w:pPr>
        <w:numPr>
          <w:ilvl w:val="0"/>
          <w:numId w:val="14"/>
        </w:numPr>
        <w:shd w:val="clear" w:color="auto" w:fill="FFFFFF"/>
        <w:tabs>
          <w:tab w:val="left" w:pos="168"/>
          <w:tab w:val="left" w:leader="dot" w:pos="5621"/>
        </w:tabs>
        <w:spacing w:before="5" w:line="197" w:lineRule="exact"/>
        <w:ind w:left="168" w:hanging="163"/>
        <w:rPr>
          <w:b/>
          <w:bCs/>
          <w:color w:val="535353"/>
          <w:sz w:val="18"/>
          <w:szCs w:val="18"/>
        </w:rPr>
      </w:pPr>
      <w:r>
        <w:rPr>
          <w:b/>
          <w:bCs/>
          <w:color w:val="535353"/>
          <w:spacing w:val="-1"/>
          <w:sz w:val="18"/>
          <w:szCs w:val="18"/>
        </w:rPr>
        <w:t>Выделение свойств нервной системы в структуре психофизиоло</w:t>
      </w:r>
      <w:r>
        <w:rPr>
          <w:b/>
          <w:bCs/>
          <w:color w:val="535353"/>
          <w:spacing w:val="-1"/>
          <w:sz w:val="18"/>
          <w:szCs w:val="18"/>
        </w:rPr>
        <w:softHyphen/>
      </w:r>
      <w:r>
        <w:rPr>
          <w:b/>
          <w:bCs/>
          <w:color w:val="535353"/>
          <w:spacing w:val="-1"/>
          <w:sz w:val="18"/>
          <w:szCs w:val="18"/>
        </w:rPr>
        <w:br/>
      </w:r>
      <w:r>
        <w:rPr>
          <w:b/>
          <w:bCs/>
          <w:color w:val="535353"/>
          <w:spacing w:val="-3"/>
          <w:sz w:val="18"/>
          <w:szCs w:val="18"/>
        </w:rPr>
        <w:t>гических характеристик</w:t>
      </w:r>
      <w:r>
        <w:rPr>
          <w:b/>
          <w:bCs/>
          <w:color w:val="535353"/>
          <w:sz w:val="18"/>
          <w:szCs w:val="18"/>
        </w:rPr>
        <w:tab/>
        <w:t>177</w:t>
      </w:r>
    </w:p>
    <w:p w:rsidR="007119B7" w:rsidRDefault="007119B7" w:rsidP="007119B7">
      <w:pPr>
        <w:numPr>
          <w:ilvl w:val="0"/>
          <w:numId w:val="14"/>
        </w:numPr>
        <w:shd w:val="clear" w:color="auto" w:fill="FFFFFF"/>
        <w:tabs>
          <w:tab w:val="left" w:pos="168"/>
          <w:tab w:val="left" w:leader="dot" w:pos="5621"/>
        </w:tabs>
        <w:spacing w:line="197" w:lineRule="exact"/>
        <w:ind w:left="168" w:hanging="163"/>
        <w:rPr>
          <w:b/>
          <w:bCs/>
          <w:color w:val="535353"/>
          <w:sz w:val="18"/>
          <w:szCs w:val="18"/>
        </w:rPr>
      </w:pPr>
      <w:r>
        <w:rPr>
          <w:b/>
          <w:bCs/>
          <w:color w:val="535353"/>
          <w:spacing w:val="-2"/>
          <w:sz w:val="18"/>
          <w:szCs w:val="18"/>
        </w:rPr>
        <w:t>Свойства нервной системы и динамические параметры</w:t>
      </w:r>
      <w:r>
        <w:rPr>
          <w:b/>
          <w:bCs/>
          <w:color w:val="535353"/>
          <w:spacing w:val="-2"/>
          <w:sz w:val="18"/>
          <w:szCs w:val="18"/>
        </w:rPr>
        <w:br/>
        <w:t>деятельности</w:t>
      </w:r>
      <w:r>
        <w:rPr>
          <w:b/>
          <w:bCs/>
          <w:color w:val="535353"/>
          <w:sz w:val="18"/>
          <w:szCs w:val="18"/>
        </w:rPr>
        <w:tab/>
        <w:t>185</w:t>
      </w:r>
    </w:p>
    <w:p w:rsidR="007119B7" w:rsidRDefault="007119B7">
      <w:pPr>
        <w:rPr>
          <w:sz w:val="2"/>
          <w:szCs w:val="2"/>
        </w:rPr>
      </w:pPr>
    </w:p>
    <w:p w:rsidR="007119B7" w:rsidRDefault="007119B7" w:rsidP="007119B7">
      <w:pPr>
        <w:numPr>
          <w:ilvl w:val="0"/>
          <w:numId w:val="15"/>
        </w:numPr>
        <w:shd w:val="clear" w:color="auto" w:fill="FFFFFF"/>
        <w:tabs>
          <w:tab w:val="left" w:pos="490"/>
          <w:tab w:val="left" w:leader="dot" w:pos="5621"/>
        </w:tabs>
        <w:spacing w:line="197" w:lineRule="exact"/>
        <w:ind w:left="178"/>
        <w:rPr>
          <w:b/>
          <w:bCs/>
          <w:color w:val="535353"/>
          <w:sz w:val="18"/>
          <w:szCs w:val="18"/>
        </w:rPr>
      </w:pPr>
      <w:r>
        <w:rPr>
          <w:b/>
          <w:bCs/>
          <w:color w:val="535353"/>
          <w:spacing w:val="-1"/>
          <w:sz w:val="18"/>
          <w:szCs w:val="18"/>
        </w:rPr>
        <w:t>Фунуциональные состояния</w:t>
      </w:r>
      <w:r>
        <w:rPr>
          <w:b/>
          <w:bCs/>
          <w:color w:val="535353"/>
          <w:sz w:val="18"/>
          <w:szCs w:val="18"/>
        </w:rPr>
        <w:tab/>
        <w:t>185</w:t>
      </w:r>
    </w:p>
    <w:p w:rsidR="007119B7" w:rsidRDefault="007119B7" w:rsidP="007119B7">
      <w:pPr>
        <w:numPr>
          <w:ilvl w:val="0"/>
          <w:numId w:val="15"/>
        </w:numPr>
        <w:shd w:val="clear" w:color="auto" w:fill="FFFFFF"/>
        <w:tabs>
          <w:tab w:val="left" w:pos="490"/>
          <w:tab w:val="left" w:leader="dot" w:pos="5621"/>
        </w:tabs>
        <w:spacing w:line="197" w:lineRule="exact"/>
        <w:ind w:left="178"/>
        <w:rPr>
          <w:b/>
          <w:bCs/>
          <w:color w:val="535353"/>
          <w:sz w:val="18"/>
          <w:szCs w:val="18"/>
        </w:rPr>
      </w:pPr>
      <w:r>
        <w:rPr>
          <w:b/>
          <w:bCs/>
          <w:color w:val="535353"/>
          <w:sz w:val="18"/>
          <w:szCs w:val="18"/>
        </w:rPr>
        <w:t>Задатки способностей</w:t>
      </w:r>
      <w:r>
        <w:rPr>
          <w:b/>
          <w:bCs/>
          <w:color w:val="535353"/>
          <w:sz w:val="18"/>
          <w:szCs w:val="18"/>
        </w:rPr>
        <w:tab/>
        <w:t>186</w:t>
      </w:r>
    </w:p>
    <w:p w:rsidR="007119B7" w:rsidRDefault="007119B7" w:rsidP="007119B7">
      <w:pPr>
        <w:numPr>
          <w:ilvl w:val="0"/>
          <w:numId w:val="15"/>
        </w:numPr>
        <w:shd w:val="clear" w:color="auto" w:fill="FFFFFF"/>
        <w:tabs>
          <w:tab w:val="left" w:pos="490"/>
          <w:tab w:val="left" w:leader="dot" w:pos="5626"/>
        </w:tabs>
        <w:spacing w:line="197" w:lineRule="exact"/>
        <w:ind w:left="178"/>
        <w:rPr>
          <w:b/>
          <w:bCs/>
          <w:color w:val="535353"/>
          <w:sz w:val="18"/>
          <w:szCs w:val="18"/>
        </w:rPr>
      </w:pPr>
      <w:r>
        <w:rPr>
          <w:b/>
          <w:bCs/>
          <w:color w:val="535353"/>
          <w:sz w:val="18"/>
          <w:szCs w:val="18"/>
        </w:rPr>
        <w:t>Температент</w:t>
      </w:r>
      <w:r>
        <w:rPr>
          <w:b/>
          <w:bCs/>
          <w:color w:val="535353"/>
          <w:sz w:val="18"/>
          <w:szCs w:val="18"/>
        </w:rPr>
        <w:tab/>
        <w:t>188</w:t>
      </w:r>
    </w:p>
    <w:p w:rsidR="007119B7" w:rsidRDefault="007119B7">
      <w:pPr>
        <w:rPr>
          <w:sz w:val="2"/>
          <w:szCs w:val="2"/>
        </w:rPr>
      </w:pPr>
    </w:p>
    <w:p w:rsidR="007119B7" w:rsidRDefault="007119B7" w:rsidP="007119B7">
      <w:pPr>
        <w:numPr>
          <w:ilvl w:val="0"/>
          <w:numId w:val="16"/>
        </w:numPr>
        <w:shd w:val="clear" w:color="auto" w:fill="FFFFFF"/>
        <w:tabs>
          <w:tab w:val="left" w:pos="168"/>
          <w:tab w:val="left" w:leader="dot" w:pos="5626"/>
        </w:tabs>
        <w:spacing w:before="5" w:line="197" w:lineRule="exact"/>
        <w:ind w:left="168" w:hanging="163"/>
        <w:rPr>
          <w:b/>
          <w:bCs/>
          <w:color w:val="535353"/>
          <w:sz w:val="18"/>
          <w:szCs w:val="18"/>
        </w:rPr>
      </w:pPr>
      <w:r>
        <w:rPr>
          <w:b/>
          <w:bCs/>
          <w:color w:val="535353"/>
          <w:spacing w:val="-1"/>
          <w:sz w:val="18"/>
          <w:szCs w:val="18"/>
        </w:rPr>
        <w:t>Психофизиологические характеристики и успешность</w:t>
      </w:r>
      <w:r>
        <w:rPr>
          <w:b/>
          <w:bCs/>
          <w:color w:val="535353"/>
          <w:spacing w:val="-1"/>
          <w:sz w:val="18"/>
          <w:szCs w:val="18"/>
        </w:rPr>
        <w:br/>
      </w:r>
      <w:r>
        <w:rPr>
          <w:b/>
          <w:bCs/>
          <w:color w:val="535353"/>
          <w:spacing w:val="-2"/>
          <w:sz w:val="18"/>
          <w:szCs w:val="18"/>
        </w:rPr>
        <w:t>деятельности</w:t>
      </w:r>
      <w:r>
        <w:rPr>
          <w:b/>
          <w:bCs/>
          <w:color w:val="535353"/>
          <w:sz w:val="18"/>
          <w:szCs w:val="18"/>
        </w:rPr>
        <w:tab/>
        <w:t>193</w:t>
      </w:r>
    </w:p>
    <w:p w:rsidR="007119B7" w:rsidRDefault="007119B7" w:rsidP="007119B7">
      <w:pPr>
        <w:numPr>
          <w:ilvl w:val="0"/>
          <w:numId w:val="16"/>
        </w:numPr>
        <w:shd w:val="clear" w:color="auto" w:fill="FFFFFF"/>
        <w:tabs>
          <w:tab w:val="left" w:pos="168"/>
        </w:tabs>
        <w:spacing w:line="197" w:lineRule="exact"/>
        <w:ind w:left="5"/>
        <w:rPr>
          <w:b/>
          <w:bCs/>
          <w:color w:val="535353"/>
          <w:sz w:val="18"/>
          <w:szCs w:val="18"/>
        </w:rPr>
      </w:pPr>
      <w:r>
        <w:rPr>
          <w:b/>
          <w:bCs/>
          <w:color w:val="535353"/>
          <w:spacing w:val="-2"/>
          <w:sz w:val="18"/>
          <w:szCs w:val="18"/>
        </w:rPr>
        <w:t>Роль активации в связях психофизиологических характеристик</w:t>
      </w:r>
    </w:p>
    <w:p w:rsidR="007119B7" w:rsidRDefault="007119B7">
      <w:pPr>
        <w:shd w:val="clear" w:color="auto" w:fill="FFFFFF"/>
        <w:tabs>
          <w:tab w:val="left" w:leader="dot" w:pos="5626"/>
        </w:tabs>
        <w:spacing w:line="197" w:lineRule="exact"/>
        <w:ind w:left="173"/>
      </w:pPr>
      <w:r>
        <w:rPr>
          <w:b/>
          <w:bCs/>
          <w:color w:val="535353"/>
          <w:spacing w:val="-1"/>
          <w:sz w:val="18"/>
          <w:szCs w:val="18"/>
        </w:rPr>
        <w:t>с психологическими</w:t>
      </w:r>
      <w:r>
        <w:rPr>
          <w:b/>
          <w:bCs/>
          <w:color w:val="535353"/>
          <w:sz w:val="18"/>
          <w:szCs w:val="18"/>
        </w:rPr>
        <w:tab/>
        <w:t>198</w:t>
      </w:r>
    </w:p>
    <w:p w:rsidR="007119B7" w:rsidRDefault="007119B7">
      <w:pPr>
        <w:shd w:val="clear" w:color="auto" w:fill="FFFFFF"/>
        <w:tabs>
          <w:tab w:val="left" w:leader="dot" w:pos="5626"/>
        </w:tabs>
        <w:spacing w:line="197" w:lineRule="exact"/>
        <w:ind w:left="10"/>
      </w:pPr>
      <w:r>
        <w:rPr>
          <w:b/>
          <w:bCs/>
          <w:color w:val="535353"/>
          <w:spacing w:val="-4"/>
          <w:sz w:val="18"/>
          <w:szCs w:val="18"/>
        </w:rPr>
        <w:t>Выводы</w:t>
      </w:r>
      <w:r>
        <w:rPr>
          <w:b/>
          <w:bCs/>
          <w:color w:val="535353"/>
          <w:sz w:val="18"/>
          <w:szCs w:val="18"/>
        </w:rPr>
        <w:tab/>
        <w:t>202</w:t>
      </w:r>
    </w:p>
    <w:p w:rsidR="007119B7" w:rsidRDefault="007119B7">
      <w:pPr>
        <w:shd w:val="clear" w:color="auto" w:fill="FFFFFF"/>
        <w:spacing w:before="197" w:line="197" w:lineRule="exact"/>
        <w:ind w:left="5"/>
      </w:pPr>
      <w:r>
        <w:rPr>
          <w:b/>
          <w:bCs/>
          <w:color w:val="535353"/>
          <w:sz w:val="18"/>
          <w:szCs w:val="18"/>
        </w:rPr>
        <w:t>Глава 10. Роль наследственности и среды в формировании</w:t>
      </w:r>
    </w:p>
    <w:p w:rsidR="007119B7" w:rsidRDefault="007119B7">
      <w:pPr>
        <w:shd w:val="clear" w:color="auto" w:fill="FFFFFF"/>
        <w:tabs>
          <w:tab w:val="left" w:leader="dot" w:pos="5626"/>
        </w:tabs>
        <w:spacing w:line="197" w:lineRule="exact"/>
        <w:ind w:left="816"/>
      </w:pPr>
      <w:r>
        <w:rPr>
          <w:b/>
          <w:bCs/>
          <w:color w:val="535353"/>
          <w:spacing w:val="-3"/>
          <w:sz w:val="18"/>
          <w:szCs w:val="18"/>
        </w:rPr>
        <w:t>индивидуальных различий</w:t>
      </w:r>
      <w:r>
        <w:rPr>
          <w:b/>
          <w:bCs/>
          <w:color w:val="535353"/>
          <w:sz w:val="18"/>
          <w:szCs w:val="18"/>
        </w:rPr>
        <w:tab/>
        <w:t>204</w:t>
      </w:r>
    </w:p>
    <w:p w:rsidR="007119B7" w:rsidRDefault="007119B7">
      <w:pPr>
        <w:shd w:val="clear" w:color="auto" w:fill="FFFFFF"/>
        <w:tabs>
          <w:tab w:val="left" w:pos="187"/>
          <w:tab w:val="left" w:leader="dot" w:pos="5626"/>
        </w:tabs>
        <w:spacing w:line="197" w:lineRule="exact"/>
        <w:ind w:left="10"/>
      </w:pPr>
      <w:r>
        <w:rPr>
          <w:b/>
          <w:bCs/>
          <w:color w:val="535353"/>
          <w:sz w:val="18"/>
          <w:szCs w:val="18"/>
        </w:rPr>
        <w:t>1.</w:t>
      </w:r>
      <w:r>
        <w:rPr>
          <w:b/>
          <w:bCs/>
          <w:color w:val="535353"/>
          <w:sz w:val="18"/>
          <w:szCs w:val="18"/>
        </w:rPr>
        <w:tab/>
      </w:r>
      <w:r>
        <w:rPr>
          <w:b/>
          <w:bCs/>
          <w:color w:val="535353"/>
          <w:spacing w:val="-3"/>
          <w:sz w:val="18"/>
          <w:szCs w:val="18"/>
        </w:rPr>
        <w:t>Основные понятия и методы исследования</w:t>
      </w:r>
      <w:r>
        <w:rPr>
          <w:b/>
          <w:bCs/>
          <w:color w:val="535353"/>
          <w:sz w:val="18"/>
          <w:szCs w:val="18"/>
        </w:rPr>
        <w:tab/>
        <w:t>205</w:t>
      </w:r>
    </w:p>
    <w:p w:rsidR="007119B7" w:rsidRDefault="007119B7" w:rsidP="007119B7">
      <w:pPr>
        <w:numPr>
          <w:ilvl w:val="0"/>
          <w:numId w:val="17"/>
        </w:numPr>
        <w:shd w:val="clear" w:color="auto" w:fill="FFFFFF"/>
        <w:tabs>
          <w:tab w:val="left" w:pos="499"/>
          <w:tab w:val="left" w:leader="dot" w:pos="5626"/>
        </w:tabs>
        <w:spacing w:line="197" w:lineRule="exact"/>
        <w:ind w:left="197"/>
        <w:rPr>
          <w:b/>
          <w:bCs/>
          <w:color w:val="535353"/>
          <w:sz w:val="18"/>
          <w:szCs w:val="18"/>
        </w:rPr>
      </w:pPr>
      <w:r>
        <w:rPr>
          <w:b/>
          <w:bCs/>
          <w:color w:val="535353"/>
          <w:spacing w:val="-1"/>
          <w:sz w:val="18"/>
          <w:szCs w:val="18"/>
        </w:rPr>
        <w:t>Близнецовый метод</w:t>
      </w:r>
      <w:r>
        <w:rPr>
          <w:b/>
          <w:bCs/>
          <w:color w:val="535353"/>
          <w:sz w:val="18"/>
          <w:szCs w:val="18"/>
        </w:rPr>
        <w:tab/>
        <w:t>206</w:t>
      </w:r>
    </w:p>
    <w:p w:rsidR="007119B7" w:rsidRDefault="007119B7" w:rsidP="007119B7">
      <w:pPr>
        <w:numPr>
          <w:ilvl w:val="0"/>
          <w:numId w:val="17"/>
        </w:numPr>
        <w:shd w:val="clear" w:color="auto" w:fill="FFFFFF"/>
        <w:tabs>
          <w:tab w:val="left" w:pos="499"/>
          <w:tab w:val="left" w:leader="dot" w:pos="5626"/>
        </w:tabs>
        <w:spacing w:line="197" w:lineRule="exact"/>
        <w:ind w:left="197"/>
        <w:rPr>
          <w:b/>
          <w:bCs/>
          <w:color w:val="535353"/>
          <w:sz w:val="18"/>
          <w:szCs w:val="18"/>
        </w:rPr>
      </w:pPr>
      <w:r>
        <w:rPr>
          <w:b/>
          <w:bCs/>
          <w:color w:val="535353"/>
          <w:spacing w:val="-2"/>
          <w:sz w:val="18"/>
          <w:szCs w:val="18"/>
        </w:rPr>
        <w:t>Семейные исследования</w:t>
      </w:r>
      <w:r>
        <w:rPr>
          <w:b/>
          <w:bCs/>
          <w:color w:val="535353"/>
          <w:sz w:val="18"/>
          <w:szCs w:val="18"/>
        </w:rPr>
        <w:tab/>
        <w:t>208</w:t>
      </w:r>
    </w:p>
    <w:p w:rsidR="007119B7" w:rsidRDefault="007119B7" w:rsidP="007119B7">
      <w:pPr>
        <w:numPr>
          <w:ilvl w:val="0"/>
          <w:numId w:val="17"/>
        </w:numPr>
        <w:shd w:val="clear" w:color="auto" w:fill="FFFFFF"/>
        <w:tabs>
          <w:tab w:val="left" w:pos="499"/>
          <w:tab w:val="left" w:leader="dot" w:pos="5626"/>
        </w:tabs>
        <w:spacing w:line="197" w:lineRule="exact"/>
        <w:ind w:left="197"/>
        <w:rPr>
          <w:b/>
          <w:bCs/>
          <w:color w:val="535353"/>
          <w:sz w:val="18"/>
          <w:szCs w:val="18"/>
        </w:rPr>
      </w:pPr>
      <w:r>
        <w:rPr>
          <w:b/>
          <w:bCs/>
          <w:color w:val="535353"/>
          <w:spacing w:val="-1"/>
          <w:sz w:val="18"/>
          <w:szCs w:val="18"/>
        </w:rPr>
        <w:t>Метод приемных детей</w:t>
      </w:r>
      <w:r>
        <w:rPr>
          <w:b/>
          <w:bCs/>
          <w:color w:val="535353"/>
          <w:sz w:val="18"/>
          <w:szCs w:val="18"/>
        </w:rPr>
        <w:tab/>
        <w:t>208</w:t>
      </w:r>
    </w:p>
    <w:p w:rsidR="007119B7" w:rsidRDefault="007119B7" w:rsidP="007119B7">
      <w:pPr>
        <w:numPr>
          <w:ilvl w:val="0"/>
          <w:numId w:val="17"/>
        </w:numPr>
        <w:shd w:val="clear" w:color="auto" w:fill="FFFFFF"/>
        <w:tabs>
          <w:tab w:val="left" w:pos="499"/>
          <w:tab w:val="left" w:leader="dot" w:pos="5626"/>
        </w:tabs>
        <w:spacing w:line="197" w:lineRule="exact"/>
        <w:ind w:left="197"/>
        <w:rPr>
          <w:b/>
          <w:bCs/>
          <w:color w:val="535353"/>
          <w:sz w:val="18"/>
          <w:szCs w:val="18"/>
        </w:rPr>
      </w:pPr>
      <w:r>
        <w:rPr>
          <w:b/>
          <w:bCs/>
          <w:color w:val="535353"/>
          <w:spacing w:val="-1"/>
          <w:sz w:val="18"/>
          <w:szCs w:val="18"/>
        </w:rPr>
        <w:t>Показатели наследуемости и среды</w:t>
      </w:r>
      <w:r>
        <w:rPr>
          <w:b/>
          <w:bCs/>
          <w:color w:val="535353"/>
          <w:sz w:val="18"/>
          <w:szCs w:val="18"/>
        </w:rPr>
        <w:tab/>
        <w:t>210</w:t>
      </w:r>
    </w:p>
    <w:p w:rsidR="007119B7" w:rsidRDefault="007119B7" w:rsidP="007119B7">
      <w:pPr>
        <w:numPr>
          <w:ilvl w:val="0"/>
          <w:numId w:val="17"/>
        </w:numPr>
        <w:shd w:val="clear" w:color="auto" w:fill="FFFFFF"/>
        <w:tabs>
          <w:tab w:val="left" w:pos="499"/>
          <w:tab w:val="left" w:leader="dot" w:pos="5626"/>
        </w:tabs>
        <w:spacing w:line="197" w:lineRule="exact"/>
        <w:ind w:left="197"/>
        <w:rPr>
          <w:b/>
          <w:bCs/>
          <w:color w:val="535353"/>
          <w:sz w:val="18"/>
          <w:szCs w:val="18"/>
        </w:rPr>
      </w:pPr>
      <w:r>
        <w:rPr>
          <w:b/>
          <w:bCs/>
          <w:color w:val="535353"/>
          <w:spacing w:val="-2"/>
          <w:sz w:val="18"/>
          <w:szCs w:val="18"/>
        </w:rPr>
        <w:t>Смысл показателя наследуемости</w:t>
      </w:r>
      <w:r>
        <w:rPr>
          <w:b/>
          <w:bCs/>
          <w:color w:val="535353"/>
          <w:sz w:val="18"/>
          <w:szCs w:val="18"/>
        </w:rPr>
        <w:tab/>
        <w:t>215</w:t>
      </w:r>
    </w:p>
    <w:p w:rsidR="007119B7" w:rsidRDefault="007119B7">
      <w:pPr>
        <w:shd w:val="clear" w:color="auto" w:fill="FFFFFF"/>
        <w:tabs>
          <w:tab w:val="left" w:pos="187"/>
        </w:tabs>
        <w:spacing w:line="197" w:lineRule="exact"/>
        <w:ind w:left="10"/>
      </w:pPr>
      <w:r>
        <w:rPr>
          <w:b/>
          <w:bCs/>
          <w:color w:val="535353"/>
          <w:sz w:val="18"/>
          <w:szCs w:val="18"/>
        </w:rPr>
        <w:t>2.</w:t>
      </w:r>
      <w:r>
        <w:rPr>
          <w:b/>
          <w:bCs/>
          <w:color w:val="535353"/>
          <w:sz w:val="18"/>
          <w:szCs w:val="18"/>
        </w:rPr>
        <w:tab/>
      </w:r>
      <w:r>
        <w:rPr>
          <w:b/>
          <w:bCs/>
          <w:color w:val="535353"/>
          <w:spacing w:val="-2"/>
          <w:sz w:val="18"/>
          <w:szCs w:val="18"/>
        </w:rPr>
        <w:t>Экспериментальные исследования природы</w:t>
      </w:r>
    </w:p>
    <w:p w:rsidR="007119B7" w:rsidRDefault="007119B7">
      <w:pPr>
        <w:shd w:val="clear" w:color="auto" w:fill="FFFFFF"/>
        <w:tabs>
          <w:tab w:val="left" w:leader="dot" w:pos="5626"/>
        </w:tabs>
        <w:spacing w:before="5" w:line="197" w:lineRule="exact"/>
        <w:ind w:left="178"/>
      </w:pPr>
      <w:r>
        <w:rPr>
          <w:b/>
          <w:bCs/>
          <w:color w:val="535353"/>
          <w:spacing w:val="-2"/>
          <w:sz w:val="18"/>
          <w:szCs w:val="18"/>
        </w:rPr>
        <w:t>индивидуальных различий</w:t>
      </w:r>
      <w:r>
        <w:rPr>
          <w:b/>
          <w:bCs/>
          <w:color w:val="535353"/>
          <w:sz w:val="18"/>
          <w:szCs w:val="18"/>
        </w:rPr>
        <w:tab/>
        <w:t>217</w:t>
      </w:r>
    </w:p>
    <w:p w:rsidR="007119B7" w:rsidRDefault="007119B7" w:rsidP="007119B7">
      <w:pPr>
        <w:numPr>
          <w:ilvl w:val="0"/>
          <w:numId w:val="18"/>
        </w:numPr>
        <w:shd w:val="clear" w:color="auto" w:fill="FFFFFF"/>
        <w:tabs>
          <w:tab w:val="left" w:pos="499"/>
          <w:tab w:val="left" w:leader="dot" w:pos="5626"/>
        </w:tabs>
        <w:spacing w:line="197" w:lineRule="exact"/>
        <w:ind w:left="182"/>
        <w:rPr>
          <w:b/>
          <w:bCs/>
          <w:color w:val="535353"/>
          <w:sz w:val="18"/>
          <w:szCs w:val="18"/>
        </w:rPr>
      </w:pPr>
      <w:r>
        <w:rPr>
          <w:b/>
          <w:bCs/>
          <w:color w:val="535353"/>
          <w:spacing w:val="-2"/>
          <w:sz w:val="18"/>
          <w:szCs w:val="18"/>
        </w:rPr>
        <w:t>Выбор характеристик для исследования</w:t>
      </w:r>
      <w:r>
        <w:rPr>
          <w:b/>
          <w:bCs/>
          <w:color w:val="535353"/>
          <w:sz w:val="18"/>
          <w:szCs w:val="18"/>
        </w:rPr>
        <w:tab/>
        <w:t>217</w:t>
      </w:r>
    </w:p>
    <w:p w:rsidR="007119B7" w:rsidRDefault="007119B7" w:rsidP="007119B7">
      <w:pPr>
        <w:numPr>
          <w:ilvl w:val="0"/>
          <w:numId w:val="18"/>
        </w:numPr>
        <w:shd w:val="clear" w:color="auto" w:fill="FFFFFF"/>
        <w:tabs>
          <w:tab w:val="left" w:pos="499"/>
          <w:tab w:val="left" w:leader="dot" w:pos="5626"/>
        </w:tabs>
        <w:spacing w:line="197" w:lineRule="exact"/>
        <w:ind w:left="499" w:hanging="317"/>
        <w:rPr>
          <w:b/>
          <w:bCs/>
          <w:color w:val="535353"/>
          <w:sz w:val="18"/>
          <w:szCs w:val="18"/>
        </w:rPr>
      </w:pPr>
      <w:r>
        <w:rPr>
          <w:b/>
          <w:bCs/>
          <w:color w:val="535353"/>
          <w:spacing w:val="-2"/>
          <w:sz w:val="18"/>
          <w:szCs w:val="18"/>
        </w:rPr>
        <w:t>Вклад гепотита и среды в индивидуальные различия</w:t>
      </w:r>
      <w:r>
        <w:rPr>
          <w:b/>
          <w:bCs/>
          <w:color w:val="535353"/>
          <w:spacing w:val="-2"/>
          <w:sz w:val="18"/>
          <w:szCs w:val="18"/>
        </w:rPr>
        <w:br/>
        <w:t>показателей интелекта</w:t>
      </w:r>
      <w:r>
        <w:rPr>
          <w:b/>
          <w:bCs/>
          <w:color w:val="535353"/>
          <w:sz w:val="18"/>
          <w:szCs w:val="18"/>
        </w:rPr>
        <w:tab/>
        <w:t>219</w:t>
      </w:r>
    </w:p>
    <w:p w:rsidR="007119B7" w:rsidRDefault="007119B7" w:rsidP="007119B7">
      <w:pPr>
        <w:numPr>
          <w:ilvl w:val="0"/>
          <w:numId w:val="18"/>
        </w:numPr>
        <w:shd w:val="clear" w:color="auto" w:fill="FFFFFF"/>
        <w:tabs>
          <w:tab w:val="left" w:pos="499"/>
          <w:tab w:val="left" w:leader="dot" w:pos="5630"/>
        </w:tabs>
        <w:spacing w:line="197" w:lineRule="exact"/>
        <w:ind w:left="182"/>
        <w:rPr>
          <w:b/>
          <w:bCs/>
          <w:color w:val="535353"/>
          <w:sz w:val="18"/>
          <w:szCs w:val="18"/>
        </w:rPr>
      </w:pPr>
      <w:r>
        <w:rPr>
          <w:b/>
          <w:bCs/>
          <w:color w:val="535353"/>
          <w:spacing w:val="-1"/>
          <w:sz w:val="18"/>
          <w:szCs w:val="18"/>
        </w:rPr>
        <w:t>Исследования личности и температента</w:t>
      </w:r>
      <w:r>
        <w:rPr>
          <w:b/>
          <w:bCs/>
          <w:color w:val="535353"/>
          <w:sz w:val="18"/>
          <w:szCs w:val="18"/>
        </w:rPr>
        <w:tab/>
        <w:t>222</w:t>
      </w:r>
    </w:p>
    <w:p w:rsidR="007119B7" w:rsidRDefault="007119B7" w:rsidP="007119B7">
      <w:pPr>
        <w:numPr>
          <w:ilvl w:val="0"/>
          <w:numId w:val="18"/>
        </w:numPr>
        <w:shd w:val="clear" w:color="auto" w:fill="FFFFFF"/>
        <w:tabs>
          <w:tab w:val="left" w:pos="499"/>
        </w:tabs>
        <w:spacing w:line="197" w:lineRule="exact"/>
        <w:ind w:left="182"/>
        <w:rPr>
          <w:b/>
          <w:bCs/>
          <w:color w:val="535353"/>
          <w:sz w:val="18"/>
          <w:szCs w:val="18"/>
        </w:rPr>
      </w:pPr>
      <w:r>
        <w:rPr>
          <w:b/>
          <w:bCs/>
          <w:color w:val="535353"/>
          <w:spacing w:val="-1"/>
          <w:sz w:val="18"/>
          <w:szCs w:val="18"/>
        </w:rPr>
        <w:t>Содержательный анализ психологических характеристик</w:t>
      </w:r>
    </w:p>
    <w:p w:rsidR="007119B7" w:rsidRDefault="007119B7">
      <w:pPr>
        <w:shd w:val="clear" w:color="auto" w:fill="FFFFFF"/>
        <w:tabs>
          <w:tab w:val="left" w:leader="dot" w:pos="5630"/>
        </w:tabs>
        <w:spacing w:line="197" w:lineRule="exact"/>
        <w:ind w:left="523"/>
      </w:pPr>
      <w:r>
        <w:rPr>
          <w:b/>
          <w:bCs/>
          <w:color w:val="535353"/>
          <w:spacing w:val="-2"/>
          <w:sz w:val="18"/>
          <w:szCs w:val="18"/>
        </w:rPr>
        <w:t>при исследовании генотип-средовых соотношений</w:t>
      </w:r>
      <w:r>
        <w:rPr>
          <w:b/>
          <w:bCs/>
          <w:color w:val="535353"/>
          <w:sz w:val="18"/>
          <w:szCs w:val="18"/>
        </w:rPr>
        <w:tab/>
        <w:t>225</w:t>
      </w:r>
    </w:p>
    <w:p w:rsidR="007119B7" w:rsidRDefault="007119B7">
      <w:pPr>
        <w:shd w:val="clear" w:color="auto" w:fill="FFFFFF"/>
        <w:tabs>
          <w:tab w:val="left" w:pos="187"/>
          <w:tab w:val="left" w:leader="dot" w:pos="5630"/>
        </w:tabs>
        <w:spacing w:line="197" w:lineRule="exact"/>
        <w:ind w:left="10"/>
      </w:pPr>
      <w:r>
        <w:rPr>
          <w:b/>
          <w:bCs/>
          <w:color w:val="535353"/>
          <w:sz w:val="18"/>
          <w:szCs w:val="18"/>
        </w:rPr>
        <w:t>3.</w:t>
      </w:r>
      <w:r>
        <w:rPr>
          <w:b/>
          <w:bCs/>
          <w:color w:val="535353"/>
          <w:sz w:val="18"/>
          <w:szCs w:val="18"/>
        </w:rPr>
        <w:tab/>
      </w:r>
      <w:r>
        <w:rPr>
          <w:b/>
          <w:bCs/>
          <w:color w:val="535353"/>
          <w:spacing w:val="-2"/>
          <w:sz w:val="18"/>
          <w:szCs w:val="18"/>
        </w:rPr>
        <w:t>Взаимодействие генотипа и среды</w:t>
      </w:r>
      <w:r>
        <w:rPr>
          <w:b/>
          <w:bCs/>
          <w:color w:val="535353"/>
          <w:sz w:val="18"/>
          <w:szCs w:val="18"/>
        </w:rPr>
        <w:tab/>
        <w:t>228</w:t>
      </w:r>
    </w:p>
    <w:p w:rsidR="007119B7" w:rsidRDefault="007119B7">
      <w:pPr>
        <w:shd w:val="clear" w:color="auto" w:fill="FFFFFF"/>
        <w:spacing w:before="154"/>
        <w:jc w:val="right"/>
      </w:pPr>
      <w:r>
        <w:rPr>
          <w:rFonts w:ascii="Arial" w:hAnsi="Arial" w:cs="Arial"/>
          <w:b/>
          <w:bCs/>
          <w:color w:val="535353"/>
        </w:rPr>
        <w:t>7</w:t>
      </w:r>
    </w:p>
    <w:p w:rsidR="007119B7" w:rsidRDefault="007119B7">
      <w:pPr>
        <w:shd w:val="clear" w:color="auto" w:fill="FFFFFF"/>
        <w:spacing w:before="154"/>
        <w:jc w:val="right"/>
        <w:sectPr w:rsidR="007119B7">
          <w:pgSz w:w="16834" w:h="11909" w:orient="landscape"/>
          <w:pgMar w:top="770" w:right="2597" w:bottom="360" w:left="1440" w:header="720" w:footer="720" w:gutter="0"/>
          <w:cols w:num="2" w:space="720" w:equalWidth="0">
            <w:col w:w="5980" w:space="826"/>
            <w:col w:w="5990"/>
          </w:cols>
          <w:noEndnote/>
        </w:sectPr>
      </w:pPr>
    </w:p>
    <w:p w:rsidR="007119B7" w:rsidRDefault="007119B7" w:rsidP="007119B7">
      <w:pPr>
        <w:numPr>
          <w:ilvl w:val="0"/>
          <w:numId w:val="19"/>
        </w:numPr>
        <w:shd w:val="clear" w:color="auto" w:fill="FFFFFF"/>
        <w:tabs>
          <w:tab w:val="left" w:pos="499"/>
          <w:tab w:val="left" w:leader="dot" w:pos="5616"/>
        </w:tabs>
        <w:spacing w:line="197" w:lineRule="exact"/>
        <w:ind w:left="168"/>
        <w:rPr>
          <w:color w:val="000000"/>
        </w:rPr>
      </w:pPr>
      <w:r>
        <w:rPr>
          <w:color w:val="000000"/>
          <w:spacing w:val="-6"/>
        </w:rPr>
        <w:lastRenderedPageBreak/>
        <w:t>Варианты взаимодействия генотипа и среды</w:t>
      </w:r>
      <w:r>
        <w:rPr>
          <w:color w:val="000000"/>
        </w:rPr>
        <w:tab/>
        <w:t>229</w:t>
      </w:r>
    </w:p>
    <w:p w:rsidR="007119B7" w:rsidRDefault="007119B7" w:rsidP="007119B7">
      <w:pPr>
        <w:numPr>
          <w:ilvl w:val="0"/>
          <w:numId w:val="19"/>
        </w:numPr>
        <w:shd w:val="clear" w:color="auto" w:fill="FFFFFF"/>
        <w:tabs>
          <w:tab w:val="left" w:pos="499"/>
          <w:tab w:val="left" w:leader="dot" w:pos="5616"/>
        </w:tabs>
        <w:spacing w:line="197" w:lineRule="exact"/>
        <w:ind w:left="168"/>
        <w:rPr>
          <w:color w:val="000000"/>
        </w:rPr>
      </w:pPr>
      <w:r>
        <w:rPr>
          <w:color w:val="000000"/>
          <w:spacing w:val="-6"/>
        </w:rPr>
        <w:t>Причинно-следственные связи между генотипом и средой</w:t>
      </w:r>
      <w:r>
        <w:rPr>
          <w:color w:val="000000"/>
        </w:rPr>
        <w:tab/>
        <w:t>234</w:t>
      </w:r>
    </w:p>
    <w:p w:rsidR="007119B7" w:rsidRDefault="007119B7" w:rsidP="007119B7">
      <w:pPr>
        <w:numPr>
          <w:ilvl w:val="0"/>
          <w:numId w:val="19"/>
        </w:numPr>
        <w:shd w:val="clear" w:color="auto" w:fill="FFFFFF"/>
        <w:tabs>
          <w:tab w:val="left" w:pos="499"/>
        </w:tabs>
        <w:spacing w:line="197" w:lineRule="exact"/>
        <w:ind w:left="168"/>
        <w:rPr>
          <w:color w:val="000000"/>
        </w:rPr>
      </w:pPr>
      <w:r>
        <w:rPr>
          <w:color w:val="000000"/>
          <w:spacing w:val="-5"/>
        </w:rPr>
        <w:t>Взаимодействие генотипа и среды как функция</w:t>
      </w:r>
    </w:p>
    <w:p w:rsidR="007119B7" w:rsidRDefault="007119B7">
      <w:pPr>
        <w:shd w:val="clear" w:color="auto" w:fill="FFFFFF"/>
        <w:tabs>
          <w:tab w:val="left" w:leader="dot" w:pos="5616"/>
        </w:tabs>
        <w:spacing w:line="197" w:lineRule="exact"/>
        <w:ind w:left="514"/>
      </w:pPr>
      <w:r>
        <w:rPr>
          <w:color w:val="000000"/>
          <w:spacing w:val="-5"/>
        </w:rPr>
        <w:t>нормы реакции</w:t>
      </w:r>
      <w:r>
        <w:rPr>
          <w:color w:val="000000"/>
        </w:rPr>
        <w:tab/>
        <w:t>235</w:t>
      </w:r>
    </w:p>
    <w:p w:rsidR="007119B7" w:rsidRDefault="007119B7">
      <w:pPr>
        <w:shd w:val="clear" w:color="auto" w:fill="FFFFFF"/>
        <w:tabs>
          <w:tab w:val="left" w:pos="499"/>
          <w:tab w:val="left" w:leader="dot" w:pos="5621"/>
        </w:tabs>
        <w:spacing w:line="197" w:lineRule="exact"/>
        <w:ind w:left="499" w:hanging="331"/>
      </w:pPr>
      <w:r>
        <w:rPr>
          <w:color w:val="000000"/>
        </w:rPr>
        <w:t>3.4.</w:t>
      </w:r>
      <w:r>
        <w:rPr>
          <w:color w:val="000000"/>
        </w:rPr>
        <w:tab/>
      </w:r>
      <w:r>
        <w:rPr>
          <w:color w:val="000000"/>
          <w:spacing w:val="-5"/>
        </w:rPr>
        <w:t>Био-экологический подход к исследовани. генотип-средового</w:t>
      </w:r>
      <w:r>
        <w:rPr>
          <w:color w:val="000000"/>
          <w:spacing w:val="-5"/>
        </w:rPr>
        <w:br/>
        <w:t>взаимодействия</w:t>
      </w:r>
      <w:r>
        <w:rPr>
          <w:color w:val="000000"/>
        </w:rPr>
        <w:tab/>
        <w:t>238</w:t>
      </w:r>
    </w:p>
    <w:p w:rsidR="007119B7" w:rsidRDefault="007119B7">
      <w:pPr>
        <w:shd w:val="clear" w:color="auto" w:fill="FFFFFF"/>
        <w:tabs>
          <w:tab w:val="left" w:leader="dot" w:pos="5621"/>
        </w:tabs>
        <w:spacing w:line="197" w:lineRule="exact"/>
      </w:pPr>
      <w:r>
        <w:rPr>
          <w:color w:val="000000"/>
          <w:spacing w:val="-6"/>
        </w:rPr>
        <w:t>4.Выводы</w:t>
      </w:r>
      <w:r>
        <w:rPr>
          <w:color w:val="000000"/>
        </w:rPr>
        <w:tab/>
        <w:t>242</w:t>
      </w:r>
    </w:p>
    <w:p w:rsidR="007119B7" w:rsidRDefault="007119B7">
      <w:pPr>
        <w:shd w:val="clear" w:color="auto" w:fill="FFFFFF"/>
        <w:tabs>
          <w:tab w:val="left" w:leader="dot" w:pos="5626"/>
        </w:tabs>
        <w:spacing w:before="187" w:line="197" w:lineRule="exact"/>
        <w:ind w:left="5"/>
      </w:pPr>
      <w:r>
        <w:rPr>
          <w:b/>
          <w:bCs/>
          <w:color w:val="000000"/>
        </w:rPr>
        <w:t xml:space="preserve">Глава 11. Индивидуальные различия </w:t>
      </w:r>
      <w:r>
        <w:rPr>
          <w:color w:val="000000"/>
        </w:rPr>
        <w:t xml:space="preserve">и </w:t>
      </w:r>
      <w:r>
        <w:rPr>
          <w:b/>
          <w:bCs/>
          <w:color w:val="000000"/>
        </w:rPr>
        <w:t>развитие</w:t>
      </w:r>
      <w:r>
        <w:rPr>
          <w:b/>
          <w:bCs/>
          <w:color w:val="000000"/>
        </w:rPr>
        <w:tab/>
      </w:r>
      <w:r>
        <w:rPr>
          <w:color w:val="000000"/>
        </w:rPr>
        <w:t>243</w:t>
      </w:r>
    </w:p>
    <w:p w:rsidR="007119B7" w:rsidRDefault="007119B7">
      <w:pPr>
        <w:shd w:val="clear" w:color="auto" w:fill="FFFFFF"/>
        <w:tabs>
          <w:tab w:val="left" w:pos="182"/>
          <w:tab w:val="left" w:leader="dot" w:pos="5621"/>
        </w:tabs>
        <w:spacing w:before="5" w:line="197" w:lineRule="exact"/>
        <w:ind w:left="10"/>
      </w:pPr>
      <w:r>
        <w:rPr>
          <w:b/>
          <w:bCs/>
          <w:color w:val="000000"/>
        </w:rPr>
        <w:t>1.</w:t>
      </w:r>
      <w:r>
        <w:rPr>
          <w:b/>
          <w:bCs/>
          <w:color w:val="000000"/>
        </w:rPr>
        <w:tab/>
      </w:r>
      <w:r>
        <w:rPr>
          <w:color w:val="000000"/>
          <w:spacing w:val="-6"/>
        </w:rPr>
        <w:t>Стабильность и изменение в процессе развития</w:t>
      </w:r>
      <w:r>
        <w:rPr>
          <w:color w:val="000000"/>
        </w:rPr>
        <w:tab/>
        <w:t>244</w:t>
      </w:r>
    </w:p>
    <w:p w:rsidR="007119B7" w:rsidRDefault="007119B7" w:rsidP="007119B7">
      <w:pPr>
        <w:numPr>
          <w:ilvl w:val="0"/>
          <w:numId w:val="20"/>
        </w:numPr>
        <w:shd w:val="clear" w:color="auto" w:fill="FFFFFF"/>
        <w:tabs>
          <w:tab w:val="left" w:pos="494"/>
          <w:tab w:val="left" w:leader="dot" w:pos="5621"/>
        </w:tabs>
        <w:spacing w:line="197" w:lineRule="exact"/>
        <w:ind w:left="197"/>
        <w:rPr>
          <w:color w:val="000000"/>
        </w:rPr>
      </w:pPr>
      <w:r>
        <w:rPr>
          <w:color w:val="000000"/>
          <w:spacing w:val="-4"/>
        </w:rPr>
        <w:t>Типы стабильности</w:t>
      </w:r>
      <w:r>
        <w:rPr>
          <w:color w:val="000000"/>
        </w:rPr>
        <w:tab/>
        <w:t>244</w:t>
      </w:r>
    </w:p>
    <w:p w:rsidR="007119B7" w:rsidRDefault="007119B7" w:rsidP="007119B7">
      <w:pPr>
        <w:numPr>
          <w:ilvl w:val="0"/>
          <w:numId w:val="20"/>
        </w:numPr>
        <w:shd w:val="clear" w:color="auto" w:fill="FFFFFF"/>
        <w:tabs>
          <w:tab w:val="left" w:pos="494"/>
          <w:tab w:val="left" w:leader="dot" w:pos="5621"/>
        </w:tabs>
        <w:spacing w:line="197" w:lineRule="exact"/>
        <w:ind w:left="197"/>
        <w:rPr>
          <w:color w:val="000000"/>
        </w:rPr>
      </w:pPr>
      <w:r>
        <w:rPr>
          <w:color w:val="000000"/>
          <w:spacing w:val="-6"/>
        </w:rPr>
        <w:t>Варианты изменений</w:t>
      </w:r>
      <w:r>
        <w:rPr>
          <w:color w:val="000000"/>
        </w:rPr>
        <w:tab/>
        <w:t>247</w:t>
      </w:r>
    </w:p>
    <w:p w:rsidR="007119B7" w:rsidRDefault="007119B7">
      <w:pPr>
        <w:shd w:val="clear" w:color="auto" w:fill="FFFFFF"/>
        <w:tabs>
          <w:tab w:val="left" w:pos="182"/>
          <w:tab w:val="left" w:leader="dot" w:pos="5626"/>
        </w:tabs>
        <w:spacing w:line="197" w:lineRule="exact"/>
        <w:ind w:left="10"/>
      </w:pPr>
      <w:r>
        <w:rPr>
          <w:color w:val="000000"/>
        </w:rPr>
        <w:t>2.</w:t>
      </w:r>
      <w:r>
        <w:rPr>
          <w:color w:val="000000"/>
        </w:rPr>
        <w:tab/>
      </w:r>
      <w:r>
        <w:rPr>
          <w:color w:val="000000"/>
          <w:spacing w:val="-5"/>
        </w:rPr>
        <w:t>Методы исследования процесса развития</w:t>
      </w:r>
      <w:r>
        <w:rPr>
          <w:color w:val="000000"/>
        </w:rPr>
        <w:tab/>
        <w:t>250</w:t>
      </w:r>
    </w:p>
    <w:p w:rsidR="007119B7" w:rsidRDefault="007119B7" w:rsidP="007119B7">
      <w:pPr>
        <w:numPr>
          <w:ilvl w:val="0"/>
          <w:numId w:val="21"/>
        </w:numPr>
        <w:shd w:val="clear" w:color="auto" w:fill="FFFFFF"/>
        <w:tabs>
          <w:tab w:val="left" w:pos="499"/>
          <w:tab w:val="left" w:leader="dot" w:pos="5626"/>
        </w:tabs>
        <w:spacing w:line="197" w:lineRule="exact"/>
        <w:ind w:left="182"/>
        <w:rPr>
          <w:color w:val="000000"/>
        </w:rPr>
      </w:pPr>
      <w:r>
        <w:rPr>
          <w:color w:val="000000"/>
          <w:spacing w:val="-4"/>
        </w:rPr>
        <w:t>Сравнительно-возрастной метод</w:t>
      </w:r>
      <w:r>
        <w:rPr>
          <w:color w:val="000000"/>
        </w:rPr>
        <w:tab/>
        <w:t>250</w:t>
      </w:r>
    </w:p>
    <w:p w:rsidR="007119B7" w:rsidRDefault="007119B7" w:rsidP="007119B7">
      <w:pPr>
        <w:numPr>
          <w:ilvl w:val="0"/>
          <w:numId w:val="21"/>
        </w:numPr>
        <w:shd w:val="clear" w:color="auto" w:fill="FFFFFF"/>
        <w:tabs>
          <w:tab w:val="left" w:pos="499"/>
          <w:tab w:val="left" w:leader="dot" w:pos="5630"/>
        </w:tabs>
        <w:spacing w:line="197" w:lineRule="exact"/>
        <w:ind w:left="182"/>
        <w:rPr>
          <w:color w:val="000000"/>
        </w:rPr>
      </w:pPr>
      <w:r>
        <w:rPr>
          <w:color w:val="000000"/>
          <w:spacing w:val="-4"/>
        </w:rPr>
        <w:t>Лонгитюдный метод анализа</w:t>
      </w:r>
      <w:r>
        <w:rPr>
          <w:color w:val="000000"/>
        </w:rPr>
        <w:tab/>
        <w:t>252</w:t>
      </w:r>
    </w:p>
    <w:p w:rsidR="007119B7" w:rsidRDefault="007119B7" w:rsidP="007119B7">
      <w:pPr>
        <w:numPr>
          <w:ilvl w:val="0"/>
          <w:numId w:val="21"/>
        </w:numPr>
        <w:shd w:val="clear" w:color="auto" w:fill="FFFFFF"/>
        <w:tabs>
          <w:tab w:val="left" w:pos="499"/>
        </w:tabs>
        <w:spacing w:line="197" w:lineRule="exact"/>
        <w:ind w:left="182"/>
        <w:rPr>
          <w:color w:val="000000"/>
        </w:rPr>
      </w:pPr>
      <w:r>
        <w:rPr>
          <w:color w:val="000000"/>
          <w:spacing w:val="-4"/>
        </w:rPr>
        <w:t>Сочетание лонгитюдного и сравнительно-возрастного</w:t>
      </w:r>
    </w:p>
    <w:p w:rsidR="007119B7" w:rsidRDefault="007119B7">
      <w:pPr>
        <w:shd w:val="clear" w:color="auto" w:fill="FFFFFF"/>
        <w:tabs>
          <w:tab w:val="left" w:leader="dot" w:pos="5630"/>
        </w:tabs>
        <w:spacing w:line="197" w:lineRule="exact"/>
        <w:ind w:left="523"/>
      </w:pPr>
      <w:r>
        <w:rPr>
          <w:color w:val="000000"/>
          <w:spacing w:val="-5"/>
        </w:rPr>
        <w:t>методов исседования</w:t>
      </w:r>
      <w:r>
        <w:rPr>
          <w:color w:val="000000"/>
        </w:rPr>
        <w:tab/>
        <w:t>253</w:t>
      </w:r>
    </w:p>
    <w:p w:rsidR="007119B7" w:rsidRDefault="007119B7">
      <w:pPr>
        <w:shd w:val="clear" w:color="auto" w:fill="FFFFFF"/>
        <w:tabs>
          <w:tab w:val="left" w:pos="182"/>
          <w:tab w:val="left" w:leader="dot" w:pos="5630"/>
        </w:tabs>
        <w:spacing w:line="197" w:lineRule="exact"/>
        <w:ind w:left="10"/>
      </w:pPr>
      <w:r>
        <w:rPr>
          <w:color w:val="000000"/>
        </w:rPr>
        <w:t>3.</w:t>
      </w:r>
      <w:r>
        <w:rPr>
          <w:color w:val="000000"/>
        </w:rPr>
        <w:tab/>
      </w:r>
      <w:r>
        <w:rPr>
          <w:color w:val="000000"/>
          <w:spacing w:val="-6"/>
        </w:rPr>
        <w:t>Проявление индивидуальных различий в процессе развития</w:t>
      </w:r>
      <w:r>
        <w:rPr>
          <w:color w:val="000000"/>
        </w:rPr>
        <w:tab/>
        <w:t>257</w:t>
      </w:r>
    </w:p>
    <w:p w:rsidR="007119B7" w:rsidRDefault="007119B7" w:rsidP="007119B7">
      <w:pPr>
        <w:numPr>
          <w:ilvl w:val="0"/>
          <w:numId w:val="22"/>
        </w:numPr>
        <w:shd w:val="clear" w:color="auto" w:fill="FFFFFF"/>
        <w:tabs>
          <w:tab w:val="left" w:pos="518"/>
          <w:tab w:val="left" w:leader="dot" w:pos="5635"/>
        </w:tabs>
        <w:spacing w:line="197" w:lineRule="exact"/>
        <w:ind w:left="187"/>
        <w:rPr>
          <w:color w:val="000000"/>
        </w:rPr>
      </w:pPr>
      <w:r>
        <w:rPr>
          <w:color w:val="000000"/>
          <w:spacing w:val="-6"/>
        </w:rPr>
        <w:t>Исследование репрезентативных выборок</w:t>
      </w:r>
      <w:r>
        <w:rPr>
          <w:color w:val="000000"/>
        </w:rPr>
        <w:tab/>
        <w:t>258</w:t>
      </w:r>
    </w:p>
    <w:p w:rsidR="007119B7" w:rsidRDefault="007119B7" w:rsidP="007119B7">
      <w:pPr>
        <w:numPr>
          <w:ilvl w:val="0"/>
          <w:numId w:val="22"/>
        </w:numPr>
        <w:shd w:val="clear" w:color="auto" w:fill="FFFFFF"/>
        <w:tabs>
          <w:tab w:val="left" w:pos="518"/>
          <w:tab w:val="left" w:leader="dot" w:pos="5635"/>
        </w:tabs>
        <w:spacing w:before="5" w:line="197" w:lineRule="exact"/>
        <w:ind w:left="187"/>
        <w:rPr>
          <w:color w:val="000000"/>
        </w:rPr>
      </w:pPr>
      <w:r>
        <w:rPr>
          <w:color w:val="000000"/>
          <w:spacing w:val="-4"/>
        </w:rPr>
        <w:t>Групповой анализ</w:t>
      </w:r>
      <w:r>
        <w:rPr>
          <w:color w:val="000000"/>
        </w:rPr>
        <w:tab/>
        <w:t>263</w:t>
      </w:r>
    </w:p>
    <w:p w:rsidR="007119B7" w:rsidRDefault="007119B7" w:rsidP="007119B7">
      <w:pPr>
        <w:numPr>
          <w:ilvl w:val="0"/>
          <w:numId w:val="22"/>
        </w:numPr>
        <w:shd w:val="clear" w:color="auto" w:fill="FFFFFF"/>
        <w:tabs>
          <w:tab w:val="left" w:pos="518"/>
          <w:tab w:val="left" w:leader="dot" w:pos="5635"/>
        </w:tabs>
        <w:spacing w:line="197" w:lineRule="exact"/>
        <w:ind w:left="187"/>
        <w:rPr>
          <w:color w:val="000000"/>
        </w:rPr>
      </w:pPr>
      <w:r>
        <w:rPr>
          <w:color w:val="000000"/>
          <w:spacing w:val="-4"/>
        </w:rPr>
        <w:t>Индивидуальный анализ</w:t>
      </w:r>
      <w:r>
        <w:rPr>
          <w:color w:val="000000"/>
        </w:rPr>
        <w:tab/>
        <w:t>268</w:t>
      </w:r>
    </w:p>
    <w:p w:rsidR="007119B7" w:rsidRDefault="007119B7">
      <w:pPr>
        <w:shd w:val="clear" w:color="auto" w:fill="FFFFFF"/>
        <w:tabs>
          <w:tab w:val="left" w:leader="dot" w:pos="5640"/>
        </w:tabs>
        <w:spacing w:before="10" w:line="197" w:lineRule="exact"/>
        <w:ind w:left="24"/>
      </w:pPr>
      <w:r>
        <w:rPr>
          <w:color w:val="000000"/>
          <w:spacing w:val="-8"/>
        </w:rPr>
        <w:t>Выводы</w:t>
      </w:r>
      <w:r>
        <w:rPr>
          <w:color w:val="000000"/>
        </w:rPr>
        <w:tab/>
        <w:t>270</w:t>
      </w:r>
    </w:p>
    <w:p w:rsidR="007119B7" w:rsidRDefault="007119B7">
      <w:pPr>
        <w:shd w:val="clear" w:color="auto" w:fill="FFFFFF"/>
        <w:spacing w:before="163"/>
        <w:ind w:left="24"/>
      </w:pPr>
      <w:r>
        <w:rPr>
          <w:b/>
          <w:bCs/>
          <w:color w:val="000000"/>
        </w:rPr>
        <w:t xml:space="preserve">ЧАСТЬ </w:t>
      </w:r>
      <w:r>
        <w:rPr>
          <w:b/>
          <w:bCs/>
          <w:color w:val="000000"/>
          <w:lang w:val="en-US"/>
        </w:rPr>
        <w:t xml:space="preserve">IV. </w:t>
      </w:r>
      <w:r>
        <w:rPr>
          <w:b/>
          <w:bCs/>
          <w:color w:val="000000"/>
        </w:rPr>
        <w:t>ОТ ОБЩИХ ЗАКОНОМЕРНОСТЕЙ</w:t>
      </w:r>
    </w:p>
    <w:p w:rsidR="007119B7" w:rsidRDefault="007119B7">
      <w:pPr>
        <w:shd w:val="clear" w:color="auto" w:fill="FFFFFF"/>
        <w:tabs>
          <w:tab w:val="left" w:leader="dot" w:pos="5640"/>
        </w:tabs>
        <w:ind w:left="1080"/>
      </w:pPr>
      <w:r>
        <w:rPr>
          <w:b/>
          <w:bCs/>
          <w:color w:val="000000"/>
          <w:spacing w:val="-11"/>
        </w:rPr>
        <w:t>К КОНКРЕТНОМУ ЧЕЛОВЕКУ</w:t>
      </w:r>
      <w:r>
        <w:rPr>
          <w:b/>
          <w:bCs/>
          <w:color w:val="000000"/>
        </w:rPr>
        <w:tab/>
      </w:r>
      <w:r>
        <w:rPr>
          <w:color w:val="000000"/>
        </w:rPr>
        <w:t>271</w:t>
      </w:r>
    </w:p>
    <w:p w:rsidR="007119B7" w:rsidRDefault="007119B7">
      <w:pPr>
        <w:shd w:val="clear" w:color="auto" w:fill="FFFFFF"/>
        <w:tabs>
          <w:tab w:val="left" w:leader="dot" w:pos="5645"/>
        </w:tabs>
        <w:spacing w:before="197" w:line="197" w:lineRule="exact"/>
        <w:ind w:left="29"/>
      </w:pPr>
      <w:r>
        <w:rPr>
          <w:b/>
          <w:bCs/>
          <w:color w:val="000000"/>
        </w:rPr>
        <w:t>Глава 12. Идиографический анализ</w:t>
      </w:r>
      <w:r>
        <w:rPr>
          <w:b/>
          <w:bCs/>
          <w:color w:val="000000"/>
        </w:rPr>
        <w:tab/>
      </w:r>
      <w:r>
        <w:rPr>
          <w:color w:val="000000"/>
        </w:rPr>
        <w:t>273</w:t>
      </w:r>
    </w:p>
    <w:p w:rsidR="007119B7" w:rsidRDefault="007119B7" w:rsidP="007119B7">
      <w:pPr>
        <w:numPr>
          <w:ilvl w:val="0"/>
          <w:numId w:val="23"/>
        </w:numPr>
        <w:shd w:val="clear" w:color="auto" w:fill="FFFFFF"/>
        <w:tabs>
          <w:tab w:val="left" w:pos="206"/>
          <w:tab w:val="left" w:leader="dot" w:pos="5650"/>
        </w:tabs>
        <w:spacing w:line="197" w:lineRule="exact"/>
        <w:ind w:left="34"/>
        <w:rPr>
          <w:color w:val="000000"/>
        </w:rPr>
      </w:pPr>
      <w:r>
        <w:rPr>
          <w:color w:val="000000"/>
          <w:spacing w:val="-6"/>
        </w:rPr>
        <w:t>Два подхода к исследованию психологических явлений</w:t>
      </w:r>
      <w:r>
        <w:rPr>
          <w:color w:val="000000"/>
        </w:rPr>
        <w:tab/>
        <w:t>274</w:t>
      </w:r>
    </w:p>
    <w:p w:rsidR="007119B7" w:rsidRDefault="007119B7" w:rsidP="007119B7">
      <w:pPr>
        <w:numPr>
          <w:ilvl w:val="0"/>
          <w:numId w:val="23"/>
        </w:numPr>
        <w:shd w:val="clear" w:color="auto" w:fill="FFFFFF"/>
        <w:tabs>
          <w:tab w:val="left" w:pos="206"/>
          <w:tab w:val="left" w:leader="dot" w:pos="5650"/>
        </w:tabs>
        <w:spacing w:line="197" w:lineRule="exact"/>
        <w:ind w:left="34"/>
        <w:rPr>
          <w:color w:val="000000"/>
        </w:rPr>
      </w:pPr>
      <w:r>
        <w:rPr>
          <w:color w:val="000000"/>
          <w:spacing w:val="-6"/>
        </w:rPr>
        <w:t>Методы идиографического исследования индивидуальности</w:t>
      </w:r>
      <w:r>
        <w:rPr>
          <w:color w:val="000000"/>
        </w:rPr>
        <w:tab/>
        <w:t>282</w:t>
      </w:r>
    </w:p>
    <w:p w:rsidR="007119B7" w:rsidRDefault="007119B7">
      <w:pPr>
        <w:shd w:val="clear" w:color="auto" w:fill="FFFFFF"/>
        <w:tabs>
          <w:tab w:val="left" w:leader="dot" w:pos="5650"/>
        </w:tabs>
        <w:spacing w:line="197" w:lineRule="exact"/>
        <w:ind w:left="206"/>
      </w:pPr>
      <w:r>
        <w:rPr>
          <w:color w:val="000000"/>
        </w:rPr>
        <w:t>2.1. Анализ профилей психологических черт</w:t>
      </w:r>
      <w:r>
        <w:rPr>
          <w:color w:val="000000"/>
        </w:rPr>
        <w:tab/>
        <w:t>282</w:t>
      </w:r>
    </w:p>
    <w:p w:rsidR="007119B7" w:rsidRDefault="007119B7">
      <w:pPr>
        <w:shd w:val="clear" w:color="auto" w:fill="FFFFFF"/>
        <w:tabs>
          <w:tab w:val="left" w:leader="dot" w:pos="5654"/>
        </w:tabs>
        <w:spacing w:line="197" w:lineRule="exact"/>
        <w:ind w:left="206"/>
      </w:pPr>
      <w:r>
        <w:rPr>
          <w:color w:val="000000"/>
        </w:rPr>
        <w:t>2.2..Биографический метод</w:t>
      </w:r>
      <w:r>
        <w:rPr>
          <w:color w:val="000000"/>
        </w:rPr>
        <w:tab/>
        <w:t>287</w:t>
      </w:r>
    </w:p>
    <w:p w:rsidR="007119B7" w:rsidRDefault="007119B7" w:rsidP="007119B7">
      <w:pPr>
        <w:numPr>
          <w:ilvl w:val="0"/>
          <w:numId w:val="24"/>
        </w:numPr>
        <w:shd w:val="clear" w:color="auto" w:fill="FFFFFF"/>
        <w:tabs>
          <w:tab w:val="left" w:pos="523"/>
          <w:tab w:val="left" w:leader="dot" w:pos="5654"/>
        </w:tabs>
        <w:spacing w:line="197" w:lineRule="exact"/>
        <w:ind w:left="206"/>
        <w:rPr>
          <w:color w:val="000000"/>
        </w:rPr>
      </w:pPr>
      <w:r>
        <w:rPr>
          <w:color w:val="000000"/>
          <w:spacing w:val="-5"/>
        </w:rPr>
        <w:t>Обобщение документальных материалов</w:t>
      </w:r>
      <w:r>
        <w:rPr>
          <w:color w:val="000000"/>
        </w:rPr>
        <w:tab/>
        <w:t>290</w:t>
      </w:r>
    </w:p>
    <w:p w:rsidR="007119B7" w:rsidRDefault="007119B7" w:rsidP="007119B7">
      <w:pPr>
        <w:numPr>
          <w:ilvl w:val="0"/>
          <w:numId w:val="24"/>
        </w:numPr>
        <w:shd w:val="clear" w:color="auto" w:fill="FFFFFF"/>
        <w:tabs>
          <w:tab w:val="left" w:pos="523"/>
          <w:tab w:val="left" w:leader="dot" w:pos="5654"/>
        </w:tabs>
        <w:spacing w:line="197" w:lineRule="exact"/>
        <w:ind w:left="206"/>
        <w:rPr>
          <w:color w:val="000000"/>
        </w:rPr>
      </w:pPr>
      <w:r>
        <w:rPr>
          <w:color w:val="000000"/>
          <w:spacing w:val="-5"/>
        </w:rPr>
        <w:t>Этологическое исследование</w:t>
      </w:r>
      <w:r>
        <w:rPr>
          <w:color w:val="000000"/>
        </w:rPr>
        <w:tab/>
        <w:t>293</w:t>
      </w:r>
    </w:p>
    <w:p w:rsidR="007119B7" w:rsidRDefault="007119B7" w:rsidP="007119B7">
      <w:pPr>
        <w:numPr>
          <w:ilvl w:val="0"/>
          <w:numId w:val="24"/>
        </w:numPr>
        <w:shd w:val="clear" w:color="auto" w:fill="FFFFFF"/>
        <w:tabs>
          <w:tab w:val="left" w:pos="523"/>
        </w:tabs>
        <w:spacing w:line="197" w:lineRule="exact"/>
        <w:ind w:left="206"/>
        <w:rPr>
          <w:color w:val="000000"/>
        </w:rPr>
      </w:pPr>
      <w:r>
        <w:rPr>
          <w:color w:val="000000"/>
          <w:spacing w:val="-5"/>
        </w:rPr>
        <w:t>Феноменологические методы оценивания</w:t>
      </w:r>
    </w:p>
    <w:p w:rsidR="007119B7" w:rsidRDefault="007119B7">
      <w:pPr>
        <w:shd w:val="clear" w:color="auto" w:fill="FFFFFF"/>
        <w:ind w:left="494"/>
      </w:pPr>
      <w:r>
        <w:rPr>
          <w:color w:val="656565"/>
        </w:rPr>
        <w:t>индивидуальности,</w:t>
      </w:r>
    </w:p>
    <w:p w:rsidR="007119B7" w:rsidRDefault="007119B7">
      <w:pPr>
        <w:shd w:val="clear" w:color="auto" w:fill="FFFFFF"/>
        <w:tabs>
          <w:tab w:val="left" w:leader="dot" w:pos="5654"/>
        </w:tabs>
        <w:spacing w:line="202" w:lineRule="exact"/>
        <w:ind w:left="38"/>
      </w:pPr>
      <w:r>
        <w:rPr>
          <w:color w:val="000000"/>
        </w:rPr>
        <w:t>3. Интраиндивидуальная вариативность</w:t>
      </w:r>
      <w:r>
        <w:rPr>
          <w:color w:val="000000"/>
        </w:rPr>
        <w:tab/>
        <w:t>297</w:t>
      </w:r>
    </w:p>
    <w:p w:rsidR="007119B7" w:rsidRDefault="007119B7">
      <w:pPr>
        <w:shd w:val="clear" w:color="auto" w:fill="FFFFFF"/>
        <w:spacing w:line="202" w:lineRule="exact"/>
        <w:ind w:left="211"/>
      </w:pPr>
      <w:r>
        <w:rPr>
          <w:color w:val="000000"/>
        </w:rPr>
        <w:t>3.1. Соотношение между разными видами изменчивости</w:t>
      </w:r>
    </w:p>
    <w:p w:rsidR="007119B7" w:rsidRDefault="007119B7">
      <w:pPr>
        <w:shd w:val="clear" w:color="auto" w:fill="FFFFFF"/>
        <w:tabs>
          <w:tab w:val="left" w:leader="dot" w:pos="5659"/>
        </w:tabs>
        <w:spacing w:line="202" w:lineRule="exact"/>
        <w:ind w:left="499"/>
      </w:pPr>
      <w:r>
        <w:rPr>
          <w:color w:val="000000"/>
          <w:spacing w:val="-5"/>
        </w:rPr>
        <w:t>психологических характеристик</w:t>
      </w:r>
      <w:r>
        <w:rPr>
          <w:color w:val="000000"/>
        </w:rPr>
        <w:tab/>
        <w:t>297</w:t>
      </w:r>
    </w:p>
    <w:p w:rsidR="007119B7" w:rsidRDefault="007119B7">
      <w:pPr>
        <w:shd w:val="clear" w:color="auto" w:fill="FFFFFF"/>
        <w:spacing w:line="202" w:lineRule="exact"/>
        <w:ind w:left="216"/>
      </w:pPr>
      <w:r>
        <w:rPr>
          <w:color w:val="000000"/>
        </w:rPr>
        <w:t>3.2 Ситуативность как проявление интраиндивидуальной</w:t>
      </w:r>
    </w:p>
    <w:p w:rsidR="007119B7" w:rsidRDefault="007119B7">
      <w:pPr>
        <w:shd w:val="clear" w:color="auto" w:fill="FFFFFF"/>
        <w:tabs>
          <w:tab w:val="left" w:leader="dot" w:pos="5664"/>
        </w:tabs>
        <w:spacing w:line="202" w:lineRule="exact"/>
        <w:ind w:left="499"/>
      </w:pPr>
      <w:r>
        <w:rPr>
          <w:color w:val="000000"/>
          <w:spacing w:val="-4"/>
        </w:rPr>
        <w:t>вариативности</w:t>
      </w:r>
      <w:r>
        <w:rPr>
          <w:color w:val="000000"/>
        </w:rPr>
        <w:tab/>
        <w:t>301</w:t>
      </w:r>
    </w:p>
    <w:p w:rsidR="007119B7" w:rsidRDefault="007119B7">
      <w:pPr>
        <w:shd w:val="clear" w:color="auto" w:fill="FFFFFF"/>
        <w:tabs>
          <w:tab w:val="left" w:leader="dot" w:pos="5664"/>
        </w:tabs>
        <w:spacing w:line="202" w:lineRule="exact"/>
        <w:ind w:left="43"/>
      </w:pPr>
      <w:r>
        <w:rPr>
          <w:color w:val="000000"/>
          <w:spacing w:val="-7"/>
        </w:rPr>
        <w:t>Выводы</w:t>
      </w:r>
      <w:r>
        <w:rPr>
          <w:color w:val="000000"/>
        </w:rPr>
        <w:tab/>
        <w:t>304</w:t>
      </w:r>
    </w:p>
    <w:p w:rsidR="007119B7" w:rsidRDefault="007119B7">
      <w:pPr>
        <w:framePr w:h="231" w:hRule="exact" w:hSpace="38" w:wrap="auto" w:vAnchor="text" w:hAnchor="text" w:x="5718" w:y="7316"/>
        <w:shd w:val="clear" w:color="auto" w:fill="FFFFFF"/>
      </w:pPr>
      <w:r>
        <w:rPr>
          <w:color w:val="000000"/>
        </w:rPr>
        <w:t>294</w:t>
      </w:r>
    </w:p>
    <w:p w:rsidR="007119B7" w:rsidRDefault="007119B7" w:rsidP="007119B7">
      <w:pPr>
        <w:framePr w:w="543" w:h="571" w:hRule="exact" w:hSpace="38" w:wrap="auto" w:vAnchor="text" w:hAnchor="text" w:x="5449" w:y="8915"/>
        <w:shd w:val="clear" w:color="auto" w:fill="FFFFFF"/>
        <w:tabs>
          <w:tab w:val="left" w:leader="dot" w:pos="221"/>
        </w:tabs>
      </w:pPr>
    </w:p>
    <w:p w:rsidR="007119B7" w:rsidRDefault="007119B7">
      <w:pPr>
        <w:shd w:val="clear" w:color="auto" w:fill="FFFFFF"/>
        <w:ind w:left="4733"/>
      </w:pPr>
    </w:p>
    <w:p w:rsidR="007119B7" w:rsidRDefault="007119B7">
      <w:pPr>
        <w:framePr w:h="230" w:hRule="exact" w:hSpace="38" w:wrap="auto" w:vAnchor="text" w:hAnchor="text" w:x="4772" w:y="-37"/>
        <w:shd w:val="clear" w:color="auto" w:fill="FFFFFF"/>
        <w:tabs>
          <w:tab w:val="left" w:leader="dot" w:pos="653"/>
        </w:tabs>
      </w:pPr>
    </w:p>
    <w:p w:rsidR="007119B7" w:rsidRDefault="007119B7">
      <w:pPr>
        <w:framePr w:h="183" w:hRule="exact" w:hSpace="38" w:wrap="auto" w:vAnchor="text" w:hAnchor="text" w:x="4081" w:y="217"/>
        <w:shd w:val="clear" w:color="auto" w:fill="FFFFFF"/>
      </w:pPr>
    </w:p>
    <w:p w:rsidR="007119B7" w:rsidRDefault="007119B7">
      <w:pPr>
        <w:shd w:val="clear" w:color="auto" w:fill="FFFFFF"/>
        <w:ind w:left="48"/>
      </w:pPr>
      <w:r>
        <w:rPr>
          <w:b/>
          <w:bCs/>
          <w:color w:val="656565"/>
          <w:spacing w:val="-13"/>
        </w:rPr>
        <w:t>ЗАКЛЮЧЕНИЕ</w:t>
      </w:r>
    </w:p>
    <w:p w:rsidR="007119B7" w:rsidRDefault="007119B7">
      <w:pPr>
        <w:shd w:val="clear" w:color="auto" w:fill="FFFFFF"/>
        <w:ind w:left="48"/>
      </w:pPr>
      <w:r>
        <w:rPr>
          <w:b/>
          <w:bCs/>
          <w:color w:val="656565"/>
        </w:rPr>
        <w:t>Список рекомендованной литературы.</w:t>
      </w:r>
    </w:p>
    <w:p w:rsidR="007119B7" w:rsidRDefault="007119B7">
      <w:pPr>
        <w:shd w:val="clear" w:color="auto" w:fill="FFFFFF"/>
        <w:tabs>
          <w:tab w:val="left" w:leader="dot" w:pos="5429"/>
        </w:tabs>
        <w:ind w:left="3192"/>
      </w:pPr>
      <w:r>
        <w:tab/>
      </w:r>
    </w:p>
    <w:p w:rsidR="007119B7" w:rsidRDefault="007119B7">
      <w:pPr>
        <w:shd w:val="clear" w:color="auto" w:fill="FFFFFF"/>
        <w:tabs>
          <w:tab w:val="left" w:leader="dot" w:pos="5674"/>
        </w:tabs>
        <w:spacing w:before="62"/>
        <w:ind w:left="48"/>
      </w:pPr>
      <w:r>
        <w:rPr>
          <w:b/>
          <w:bCs/>
          <w:color w:val="656565"/>
          <w:spacing w:val="-2"/>
          <w:sz w:val="18"/>
          <w:szCs w:val="18"/>
        </w:rPr>
        <w:t>Список литературы</w:t>
      </w:r>
      <w:r>
        <w:rPr>
          <w:b/>
          <w:bCs/>
          <w:color w:val="656565"/>
          <w:sz w:val="18"/>
          <w:szCs w:val="18"/>
        </w:rPr>
        <w:tab/>
        <w:t>311</w:t>
      </w:r>
    </w:p>
    <w:p w:rsidR="007119B7" w:rsidRDefault="007119B7">
      <w:pPr>
        <w:shd w:val="clear" w:color="auto" w:fill="FFFFFF"/>
        <w:tabs>
          <w:tab w:val="left" w:leader="dot" w:pos="5674"/>
        </w:tabs>
        <w:spacing w:before="125"/>
        <w:ind w:left="53"/>
      </w:pPr>
      <w:r>
        <w:rPr>
          <w:b/>
          <w:bCs/>
          <w:color w:val="656565"/>
          <w:spacing w:val="-1"/>
          <w:sz w:val="18"/>
          <w:szCs w:val="18"/>
        </w:rPr>
        <w:t>Именной указатель</w:t>
      </w:r>
      <w:r>
        <w:rPr>
          <w:b/>
          <w:bCs/>
          <w:color w:val="656565"/>
          <w:sz w:val="18"/>
          <w:szCs w:val="18"/>
        </w:rPr>
        <w:tab/>
      </w:r>
      <w:r>
        <w:rPr>
          <w:color w:val="656565"/>
          <w:sz w:val="18"/>
          <w:szCs w:val="18"/>
        </w:rPr>
        <w:t>323</w:t>
      </w:r>
    </w:p>
    <w:p w:rsidR="007119B7" w:rsidRPr="007119B7" w:rsidRDefault="007119B7" w:rsidP="007119B7">
      <w:r>
        <w:br w:type="column"/>
      </w:r>
      <w:r>
        <w:rPr>
          <w:i/>
          <w:iCs/>
          <w:color w:val="656565"/>
          <w:spacing w:val="-1"/>
        </w:rPr>
        <w:t xml:space="preserve">Все существующее и несуществующее, </w:t>
      </w:r>
      <w:r>
        <w:rPr>
          <w:i/>
          <w:iCs/>
          <w:color w:val="656565"/>
          <w:spacing w:val="2"/>
        </w:rPr>
        <w:t>реальное и мыслимое, возможное, не</w:t>
      </w:r>
      <w:r>
        <w:rPr>
          <w:i/>
          <w:iCs/>
          <w:color w:val="656565"/>
          <w:spacing w:val="2"/>
        </w:rPr>
        <w:softHyphen/>
        <w:t>возможное, необходимое и случайное, словом, все, что есть, абсолютно ин</w:t>
      </w:r>
      <w:r>
        <w:rPr>
          <w:i/>
          <w:iCs/>
          <w:color w:val="656565"/>
          <w:spacing w:val="2"/>
        </w:rPr>
        <w:softHyphen/>
      </w:r>
      <w:r>
        <w:rPr>
          <w:i/>
          <w:iCs/>
          <w:color w:val="656565"/>
        </w:rPr>
        <w:t>дивидуально.</w:t>
      </w:r>
    </w:p>
    <w:p w:rsidR="007119B7" w:rsidRDefault="007119B7" w:rsidP="007119B7">
      <w:r>
        <w:rPr>
          <w:color w:val="656565"/>
          <w:spacing w:val="-5"/>
          <w:sz w:val="22"/>
          <w:szCs w:val="22"/>
        </w:rPr>
        <w:t xml:space="preserve">А.Ф. Лосев </w:t>
      </w:r>
    </w:p>
    <w:p w:rsidR="007119B7" w:rsidRDefault="007119B7" w:rsidP="007119B7"/>
    <w:p w:rsidR="007119B7" w:rsidRPr="007119B7" w:rsidRDefault="007119B7" w:rsidP="007119B7">
      <w:pPr>
        <w:rPr>
          <w:lang w:val="en-US"/>
        </w:rPr>
      </w:pPr>
      <w:r w:rsidRPr="007119B7">
        <w:t>ВВЕДЕНИЕ</w:t>
      </w:r>
    </w:p>
    <w:p w:rsidR="007119B7" w:rsidRDefault="007119B7">
      <w:pPr>
        <w:shd w:val="clear" w:color="auto" w:fill="FFFFFF"/>
        <w:spacing w:before="384" w:line="221" w:lineRule="exact"/>
        <w:ind w:left="14" w:right="14" w:firstLine="293"/>
        <w:jc w:val="both"/>
      </w:pPr>
      <w:r>
        <w:rPr>
          <w:color w:val="656565"/>
          <w:spacing w:val="-8"/>
          <w:sz w:val="22"/>
          <w:szCs w:val="22"/>
        </w:rPr>
        <w:t xml:space="preserve">Место, которое занимает психология индивидуальных различий (или </w:t>
      </w:r>
      <w:r>
        <w:rPr>
          <w:color w:val="656565"/>
          <w:spacing w:val="-7"/>
          <w:sz w:val="22"/>
          <w:szCs w:val="22"/>
        </w:rPr>
        <w:t>дифференциальная психология) среди других психологических дисцип</w:t>
      </w:r>
      <w:r>
        <w:rPr>
          <w:color w:val="656565"/>
          <w:spacing w:val="-7"/>
          <w:sz w:val="22"/>
          <w:szCs w:val="22"/>
        </w:rPr>
        <w:softHyphen/>
      </w:r>
      <w:r>
        <w:rPr>
          <w:color w:val="656565"/>
          <w:spacing w:val="-6"/>
          <w:sz w:val="22"/>
          <w:szCs w:val="22"/>
        </w:rPr>
        <w:t xml:space="preserve">лин можно определить как почетное, но, в то же время, находящееся на </w:t>
      </w:r>
      <w:r>
        <w:rPr>
          <w:color w:val="656565"/>
          <w:spacing w:val="-4"/>
          <w:sz w:val="22"/>
          <w:szCs w:val="22"/>
        </w:rPr>
        <w:t>периферии психологической науки, и эта противоречивость ее пози</w:t>
      </w:r>
      <w:r>
        <w:rPr>
          <w:color w:val="656565"/>
          <w:spacing w:val="-4"/>
          <w:sz w:val="22"/>
          <w:szCs w:val="22"/>
        </w:rPr>
        <w:softHyphen/>
        <w:t>ции проявляется во многом.</w:t>
      </w:r>
    </w:p>
    <w:p w:rsidR="007119B7" w:rsidRDefault="007119B7">
      <w:pPr>
        <w:shd w:val="clear" w:color="auto" w:fill="FFFFFF"/>
        <w:spacing w:before="19" w:line="226" w:lineRule="exact"/>
        <w:ind w:left="14" w:right="19" w:firstLine="283"/>
        <w:jc w:val="both"/>
      </w:pPr>
      <w:r>
        <w:rPr>
          <w:color w:val="656565"/>
          <w:spacing w:val="-5"/>
          <w:sz w:val="22"/>
          <w:szCs w:val="22"/>
        </w:rPr>
        <w:t>Все психологи, в общем, понимают, что такое индивидуальные раз</w:t>
      </w:r>
      <w:r>
        <w:rPr>
          <w:color w:val="656565"/>
          <w:spacing w:val="-5"/>
          <w:sz w:val="22"/>
          <w:szCs w:val="22"/>
        </w:rPr>
        <w:softHyphen/>
      </w:r>
      <w:r>
        <w:rPr>
          <w:color w:val="656565"/>
          <w:spacing w:val="-4"/>
          <w:sz w:val="22"/>
          <w:szCs w:val="22"/>
        </w:rPr>
        <w:t xml:space="preserve">личия, но у многих возникнут серьезные затруднения, если спросить, </w:t>
      </w:r>
      <w:r>
        <w:rPr>
          <w:color w:val="656565"/>
          <w:spacing w:val="-6"/>
          <w:sz w:val="22"/>
          <w:szCs w:val="22"/>
        </w:rPr>
        <w:t>чем занимается психология индивидуальных различий, что собственно является предметом ее исследования. Индивидуальные различия инте</w:t>
      </w:r>
      <w:r>
        <w:rPr>
          <w:color w:val="656565"/>
          <w:spacing w:val="-6"/>
          <w:sz w:val="22"/>
          <w:szCs w:val="22"/>
        </w:rPr>
        <w:softHyphen/>
      </w:r>
      <w:r>
        <w:rPr>
          <w:color w:val="656565"/>
          <w:spacing w:val="-5"/>
          <w:sz w:val="22"/>
          <w:szCs w:val="22"/>
        </w:rPr>
        <w:t>ресуют многих психологов, но организационных структур, связанных непосредственно с их изучением, крайне мало.</w:t>
      </w:r>
    </w:p>
    <w:p w:rsidR="007119B7" w:rsidRDefault="007119B7">
      <w:pPr>
        <w:shd w:val="clear" w:color="auto" w:fill="FFFFFF"/>
        <w:spacing w:before="10" w:line="226" w:lineRule="exact"/>
        <w:ind w:left="14" w:right="24" w:firstLine="278"/>
        <w:jc w:val="both"/>
      </w:pPr>
      <w:r>
        <w:rPr>
          <w:color w:val="656565"/>
          <w:spacing w:val="-4"/>
          <w:sz w:val="22"/>
          <w:szCs w:val="22"/>
        </w:rPr>
        <w:t>Невозможно найти психолога, отрицающего сам факт существова</w:t>
      </w:r>
      <w:r>
        <w:rPr>
          <w:color w:val="656565"/>
          <w:spacing w:val="-4"/>
          <w:sz w:val="22"/>
          <w:szCs w:val="22"/>
        </w:rPr>
        <w:softHyphen/>
      </w:r>
      <w:r>
        <w:rPr>
          <w:color w:val="656565"/>
          <w:spacing w:val="-5"/>
          <w:sz w:val="22"/>
          <w:szCs w:val="22"/>
        </w:rPr>
        <w:t>ния индивидуальных различий и, вместе с тем, нередки случаи, когда различия воспринимаются исследователями исключительно как поме</w:t>
      </w:r>
      <w:r>
        <w:rPr>
          <w:color w:val="656565"/>
          <w:spacing w:val="-5"/>
          <w:sz w:val="22"/>
          <w:szCs w:val="22"/>
        </w:rPr>
        <w:softHyphen/>
      </w:r>
      <w:r>
        <w:rPr>
          <w:color w:val="656565"/>
          <w:spacing w:val="-6"/>
          <w:sz w:val="22"/>
          <w:szCs w:val="22"/>
        </w:rPr>
        <w:t>хи в исследовании общих закономерностей, как неизбежные, но досад</w:t>
      </w:r>
      <w:r>
        <w:rPr>
          <w:color w:val="656565"/>
          <w:spacing w:val="-6"/>
          <w:sz w:val="22"/>
          <w:szCs w:val="22"/>
        </w:rPr>
        <w:softHyphen/>
      </w:r>
      <w:r>
        <w:rPr>
          <w:color w:val="656565"/>
          <w:spacing w:val="-3"/>
          <w:sz w:val="22"/>
          <w:szCs w:val="22"/>
        </w:rPr>
        <w:t>ные отклонения от „нормального", среднестатистического уровня.</w:t>
      </w:r>
    </w:p>
    <w:p w:rsidR="007119B7" w:rsidRDefault="007119B7">
      <w:pPr>
        <w:shd w:val="clear" w:color="auto" w:fill="FFFFFF"/>
        <w:spacing w:line="226" w:lineRule="exact"/>
        <w:ind w:left="5" w:right="29" w:firstLine="288"/>
        <w:jc w:val="both"/>
      </w:pPr>
      <w:r>
        <w:rPr>
          <w:color w:val="656565"/>
          <w:spacing w:val="-6"/>
          <w:sz w:val="22"/>
          <w:szCs w:val="22"/>
        </w:rPr>
        <w:t xml:space="preserve">Индивидуальные различия вызывают огромный интерес, без них не </w:t>
      </w:r>
      <w:r>
        <w:rPr>
          <w:color w:val="656565"/>
          <w:spacing w:val="-5"/>
          <w:sz w:val="22"/>
          <w:szCs w:val="22"/>
        </w:rPr>
        <w:t>решить прикладных проблем психологии и тех вопросов, которые ста</w:t>
      </w:r>
      <w:r>
        <w:rPr>
          <w:color w:val="656565"/>
          <w:spacing w:val="-5"/>
          <w:sz w:val="22"/>
          <w:szCs w:val="22"/>
        </w:rPr>
        <w:softHyphen/>
      </w:r>
      <w:r>
        <w:rPr>
          <w:color w:val="656565"/>
          <w:spacing w:val="-4"/>
          <w:sz w:val="22"/>
          <w:szCs w:val="22"/>
        </w:rPr>
        <w:t>вит перед психологией реальная жизнь, но магистральная линия раз</w:t>
      </w:r>
      <w:r>
        <w:rPr>
          <w:color w:val="656565"/>
          <w:spacing w:val="-4"/>
          <w:sz w:val="22"/>
          <w:szCs w:val="22"/>
        </w:rPr>
        <w:softHyphen/>
      </w:r>
      <w:r>
        <w:rPr>
          <w:color w:val="656565"/>
          <w:spacing w:val="-6"/>
          <w:sz w:val="22"/>
          <w:szCs w:val="22"/>
        </w:rPr>
        <w:t xml:space="preserve">вития психологии связывается с другими областями психологического </w:t>
      </w:r>
      <w:r>
        <w:rPr>
          <w:color w:val="656565"/>
          <w:sz w:val="22"/>
          <w:szCs w:val="22"/>
        </w:rPr>
        <w:t>знания - с общей, возрастной, педагогической психологией и т.д. Ина</w:t>
      </w:r>
      <w:r>
        <w:rPr>
          <w:color w:val="656565"/>
          <w:sz w:val="22"/>
          <w:szCs w:val="22"/>
        </w:rPr>
        <w:softHyphen/>
      </w:r>
      <w:r>
        <w:rPr>
          <w:color w:val="656565"/>
          <w:spacing w:val="-6"/>
          <w:sz w:val="22"/>
          <w:szCs w:val="22"/>
        </w:rPr>
        <w:t>че говоря, всеобщее признание индивидуальных различий как феноме</w:t>
      </w:r>
      <w:r>
        <w:rPr>
          <w:color w:val="656565"/>
          <w:spacing w:val="-6"/>
          <w:sz w:val="22"/>
          <w:szCs w:val="22"/>
        </w:rPr>
        <w:softHyphen/>
      </w:r>
      <w:r>
        <w:rPr>
          <w:color w:val="656565"/>
          <w:spacing w:val="-5"/>
          <w:sz w:val="22"/>
          <w:szCs w:val="22"/>
        </w:rPr>
        <w:t>на сочетается с ощущением необязательности и второстепенности об</w:t>
      </w:r>
      <w:r>
        <w:rPr>
          <w:color w:val="656565"/>
          <w:spacing w:val="-5"/>
          <w:sz w:val="22"/>
          <w:szCs w:val="22"/>
        </w:rPr>
        <w:softHyphen/>
      </w:r>
      <w:r>
        <w:rPr>
          <w:color w:val="656565"/>
          <w:spacing w:val="-4"/>
          <w:sz w:val="22"/>
          <w:szCs w:val="22"/>
        </w:rPr>
        <w:t>ласти знания, занимающейся их изучением.</w:t>
      </w:r>
    </w:p>
    <w:p w:rsidR="007119B7" w:rsidRDefault="007119B7">
      <w:pPr>
        <w:shd w:val="clear" w:color="auto" w:fill="FFFFFF"/>
        <w:spacing w:before="5" w:line="226" w:lineRule="exact"/>
        <w:ind w:right="38" w:firstLine="288"/>
        <w:jc w:val="both"/>
      </w:pPr>
      <w:r>
        <w:rPr>
          <w:color w:val="656565"/>
          <w:spacing w:val="-4"/>
          <w:sz w:val="22"/>
          <w:szCs w:val="22"/>
        </w:rPr>
        <w:t>Причины такого двойственного отношения к психологии индиви</w:t>
      </w:r>
      <w:r>
        <w:rPr>
          <w:color w:val="656565"/>
          <w:spacing w:val="-4"/>
          <w:sz w:val="22"/>
          <w:szCs w:val="22"/>
        </w:rPr>
        <w:softHyphen/>
      </w:r>
      <w:r>
        <w:rPr>
          <w:color w:val="656565"/>
          <w:spacing w:val="-6"/>
          <w:sz w:val="22"/>
          <w:szCs w:val="22"/>
        </w:rPr>
        <w:t>дуальных различий в значительной степени объясняются сквозным ха</w:t>
      </w:r>
      <w:r>
        <w:rPr>
          <w:color w:val="656565"/>
          <w:spacing w:val="-6"/>
          <w:sz w:val="22"/>
          <w:szCs w:val="22"/>
        </w:rPr>
        <w:softHyphen/>
      </w:r>
      <w:r>
        <w:rPr>
          <w:color w:val="656565"/>
          <w:spacing w:val="-5"/>
          <w:sz w:val="22"/>
          <w:szCs w:val="22"/>
        </w:rPr>
        <w:t>рактером явлений, изучаемых этой областью: индивидуальные разли</w:t>
      </w:r>
      <w:r>
        <w:rPr>
          <w:color w:val="656565"/>
          <w:spacing w:val="-5"/>
          <w:sz w:val="22"/>
          <w:szCs w:val="22"/>
        </w:rPr>
        <w:softHyphen/>
        <w:t>чия обнаруживаются всюду, связаны со всей психологической реаль</w:t>
      </w:r>
      <w:r>
        <w:rPr>
          <w:color w:val="656565"/>
          <w:spacing w:val="-5"/>
          <w:sz w:val="22"/>
          <w:szCs w:val="22"/>
        </w:rPr>
        <w:softHyphen/>
      </w:r>
      <w:r>
        <w:rPr>
          <w:color w:val="656565"/>
          <w:spacing w:val="-4"/>
          <w:sz w:val="22"/>
          <w:szCs w:val="22"/>
        </w:rPr>
        <w:t>ностью. Исследователи в своих экспериментальных работах постоян</w:t>
      </w:r>
      <w:r>
        <w:rPr>
          <w:color w:val="656565"/>
          <w:spacing w:val="-4"/>
          <w:sz w:val="22"/>
          <w:szCs w:val="22"/>
        </w:rPr>
        <w:softHyphen/>
      </w:r>
      <w:r>
        <w:rPr>
          <w:color w:val="656565"/>
          <w:spacing w:val="-3"/>
          <w:sz w:val="22"/>
          <w:szCs w:val="22"/>
        </w:rPr>
        <w:t xml:space="preserve">но сталкиваются с ними, но зачастую они склонны считать, что сам </w:t>
      </w:r>
      <w:r>
        <w:rPr>
          <w:color w:val="656565"/>
          <w:spacing w:val="-6"/>
          <w:sz w:val="22"/>
          <w:szCs w:val="22"/>
        </w:rPr>
        <w:t>факт признания индивидуальных различий и исчерпывает суть диффе-</w:t>
      </w:r>
    </w:p>
    <w:p w:rsidR="007119B7" w:rsidRDefault="007119B7">
      <w:pPr>
        <w:shd w:val="clear" w:color="auto" w:fill="FFFFFF"/>
        <w:spacing w:before="5" w:line="226" w:lineRule="exact"/>
        <w:ind w:right="38" w:firstLine="288"/>
        <w:jc w:val="both"/>
        <w:sectPr w:rsidR="007119B7">
          <w:pgSz w:w="16834" w:h="11909" w:orient="landscape"/>
          <w:pgMar w:top="763" w:right="1892" w:bottom="360" w:left="1756" w:header="720" w:footer="720" w:gutter="0"/>
          <w:cols w:num="2" w:space="720" w:equalWidth="0">
            <w:col w:w="5995" w:space="758"/>
            <w:col w:w="6432"/>
          </w:cols>
          <w:noEndnote/>
        </w:sectPr>
      </w:pPr>
    </w:p>
    <w:p w:rsidR="007119B7" w:rsidRDefault="007119B7">
      <w:pPr>
        <w:shd w:val="clear" w:color="auto" w:fill="FFFFFF"/>
        <w:spacing w:before="158"/>
      </w:pPr>
      <w:r>
        <w:rPr>
          <w:b/>
          <w:bCs/>
          <w:color w:val="000000"/>
        </w:rPr>
        <w:t>8</w:t>
      </w:r>
    </w:p>
    <w:p w:rsidR="007119B7" w:rsidRDefault="007119B7">
      <w:pPr>
        <w:shd w:val="clear" w:color="auto" w:fill="FFFFFF"/>
        <w:spacing w:before="158"/>
        <w:sectPr w:rsidR="007119B7">
          <w:type w:val="continuous"/>
          <w:pgSz w:w="16834" w:h="11909" w:orient="landscape"/>
          <w:pgMar w:top="763" w:right="1892" w:bottom="360" w:left="1440" w:header="720" w:footer="720" w:gutter="0"/>
          <w:cols w:space="60"/>
          <w:noEndnote/>
        </w:sectPr>
      </w:pPr>
    </w:p>
    <w:p w:rsidR="007119B7" w:rsidRDefault="007119B7">
      <w:pPr>
        <w:shd w:val="clear" w:color="auto" w:fill="FFFFFF"/>
        <w:spacing w:line="226" w:lineRule="exact"/>
        <w:ind w:left="5" w:right="10"/>
        <w:jc w:val="both"/>
      </w:pPr>
      <w:r>
        <w:rPr>
          <w:color w:val="626262"/>
          <w:spacing w:val="-4"/>
          <w:sz w:val="22"/>
          <w:szCs w:val="22"/>
        </w:rPr>
        <w:lastRenderedPageBreak/>
        <w:t>ренциальной психологии. Ее междисциплинарный характер парадок</w:t>
      </w:r>
      <w:r>
        <w:rPr>
          <w:color w:val="626262"/>
          <w:spacing w:val="-4"/>
          <w:sz w:val="22"/>
          <w:szCs w:val="22"/>
        </w:rPr>
        <w:softHyphen/>
      </w:r>
      <w:r>
        <w:rPr>
          <w:color w:val="626262"/>
          <w:spacing w:val="-6"/>
          <w:sz w:val="22"/>
          <w:szCs w:val="22"/>
        </w:rPr>
        <w:t>сальным образом приводит к заключению об ограниченности ее самос</w:t>
      </w:r>
      <w:r>
        <w:rPr>
          <w:color w:val="626262"/>
          <w:spacing w:val="-6"/>
          <w:sz w:val="22"/>
          <w:szCs w:val="22"/>
        </w:rPr>
        <w:softHyphen/>
      </w:r>
      <w:r>
        <w:rPr>
          <w:color w:val="626262"/>
          <w:spacing w:val="-3"/>
          <w:sz w:val="22"/>
          <w:szCs w:val="22"/>
        </w:rPr>
        <w:t>тоятельного содержания.</w:t>
      </w:r>
    </w:p>
    <w:p w:rsidR="007119B7" w:rsidRDefault="007119B7">
      <w:pPr>
        <w:shd w:val="clear" w:color="auto" w:fill="FFFFFF"/>
        <w:spacing w:line="226" w:lineRule="exact"/>
        <w:ind w:left="10" w:firstLine="288"/>
        <w:jc w:val="both"/>
      </w:pPr>
      <w:r>
        <w:rPr>
          <w:color w:val="626262"/>
          <w:spacing w:val="-6"/>
          <w:sz w:val="22"/>
          <w:szCs w:val="22"/>
        </w:rPr>
        <w:t xml:space="preserve">Между тем, сила и значение психологии индивидуальных различий </w:t>
      </w:r>
      <w:r>
        <w:rPr>
          <w:color w:val="626262"/>
          <w:spacing w:val="-5"/>
          <w:sz w:val="22"/>
          <w:szCs w:val="22"/>
        </w:rPr>
        <w:t xml:space="preserve">состоит в том, что она создает второй план в картине психологических </w:t>
      </w:r>
      <w:r>
        <w:rPr>
          <w:color w:val="626262"/>
          <w:spacing w:val="-3"/>
          <w:sz w:val="22"/>
          <w:szCs w:val="22"/>
        </w:rPr>
        <w:t>знаний, анализируя проявление общих закономерностей на частном, индивидуальном уровне. Она отнюдь не побочна по своим результа</w:t>
      </w:r>
      <w:r>
        <w:rPr>
          <w:color w:val="626262"/>
          <w:spacing w:val="-3"/>
          <w:sz w:val="22"/>
          <w:szCs w:val="22"/>
        </w:rPr>
        <w:softHyphen/>
        <w:t>там и не вторична в своих теоретических построениях.</w:t>
      </w:r>
    </w:p>
    <w:p w:rsidR="007119B7" w:rsidRDefault="007119B7">
      <w:pPr>
        <w:shd w:val="clear" w:color="auto" w:fill="FFFFFF"/>
        <w:spacing w:line="226" w:lineRule="exact"/>
        <w:ind w:left="14" w:firstLine="278"/>
        <w:jc w:val="both"/>
      </w:pPr>
      <w:r>
        <w:rPr>
          <w:color w:val="626262"/>
          <w:spacing w:val="-4"/>
          <w:sz w:val="22"/>
          <w:szCs w:val="22"/>
        </w:rPr>
        <w:t>Развитие этого „второго плана" в психологии, т.е. история и совре</w:t>
      </w:r>
      <w:r>
        <w:rPr>
          <w:color w:val="626262"/>
          <w:spacing w:val="-4"/>
          <w:sz w:val="22"/>
          <w:szCs w:val="22"/>
        </w:rPr>
        <w:softHyphen/>
      </w:r>
      <w:r>
        <w:rPr>
          <w:color w:val="626262"/>
          <w:spacing w:val="-5"/>
          <w:sz w:val="22"/>
          <w:szCs w:val="22"/>
        </w:rPr>
        <w:t xml:space="preserve">менное состояние психологии индивидуальных различий, и являются </w:t>
      </w:r>
      <w:r>
        <w:rPr>
          <w:color w:val="626262"/>
          <w:spacing w:val="-3"/>
          <w:sz w:val="22"/>
          <w:szCs w:val="22"/>
        </w:rPr>
        <w:t>темой данного учебника.</w:t>
      </w:r>
    </w:p>
    <w:p w:rsidR="007119B7" w:rsidRDefault="007119B7">
      <w:pPr>
        <w:shd w:val="clear" w:color="auto" w:fill="FFFFFF"/>
        <w:spacing w:before="2347" w:line="374" w:lineRule="exact"/>
        <w:ind w:left="1378"/>
      </w:pPr>
      <w:r>
        <w:br w:type="column"/>
      </w:r>
      <w:r>
        <w:rPr>
          <w:rFonts w:ascii="Arial" w:hAnsi="Arial"/>
          <w:b/>
          <w:bCs/>
          <w:i/>
          <w:iCs/>
          <w:color w:val="626262"/>
          <w:w w:val="84"/>
          <w:sz w:val="40"/>
          <w:szCs w:val="40"/>
        </w:rPr>
        <w:t>Часть</w:t>
      </w:r>
      <w:r>
        <w:rPr>
          <w:rFonts w:ascii="Arial" w:hAnsi="Arial" w:cs="Arial"/>
          <w:b/>
          <w:bCs/>
          <w:i/>
          <w:iCs/>
          <w:color w:val="626262"/>
          <w:w w:val="84"/>
          <w:sz w:val="40"/>
          <w:szCs w:val="40"/>
        </w:rPr>
        <w:t xml:space="preserve"> </w:t>
      </w:r>
      <w:r>
        <w:rPr>
          <w:rFonts w:ascii="Arial" w:hAnsi="Arial" w:cs="Arial"/>
          <w:b/>
          <w:bCs/>
          <w:i/>
          <w:iCs/>
          <w:color w:val="626262"/>
          <w:w w:val="84"/>
          <w:sz w:val="40"/>
          <w:szCs w:val="40"/>
          <w:lang w:val="en-US"/>
        </w:rPr>
        <w:t>I</w:t>
      </w:r>
    </w:p>
    <w:p w:rsidR="007119B7" w:rsidRDefault="007119B7">
      <w:pPr>
        <w:shd w:val="clear" w:color="auto" w:fill="FFFFFF"/>
        <w:spacing w:before="499" w:line="480" w:lineRule="exact"/>
        <w:jc w:val="center"/>
      </w:pPr>
      <w:r>
        <w:rPr>
          <w:rFonts w:ascii="Arial" w:hAnsi="Arial"/>
          <w:b/>
          <w:bCs/>
          <w:i/>
          <w:iCs/>
          <w:color w:val="626262"/>
          <w:spacing w:val="-12"/>
          <w:w w:val="84"/>
          <w:sz w:val="40"/>
          <w:szCs w:val="40"/>
        </w:rPr>
        <w:t>ЧТО</w:t>
      </w:r>
      <w:r>
        <w:rPr>
          <w:rFonts w:ascii="Arial" w:hAnsi="Arial" w:cs="Arial"/>
          <w:b/>
          <w:bCs/>
          <w:i/>
          <w:iCs/>
          <w:color w:val="626262"/>
          <w:spacing w:val="-12"/>
          <w:w w:val="84"/>
          <w:sz w:val="40"/>
          <w:szCs w:val="40"/>
        </w:rPr>
        <w:t xml:space="preserve"> </w:t>
      </w:r>
      <w:r>
        <w:rPr>
          <w:rFonts w:ascii="Arial" w:hAnsi="Arial"/>
          <w:b/>
          <w:bCs/>
          <w:i/>
          <w:iCs/>
          <w:color w:val="626262"/>
          <w:spacing w:val="-12"/>
          <w:w w:val="84"/>
          <w:sz w:val="40"/>
          <w:szCs w:val="40"/>
        </w:rPr>
        <w:t>ИЗУЧАЕТ</w:t>
      </w:r>
      <w:r>
        <w:rPr>
          <w:rFonts w:ascii="Arial" w:hAnsi="Arial" w:cs="Arial"/>
          <w:b/>
          <w:bCs/>
          <w:i/>
          <w:iCs/>
          <w:color w:val="626262"/>
          <w:spacing w:val="-12"/>
          <w:w w:val="84"/>
          <w:sz w:val="40"/>
          <w:szCs w:val="40"/>
        </w:rPr>
        <w:t xml:space="preserve"> </w:t>
      </w:r>
      <w:r>
        <w:rPr>
          <w:rFonts w:ascii="Arial" w:hAnsi="Arial"/>
          <w:b/>
          <w:bCs/>
          <w:i/>
          <w:iCs/>
          <w:color w:val="626262"/>
          <w:spacing w:val="-12"/>
          <w:w w:val="84"/>
          <w:sz w:val="40"/>
          <w:szCs w:val="40"/>
        </w:rPr>
        <w:t>ПСИХОЛОГИЯ</w:t>
      </w:r>
    </w:p>
    <w:p w:rsidR="007119B7" w:rsidRDefault="007119B7">
      <w:pPr>
        <w:shd w:val="clear" w:color="auto" w:fill="FFFFFF"/>
        <w:spacing w:line="480" w:lineRule="exact"/>
        <w:ind w:right="29"/>
        <w:jc w:val="center"/>
      </w:pPr>
      <w:r>
        <w:rPr>
          <w:rFonts w:ascii="Arial" w:hAnsi="Arial"/>
          <w:b/>
          <w:bCs/>
          <w:i/>
          <w:iCs/>
          <w:color w:val="626262"/>
          <w:spacing w:val="-1"/>
          <w:w w:val="84"/>
          <w:sz w:val="40"/>
          <w:szCs w:val="40"/>
        </w:rPr>
        <w:t>ИНАИВИАУАЛЬНЫХ</w:t>
      </w:r>
    </w:p>
    <w:p w:rsidR="007119B7" w:rsidRDefault="007119B7">
      <w:pPr>
        <w:shd w:val="clear" w:color="auto" w:fill="FFFFFF"/>
        <w:spacing w:line="480" w:lineRule="exact"/>
        <w:ind w:right="34"/>
        <w:jc w:val="center"/>
      </w:pPr>
      <w:r>
        <w:rPr>
          <w:rFonts w:ascii="Arial" w:hAnsi="Arial"/>
          <w:b/>
          <w:bCs/>
          <w:i/>
          <w:iCs/>
          <w:color w:val="626262"/>
          <w:spacing w:val="-2"/>
          <w:w w:val="84"/>
          <w:sz w:val="40"/>
          <w:szCs w:val="40"/>
        </w:rPr>
        <w:t>РАЗЛИЧИЙ</w:t>
      </w:r>
      <w:r>
        <w:rPr>
          <w:rFonts w:ascii="Arial" w:hAnsi="Arial" w:cs="Arial"/>
          <w:b/>
          <w:bCs/>
          <w:i/>
          <w:iCs/>
          <w:color w:val="626262"/>
          <w:spacing w:val="-2"/>
          <w:w w:val="84"/>
          <w:sz w:val="40"/>
          <w:szCs w:val="40"/>
        </w:rPr>
        <w:t>?</w:t>
      </w:r>
    </w:p>
    <w:p w:rsidR="007119B7" w:rsidRDefault="007119B7">
      <w:pPr>
        <w:shd w:val="clear" w:color="auto" w:fill="FFFFFF"/>
        <w:spacing w:line="480" w:lineRule="exact"/>
        <w:ind w:right="34"/>
        <w:jc w:val="center"/>
        <w:sectPr w:rsidR="007119B7">
          <w:pgSz w:w="16834" w:h="11909" w:orient="landscape"/>
          <w:pgMar w:top="1440" w:right="2534" w:bottom="720" w:left="1440" w:header="720" w:footer="720" w:gutter="0"/>
          <w:cols w:num="2" w:space="720" w:equalWidth="0">
            <w:col w:w="6427" w:space="1704"/>
            <w:col w:w="4728"/>
          </w:cols>
          <w:noEndnote/>
        </w:sectPr>
      </w:pPr>
    </w:p>
    <w:p w:rsidR="007119B7" w:rsidRDefault="007119B7">
      <w:pPr>
        <w:shd w:val="clear" w:color="auto" w:fill="FFFFFF"/>
        <w:ind w:right="72"/>
        <w:jc w:val="center"/>
      </w:pPr>
      <w:r>
        <w:rPr>
          <w:b/>
          <w:bCs/>
          <w:color w:val="535353"/>
          <w:sz w:val="26"/>
          <w:szCs w:val="26"/>
        </w:rPr>
        <w:lastRenderedPageBreak/>
        <w:t xml:space="preserve">Г </w:t>
      </w:r>
      <w:r>
        <w:rPr>
          <w:b/>
          <w:bCs/>
          <w:color w:val="535353"/>
          <w:sz w:val="26"/>
          <w:szCs w:val="26"/>
          <w:lang w:val="en-US"/>
        </w:rPr>
        <w:t>JT</w:t>
      </w:r>
      <w:r w:rsidRPr="007119B7">
        <w:rPr>
          <w:b/>
          <w:bCs/>
          <w:color w:val="535353"/>
          <w:sz w:val="26"/>
          <w:szCs w:val="26"/>
        </w:rPr>
        <w:t xml:space="preserve"> </w:t>
      </w:r>
      <w:r>
        <w:rPr>
          <w:b/>
          <w:bCs/>
          <w:color w:val="535353"/>
          <w:sz w:val="26"/>
          <w:szCs w:val="26"/>
        </w:rPr>
        <w:t>А В А 1</w:t>
      </w:r>
    </w:p>
    <w:p w:rsidR="007119B7" w:rsidRDefault="007119B7">
      <w:pPr>
        <w:shd w:val="clear" w:color="auto" w:fill="FFFFFF"/>
        <w:spacing w:before="120" w:line="298" w:lineRule="exact"/>
        <w:ind w:right="48"/>
        <w:jc w:val="center"/>
      </w:pPr>
      <w:r>
        <w:rPr>
          <w:b/>
          <w:bCs/>
          <w:color w:val="535353"/>
          <w:spacing w:val="4"/>
          <w:sz w:val="26"/>
          <w:szCs w:val="26"/>
        </w:rPr>
        <w:t>ПСИХОЛОГИЯ</w:t>
      </w:r>
    </w:p>
    <w:p w:rsidR="007119B7" w:rsidRDefault="007119B7">
      <w:pPr>
        <w:shd w:val="clear" w:color="auto" w:fill="FFFFFF"/>
        <w:spacing w:line="298" w:lineRule="exact"/>
        <w:ind w:left="1627" w:right="1037" w:hanging="629"/>
      </w:pPr>
      <w:r>
        <w:rPr>
          <w:b/>
          <w:bCs/>
          <w:color w:val="535353"/>
          <w:spacing w:val="4"/>
          <w:sz w:val="26"/>
          <w:szCs w:val="26"/>
        </w:rPr>
        <w:t xml:space="preserve">ИНДИВИДУАЛЬНЫХ РАЗЛИЧИЙ </w:t>
      </w:r>
      <w:r>
        <w:rPr>
          <w:b/>
          <w:bCs/>
          <w:color w:val="535353"/>
          <w:spacing w:val="3"/>
          <w:sz w:val="26"/>
          <w:szCs w:val="26"/>
        </w:rPr>
        <w:t>КАК ОБЛАСТЬ ЗНАНИЯ</w:t>
      </w:r>
    </w:p>
    <w:p w:rsidR="007119B7" w:rsidRDefault="007119B7">
      <w:pPr>
        <w:shd w:val="clear" w:color="auto" w:fill="FFFFFF"/>
        <w:spacing w:before="499"/>
        <w:ind w:left="173"/>
      </w:pPr>
      <w:r>
        <w:rPr>
          <w:b/>
          <w:bCs/>
          <w:color w:val="535353"/>
          <w:sz w:val="26"/>
          <w:szCs w:val="26"/>
        </w:rPr>
        <w:t>1. ПРЕДМЕТ ПСИХОЛОГИИ ИНДИВИДУАЛЬНЫХ</w:t>
      </w:r>
    </w:p>
    <w:p w:rsidR="007119B7" w:rsidRDefault="007119B7">
      <w:pPr>
        <w:shd w:val="clear" w:color="auto" w:fill="FFFFFF"/>
        <w:ind w:right="34"/>
        <w:jc w:val="center"/>
      </w:pPr>
      <w:r>
        <w:rPr>
          <w:b/>
          <w:bCs/>
          <w:color w:val="535353"/>
          <w:spacing w:val="-7"/>
          <w:sz w:val="26"/>
          <w:szCs w:val="26"/>
        </w:rPr>
        <w:t>РАЗЛИЧИЙ</w:t>
      </w:r>
    </w:p>
    <w:p w:rsidR="007119B7" w:rsidRDefault="007119B7">
      <w:pPr>
        <w:shd w:val="clear" w:color="auto" w:fill="FFFFFF"/>
        <w:spacing w:before="230" w:line="226" w:lineRule="exact"/>
        <w:ind w:left="5" w:right="29" w:firstLine="336"/>
        <w:jc w:val="both"/>
      </w:pPr>
      <w:r>
        <w:rPr>
          <w:color w:val="535353"/>
          <w:spacing w:val="-4"/>
          <w:sz w:val="22"/>
          <w:szCs w:val="22"/>
        </w:rPr>
        <w:t>Определяя предмет психологии индивидуальных различий, обыч</w:t>
      </w:r>
      <w:r>
        <w:rPr>
          <w:color w:val="535353"/>
          <w:spacing w:val="-4"/>
          <w:sz w:val="22"/>
          <w:szCs w:val="22"/>
        </w:rPr>
        <w:softHyphen/>
      </w:r>
      <w:r>
        <w:rPr>
          <w:color w:val="535353"/>
          <w:spacing w:val="-5"/>
          <w:sz w:val="22"/>
          <w:szCs w:val="22"/>
        </w:rPr>
        <w:t>но говорят, что она занимается исследованием индивидуальных разли</w:t>
      </w:r>
      <w:r>
        <w:rPr>
          <w:color w:val="535353"/>
          <w:spacing w:val="-5"/>
          <w:sz w:val="22"/>
          <w:szCs w:val="22"/>
        </w:rPr>
        <w:softHyphen/>
        <w:t>чий между людьми и группами людей. Это, частично, отражает содер</w:t>
      </w:r>
      <w:r>
        <w:rPr>
          <w:color w:val="535353"/>
          <w:spacing w:val="-5"/>
          <w:sz w:val="22"/>
          <w:szCs w:val="22"/>
        </w:rPr>
        <w:softHyphen/>
        <w:t>жание психологии индивидуальных различий, хотя и не дает отчетли</w:t>
      </w:r>
      <w:r>
        <w:rPr>
          <w:color w:val="535353"/>
          <w:spacing w:val="-5"/>
          <w:sz w:val="22"/>
          <w:szCs w:val="22"/>
        </w:rPr>
        <w:softHyphen/>
      </w:r>
      <w:r>
        <w:rPr>
          <w:color w:val="535353"/>
          <w:spacing w:val="-2"/>
          <w:sz w:val="22"/>
          <w:szCs w:val="22"/>
        </w:rPr>
        <w:t xml:space="preserve">вого представления о том, на какие вопросы пытается ответить эта </w:t>
      </w:r>
      <w:r>
        <w:rPr>
          <w:color w:val="535353"/>
          <w:spacing w:val="-3"/>
          <w:sz w:val="22"/>
          <w:szCs w:val="22"/>
        </w:rPr>
        <w:t>область знания.</w:t>
      </w:r>
    </w:p>
    <w:p w:rsidR="007119B7" w:rsidRDefault="007119B7">
      <w:pPr>
        <w:shd w:val="clear" w:color="auto" w:fill="FFFFFF"/>
        <w:spacing w:line="226" w:lineRule="exact"/>
        <w:ind w:right="29" w:firstLine="283"/>
        <w:jc w:val="both"/>
      </w:pPr>
      <w:r>
        <w:rPr>
          <w:color w:val="535353"/>
          <w:spacing w:val="-6"/>
          <w:sz w:val="22"/>
          <w:szCs w:val="22"/>
        </w:rPr>
        <w:t>Изучение различий между людьми требует, прежде всего, четко вы</w:t>
      </w:r>
      <w:r>
        <w:rPr>
          <w:color w:val="535353"/>
          <w:spacing w:val="-6"/>
          <w:sz w:val="22"/>
          <w:szCs w:val="22"/>
        </w:rPr>
        <w:softHyphen/>
      </w:r>
      <w:r>
        <w:rPr>
          <w:color w:val="535353"/>
          <w:spacing w:val="-4"/>
          <w:sz w:val="22"/>
          <w:szCs w:val="22"/>
        </w:rPr>
        <w:t>делить те параметры, по которым эти различия существуют. Казалось бы здесь особых проблем не должно возникать: люди различаются аб</w:t>
      </w:r>
      <w:r>
        <w:rPr>
          <w:color w:val="535353"/>
          <w:spacing w:val="-4"/>
          <w:sz w:val="22"/>
          <w:szCs w:val="22"/>
        </w:rPr>
        <w:softHyphen/>
      </w:r>
      <w:r>
        <w:rPr>
          <w:color w:val="535353"/>
          <w:spacing w:val="-5"/>
          <w:sz w:val="22"/>
          <w:szCs w:val="22"/>
        </w:rPr>
        <w:t xml:space="preserve">солютно </w:t>
      </w:r>
      <w:r>
        <w:rPr>
          <w:b/>
          <w:bCs/>
          <w:color w:val="535353"/>
          <w:spacing w:val="-5"/>
          <w:sz w:val="22"/>
          <w:szCs w:val="22"/>
        </w:rPr>
        <w:t xml:space="preserve">по всем </w:t>
      </w:r>
      <w:r>
        <w:rPr>
          <w:color w:val="535353"/>
          <w:spacing w:val="-5"/>
          <w:sz w:val="22"/>
          <w:szCs w:val="22"/>
        </w:rPr>
        <w:t xml:space="preserve">психологическим особенностям. До сих пор не было </w:t>
      </w:r>
      <w:r>
        <w:rPr>
          <w:color w:val="535353"/>
          <w:spacing w:val="-3"/>
          <w:sz w:val="22"/>
          <w:szCs w:val="22"/>
        </w:rPr>
        <w:t>замечено ни одной психологической характеристики, по которой ин</w:t>
      </w:r>
      <w:r>
        <w:rPr>
          <w:color w:val="535353"/>
          <w:spacing w:val="-3"/>
          <w:sz w:val="22"/>
          <w:szCs w:val="22"/>
        </w:rPr>
        <w:softHyphen/>
      </w:r>
      <w:r>
        <w:rPr>
          <w:color w:val="535353"/>
          <w:spacing w:val="-6"/>
          <w:sz w:val="22"/>
          <w:szCs w:val="22"/>
        </w:rPr>
        <w:t>дивидуальные различия были бы настолько малы, что ими можно было бы пренебречь. Однако измерять вообще „все" психологические харак</w:t>
      </w:r>
      <w:r>
        <w:rPr>
          <w:color w:val="535353"/>
          <w:spacing w:val="-6"/>
          <w:sz w:val="22"/>
          <w:szCs w:val="22"/>
        </w:rPr>
        <w:softHyphen/>
      </w:r>
      <w:r>
        <w:rPr>
          <w:color w:val="535353"/>
          <w:spacing w:val="-4"/>
          <w:sz w:val="22"/>
          <w:szCs w:val="22"/>
        </w:rPr>
        <w:t xml:space="preserve">теристики, обращаясь к анализу различий между двумя конкретными </w:t>
      </w:r>
      <w:r>
        <w:rPr>
          <w:color w:val="535353"/>
          <w:spacing w:val="-3"/>
          <w:sz w:val="22"/>
          <w:szCs w:val="22"/>
        </w:rPr>
        <w:t>группами людей, представляется, и довольно трудным (если не ска</w:t>
      </w:r>
      <w:r>
        <w:rPr>
          <w:color w:val="535353"/>
          <w:spacing w:val="-3"/>
          <w:sz w:val="22"/>
          <w:szCs w:val="22"/>
        </w:rPr>
        <w:softHyphen/>
      </w:r>
      <w:r>
        <w:rPr>
          <w:color w:val="535353"/>
          <w:sz w:val="22"/>
          <w:szCs w:val="22"/>
        </w:rPr>
        <w:t>зать - невозможным), и бессмысленным.</w:t>
      </w:r>
    </w:p>
    <w:p w:rsidR="007119B7" w:rsidRDefault="007119B7">
      <w:pPr>
        <w:shd w:val="clear" w:color="auto" w:fill="FFFFFF"/>
        <w:spacing w:line="226" w:lineRule="exact"/>
        <w:ind w:left="5" w:right="19" w:firstLine="283"/>
        <w:jc w:val="both"/>
      </w:pPr>
      <w:r>
        <w:rPr>
          <w:color w:val="535353"/>
          <w:sz w:val="22"/>
          <w:szCs w:val="22"/>
        </w:rPr>
        <w:t>Невозможным - потому что существует бесчисленное множество пси</w:t>
      </w:r>
      <w:r>
        <w:rPr>
          <w:color w:val="535353"/>
          <w:sz w:val="22"/>
          <w:szCs w:val="22"/>
        </w:rPr>
        <w:softHyphen/>
      </w:r>
      <w:r>
        <w:rPr>
          <w:color w:val="535353"/>
          <w:spacing w:val="-2"/>
          <w:sz w:val="22"/>
          <w:szCs w:val="22"/>
        </w:rPr>
        <w:t xml:space="preserve">хологических характеристик. Американские психологи Г. Олпорт и </w:t>
      </w:r>
      <w:r>
        <w:rPr>
          <w:color w:val="535353"/>
          <w:sz w:val="22"/>
          <w:szCs w:val="22"/>
        </w:rPr>
        <w:t>Г.Одберт нашли в английском языке 18 тысяч слов, относящихся к ин</w:t>
      </w:r>
      <w:r>
        <w:rPr>
          <w:color w:val="535353"/>
          <w:sz w:val="22"/>
          <w:szCs w:val="22"/>
        </w:rPr>
        <w:softHyphen/>
        <w:t xml:space="preserve">дивидуальным особенностям. Из них - около 5 тысяч характеризовали </w:t>
      </w:r>
      <w:r>
        <w:rPr>
          <w:color w:val="535353"/>
          <w:spacing w:val="-5"/>
          <w:sz w:val="22"/>
          <w:szCs w:val="22"/>
        </w:rPr>
        <w:t>разные оттенки свойств личности и темперамента, и по каждой из этих</w:t>
      </w:r>
    </w:p>
    <w:p w:rsidR="007119B7" w:rsidRDefault="007119B7">
      <w:pPr>
        <w:shd w:val="clear" w:color="auto" w:fill="FFFFFF"/>
        <w:spacing w:before="120"/>
        <w:jc w:val="right"/>
      </w:pPr>
      <w:r>
        <w:rPr>
          <w:color w:val="535353"/>
          <w:sz w:val="22"/>
          <w:szCs w:val="22"/>
        </w:rPr>
        <w:t>13</w:t>
      </w:r>
    </w:p>
    <w:p w:rsidR="007119B7" w:rsidRDefault="007119B7">
      <w:pPr>
        <w:shd w:val="clear" w:color="auto" w:fill="FFFFFF"/>
        <w:spacing w:before="120"/>
        <w:jc w:val="right"/>
        <w:sectPr w:rsidR="007119B7">
          <w:pgSz w:w="11909" w:h="16834" w:orient="landscape"/>
          <w:pgMar w:top="1440" w:right="360" w:bottom="720" w:left="5103" w:header="720" w:footer="720" w:gutter="0"/>
          <w:cols w:space="60"/>
          <w:noEndnote/>
        </w:sectPr>
      </w:pPr>
    </w:p>
    <w:p w:rsidR="007119B7" w:rsidRDefault="007119B7">
      <w:pPr>
        <w:shd w:val="clear" w:color="auto" w:fill="FFFFFF"/>
        <w:spacing w:before="34" w:line="226" w:lineRule="exact"/>
        <w:ind w:right="62"/>
        <w:jc w:val="both"/>
      </w:pPr>
      <w:r>
        <w:rPr>
          <w:color w:val="555555"/>
          <w:sz w:val="22"/>
          <w:szCs w:val="22"/>
        </w:rPr>
        <w:lastRenderedPageBreak/>
        <w:t xml:space="preserve">5 тысяч характеристик наблюдаются индивидуальные различия. Но эта </w:t>
      </w:r>
      <w:r>
        <w:rPr>
          <w:color w:val="555555"/>
          <w:spacing w:val="-5"/>
          <w:sz w:val="22"/>
          <w:szCs w:val="22"/>
        </w:rPr>
        <w:t xml:space="preserve">только одна из психологических сфер. Почти столь же многочисленны особенности когнитивной сферы (внимания, памяти, мышления и т.д.), </w:t>
      </w:r>
      <w:r>
        <w:rPr>
          <w:color w:val="555555"/>
          <w:spacing w:val="-4"/>
          <w:sz w:val="22"/>
          <w:szCs w:val="22"/>
        </w:rPr>
        <w:t>психологические различия проявляются в особенностях межличност</w:t>
      </w:r>
      <w:r>
        <w:rPr>
          <w:color w:val="555555"/>
          <w:spacing w:val="-4"/>
          <w:sz w:val="22"/>
          <w:szCs w:val="22"/>
        </w:rPr>
        <w:softHyphen/>
      </w:r>
      <w:r>
        <w:rPr>
          <w:color w:val="555555"/>
          <w:spacing w:val="-5"/>
          <w:sz w:val="22"/>
          <w:szCs w:val="22"/>
        </w:rPr>
        <w:t xml:space="preserve">ных отношений, люди различаются по динамике различных состояний </w:t>
      </w:r>
      <w:r>
        <w:rPr>
          <w:color w:val="555555"/>
          <w:spacing w:val="-6"/>
          <w:sz w:val="22"/>
          <w:szCs w:val="22"/>
        </w:rPr>
        <w:t>и по реакциям на трудные и экстремальные ситуации. Даже перечисле</w:t>
      </w:r>
      <w:r>
        <w:rPr>
          <w:color w:val="555555"/>
          <w:spacing w:val="-6"/>
          <w:sz w:val="22"/>
          <w:szCs w:val="22"/>
        </w:rPr>
        <w:softHyphen/>
      </w:r>
      <w:r>
        <w:rPr>
          <w:color w:val="555555"/>
          <w:spacing w:val="-4"/>
          <w:sz w:val="22"/>
          <w:szCs w:val="22"/>
        </w:rPr>
        <w:t xml:space="preserve">ние только психологических сфер заняло бы не одну страницу, а уж </w:t>
      </w:r>
      <w:r>
        <w:rPr>
          <w:color w:val="555555"/>
          <w:spacing w:val="-3"/>
          <w:sz w:val="22"/>
          <w:szCs w:val="22"/>
        </w:rPr>
        <w:t>составлять каталог „всех" психологических характеристик представ</w:t>
      </w:r>
      <w:r>
        <w:rPr>
          <w:color w:val="555555"/>
          <w:spacing w:val="-3"/>
          <w:sz w:val="22"/>
          <w:szCs w:val="22"/>
        </w:rPr>
        <w:softHyphen/>
      </w:r>
      <w:r>
        <w:rPr>
          <w:color w:val="555555"/>
          <w:spacing w:val="-4"/>
          <w:sz w:val="22"/>
          <w:szCs w:val="22"/>
        </w:rPr>
        <w:t>ляется занятием совершенно безнадежным.</w:t>
      </w:r>
    </w:p>
    <w:p w:rsidR="007119B7" w:rsidRDefault="007119B7">
      <w:pPr>
        <w:shd w:val="clear" w:color="auto" w:fill="FFFFFF"/>
        <w:spacing w:line="226" w:lineRule="exact"/>
        <w:ind w:left="14" w:right="43" w:firstLine="283"/>
        <w:jc w:val="both"/>
      </w:pPr>
      <w:r>
        <w:rPr>
          <w:color w:val="555555"/>
          <w:spacing w:val="-3"/>
          <w:sz w:val="22"/>
          <w:szCs w:val="22"/>
        </w:rPr>
        <w:t xml:space="preserve">К счастью, такой необходимости и нет. Когда мы сравниваем две </w:t>
      </w:r>
      <w:r>
        <w:rPr>
          <w:color w:val="555555"/>
          <w:spacing w:val="-5"/>
          <w:sz w:val="22"/>
          <w:szCs w:val="22"/>
        </w:rPr>
        <w:t xml:space="preserve">группы людей (или нескольких людей друг с другом), нас интересуют </w:t>
      </w:r>
      <w:r>
        <w:rPr>
          <w:color w:val="555555"/>
          <w:spacing w:val="-6"/>
          <w:sz w:val="22"/>
          <w:szCs w:val="22"/>
        </w:rPr>
        <w:t>не все их отличия, а только те, которые имеют отношение к интересую</w:t>
      </w:r>
      <w:r>
        <w:rPr>
          <w:color w:val="555555"/>
          <w:spacing w:val="-6"/>
          <w:sz w:val="22"/>
          <w:szCs w:val="22"/>
        </w:rPr>
        <w:softHyphen/>
      </w:r>
      <w:r>
        <w:rPr>
          <w:color w:val="555555"/>
          <w:spacing w:val="-5"/>
          <w:sz w:val="22"/>
          <w:szCs w:val="22"/>
        </w:rPr>
        <w:t>щей нас проблеме. Если мы сравниваем неуспевающих учеников и от</w:t>
      </w:r>
      <w:r>
        <w:rPr>
          <w:color w:val="555555"/>
          <w:spacing w:val="-5"/>
          <w:sz w:val="22"/>
          <w:szCs w:val="22"/>
        </w:rPr>
        <w:softHyphen/>
      </w:r>
      <w:r>
        <w:rPr>
          <w:color w:val="555555"/>
          <w:spacing w:val="-7"/>
          <w:sz w:val="22"/>
          <w:szCs w:val="22"/>
        </w:rPr>
        <w:t>личников, нас интересуют только те свойства, которые, по нашему пред</w:t>
      </w:r>
      <w:r>
        <w:rPr>
          <w:color w:val="555555"/>
          <w:spacing w:val="-7"/>
          <w:sz w:val="22"/>
          <w:szCs w:val="22"/>
        </w:rPr>
        <w:softHyphen/>
      </w:r>
      <w:r>
        <w:rPr>
          <w:color w:val="555555"/>
          <w:spacing w:val="-4"/>
          <w:sz w:val="22"/>
          <w:szCs w:val="22"/>
        </w:rPr>
        <w:t xml:space="preserve">ставлению, могут влиять на академическую успеваемость. Более того, </w:t>
      </w:r>
      <w:r>
        <w:rPr>
          <w:color w:val="555555"/>
          <w:sz w:val="22"/>
          <w:szCs w:val="22"/>
        </w:rPr>
        <w:t>мы можем ограничить свое исследование какими-то узкими рамками -</w:t>
      </w:r>
      <w:r>
        <w:rPr>
          <w:color w:val="555555"/>
          <w:spacing w:val="-2"/>
          <w:sz w:val="22"/>
          <w:szCs w:val="22"/>
        </w:rPr>
        <w:t xml:space="preserve">рассмотреть, например, только особенности памяти или социальные </w:t>
      </w:r>
      <w:r>
        <w:rPr>
          <w:color w:val="555555"/>
          <w:spacing w:val="-4"/>
          <w:sz w:val="22"/>
          <w:szCs w:val="22"/>
        </w:rPr>
        <w:t xml:space="preserve">условия развития той и другой группы детей. Иначе говоря, мы </w:t>
      </w:r>
      <w:r>
        <w:rPr>
          <w:b/>
          <w:bCs/>
          <w:color w:val="555555"/>
          <w:spacing w:val="-4"/>
          <w:sz w:val="22"/>
          <w:szCs w:val="22"/>
        </w:rPr>
        <w:t>отби</w:t>
      </w:r>
      <w:r>
        <w:rPr>
          <w:b/>
          <w:bCs/>
          <w:color w:val="555555"/>
          <w:spacing w:val="-4"/>
          <w:sz w:val="22"/>
          <w:szCs w:val="22"/>
        </w:rPr>
        <w:softHyphen/>
      </w:r>
      <w:r>
        <w:rPr>
          <w:b/>
          <w:bCs/>
          <w:color w:val="555555"/>
          <w:spacing w:val="-8"/>
          <w:sz w:val="22"/>
          <w:szCs w:val="22"/>
        </w:rPr>
        <w:t xml:space="preserve">раем </w:t>
      </w:r>
      <w:r>
        <w:rPr>
          <w:color w:val="555555"/>
          <w:spacing w:val="-8"/>
          <w:sz w:val="22"/>
          <w:szCs w:val="22"/>
        </w:rPr>
        <w:t>психологические характеристики, которые будут диагностировать</w:t>
      </w:r>
      <w:r>
        <w:rPr>
          <w:color w:val="555555"/>
          <w:spacing w:val="-8"/>
          <w:sz w:val="22"/>
          <w:szCs w:val="22"/>
        </w:rPr>
        <w:softHyphen/>
      </w:r>
      <w:r>
        <w:rPr>
          <w:color w:val="555555"/>
          <w:spacing w:val="-4"/>
          <w:sz w:val="22"/>
          <w:szCs w:val="22"/>
        </w:rPr>
        <w:t>ся в исследовании.</w:t>
      </w:r>
    </w:p>
    <w:p w:rsidR="007119B7" w:rsidRDefault="007119B7">
      <w:pPr>
        <w:shd w:val="clear" w:color="auto" w:fill="FFFFFF"/>
        <w:spacing w:line="226" w:lineRule="exact"/>
        <w:ind w:left="34" w:right="43" w:firstLine="283"/>
        <w:jc w:val="both"/>
      </w:pPr>
      <w:r>
        <w:rPr>
          <w:color w:val="555555"/>
          <w:sz w:val="22"/>
          <w:szCs w:val="22"/>
        </w:rPr>
        <w:t>Но выбор этих характеристик не может быть совершенно произ</w:t>
      </w:r>
      <w:r>
        <w:rPr>
          <w:color w:val="555555"/>
          <w:sz w:val="22"/>
          <w:szCs w:val="22"/>
        </w:rPr>
        <w:softHyphen/>
      </w:r>
      <w:r>
        <w:rPr>
          <w:color w:val="555555"/>
          <w:spacing w:val="-1"/>
          <w:sz w:val="22"/>
          <w:szCs w:val="22"/>
        </w:rPr>
        <w:t>вольным. В основе его должны лежать какие-то принципы, отделя</w:t>
      </w:r>
      <w:r>
        <w:rPr>
          <w:color w:val="555555"/>
          <w:spacing w:val="-1"/>
          <w:sz w:val="22"/>
          <w:szCs w:val="22"/>
        </w:rPr>
        <w:softHyphen/>
      </w:r>
      <w:r>
        <w:rPr>
          <w:color w:val="555555"/>
          <w:spacing w:val="-3"/>
          <w:sz w:val="22"/>
          <w:szCs w:val="22"/>
        </w:rPr>
        <w:t>ющие существенные характеристики от несущественных для изучае</w:t>
      </w:r>
      <w:r>
        <w:rPr>
          <w:color w:val="555555"/>
          <w:spacing w:val="-3"/>
          <w:sz w:val="22"/>
          <w:szCs w:val="22"/>
        </w:rPr>
        <w:softHyphen/>
      </w:r>
      <w:r>
        <w:rPr>
          <w:color w:val="555555"/>
          <w:spacing w:val="-1"/>
          <w:sz w:val="22"/>
          <w:szCs w:val="22"/>
        </w:rPr>
        <w:t>мой проблемы.</w:t>
      </w:r>
    </w:p>
    <w:p w:rsidR="007119B7" w:rsidRDefault="007119B7">
      <w:pPr>
        <w:shd w:val="clear" w:color="auto" w:fill="FFFFFF"/>
        <w:spacing w:line="226" w:lineRule="exact"/>
        <w:ind w:left="34" w:right="19" w:firstLine="288"/>
        <w:jc w:val="both"/>
      </w:pPr>
      <w:r>
        <w:rPr>
          <w:color w:val="555555"/>
          <w:spacing w:val="-4"/>
          <w:sz w:val="22"/>
          <w:szCs w:val="22"/>
        </w:rPr>
        <w:t xml:space="preserve">Какие психологические особенности существенны, например, для </w:t>
      </w:r>
      <w:r>
        <w:rPr>
          <w:color w:val="555555"/>
          <w:spacing w:val="-2"/>
          <w:sz w:val="22"/>
          <w:szCs w:val="22"/>
        </w:rPr>
        <w:t>того, чтобы успешно справляться с какой-то профессиональной дея</w:t>
      </w:r>
      <w:r>
        <w:rPr>
          <w:color w:val="555555"/>
          <w:spacing w:val="-2"/>
          <w:sz w:val="22"/>
          <w:szCs w:val="22"/>
        </w:rPr>
        <w:softHyphen/>
      </w:r>
      <w:r>
        <w:rPr>
          <w:color w:val="555555"/>
          <w:spacing w:val="-4"/>
          <w:sz w:val="22"/>
          <w:szCs w:val="22"/>
        </w:rPr>
        <w:t xml:space="preserve">тельностью? Известно, что в древнем Китае, отбирая претендентов на </w:t>
      </w:r>
      <w:r>
        <w:rPr>
          <w:color w:val="555555"/>
          <w:spacing w:val="-6"/>
          <w:sz w:val="22"/>
          <w:szCs w:val="22"/>
        </w:rPr>
        <w:t>государственные должности, их экзаменовали по музыкальным способ</w:t>
      </w:r>
      <w:r>
        <w:rPr>
          <w:color w:val="555555"/>
          <w:spacing w:val="-6"/>
          <w:sz w:val="22"/>
          <w:szCs w:val="22"/>
        </w:rPr>
        <w:softHyphen/>
      </w:r>
      <w:r>
        <w:rPr>
          <w:color w:val="555555"/>
          <w:spacing w:val="-3"/>
          <w:sz w:val="22"/>
          <w:szCs w:val="22"/>
        </w:rPr>
        <w:t xml:space="preserve">ностям, стрельбе из лука, верховой езде и умению писать и считать. </w:t>
      </w:r>
      <w:r>
        <w:rPr>
          <w:color w:val="555555"/>
          <w:spacing w:val="-4"/>
          <w:sz w:val="22"/>
          <w:szCs w:val="22"/>
        </w:rPr>
        <w:t>Вряд ли сегодня, при назначении, например, министра угольной про</w:t>
      </w:r>
      <w:r>
        <w:rPr>
          <w:color w:val="555555"/>
          <w:spacing w:val="-4"/>
          <w:sz w:val="22"/>
          <w:szCs w:val="22"/>
        </w:rPr>
        <w:softHyphen/>
      </w:r>
      <w:r>
        <w:rPr>
          <w:color w:val="555555"/>
          <w:spacing w:val="-5"/>
          <w:sz w:val="22"/>
          <w:szCs w:val="22"/>
        </w:rPr>
        <w:t>мышленности, кого-то заинтересует, есть ли у претендентов музыкаль</w:t>
      </w:r>
      <w:r>
        <w:rPr>
          <w:color w:val="555555"/>
          <w:spacing w:val="-5"/>
          <w:sz w:val="22"/>
          <w:szCs w:val="22"/>
        </w:rPr>
        <w:softHyphen/>
      </w:r>
      <w:r>
        <w:rPr>
          <w:color w:val="555555"/>
          <w:spacing w:val="-3"/>
          <w:sz w:val="22"/>
          <w:szCs w:val="22"/>
        </w:rPr>
        <w:t>ный слух, а уж предложение пострелять из лука нельзя было бы вос</w:t>
      </w:r>
      <w:r>
        <w:rPr>
          <w:color w:val="555555"/>
          <w:spacing w:val="-3"/>
          <w:sz w:val="22"/>
          <w:szCs w:val="22"/>
        </w:rPr>
        <w:softHyphen/>
      </w:r>
      <w:r>
        <w:rPr>
          <w:color w:val="555555"/>
          <w:spacing w:val="-5"/>
          <w:sz w:val="22"/>
          <w:szCs w:val="22"/>
        </w:rPr>
        <w:t xml:space="preserve">принять иначе, чем неуместную и глупую шутку. Свидетельствует ли </w:t>
      </w:r>
      <w:r>
        <w:rPr>
          <w:color w:val="555555"/>
          <w:spacing w:val="-4"/>
          <w:sz w:val="22"/>
          <w:szCs w:val="22"/>
        </w:rPr>
        <w:t xml:space="preserve">это о том, что китайцы выбирали неправильные критерии? Или о том, что современная цивилизация утратила мудрость, присущую древним, </w:t>
      </w:r>
      <w:r>
        <w:rPr>
          <w:color w:val="555555"/>
          <w:spacing w:val="-6"/>
          <w:sz w:val="22"/>
          <w:szCs w:val="22"/>
        </w:rPr>
        <w:t>и мы совершенно перестали понимать, в чем состоит суть вещей? Разу</w:t>
      </w:r>
      <w:r>
        <w:rPr>
          <w:color w:val="555555"/>
          <w:spacing w:val="-6"/>
          <w:sz w:val="22"/>
          <w:szCs w:val="22"/>
        </w:rPr>
        <w:softHyphen/>
      </w:r>
      <w:r>
        <w:rPr>
          <w:color w:val="555555"/>
          <w:spacing w:val="-4"/>
          <w:sz w:val="22"/>
          <w:szCs w:val="22"/>
        </w:rPr>
        <w:t>меется, не то и не другое. Просто критерии, которые мы отбираем, до</w:t>
      </w:r>
      <w:r>
        <w:rPr>
          <w:color w:val="555555"/>
          <w:spacing w:val="-4"/>
          <w:sz w:val="22"/>
          <w:szCs w:val="22"/>
        </w:rPr>
        <w:softHyphen/>
        <w:t xml:space="preserve">лжны быть адекватными решаемой задаче, и то, что подходит в одном </w:t>
      </w:r>
      <w:r>
        <w:rPr>
          <w:color w:val="555555"/>
          <w:spacing w:val="-3"/>
          <w:sz w:val="22"/>
          <w:szCs w:val="22"/>
        </w:rPr>
        <w:t>случае, может оказаться абсолютно непригодным в другом.</w:t>
      </w:r>
    </w:p>
    <w:p w:rsidR="007119B7" w:rsidRDefault="007119B7">
      <w:pPr>
        <w:shd w:val="clear" w:color="auto" w:fill="FFFFFF"/>
        <w:spacing w:line="226" w:lineRule="exact"/>
        <w:ind w:left="62" w:firstLine="283"/>
        <w:jc w:val="both"/>
      </w:pPr>
      <w:r>
        <w:rPr>
          <w:color w:val="555555"/>
          <w:spacing w:val="-3"/>
          <w:sz w:val="22"/>
          <w:szCs w:val="22"/>
        </w:rPr>
        <w:t xml:space="preserve">Вопрос об адекватности психологических характеристик задачам </w:t>
      </w:r>
      <w:r>
        <w:rPr>
          <w:color w:val="555555"/>
          <w:spacing w:val="-6"/>
          <w:sz w:val="22"/>
          <w:szCs w:val="22"/>
        </w:rPr>
        <w:t xml:space="preserve">исследования в той или иной мере возникает в любой психологической </w:t>
      </w:r>
      <w:r>
        <w:rPr>
          <w:color w:val="555555"/>
          <w:sz w:val="22"/>
          <w:szCs w:val="22"/>
        </w:rPr>
        <w:t>дисциплине - будь то инженерная психология или возрастная. Но в пси</w:t>
      </w:r>
      <w:r>
        <w:rPr>
          <w:color w:val="555555"/>
          <w:sz w:val="22"/>
          <w:szCs w:val="22"/>
        </w:rPr>
        <w:softHyphen/>
      </w:r>
      <w:r>
        <w:rPr>
          <w:color w:val="555555"/>
          <w:spacing w:val="-5"/>
          <w:sz w:val="22"/>
          <w:szCs w:val="22"/>
        </w:rPr>
        <w:t>хологии индивидуальных различий, в отличие от других областей пси</w:t>
      </w:r>
      <w:r>
        <w:rPr>
          <w:color w:val="555555"/>
          <w:spacing w:val="-5"/>
          <w:sz w:val="22"/>
          <w:szCs w:val="22"/>
        </w:rPr>
        <w:softHyphen/>
      </w:r>
      <w:r>
        <w:rPr>
          <w:color w:val="555555"/>
          <w:spacing w:val="-6"/>
          <w:sz w:val="22"/>
          <w:szCs w:val="22"/>
        </w:rPr>
        <w:t>хологии, этот вопрос является не служебным, а представляет собой спе-</w:t>
      </w:r>
    </w:p>
    <w:p w:rsidR="007119B7" w:rsidRDefault="007119B7">
      <w:pPr>
        <w:shd w:val="clear" w:color="auto" w:fill="FFFFFF"/>
        <w:spacing w:before="115"/>
        <w:ind w:left="86"/>
      </w:pPr>
      <w:r>
        <w:rPr>
          <w:color w:val="555555"/>
          <w:sz w:val="22"/>
          <w:szCs w:val="22"/>
        </w:rPr>
        <w:t>14</w:t>
      </w:r>
    </w:p>
    <w:p w:rsidR="007119B7" w:rsidRDefault="007119B7">
      <w:pPr>
        <w:shd w:val="clear" w:color="auto" w:fill="FFFFFF"/>
        <w:spacing w:line="230" w:lineRule="exact"/>
        <w:ind w:left="14"/>
        <w:jc w:val="both"/>
      </w:pPr>
      <w:r>
        <w:br w:type="column"/>
      </w:r>
      <w:r>
        <w:rPr>
          <w:color w:val="555555"/>
          <w:spacing w:val="1"/>
        </w:rPr>
        <w:t xml:space="preserve">циальный предмет исследования. </w:t>
      </w:r>
      <w:r>
        <w:rPr>
          <w:b/>
          <w:bCs/>
          <w:color w:val="555555"/>
          <w:spacing w:val="1"/>
        </w:rPr>
        <w:t>Психология индивидуальных разли</w:t>
      </w:r>
      <w:r>
        <w:rPr>
          <w:b/>
          <w:bCs/>
          <w:color w:val="555555"/>
          <w:spacing w:val="1"/>
        </w:rPr>
        <w:softHyphen/>
      </w:r>
      <w:r>
        <w:rPr>
          <w:b/>
          <w:bCs/>
          <w:color w:val="555555"/>
          <w:spacing w:val="-2"/>
        </w:rPr>
        <w:t>чий занимается поиском и выделением наиболее существенных харак</w:t>
      </w:r>
      <w:r>
        <w:rPr>
          <w:b/>
          <w:bCs/>
          <w:color w:val="555555"/>
          <w:spacing w:val="-2"/>
        </w:rPr>
        <w:softHyphen/>
        <w:t>теристик, определяющих психологический облик человека.</w:t>
      </w:r>
    </w:p>
    <w:p w:rsidR="007119B7" w:rsidRDefault="007119B7">
      <w:pPr>
        <w:shd w:val="clear" w:color="auto" w:fill="FFFFFF"/>
        <w:spacing w:line="230" w:lineRule="exact"/>
        <w:ind w:left="10" w:right="10" w:firstLine="278"/>
        <w:jc w:val="both"/>
      </w:pPr>
      <w:r>
        <w:rPr>
          <w:color w:val="555555"/>
          <w:spacing w:val="-3"/>
          <w:sz w:val="22"/>
          <w:szCs w:val="22"/>
        </w:rPr>
        <w:t xml:space="preserve">Любая из таких отобранных характеристик будет иметь, как уже говорилось, индивидуальные различия. Но их широта будет разной у </w:t>
      </w:r>
      <w:r>
        <w:rPr>
          <w:color w:val="555555"/>
          <w:spacing w:val="-6"/>
          <w:sz w:val="22"/>
          <w:szCs w:val="22"/>
        </w:rPr>
        <w:t xml:space="preserve">разных характеристик. Выяснение широты диапазона индивидуальных </w:t>
      </w:r>
      <w:r>
        <w:rPr>
          <w:color w:val="555555"/>
          <w:spacing w:val="-4"/>
          <w:sz w:val="22"/>
          <w:szCs w:val="22"/>
        </w:rPr>
        <w:t xml:space="preserve">различий требует специального формирования выборок испытуемых. </w:t>
      </w:r>
      <w:r>
        <w:rPr>
          <w:color w:val="555555"/>
          <w:spacing w:val="-3"/>
          <w:sz w:val="22"/>
          <w:szCs w:val="22"/>
        </w:rPr>
        <w:t xml:space="preserve">Обследуя какую-то конкретную группу испытуемых, мы никогда не </w:t>
      </w:r>
      <w:r>
        <w:rPr>
          <w:color w:val="555555"/>
          <w:spacing w:val="-5"/>
          <w:sz w:val="22"/>
          <w:szCs w:val="22"/>
        </w:rPr>
        <w:t xml:space="preserve">можем быть уверены, что получили четкое представление о диапазоне </w:t>
      </w:r>
      <w:r>
        <w:rPr>
          <w:color w:val="555555"/>
          <w:spacing w:val="-4"/>
          <w:sz w:val="22"/>
          <w:szCs w:val="22"/>
        </w:rPr>
        <w:t>индивидуальных различий.</w:t>
      </w:r>
    </w:p>
    <w:p w:rsidR="007119B7" w:rsidRDefault="007119B7">
      <w:pPr>
        <w:shd w:val="clear" w:color="auto" w:fill="FFFFFF"/>
        <w:spacing w:before="5" w:line="230" w:lineRule="exact"/>
        <w:ind w:left="5" w:right="14" w:firstLine="283"/>
        <w:jc w:val="both"/>
      </w:pPr>
      <w:r>
        <w:rPr>
          <w:color w:val="555555"/>
          <w:spacing w:val="-5"/>
          <w:sz w:val="22"/>
          <w:szCs w:val="22"/>
        </w:rPr>
        <w:t>Если мы, например, попытаемся выяснить, насколько хорошо овла</w:t>
      </w:r>
      <w:r>
        <w:rPr>
          <w:color w:val="555555"/>
          <w:spacing w:val="-5"/>
          <w:sz w:val="22"/>
          <w:szCs w:val="22"/>
        </w:rPr>
        <w:softHyphen/>
        <w:t>дели чтением первоклассники, обучающиеся в школе, отобравшей на</w:t>
      </w:r>
      <w:r>
        <w:rPr>
          <w:color w:val="555555"/>
          <w:spacing w:val="-5"/>
          <w:sz w:val="22"/>
          <w:szCs w:val="22"/>
        </w:rPr>
        <w:softHyphen/>
      </w:r>
      <w:r>
        <w:rPr>
          <w:color w:val="555555"/>
          <w:spacing w:val="-4"/>
          <w:sz w:val="22"/>
          <w:szCs w:val="22"/>
        </w:rPr>
        <w:t xml:space="preserve">иболее способных детей, мы несомненно получим какие-то различия </w:t>
      </w:r>
      <w:r>
        <w:rPr>
          <w:color w:val="555555"/>
          <w:sz w:val="22"/>
          <w:szCs w:val="22"/>
        </w:rPr>
        <w:t>между детьми - по скорости чтения, по пониманию прочитанного ма</w:t>
      </w:r>
      <w:r>
        <w:rPr>
          <w:color w:val="555555"/>
          <w:sz w:val="22"/>
          <w:szCs w:val="22"/>
        </w:rPr>
        <w:softHyphen/>
      </w:r>
      <w:r>
        <w:rPr>
          <w:color w:val="555555"/>
          <w:spacing w:val="-6"/>
          <w:sz w:val="22"/>
          <w:szCs w:val="22"/>
        </w:rPr>
        <w:t xml:space="preserve">териала и т.д. Однако диапазон индивидуальных различий у детей этой </w:t>
      </w:r>
      <w:r>
        <w:rPr>
          <w:color w:val="555555"/>
          <w:spacing w:val="-5"/>
          <w:sz w:val="22"/>
          <w:szCs w:val="22"/>
        </w:rPr>
        <w:t>группы будет небольшим, по сравнению с тем, который есть в популя</w:t>
      </w:r>
      <w:r>
        <w:rPr>
          <w:color w:val="555555"/>
          <w:spacing w:val="-5"/>
          <w:sz w:val="22"/>
          <w:szCs w:val="22"/>
        </w:rPr>
        <w:softHyphen/>
      </w:r>
      <w:r>
        <w:rPr>
          <w:color w:val="555555"/>
          <w:spacing w:val="-3"/>
          <w:sz w:val="22"/>
          <w:szCs w:val="22"/>
        </w:rPr>
        <w:t>ции и который обнаружился бы при обследовании репрезентативной выборки, т.е. выборки, в которой дети, имеющие разные навыки чте</w:t>
      </w:r>
      <w:r>
        <w:rPr>
          <w:color w:val="555555"/>
          <w:spacing w:val="-3"/>
          <w:sz w:val="22"/>
          <w:szCs w:val="22"/>
        </w:rPr>
        <w:softHyphen/>
      </w:r>
      <w:r>
        <w:rPr>
          <w:color w:val="555555"/>
          <w:spacing w:val="-4"/>
          <w:sz w:val="22"/>
          <w:szCs w:val="22"/>
        </w:rPr>
        <w:t>ния, представлены в той же пропорции, в какой они встречаются в ре</w:t>
      </w:r>
      <w:r>
        <w:rPr>
          <w:color w:val="555555"/>
          <w:spacing w:val="-4"/>
          <w:sz w:val="22"/>
          <w:szCs w:val="22"/>
        </w:rPr>
        <w:softHyphen/>
      </w:r>
      <w:r>
        <w:rPr>
          <w:color w:val="555555"/>
          <w:spacing w:val="-1"/>
        </w:rPr>
        <w:t xml:space="preserve">альной жизни. </w:t>
      </w:r>
      <w:r>
        <w:rPr>
          <w:b/>
          <w:bCs/>
          <w:color w:val="555555"/>
          <w:spacing w:val="-1"/>
        </w:rPr>
        <w:t xml:space="preserve">Диапазон индивидуальных различий в психологических </w:t>
      </w:r>
      <w:r>
        <w:rPr>
          <w:b/>
          <w:bCs/>
          <w:color w:val="555555"/>
          <w:spacing w:val="-2"/>
        </w:rPr>
        <w:t xml:space="preserve">характеристиках (пределы в которых варьируют в популяции разные </w:t>
      </w:r>
      <w:r>
        <w:rPr>
          <w:b/>
          <w:bCs/>
          <w:color w:val="555555"/>
          <w:spacing w:val="-3"/>
        </w:rPr>
        <w:t>психологические характеристики) также является предметом исследо</w:t>
      </w:r>
      <w:r>
        <w:rPr>
          <w:b/>
          <w:bCs/>
          <w:color w:val="555555"/>
          <w:spacing w:val="-3"/>
        </w:rPr>
        <w:softHyphen/>
        <w:t>вания психологии индивидуальных различий.</w:t>
      </w:r>
    </w:p>
    <w:p w:rsidR="007119B7" w:rsidRDefault="007119B7">
      <w:pPr>
        <w:shd w:val="clear" w:color="auto" w:fill="FFFFFF"/>
        <w:spacing w:line="230" w:lineRule="exact"/>
        <w:ind w:left="5" w:right="19" w:firstLine="274"/>
        <w:jc w:val="both"/>
      </w:pPr>
      <w:r>
        <w:rPr>
          <w:color w:val="555555"/>
          <w:spacing w:val="-7"/>
          <w:sz w:val="22"/>
          <w:szCs w:val="22"/>
        </w:rPr>
        <w:t xml:space="preserve">Широта диапазона индивидуальных различий может изменяться под </w:t>
      </w:r>
      <w:r>
        <w:rPr>
          <w:color w:val="555555"/>
          <w:spacing w:val="-4"/>
          <w:sz w:val="22"/>
          <w:szCs w:val="22"/>
        </w:rPr>
        <w:t>влиянием самых разных причин. Повышение уровня школьного обу</w:t>
      </w:r>
      <w:r>
        <w:rPr>
          <w:color w:val="555555"/>
          <w:spacing w:val="-4"/>
          <w:sz w:val="22"/>
          <w:szCs w:val="22"/>
        </w:rPr>
        <w:softHyphen/>
      </w:r>
      <w:r>
        <w:rPr>
          <w:color w:val="555555"/>
          <w:spacing w:val="-1"/>
          <w:sz w:val="22"/>
          <w:szCs w:val="22"/>
        </w:rPr>
        <w:t xml:space="preserve">чения способствует более высокому умственному развитию детей, </w:t>
      </w:r>
      <w:r>
        <w:rPr>
          <w:color w:val="555555"/>
          <w:spacing w:val="-6"/>
          <w:sz w:val="22"/>
          <w:szCs w:val="22"/>
        </w:rPr>
        <w:t>уменьшая различия между детьми и смещая все распределение индиви</w:t>
      </w:r>
      <w:r>
        <w:rPr>
          <w:color w:val="555555"/>
          <w:spacing w:val="-6"/>
          <w:sz w:val="22"/>
          <w:szCs w:val="22"/>
        </w:rPr>
        <w:softHyphen/>
      </w:r>
      <w:r>
        <w:rPr>
          <w:color w:val="555555"/>
          <w:spacing w:val="-4"/>
          <w:sz w:val="22"/>
          <w:szCs w:val="22"/>
        </w:rPr>
        <w:t>дуальных показателей к более высоким значениям. Перестройка пси</w:t>
      </w:r>
      <w:r>
        <w:rPr>
          <w:color w:val="555555"/>
          <w:spacing w:val="-4"/>
          <w:sz w:val="22"/>
          <w:szCs w:val="22"/>
        </w:rPr>
        <w:softHyphen/>
      </w:r>
      <w:r>
        <w:rPr>
          <w:color w:val="555555"/>
          <w:spacing w:val="-5"/>
          <w:sz w:val="22"/>
          <w:szCs w:val="22"/>
        </w:rPr>
        <w:t>хологических характеристик, происходящая в результате полового со</w:t>
      </w:r>
      <w:r>
        <w:rPr>
          <w:color w:val="555555"/>
          <w:spacing w:val="-5"/>
          <w:sz w:val="22"/>
          <w:szCs w:val="22"/>
        </w:rPr>
        <w:softHyphen/>
        <w:t>зревания, увеличивает индивидуальные различия в самых разных пси</w:t>
      </w:r>
      <w:r>
        <w:rPr>
          <w:color w:val="555555"/>
          <w:spacing w:val="-5"/>
          <w:sz w:val="22"/>
          <w:szCs w:val="22"/>
        </w:rPr>
        <w:softHyphen/>
      </w:r>
      <w:r>
        <w:rPr>
          <w:color w:val="555555"/>
          <w:spacing w:val="2"/>
        </w:rPr>
        <w:t xml:space="preserve">хологических характеристиках. </w:t>
      </w:r>
      <w:r>
        <w:rPr>
          <w:b/>
          <w:bCs/>
          <w:color w:val="555555"/>
          <w:spacing w:val="2"/>
        </w:rPr>
        <w:t>Исследование причин, лежащих в ос</w:t>
      </w:r>
      <w:r>
        <w:rPr>
          <w:b/>
          <w:bCs/>
          <w:color w:val="555555"/>
          <w:spacing w:val="2"/>
        </w:rPr>
        <w:softHyphen/>
      </w:r>
      <w:r>
        <w:rPr>
          <w:b/>
          <w:bCs/>
          <w:color w:val="555555"/>
        </w:rPr>
        <w:t xml:space="preserve">нове изменения диапазона индивидуальных различий, и пределов, в </w:t>
      </w:r>
      <w:r>
        <w:rPr>
          <w:b/>
          <w:bCs/>
          <w:color w:val="555555"/>
          <w:spacing w:val="-4"/>
        </w:rPr>
        <w:t>которых этот диапазон может изменяться, также находится в сфере ком</w:t>
      </w:r>
      <w:r>
        <w:rPr>
          <w:b/>
          <w:bCs/>
          <w:color w:val="555555"/>
          <w:spacing w:val="-4"/>
        </w:rPr>
        <w:softHyphen/>
      </w:r>
      <w:r>
        <w:rPr>
          <w:b/>
          <w:bCs/>
          <w:color w:val="555555"/>
          <w:spacing w:val="-3"/>
        </w:rPr>
        <w:t>петенции психологии индивидуальных различий.</w:t>
      </w:r>
    </w:p>
    <w:p w:rsidR="007119B7" w:rsidRDefault="007119B7">
      <w:pPr>
        <w:shd w:val="clear" w:color="auto" w:fill="FFFFFF"/>
        <w:spacing w:line="230" w:lineRule="exact"/>
        <w:ind w:right="24" w:firstLine="283"/>
        <w:jc w:val="both"/>
      </w:pPr>
      <w:r>
        <w:rPr>
          <w:color w:val="555555"/>
          <w:spacing w:val="-5"/>
          <w:sz w:val="22"/>
          <w:szCs w:val="22"/>
        </w:rPr>
        <w:t>Между психологическими характеристиками существуют разнооб</w:t>
      </w:r>
      <w:r>
        <w:rPr>
          <w:color w:val="555555"/>
          <w:spacing w:val="-5"/>
          <w:sz w:val="22"/>
          <w:szCs w:val="22"/>
        </w:rPr>
        <w:softHyphen/>
      </w:r>
      <w:r>
        <w:rPr>
          <w:color w:val="555555"/>
          <w:spacing w:val="-4"/>
          <w:sz w:val="22"/>
          <w:szCs w:val="22"/>
        </w:rPr>
        <w:t xml:space="preserve">разные и сложные соотношения. Одни из них тесно взаимосвязаны и </w:t>
      </w:r>
      <w:r>
        <w:rPr>
          <w:color w:val="555555"/>
          <w:sz w:val="22"/>
          <w:szCs w:val="22"/>
        </w:rPr>
        <w:t>образуют синдромы свойств. Другие - относительно независимы. Третьи - лежат в основе многих психологических характеристик и оп</w:t>
      </w:r>
      <w:r>
        <w:rPr>
          <w:color w:val="555555"/>
          <w:sz w:val="22"/>
          <w:szCs w:val="22"/>
        </w:rPr>
        <w:softHyphen/>
      </w:r>
      <w:r>
        <w:rPr>
          <w:color w:val="555555"/>
          <w:spacing w:val="-6"/>
          <w:sz w:val="22"/>
          <w:szCs w:val="22"/>
        </w:rPr>
        <w:t>ределяют их внешние проявления. Выяснить соотношения между пси</w:t>
      </w:r>
      <w:r>
        <w:rPr>
          <w:color w:val="555555"/>
          <w:spacing w:val="-6"/>
          <w:sz w:val="22"/>
          <w:szCs w:val="22"/>
        </w:rPr>
        <w:softHyphen/>
      </w:r>
      <w:r>
        <w:rPr>
          <w:color w:val="555555"/>
          <w:sz w:val="22"/>
          <w:szCs w:val="22"/>
        </w:rPr>
        <w:t>хологическими характеристиками - значит создать целостную карти</w:t>
      </w:r>
      <w:r>
        <w:rPr>
          <w:color w:val="555555"/>
          <w:sz w:val="22"/>
          <w:szCs w:val="22"/>
        </w:rPr>
        <w:softHyphen/>
      </w:r>
      <w:r>
        <w:rPr>
          <w:color w:val="555555"/>
          <w:spacing w:val="-5"/>
          <w:sz w:val="22"/>
          <w:szCs w:val="22"/>
        </w:rPr>
        <w:t>ну той или иной психологической сферы и приблизиться, таким обра</w:t>
      </w:r>
      <w:r>
        <w:rPr>
          <w:color w:val="555555"/>
          <w:spacing w:val="-5"/>
          <w:sz w:val="22"/>
          <w:szCs w:val="22"/>
        </w:rPr>
        <w:softHyphen/>
      </w:r>
      <w:r>
        <w:rPr>
          <w:color w:val="555555"/>
          <w:spacing w:val="-4"/>
          <w:sz w:val="22"/>
          <w:szCs w:val="22"/>
        </w:rPr>
        <w:t>зом, к пониманию механизмов функционирования и регуляции, опре</w:t>
      </w:r>
      <w:r>
        <w:rPr>
          <w:color w:val="555555"/>
          <w:spacing w:val="-4"/>
          <w:sz w:val="22"/>
          <w:szCs w:val="22"/>
        </w:rPr>
        <w:softHyphen/>
      </w:r>
      <w:r>
        <w:rPr>
          <w:color w:val="555555"/>
          <w:spacing w:val="3"/>
          <w:sz w:val="22"/>
          <w:szCs w:val="22"/>
        </w:rPr>
        <w:t>деляющих индивидуальные различия в этой сфере. Исследование</w:t>
      </w:r>
    </w:p>
    <w:p w:rsidR="007119B7" w:rsidRDefault="007119B7">
      <w:pPr>
        <w:framePr w:h="255" w:hRule="exact" w:hSpace="38" w:wrap="auto" w:vAnchor="text" w:hAnchor="text" w:x="6260" w:y="10743"/>
        <w:shd w:val="clear" w:color="auto" w:fill="FFFFFF"/>
      </w:pPr>
      <w:r>
        <w:rPr>
          <w:color w:val="000000"/>
          <w:sz w:val="22"/>
          <w:szCs w:val="22"/>
        </w:rPr>
        <w:t>15</w:t>
      </w:r>
    </w:p>
    <w:p w:rsidR="007119B7" w:rsidRDefault="007119B7">
      <w:pPr>
        <w:shd w:val="clear" w:color="auto" w:fill="FFFFFF"/>
        <w:ind w:left="5266"/>
      </w:pPr>
    </w:p>
    <w:p w:rsidR="007119B7" w:rsidRDefault="007119B7">
      <w:pPr>
        <w:shd w:val="clear" w:color="auto" w:fill="FFFFFF"/>
        <w:ind w:left="5266"/>
        <w:sectPr w:rsidR="007119B7">
          <w:pgSz w:w="16834" w:h="11909" w:orient="landscape"/>
          <w:pgMar w:top="727" w:right="1762" w:bottom="360" w:left="1440" w:header="720" w:footer="720" w:gutter="0"/>
          <w:cols w:num="2" w:space="720" w:equalWidth="0">
            <w:col w:w="6494" w:space="701"/>
            <w:col w:w="6436"/>
          </w:cols>
          <w:noEndnote/>
        </w:sectPr>
      </w:pPr>
    </w:p>
    <w:p w:rsidR="007119B7" w:rsidRDefault="007119B7">
      <w:pPr>
        <w:shd w:val="clear" w:color="auto" w:fill="FFFFFF"/>
        <w:spacing w:before="86" w:line="226" w:lineRule="exact"/>
        <w:ind w:left="5" w:right="206"/>
        <w:jc w:val="both"/>
      </w:pPr>
      <w:r>
        <w:rPr>
          <w:color w:val="636363"/>
          <w:spacing w:val="-1"/>
          <w:sz w:val="22"/>
          <w:szCs w:val="22"/>
        </w:rPr>
        <w:lastRenderedPageBreak/>
        <w:t xml:space="preserve">структуры психологических характеристик представляет собой еще </w:t>
      </w:r>
      <w:r>
        <w:rPr>
          <w:color w:val="636363"/>
          <w:spacing w:val="-3"/>
          <w:sz w:val="22"/>
          <w:szCs w:val="22"/>
        </w:rPr>
        <w:t>одну проблему психологии индивидуальных различий.</w:t>
      </w:r>
    </w:p>
    <w:p w:rsidR="007119B7" w:rsidRDefault="007119B7">
      <w:pPr>
        <w:shd w:val="clear" w:color="auto" w:fill="FFFFFF"/>
        <w:spacing w:line="226" w:lineRule="exact"/>
        <w:ind w:left="14" w:right="130" w:firstLine="278"/>
        <w:jc w:val="both"/>
      </w:pPr>
      <w:r>
        <w:rPr>
          <w:color w:val="636363"/>
          <w:spacing w:val="-4"/>
          <w:sz w:val="22"/>
          <w:szCs w:val="22"/>
        </w:rPr>
        <w:t>Разные группы могут иметь неодинаковый диапазон индивидуаль</w:t>
      </w:r>
      <w:r>
        <w:rPr>
          <w:color w:val="636363"/>
          <w:spacing w:val="-4"/>
          <w:sz w:val="22"/>
          <w:szCs w:val="22"/>
        </w:rPr>
        <w:softHyphen/>
        <w:t xml:space="preserve">ных различий и/или различаться по средним показателям изучаемой </w:t>
      </w:r>
      <w:r>
        <w:rPr>
          <w:color w:val="636363"/>
          <w:spacing w:val="-5"/>
          <w:sz w:val="22"/>
          <w:szCs w:val="22"/>
        </w:rPr>
        <w:t>психологической характеристики, и/или по тесноте связей между пси</w:t>
      </w:r>
      <w:r>
        <w:rPr>
          <w:color w:val="636363"/>
          <w:spacing w:val="-5"/>
          <w:sz w:val="22"/>
          <w:szCs w:val="22"/>
        </w:rPr>
        <w:softHyphen/>
      </w:r>
      <w:r>
        <w:rPr>
          <w:color w:val="636363"/>
          <w:spacing w:val="-3"/>
          <w:sz w:val="22"/>
          <w:szCs w:val="22"/>
        </w:rPr>
        <w:t xml:space="preserve">хологическими характеристиками. Дети, посещающие детский сад, в </w:t>
      </w:r>
      <w:r>
        <w:rPr>
          <w:color w:val="636363"/>
          <w:spacing w:val="-7"/>
          <w:sz w:val="22"/>
          <w:szCs w:val="22"/>
        </w:rPr>
        <w:t>среднем, легче находят себе друзей, попадая в незнакомый детский кол</w:t>
      </w:r>
      <w:r>
        <w:rPr>
          <w:color w:val="636363"/>
          <w:spacing w:val="-7"/>
          <w:sz w:val="22"/>
          <w:szCs w:val="22"/>
        </w:rPr>
        <w:softHyphen/>
      </w:r>
      <w:r>
        <w:rPr>
          <w:color w:val="636363"/>
          <w:spacing w:val="-4"/>
          <w:sz w:val="22"/>
          <w:szCs w:val="22"/>
        </w:rPr>
        <w:t xml:space="preserve">лектив, чем дети, воспитывающиеся дома. Сравнивая две эти группы детей по коммуникативным навыкам, мы найдем различия в средних </w:t>
      </w:r>
      <w:r>
        <w:rPr>
          <w:color w:val="636363"/>
          <w:spacing w:val="-3"/>
          <w:sz w:val="22"/>
          <w:szCs w:val="22"/>
        </w:rPr>
        <w:t xml:space="preserve">показателях этих навыков. Один или другой тип воспитания может </w:t>
      </w:r>
      <w:r>
        <w:rPr>
          <w:color w:val="636363"/>
          <w:spacing w:val="-5"/>
          <w:sz w:val="22"/>
          <w:szCs w:val="22"/>
        </w:rPr>
        <w:t>способствовать большему разнообразию в проявлении коммуникатив</w:t>
      </w:r>
      <w:r>
        <w:rPr>
          <w:color w:val="636363"/>
          <w:spacing w:val="-5"/>
          <w:sz w:val="22"/>
          <w:szCs w:val="22"/>
        </w:rPr>
        <w:softHyphen/>
      </w:r>
      <w:r>
        <w:rPr>
          <w:color w:val="636363"/>
          <w:spacing w:val="-4"/>
          <w:sz w:val="22"/>
          <w:szCs w:val="22"/>
        </w:rPr>
        <w:t>ных навыков, и тогда широта индивидуальных различий у одной из групп будет шире, чем у другой. Кроме того, несформированность на</w:t>
      </w:r>
      <w:r>
        <w:rPr>
          <w:color w:val="636363"/>
          <w:spacing w:val="-4"/>
          <w:sz w:val="22"/>
          <w:szCs w:val="22"/>
        </w:rPr>
        <w:softHyphen/>
        <w:t xml:space="preserve">выков общения у одной из групп может оказать влияние на связи этой </w:t>
      </w:r>
      <w:r>
        <w:rPr>
          <w:color w:val="636363"/>
          <w:spacing w:val="-6"/>
          <w:sz w:val="22"/>
          <w:szCs w:val="22"/>
        </w:rPr>
        <w:t>психологической характеристики с другими психологическими особен</w:t>
      </w:r>
      <w:r>
        <w:rPr>
          <w:color w:val="636363"/>
          <w:spacing w:val="-6"/>
          <w:sz w:val="22"/>
          <w:szCs w:val="22"/>
        </w:rPr>
        <w:softHyphen/>
      </w:r>
      <w:r>
        <w:rPr>
          <w:color w:val="636363"/>
          <w:spacing w:val="-5"/>
        </w:rPr>
        <w:t xml:space="preserve">ностями. </w:t>
      </w:r>
      <w:r>
        <w:rPr>
          <w:b/>
          <w:bCs/>
          <w:color w:val="636363"/>
          <w:spacing w:val="-5"/>
        </w:rPr>
        <w:t>Разнообразные различия между группами также являются пред</w:t>
      </w:r>
      <w:r>
        <w:rPr>
          <w:b/>
          <w:bCs/>
          <w:color w:val="636363"/>
          <w:spacing w:val="-5"/>
        </w:rPr>
        <w:softHyphen/>
      </w:r>
      <w:r>
        <w:rPr>
          <w:b/>
          <w:bCs/>
          <w:color w:val="636363"/>
          <w:spacing w:val="-2"/>
        </w:rPr>
        <w:t>метом исследования в психологии индивидуальных различий.</w:t>
      </w:r>
    </w:p>
    <w:p w:rsidR="007119B7" w:rsidRDefault="007119B7">
      <w:pPr>
        <w:shd w:val="clear" w:color="auto" w:fill="FFFFFF"/>
        <w:spacing w:line="226" w:lineRule="exact"/>
        <w:ind w:left="91" w:right="62"/>
        <w:jc w:val="both"/>
      </w:pPr>
      <w:r>
        <w:rPr>
          <w:color w:val="636363"/>
          <w:spacing w:val="-3"/>
          <w:sz w:val="22"/>
          <w:szCs w:val="22"/>
        </w:rPr>
        <w:t xml:space="preserve">Исследование индивидуальных различий не может обойти вопрос </w:t>
      </w:r>
      <w:r>
        <w:rPr>
          <w:color w:val="636363"/>
          <w:sz w:val="22"/>
          <w:szCs w:val="22"/>
        </w:rPr>
        <w:t xml:space="preserve">об их происхождении. Почему люди разные - потому что они такими </w:t>
      </w:r>
      <w:r>
        <w:rPr>
          <w:color w:val="636363"/>
          <w:spacing w:val="-3"/>
          <w:sz w:val="22"/>
          <w:szCs w:val="22"/>
        </w:rPr>
        <w:t xml:space="preserve">родились или потому, что их по-разному воспитывали? Что больше </w:t>
      </w:r>
      <w:r>
        <w:rPr>
          <w:color w:val="636363"/>
          <w:sz w:val="22"/>
          <w:szCs w:val="22"/>
        </w:rPr>
        <w:t xml:space="preserve">влияет на психологические особенности - наследственность или среда? </w:t>
      </w:r>
      <w:r>
        <w:rPr>
          <w:color w:val="636363"/>
          <w:spacing w:val="-4"/>
          <w:sz w:val="22"/>
          <w:szCs w:val="22"/>
        </w:rPr>
        <w:t>Биологические и социальные источники индивидуальных различий исследуются в психологии индивидуальных различий разными путя</w:t>
      </w:r>
      <w:r>
        <w:rPr>
          <w:color w:val="636363"/>
          <w:spacing w:val="-4"/>
          <w:sz w:val="22"/>
          <w:szCs w:val="22"/>
        </w:rPr>
        <w:softHyphen/>
        <w:t xml:space="preserve">ми. С одной стороны, рассматриваются взаимосвязи психологических </w:t>
      </w:r>
      <w:r>
        <w:rPr>
          <w:color w:val="636363"/>
          <w:spacing w:val="-3"/>
          <w:sz w:val="22"/>
          <w:szCs w:val="22"/>
        </w:rPr>
        <w:t xml:space="preserve">характеристик с особенностями физиологии и морфологии человека. </w:t>
      </w:r>
      <w:r>
        <w:rPr>
          <w:color w:val="636363"/>
          <w:sz w:val="22"/>
          <w:szCs w:val="22"/>
        </w:rPr>
        <w:t>С другой, - анализируется влияние социальных факторов на формиро</w:t>
      </w:r>
      <w:r>
        <w:rPr>
          <w:color w:val="636363"/>
          <w:sz w:val="22"/>
          <w:szCs w:val="22"/>
        </w:rPr>
        <w:softHyphen/>
      </w:r>
      <w:r>
        <w:rPr>
          <w:color w:val="636363"/>
          <w:spacing w:val="-6"/>
          <w:sz w:val="22"/>
          <w:szCs w:val="22"/>
        </w:rPr>
        <w:t>вание индивидуальных различий. Специальное внимание уделяется во</w:t>
      </w:r>
      <w:r>
        <w:rPr>
          <w:color w:val="636363"/>
          <w:spacing w:val="-6"/>
          <w:sz w:val="22"/>
          <w:szCs w:val="22"/>
        </w:rPr>
        <w:softHyphen/>
      </w:r>
      <w:r>
        <w:rPr>
          <w:color w:val="636363"/>
          <w:spacing w:val="-7"/>
          <w:sz w:val="22"/>
          <w:szCs w:val="22"/>
        </w:rPr>
        <w:t>просу о степени наследственной обусловленности индивидуальных раз</w:t>
      </w:r>
      <w:r>
        <w:rPr>
          <w:color w:val="636363"/>
          <w:spacing w:val="-7"/>
          <w:sz w:val="22"/>
          <w:szCs w:val="22"/>
        </w:rPr>
        <w:softHyphen/>
      </w:r>
      <w:r>
        <w:rPr>
          <w:color w:val="636363"/>
          <w:spacing w:val="2"/>
        </w:rPr>
        <w:t xml:space="preserve">личий. Таким, образом, </w:t>
      </w:r>
      <w:r>
        <w:rPr>
          <w:b/>
          <w:bCs/>
          <w:color w:val="636363"/>
          <w:spacing w:val="2"/>
        </w:rPr>
        <w:t>еще одним предметом изучения этой психоло</w:t>
      </w:r>
      <w:r>
        <w:rPr>
          <w:b/>
          <w:bCs/>
          <w:color w:val="636363"/>
          <w:spacing w:val="2"/>
        </w:rPr>
        <w:softHyphen/>
      </w:r>
      <w:r>
        <w:rPr>
          <w:b/>
          <w:bCs/>
          <w:color w:val="636363"/>
          <w:spacing w:val="-3"/>
        </w:rPr>
        <w:t>гической дисциплины является природа индивидуальных различий.</w:t>
      </w:r>
    </w:p>
    <w:p w:rsidR="007119B7" w:rsidRDefault="007119B7">
      <w:pPr>
        <w:shd w:val="clear" w:color="auto" w:fill="FFFFFF"/>
        <w:spacing w:line="226" w:lineRule="exact"/>
        <w:ind w:left="149" w:right="29" w:firstLine="288"/>
        <w:jc w:val="both"/>
      </w:pPr>
      <w:r>
        <w:rPr>
          <w:color w:val="636363"/>
          <w:spacing w:val="-3"/>
          <w:sz w:val="22"/>
          <w:szCs w:val="22"/>
        </w:rPr>
        <w:t>Перечисленные здесь проблемы психологии индивидуальных раз</w:t>
      </w:r>
      <w:r>
        <w:rPr>
          <w:color w:val="636363"/>
          <w:spacing w:val="-3"/>
          <w:sz w:val="22"/>
          <w:szCs w:val="22"/>
        </w:rPr>
        <w:softHyphen/>
      </w:r>
      <w:r>
        <w:rPr>
          <w:color w:val="636363"/>
          <w:sz w:val="22"/>
          <w:szCs w:val="22"/>
        </w:rPr>
        <w:t>личий - выделение психологических характеристик, наиболее пер</w:t>
      </w:r>
      <w:r>
        <w:rPr>
          <w:color w:val="636363"/>
          <w:sz w:val="22"/>
          <w:szCs w:val="22"/>
        </w:rPr>
        <w:softHyphen/>
        <w:t>спективных для анализа индивидуальности, определение пределов изменчивости той или иной характеристики и т.д. - являются безус</w:t>
      </w:r>
      <w:r>
        <w:rPr>
          <w:color w:val="636363"/>
          <w:sz w:val="22"/>
          <w:szCs w:val="22"/>
        </w:rPr>
        <w:softHyphen/>
      </w:r>
      <w:r>
        <w:rPr>
          <w:color w:val="636363"/>
          <w:spacing w:val="-3"/>
          <w:sz w:val="22"/>
          <w:szCs w:val="22"/>
        </w:rPr>
        <w:t>ловно важными для понимания общих закономерностей формирова</w:t>
      </w:r>
      <w:r>
        <w:rPr>
          <w:color w:val="636363"/>
          <w:spacing w:val="-3"/>
          <w:sz w:val="22"/>
          <w:szCs w:val="22"/>
        </w:rPr>
        <w:softHyphen/>
      </w:r>
      <w:r>
        <w:rPr>
          <w:color w:val="636363"/>
          <w:spacing w:val="-4"/>
          <w:sz w:val="22"/>
          <w:szCs w:val="22"/>
        </w:rPr>
        <w:t>ния индивидуальных различий. Однако без целостного анализа инди</w:t>
      </w:r>
      <w:r>
        <w:rPr>
          <w:color w:val="636363"/>
          <w:spacing w:val="-4"/>
          <w:sz w:val="22"/>
          <w:szCs w:val="22"/>
        </w:rPr>
        <w:softHyphen/>
        <w:t>видуальности представление об индивидуальных различиях будет не</w:t>
      </w:r>
      <w:r>
        <w:rPr>
          <w:color w:val="636363"/>
          <w:spacing w:val="-4"/>
          <w:sz w:val="22"/>
          <w:szCs w:val="22"/>
        </w:rPr>
        <w:softHyphen/>
      </w:r>
      <w:r>
        <w:rPr>
          <w:color w:val="636363"/>
          <w:spacing w:val="-5"/>
          <w:sz w:val="22"/>
          <w:szCs w:val="22"/>
        </w:rPr>
        <w:t>полным.</w:t>
      </w:r>
    </w:p>
    <w:p w:rsidR="007119B7" w:rsidRDefault="007119B7">
      <w:pPr>
        <w:shd w:val="clear" w:color="auto" w:fill="FFFFFF"/>
        <w:spacing w:line="226" w:lineRule="exact"/>
        <w:ind w:left="202" w:firstLine="274"/>
        <w:jc w:val="both"/>
      </w:pPr>
      <w:r>
        <w:rPr>
          <w:color w:val="636363"/>
          <w:spacing w:val="-3"/>
          <w:sz w:val="22"/>
          <w:szCs w:val="22"/>
        </w:rPr>
        <w:t>Описание конкретного человека в многообразии его индивидуаль</w:t>
      </w:r>
      <w:r>
        <w:rPr>
          <w:color w:val="636363"/>
          <w:spacing w:val="-3"/>
          <w:sz w:val="22"/>
          <w:szCs w:val="22"/>
        </w:rPr>
        <w:softHyphen/>
      </w:r>
      <w:r>
        <w:rPr>
          <w:color w:val="636363"/>
          <w:spacing w:val="-5"/>
          <w:sz w:val="22"/>
          <w:szCs w:val="22"/>
        </w:rPr>
        <w:t>ных особенностей представлены в психологии индивидуальных разли</w:t>
      </w:r>
      <w:r>
        <w:rPr>
          <w:color w:val="636363"/>
          <w:spacing w:val="-5"/>
          <w:sz w:val="22"/>
          <w:szCs w:val="22"/>
        </w:rPr>
        <w:softHyphen/>
      </w:r>
      <w:r>
        <w:rPr>
          <w:color w:val="636363"/>
          <w:spacing w:val="-4"/>
          <w:sz w:val="22"/>
          <w:szCs w:val="22"/>
        </w:rPr>
        <w:t>чий идиографическим подходом. Слово „идиографический" происхо</w:t>
      </w:r>
      <w:r>
        <w:rPr>
          <w:color w:val="636363"/>
          <w:spacing w:val="-4"/>
          <w:sz w:val="22"/>
          <w:szCs w:val="22"/>
        </w:rPr>
        <w:softHyphen/>
      </w:r>
      <w:r>
        <w:rPr>
          <w:color w:val="636363"/>
          <w:spacing w:val="-3"/>
          <w:sz w:val="22"/>
          <w:szCs w:val="22"/>
        </w:rPr>
        <w:t>дит от греческого слова „идиос" и означает „являющийся чьей-то со</w:t>
      </w:r>
      <w:r>
        <w:rPr>
          <w:color w:val="636363"/>
          <w:spacing w:val="-3"/>
          <w:sz w:val="22"/>
          <w:szCs w:val="22"/>
        </w:rPr>
        <w:softHyphen/>
      </w:r>
      <w:r>
        <w:rPr>
          <w:color w:val="636363"/>
          <w:spacing w:val="-4"/>
          <w:sz w:val="22"/>
          <w:szCs w:val="22"/>
        </w:rPr>
        <w:t>бственностью", „принадлежащий кому-то". Само значение этого сло</w:t>
      </w:r>
      <w:r>
        <w:rPr>
          <w:color w:val="636363"/>
          <w:spacing w:val="-4"/>
          <w:sz w:val="22"/>
          <w:szCs w:val="22"/>
        </w:rPr>
        <w:softHyphen/>
      </w:r>
      <w:r>
        <w:rPr>
          <w:color w:val="636363"/>
          <w:spacing w:val="1"/>
          <w:sz w:val="22"/>
          <w:szCs w:val="22"/>
        </w:rPr>
        <w:t>ва указывает на то, что целью идиографического подхода является</w:t>
      </w:r>
    </w:p>
    <w:p w:rsidR="007119B7" w:rsidRDefault="007119B7">
      <w:pPr>
        <w:shd w:val="clear" w:color="auto" w:fill="FFFFFF"/>
        <w:spacing w:before="115"/>
        <w:ind w:left="230"/>
      </w:pPr>
      <w:r>
        <w:rPr>
          <w:color w:val="636363"/>
          <w:sz w:val="22"/>
          <w:szCs w:val="22"/>
        </w:rPr>
        <w:t>16</w:t>
      </w:r>
    </w:p>
    <w:p w:rsidR="007119B7" w:rsidRDefault="007119B7">
      <w:pPr>
        <w:shd w:val="clear" w:color="auto" w:fill="FFFFFF"/>
        <w:spacing w:line="226" w:lineRule="exact"/>
        <w:ind w:right="72"/>
        <w:jc w:val="both"/>
      </w:pPr>
      <w:r>
        <w:br w:type="column"/>
      </w:r>
      <w:r>
        <w:rPr>
          <w:color w:val="636363"/>
          <w:spacing w:val="-4"/>
          <w:sz w:val="22"/>
          <w:szCs w:val="22"/>
        </w:rPr>
        <w:t>описание неповторимости того сочетания, которое образуют психоло</w:t>
      </w:r>
      <w:r>
        <w:rPr>
          <w:color w:val="636363"/>
          <w:spacing w:val="-4"/>
          <w:sz w:val="22"/>
          <w:szCs w:val="22"/>
        </w:rPr>
        <w:softHyphen/>
      </w:r>
      <w:r>
        <w:rPr>
          <w:color w:val="636363"/>
          <w:spacing w:val="-3"/>
          <w:sz w:val="22"/>
          <w:szCs w:val="22"/>
        </w:rPr>
        <w:t>гические особенности конкретного человека.</w:t>
      </w:r>
    </w:p>
    <w:p w:rsidR="007119B7" w:rsidRDefault="007119B7">
      <w:pPr>
        <w:shd w:val="clear" w:color="auto" w:fill="FFFFFF"/>
        <w:spacing w:line="226" w:lineRule="exact"/>
        <w:ind w:left="5" w:right="53" w:firstLine="278"/>
        <w:jc w:val="both"/>
      </w:pPr>
      <w:r>
        <w:rPr>
          <w:color w:val="636363"/>
          <w:sz w:val="22"/>
          <w:szCs w:val="22"/>
        </w:rPr>
        <w:t xml:space="preserve">В отличие от номотетического подхода („номос" - закономерность), </w:t>
      </w:r>
      <w:r>
        <w:rPr>
          <w:color w:val="636363"/>
          <w:spacing w:val="-5"/>
          <w:sz w:val="22"/>
          <w:szCs w:val="22"/>
        </w:rPr>
        <w:t>интересующегося нормативными, общими для многих людей тенден</w:t>
      </w:r>
      <w:r>
        <w:rPr>
          <w:color w:val="636363"/>
          <w:spacing w:val="-5"/>
          <w:sz w:val="22"/>
          <w:szCs w:val="22"/>
        </w:rPr>
        <w:softHyphen/>
      </w:r>
      <w:r>
        <w:rPr>
          <w:color w:val="636363"/>
          <w:spacing w:val="-4"/>
          <w:sz w:val="22"/>
          <w:szCs w:val="22"/>
        </w:rPr>
        <w:t xml:space="preserve">циями в формировании индивидуальных различий, идиографический </w:t>
      </w:r>
      <w:r>
        <w:rPr>
          <w:color w:val="636363"/>
          <w:spacing w:val="-3"/>
          <w:sz w:val="22"/>
          <w:szCs w:val="22"/>
        </w:rPr>
        <w:t>подход описывает уникальность. Клакхон и Мюррей, отстаивая иди</w:t>
      </w:r>
      <w:r>
        <w:rPr>
          <w:color w:val="636363"/>
          <w:spacing w:val="-3"/>
          <w:sz w:val="22"/>
          <w:szCs w:val="22"/>
        </w:rPr>
        <w:softHyphen/>
      </w:r>
      <w:r>
        <w:rPr>
          <w:color w:val="636363"/>
          <w:spacing w:val="-4"/>
          <w:sz w:val="22"/>
          <w:szCs w:val="22"/>
        </w:rPr>
        <w:t xml:space="preserve">ографический анализ, писали: „Каждый человек в чем-то: а. похож на всех других людей, Ь. похож на некоторых людей, с. не похож ни на </w:t>
      </w:r>
      <w:r>
        <w:rPr>
          <w:color w:val="636363"/>
          <w:sz w:val="22"/>
          <w:szCs w:val="22"/>
        </w:rPr>
        <w:t xml:space="preserve">кого" </w:t>
      </w:r>
      <w:r w:rsidRPr="007119B7">
        <w:rPr>
          <w:color w:val="636363"/>
          <w:sz w:val="22"/>
          <w:szCs w:val="22"/>
        </w:rPr>
        <w:t>(</w:t>
      </w:r>
      <w:r>
        <w:rPr>
          <w:color w:val="636363"/>
          <w:sz w:val="22"/>
          <w:szCs w:val="22"/>
          <w:lang w:val="en-US"/>
        </w:rPr>
        <w:t>Kluckhohn</w:t>
      </w:r>
      <w:r w:rsidRPr="007119B7">
        <w:rPr>
          <w:color w:val="636363"/>
          <w:sz w:val="22"/>
          <w:szCs w:val="22"/>
        </w:rPr>
        <w:t xml:space="preserve"> </w:t>
      </w:r>
      <w:r>
        <w:rPr>
          <w:color w:val="636363"/>
          <w:sz w:val="22"/>
          <w:szCs w:val="22"/>
          <w:lang w:val="en-US"/>
        </w:rPr>
        <w:t>et</w:t>
      </w:r>
      <w:r w:rsidRPr="007119B7">
        <w:rPr>
          <w:color w:val="636363"/>
          <w:sz w:val="22"/>
          <w:szCs w:val="22"/>
        </w:rPr>
        <w:t xml:space="preserve"> </w:t>
      </w:r>
      <w:r>
        <w:rPr>
          <w:color w:val="636363"/>
          <w:sz w:val="22"/>
          <w:szCs w:val="22"/>
          <w:lang w:val="en-US"/>
        </w:rPr>
        <w:t>al</w:t>
      </w:r>
      <w:r w:rsidRPr="007119B7">
        <w:rPr>
          <w:color w:val="636363"/>
          <w:sz w:val="22"/>
          <w:szCs w:val="22"/>
        </w:rPr>
        <w:t xml:space="preserve">., </w:t>
      </w:r>
      <w:r>
        <w:rPr>
          <w:color w:val="636363"/>
          <w:sz w:val="22"/>
          <w:szCs w:val="22"/>
        </w:rPr>
        <w:t xml:space="preserve">1959, цит. по </w:t>
      </w:r>
      <w:r>
        <w:rPr>
          <w:color w:val="636363"/>
          <w:sz w:val="22"/>
          <w:szCs w:val="22"/>
          <w:lang w:val="en-US"/>
        </w:rPr>
        <w:t>Allport</w:t>
      </w:r>
      <w:r w:rsidRPr="007119B7">
        <w:rPr>
          <w:color w:val="636363"/>
          <w:sz w:val="22"/>
          <w:szCs w:val="22"/>
        </w:rPr>
        <w:t xml:space="preserve"> </w:t>
      </w:r>
      <w:r>
        <w:rPr>
          <w:color w:val="636363"/>
          <w:sz w:val="22"/>
          <w:szCs w:val="22"/>
          <w:lang w:val="en-US"/>
        </w:rPr>
        <w:t>G</w:t>
      </w:r>
      <w:r w:rsidRPr="007119B7">
        <w:rPr>
          <w:color w:val="636363"/>
          <w:sz w:val="22"/>
          <w:szCs w:val="22"/>
        </w:rPr>
        <w:t xml:space="preserve">., </w:t>
      </w:r>
      <w:r>
        <w:rPr>
          <w:color w:val="636363"/>
          <w:sz w:val="22"/>
          <w:szCs w:val="22"/>
        </w:rPr>
        <w:t>1961, с. 13.). Номотети-</w:t>
      </w:r>
      <w:r>
        <w:rPr>
          <w:color w:val="636363"/>
          <w:spacing w:val="-4"/>
          <w:sz w:val="22"/>
          <w:szCs w:val="22"/>
        </w:rPr>
        <w:t xml:space="preserve">ческий подход описывает человека только с точки зрения его сходства </w:t>
      </w:r>
      <w:r>
        <w:rPr>
          <w:color w:val="636363"/>
          <w:spacing w:val="-3"/>
          <w:sz w:val="22"/>
          <w:szCs w:val="22"/>
        </w:rPr>
        <w:t xml:space="preserve">с другими людьми (со„всеми" и с „некоторыми"). Идиографический </w:t>
      </w:r>
      <w:r>
        <w:rPr>
          <w:color w:val="636363"/>
          <w:spacing w:val="-5"/>
          <w:sz w:val="22"/>
          <w:szCs w:val="22"/>
        </w:rPr>
        <w:t xml:space="preserve">анализ предоставляет возможность провести не только сравнительный </w:t>
      </w:r>
      <w:r>
        <w:rPr>
          <w:color w:val="636363"/>
          <w:spacing w:val="-2"/>
          <w:sz w:val="22"/>
          <w:szCs w:val="22"/>
        </w:rPr>
        <w:t xml:space="preserve">анализ, но и сопоставить сравнительные характеристики с теми, по </w:t>
      </w:r>
      <w:r>
        <w:rPr>
          <w:color w:val="636363"/>
          <w:spacing w:val="-7"/>
          <w:sz w:val="22"/>
          <w:szCs w:val="22"/>
        </w:rPr>
        <w:t xml:space="preserve">которым человек „не похож ни на кого". </w:t>
      </w:r>
      <w:r>
        <w:rPr>
          <w:b/>
          <w:bCs/>
          <w:color w:val="636363"/>
          <w:spacing w:val="-7"/>
          <w:sz w:val="22"/>
          <w:szCs w:val="22"/>
        </w:rPr>
        <w:t>Анализ уникальности кон</w:t>
      </w:r>
      <w:r>
        <w:rPr>
          <w:b/>
          <w:bCs/>
          <w:color w:val="636363"/>
          <w:spacing w:val="-7"/>
          <w:sz w:val="22"/>
          <w:szCs w:val="22"/>
        </w:rPr>
        <w:softHyphen/>
      </w:r>
      <w:r>
        <w:rPr>
          <w:b/>
          <w:bCs/>
          <w:color w:val="636363"/>
          <w:spacing w:val="-2"/>
        </w:rPr>
        <w:t xml:space="preserve">кретного человека представляет собой еще одну проблему психологии </w:t>
      </w:r>
      <w:r>
        <w:rPr>
          <w:b/>
          <w:bCs/>
          <w:color w:val="636363"/>
          <w:spacing w:val="-3"/>
        </w:rPr>
        <w:t>индивидуальных различий.</w:t>
      </w:r>
    </w:p>
    <w:p w:rsidR="007119B7" w:rsidRDefault="007119B7">
      <w:pPr>
        <w:shd w:val="clear" w:color="auto" w:fill="FFFFFF"/>
        <w:spacing w:line="226" w:lineRule="exact"/>
        <w:ind w:left="24" w:right="43" w:firstLine="269"/>
        <w:jc w:val="both"/>
      </w:pPr>
      <w:r>
        <w:rPr>
          <w:color w:val="636363"/>
          <w:spacing w:val="-4"/>
          <w:sz w:val="22"/>
          <w:szCs w:val="22"/>
        </w:rPr>
        <w:t xml:space="preserve">Таким образом, к вопросам, которые ставит перед собой и которые </w:t>
      </w:r>
      <w:r>
        <w:rPr>
          <w:color w:val="636363"/>
          <w:spacing w:val="-3"/>
          <w:sz w:val="22"/>
          <w:szCs w:val="22"/>
        </w:rPr>
        <w:t>пытается разрешать психология индивидуальных различий, относят</w:t>
      </w:r>
      <w:r>
        <w:rPr>
          <w:color w:val="636363"/>
          <w:spacing w:val="-3"/>
          <w:sz w:val="22"/>
          <w:szCs w:val="22"/>
        </w:rPr>
        <w:softHyphen/>
      </w:r>
      <w:r>
        <w:rPr>
          <w:color w:val="636363"/>
          <w:sz w:val="22"/>
          <w:szCs w:val="22"/>
        </w:rPr>
        <w:t>ся: 1) выделение существенных для психологического анализа характе</w:t>
      </w:r>
      <w:r>
        <w:rPr>
          <w:color w:val="636363"/>
          <w:sz w:val="22"/>
          <w:szCs w:val="22"/>
        </w:rPr>
        <w:softHyphen/>
        <w:t>ристик; 2) выяснение их структуры; 3) определение диапазона индиви</w:t>
      </w:r>
      <w:r>
        <w:rPr>
          <w:color w:val="636363"/>
          <w:sz w:val="22"/>
          <w:szCs w:val="22"/>
        </w:rPr>
        <w:softHyphen/>
      </w:r>
      <w:r>
        <w:rPr>
          <w:color w:val="636363"/>
          <w:spacing w:val="-3"/>
          <w:sz w:val="22"/>
          <w:szCs w:val="22"/>
        </w:rPr>
        <w:t xml:space="preserve">дуальных различий, пределов его изменения и причин, влияющих на </w:t>
      </w:r>
      <w:r>
        <w:rPr>
          <w:color w:val="636363"/>
          <w:sz w:val="22"/>
          <w:szCs w:val="22"/>
        </w:rPr>
        <w:t>его изменение; 4) описание различий между группами людей; 5) выяс</w:t>
      </w:r>
      <w:r>
        <w:rPr>
          <w:color w:val="636363"/>
          <w:sz w:val="22"/>
          <w:szCs w:val="22"/>
        </w:rPr>
        <w:softHyphen/>
      </w:r>
      <w:r>
        <w:rPr>
          <w:color w:val="636363"/>
          <w:spacing w:val="-4"/>
          <w:sz w:val="22"/>
          <w:szCs w:val="22"/>
        </w:rPr>
        <w:t>нение социальных и биологических причин, обусловливающих инди</w:t>
      </w:r>
      <w:r>
        <w:rPr>
          <w:color w:val="636363"/>
          <w:spacing w:val="-4"/>
          <w:sz w:val="22"/>
          <w:szCs w:val="22"/>
        </w:rPr>
        <w:softHyphen/>
      </w:r>
      <w:r>
        <w:rPr>
          <w:color w:val="636363"/>
          <w:sz w:val="22"/>
          <w:szCs w:val="22"/>
        </w:rPr>
        <w:t xml:space="preserve">видуальные различия; 6) идиографический анализ индивидуальности, </w:t>
      </w:r>
      <w:r>
        <w:rPr>
          <w:color w:val="636363"/>
          <w:spacing w:val="-5"/>
          <w:sz w:val="22"/>
          <w:szCs w:val="22"/>
        </w:rPr>
        <w:t>позволяющий создать уникальный и целостный психологический пор</w:t>
      </w:r>
      <w:r>
        <w:rPr>
          <w:color w:val="636363"/>
          <w:spacing w:val="-5"/>
          <w:sz w:val="22"/>
          <w:szCs w:val="22"/>
        </w:rPr>
        <w:softHyphen/>
      </w:r>
      <w:r>
        <w:rPr>
          <w:color w:val="636363"/>
          <w:spacing w:val="-4"/>
          <w:sz w:val="22"/>
          <w:szCs w:val="22"/>
        </w:rPr>
        <w:t>трет личности.</w:t>
      </w:r>
    </w:p>
    <w:p w:rsidR="007119B7" w:rsidRDefault="007119B7">
      <w:pPr>
        <w:shd w:val="clear" w:color="auto" w:fill="FFFFFF"/>
        <w:spacing w:before="485" w:line="278" w:lineRule="exact"/>
        <w:ind w:left="115" w:firstLine="240"/>
      </w:pPr>
      <w:r>
        <w:rPr>
          <w:color w:val="636363"/>
          <w:sz w:val="26"/>
          <w:szCs w:val="26"/>
        </w:rPr>
        <w:t xml:space="preserve">2. МЕСТО ПСИХОЛОГИИ ИНДИВИДУАЛЬНЫХ </w:t>
      </w:r>
      <w:r>
        <w:rPr>
          <w:color w:val="636363"/>
          <w:spacing w:val="2"/>
          <w:sz w:val="26"/>
          <w:szCs w:val="26"/>
        </w:rPr>
        <w:t>РАЗЛИЧИЙ СРЕДИ ДРУГИХ ПСИХОЛОГИЧЕСКИХ</w:t>
      </w:r>
    </w:p>
    <w:p w:rsidR="007119B7" w:rsidRDefault="007119B7">
      <w:pPr>
        <w:shd w:val="clear" w:color="auto" w:fill="FFFFFF"/>
        <w:spacing w:line="278" w:lineRule="exact"/>
        <w:ind w:right="10"/>
        <w:jc w:val="center"/>
      </w:pPr>
      <w:r>
        <w:rPr>
          <w:color w:val="636363"/>
          <w:spacing w:val="7"/>
          <w:sz w:val="26"/>
          <w:szCs w:val="26"/>
        </w:rPr>
        <w:t>ДИСЦИПЛИН</w:t>
      </w:r>
    </w:p>
    <w:p w:rsidR="007119B7" w:rsidRDefault="007119B7">
      <w:pPr>
        <w:shd w:val="clear" w:color="auto" w:fill="FFFFFF"/>
        <w:spacing w:before="235" w:line="226" w:lineRule="exact"/>
        <w:ind w:left="48" w:right="24" w:firstLine="274"/>
        <w:jc w:val="both"/>
      </w:pPr>
      <w:r>
        <w:rPr>
          <w:color w:val="636363"/>
          <w:spacing w:val="-4"/>
          <w:sz w:val="22"/>
          <w:szCs w:val="22"/>
        </w:rPr>
        <w:t>Как уже говорилось, индивидуальные различия присущи абсолют</w:t>
      </w:r>
      <w:r>
        <w:rPr>
          <w:color w:val="636363"/>
          <w:spacing w:val="-4"/>
          <w:sz w:val="22"/>
          <w:szCs w:val="22"/>
        </w:rPr>
        <w:softHyphen/>
      </w:r>
      <w:r>
        <w:rPr>
          <w:color w:val="636363"/>
          <w:spacing w:val="-8"/>
          <w:sz w:val="22"/>
          <w:szCs w:val="22"/>
        </w:rPr>
        <w:t>но всем психологическим особенностям, и на протяжении тех ста с лиш</w:t>
      </w:r>
      <w:r>
        <w:rPr>
          <w:color w:val="636363"/>
          <w:spacing w:val="-8"/>
          <w:sz w:val="22"/>
          <w:szCs w:val="22"/>
        </w:rPr>
        <w:softHyphen/>
      </w:r>
      <w:r>
        <w:rPr>
          <w:color w:val="636363"/>
          <w:spacing w:val="-4"/>
          <w:sz w:val="22"/>
          <w:szCs w:val="22"/>
        </w:rPr>
        <w:t xml:space="preserve">ним лет, которые существует психология индивидуальных различий, </w:t>
      </w:r>
      <w:r>
        <w:rPr>
          <w:color w:val="636363"/>
          <w:spacing w:val="-5"/>
          <w:sz w:val="22"/>
          <w:szCs w:val="22"/>
        </w:rPr>
        <w:t xml:space="preserve">внимание исследователей привлекали самые разные из них. И тем не </w:t>
      </w:r>
      <w:r>
        <w:rPr>
          <w:color w:val="636363"/>
          <w:spacing w:val="-6"/>
          <w:sz w:val="22"/>
          <w:szCs w:val="22"/>
        </w:rPr>
        <w:t>менее, можно выделить те психологические сферы, исследование кото</w:t>
      </w:r>
      <w:r>
        <w:rPr>
          <w:color w:val="636363"/>
          <w:spacing w:val="-6"/>
          <w:sz w:val="22"/>
          <w:szCs w:val="22"/>
        </w:rPr>
        <w:softHyphen/>
      </w:r>
      <w:r>
        <w:rPr>
          <w:color w:val="636363"/>
          <w:spacing w:val="-7"/>
          <w:sz w:val="22"/>
          <w:szCs w:val="22"/>
        </w:rPr>
        <w:t>рых всегда было приоритетным при изучении различий между людьми.</w:t>
      </w:r>
    </w:p>
    <w:p w:rsidR="007119B7" w:rsidRDefault="007119B7">
      <w:pPr>
        <w:shd w:val="clear" w:color="auto" w:fill="FFFFFF"/>
        <w:spacing w:line="226" w:lineRule="exact"/>
        <w:ind w:left="48" w:right="19" w:firstLine="283"/>
        <w:jc w:val="both"/>
      </w:pPr>
      <w:r>
        <w:rPr>
          <w:color w:val="636363"/>
          <w:spacing w:val="-5"/>
          <w:sz w:val="22"/>
          <w:szCs w:val="22"/>
        </w:rPr>
        <w:t>Прежде всего, с момента возникновения представлений об индиви</w:t>
      </w:r>
      <w:r>
        <w:rPr>
          <w:color w:val="636363"/>
          <w:spacing w:val="-5"/>
          <w:sz w:val="22"/>
          <w:szCs w:val="22"/>
        </w:rPr>
        <w:softHyphen/>
        <w:t>дуальных различиях внимание исследователей обращается к исследо</w:t>
      </w:r>
      <w:r>
        <w:rPr>
          <w:color w:val="636363"/>
          <w:spacing w:val="-5"/>
          <w:sz w:val="22"/>
          <w:szCs w:val="22"/>
        </w:rPr>
        <w:softHyphen/>
      </w:r>
      <w:r>
        <w:rPr>
          <w:color w:val="636363"/>
          <w:spacing w:val="-3"/>
          <w:sz w:val="22"/>
          <w:szCs w:val="22"/>
        </w:rPr>
        <w:t xml:space="preserve">ванию социально значимых характеристик, т.е. тех особенностей, по которым люди оцениваются обществом. Способности человека, его </w:t>
      </w:r>
      <w:r>
        <w:rPr>
          <w:color w:val="636363"/>
          <w:spacing w:val="-4"/>
          <w:sz w:val="22"/>
          <w:szCs w:val="22"/>
        </w:rPr>
        <w:t>умственное развитие, особенности личностной сферы, определяющие</w:t>
      </w:r>
    </w:p>
    <w:p w:rsidR="007119B7" w:rsidRDefault="007119B7">
      <w:pPr>
        <w:shd w:val="clear" w:color="auto" w:fill="FFFFFF"/>
        <w:tabs>
          <w:tab w:val="left" w:pos="5400"/>
          <w:tab w:val="left" w:pos="6317"/>
        </w:tabs>
        <w:spacing w:before="154"/>
        <w:ind w:left="10"/>
      </w:pPr>
      <w:r>
        <w:rPr>
          <w:color w:val="636363"/>
          <w:spacing w:val="25"/>
          <w:sz w:val="14"/>
          <w:szCs w:val="14"/>
        </w:rPr>
        <w:t>2-М.</w:t>
      </w:r>
      <w:r>
        <w:rPr>
          <w:color w:val="636363"/>
          <w:sz w:val="14"/>
          <w:szCs w:val="14"/>
        </w:rPr>
        <w:t xml:space="preserve"> </w:t>
      </w:r>
      <w:r>
        <w:rPr>
          <w:color w:val="636363"/>
          <w:spacing w:val="-1"/>
          <w:sz w:val="14"/>
          <w:szCs w:val="14"/>
        </w:rPr>
        <w:t>Егорова</w:t>
      </w:r>
      <w:r>
        <w:rPr>
          <w:color w:val="636363"/>
          <w:sz w:val="14"/>
          <w:szCs w:val="14"/>
        </w:rPr>
        <w:tab/>
        <w:t>•</w:t>
      </w:r>
      <w:r>
        <w:rPr>
          <w:color w:val="636363"/>
          <w:sz w:val="14"/>
          <w:szCs w:val="14"/>
        </w:rPr>
        <w:tab/>
        <w:t>17</w:t>
      </w:r>
    </w:p>
    <w:p w:rsidR="007119B7" w:rsidRDefault="007119B7">
      <w:pPr>
        <w:shd w:val="clear" w:color="auto" w:fill="FFFFFF"/>
        <w:tabs>
          <w:tab w:val="left" w:pos="4642"/>
          <w:tab w:val="left" w:pos="5443"/>
        </w:tabs>
        <w:spacing w:before="538"/>
        <w:ind w:left="3677"/>
      </w:pPr>
      <w:r>
        <w:rPr>
          <w:rFonts w:ascii="Arial" w:hAnsi="Arial" w:cs="Arial"/>
          <w:color w:val="000000"/>
          <w:w w:val="109"/>
          <w:sz w:val="2"/>
          <w:szCs w:val="2"/>
        </w:rPr>
        <w:t>: ■ ■</w:t>
      </w:r>
      <w:r>
        <w:rPr>
          <w:rFonts w:ascii="Arial" w:hAnsi="Arial" w:cs="Arial"/>
          <w:color w:val="000000"/>
          <w:sz w:val="2"/>
          <w:szCs w:val="2"/>
        </w:rPr>
        <w:tab/>
      </w:r>
      <w:r>
        <w:rPr>
          <w:rFonts w:ascii="Arial" w:hAnsi="Arial" w:cs="Arial"/>
          <w:color w:val="000000"/>
          <w:w w:val="109"/>
          <w:sz w:val="2"/>
          <w:szCs w:val="2"/>
        </w:rPr>
        <w:t>■</w:t>
      </w:r>
      <w:r>
        <w:rPr>
          <w:rFonts w:ascii="Arial" w:hAnsi="Arial" w:cs="Arial"/>
          <w:color w:val="000000"/>
          <w:sz w:val="2"/>
          <w:szCs w:val="2"/>
        </w:rPr>
        <w:tab/>
      </w:r>
      <w:r>
        <w:rPr>
          <w:rFonts w:ascii="Arial" w:hAnsi="Arial" w:cs="Arial"/>
          <w:color w:val="000000"/>
          <w:w w:val="109"/>
          <w:sz w:val="2"/>
          <w:szCs w:val="2"/>
        </w:rPr>
        <w:t>■ ■</w:t>
      </w:r>
    </w:p>
    <w:p w:rsidR="007119B7" w:rsidRDefault="007119B7">
      <w:pPr>
        <w:shd w:val="clear" w:color="auto" w:fill="FFFFFF"/>
        <w:tabs>
          <w:tab w:val="left" w:pos="4570"/>
          <w:tab w:val="left" w:leader="dot" w:pos="5328"/>
        </w:tabs>
        <w:spacing w:before="24"/>
        <w:ind w:left="3792"/>
      </w:pPr>
      <w:r>
        <w:rPr>
          <w:rFonts w:ascii="Arial" w:hAnsi="Arial"/>
          <w:color w:val="000000"/>
          <w:sz w:val="6"/>
          <w:szCs w:val="6"/>
        </w:rPr>
        <w:t>А</w:t>
      </w:r>
      <w:r>
        <w:rPr>
          <w:rFonts w:ascii="Arial" w:hAnsi="Arial"/>
          <w:color w:val="000000"/>
          <w:sz w:val="6"/>
          <w:szCs w:val="6"/>
        </w:rPr>
        <w:tab/>
      </w:r>
      <w:r>
        <w:rPr>
          <w:rFonts w:ascii="Arial" w:hAnsi="Arial" w:cs="Arial"/>
          <w:color w:val="000000"/>
          <w:sz w:val="6"/>
          <w:szCs w:val="6"/>
        </w:rPr>
        <w:t>1</w:t>
      </w:r>
      <w:r>
        <w:rPr>
          <w:rFonts w:ascii="Arial" w:hAnsi="Arial" w:cs="Arial"/>
          <w:color w:val="000000"/>
          <w:sz w:val="6"/>
          <w:szCs w:val="6"/>
        </w:rPr>
        <w:tab/>
      </w:r>
      <w:r>
        <w:rPr>
          <w:rFonts w:ascii="Arial" w:hAnsi="Arial"/>
          <w:color w:val="000000"/>
          <w:sz w:val="6"/>
          <w:szCs w:val="6"/>
        </w:rPr>
        <w:t>•</w:t>
      </w:r>
    </w:p>
    <w:p w:rsidR="007119B7" w:rsidRDefault="007119B7">
      <w:pPr>
        <w:shd w:val="clear" w:color="auto" w:fill="FFFFFF"/>
        <w:tabs>
          <w:tab w:val="left" w:pos="4570"/>
          <w:tab w:val="left" w:leader="dot" w:pos="5328"/>
        </w:tabs>
        <w:spacing w:before="24"/>
        <w:ind w:left="3792"/>
        <w:sectPr w:rsidR="007119B7">
          <w:pgSz w:w="16834" w:h="11909" w:orient="landscape"/>
          <w:pgMar w:top="360" w:right="1594" w:bottom="360" w:left="1440" w:header="720" w:footer="720" w:gutter="0"/>
          <w:cols w:num="2" w:space="720" w:equalWidth="0">
            <w:col w:w="6624" w:space="691"/>
            <w:col w:w="6484"/>
          </w:cols>
          <w:noEndnote/>
        </w:sectPr>
      </w:pPr>
    </w:p>
    <w:p w:rsidR="007119B7" w:rsidRDefault="007119B7">
      <w:pPr>
        <w:shd w:val="clear" w:color="auto" w:fill="FFFFFF"/>
        <w:spacing w:line="226" w:lineRule="exact"/>
        <w:ind w:right="67"/>
        <w:jc w:val="both"/>
      </w:pPr>
      <w:r>
        <w:rPr>
          <w:color w:val="6E6E6E"/>
          <w:spacing w:val="-3"/>
          <w:sz w:val="22"/>
          <w:szCs w:val="22"/>
        </w:rPr>
        <w:lastRenderedPageBreak/>
        <w:t xml:space="preserve">отношения с другими людьми, с самого начала (со второй половины </w:t>
      </w:r>
      <w:r>
        <w:rPr>
          <w:color w:val="6E6E6E"/>
          <w:sz w:val="22"/>
          <w:szCs w:val="22"/>
          <w:lang w:val="en-US"/>
        </w:rPr>
        <w:t>XIX</w:t>
      </w:r>
      <w:r w:rsidRPr="007119B7">
        <w:rPr>
          <w:color w:val="6E6E6E"/>
          <w:sz w:val="22"/>
          <w:szCs w:val="22"/>
        </w:rPr>
        <w:t xml:space="preserve"> </w:t>
      </w:r>
      <w:r>
        <w:rPr>
          <w:color w:val="6E6E6E"/>
          <w:sz w:val="22"/>
          <w:szCs w:val="22"/>
        </w:rPr>
        <w:t>в.) были и остаются основным объектом изучения психологии ин</w:t>
      </w:r>
      <w:r>
        <w:rPr>
          <w:color w:val="6E6E6E"/>
          <w:sz w:val="22"/>
          <w:szCs w:val="22"/>
        </w:rPr>
        <w:softHyphen/>
      </w:r>
      <w:r>
        <w:rPr>
          <w:color w:val="6E6E6E"/>
          <w:spacing w:val="-3"/>
          <w:sz w:val="22"/>
          <w:szCs w:val="22"/>
        </w:rPr>
        <w:t>дивидуальных различий.</w:t>
      </w:r>
    </w:p>
    <w:p w:rsidR="007119B7" w:rsidRDefault="007119B7">
      <w:pPr>
        <w:shd w:val="clear" w:color="auto" w:fill="FFFFFF"/>
        <w:spacing w:line="226" w:lineRule="exact"/>
        <w:ind w:left="10" w:right="53" w:firstLine="283"/>
        <w:jc w:val="both"/>
      </w:pPr>
      <w:r>
        <w:rPr>
          <w:color w:val="6E6E6E"/>
          <w:spacing w:val="-4"/>
          <w:sz w:val="22"/>
          <w:szCs w:val="22"/>
        </w:rPr>
        <w:t xml:space="preserve">Несколько позже появляется интерес к физиологическим основам индивидуальных различий, и это включает в число рассматриваемых </w:t>
      </w:r>
      <w:r>
        <w:rPr>
          <w:color w:val="6E6E6E"/>
          <w:spacing w:val="-6"/>
          <w:sz w:val="22"/>
          <w:szCs w:val="22"/>
        </w:rPr>
        <w:t>психологических особенностей те из них, которые лежат в основе соци</w:t>
      </w:r>
      <w:r>
        <w:rPr>
          <w:color w:val="6E6E6E"/>
          <w:spacing w:val="-6"/>
          <w:sz w:val="22"/>
          <w:szCs w:val="22"/>
        </w:rPr>
        <w:softHyphen/>
      </w:r>
      <w:r>
        <w:rPr>
          <w:color w:val="6E6E6E"/>
          <w:spacing w:val="-2"/>
          <w:sz w:val="22"/>
          <w:szCs w:val="22"/>
        </w:rPr>
        <w:t xml:space="preserve">ально значимых характеристик, определяя динамику их протекания, </w:t>
      </w:r>
      <w:r>
        <w:rPr>
          <w:color w:val="6E6E6E"/>
          <w:spacing w:val="-5"/>
          <w:sz w:val="22"/>
          <w:szCs w:val="22"/>
        </w:rPr>
        <w:t xml:space="preserve">но не влияя на их содержание. К числу таких особенностей относятся, </w:t>
      </w:r>
      <w:r>
        <w:rPr>
          <w:color w:val="6E6E6E"/>
          <w:spacing w:val="-3"/>
          <w:sz w:val="22"/>
          <w:szCs w:val="22"/>
        </w:rPr>
        <w:t>например, свойства темперамента.</w:t>
      </w:r>
    </w:p>
    <w:p w:rsidR="007119B7" w:rsidRDefault="007119B7">
      <w:pPr>
        <w:shd w:val="clear" w:color="auto" w:fill="FFFFFF"/>
        <w:spacing w:line="226" w:lineRule="exact"/>
        <w:ind w:left="14" w:right="48" w:firstLine="283"/>
        <w:jc w:val="both"/>
      </w:pPr>
      <w:r>
        <w:rPr>
          <w:color w:val="6E6E6E"/>
          <w:spacing w:val="-4"/>
          <w:sz w:val="22"/>
          <w:szCs w:val="22"/>
        </w:rPr>
        <w:t>Поиск динамических, базовых характеристик, в свою очередь, тре</w:t>
      </w:r>
      <w:r>
        <w:rPr>
          <w:color w:val="6E6E6E"/>
          <w:spacing w:val="-4"/>
          <w:sz w:val="22"/>
          <w:szCs w:val="22"/>
        </w:rPr>
        <w:softHyphen/>
      </w:r>
      <w:r>
        <w:rPr>
          <w:color w:val="6E6E6E"/>
          <w:spacing w:val="-6"/>
          <w:sz w:val="22"/>
          <w:szCs w:val="22"/>
        </w:rPr>
        <w:t>бует разработки теоретических представлений об иерархической струк</w:t>
      </w:r>
      <w:r>
        <w:rPr>
          <w:color w:val="6E6E6E"/>
          <w:spacing w:val="-6"/>
          <w:sz w:val="22"/>
          <w:szCs w:val="22"/>
        </w:rPr>
        <w:softHyphen/>
      </w:r>
      <w:r>
        <w:rPr>
          <w:color w:val="6E6E6E"/>
          <w:spacing w:val="-5"/>
          <w:sz w:val="22"/>
          <w:szCs w:val="22"/>
        </w:rPr>
        <w:t>туре психологических свойств и приводит к расширению круга психо</w:t>
      </w:r>
      <w:r>
        <w:rPr>
          <w:color w:val="6E6E6E"/>
          <w:spacing w:val="-5"/>
          <w:sz w:val="22"/>
          <w:szCs w:val="22"/>
        </w:rPr>
        <w:softHyphen/>
      </w:r>
      <w:r>
        <w:rPr>
          <w:color w:val="6E6E6E"/>
          <w:spacing w:val="-6"/>
          <w:sz w:val="22"/>
          <w:szCs w:val="22"/>
        </w:rPr>
        <w:t>логических особенностей,рассматриваемых психологией индивидуаль</w:t>
      </w:r>
      <w:r>
        <w:rPr>
          <w:color w:val="6E6E6E"/>
          <w:spacing w:val="-6"/>
          <w:sz w:val="22"/>
          <w:szCs w:val="22"/>
        </w:rPr>
        <w:softHyphen/>
      </w:r>
      <w:r>
        <w:rPr>
          <w:color w:val="6E6E6E"/>
          <w:spacing w:val="-4"/>
          <w:sz w:val="22"/>
          <w:szCs w:val="22"/>
        </w:rPr>
        <w:t>ных различий.</w:t>
      </w:r>
    </w:p>
    <w:p w:rsidR="007119B7" w:rsidRDefault="007119B7">
      <w:pPr>
        <w:shd w:val="clear" w:color="auto" w:fill="FFFFFF"/>
        <w:spacing w:line="226" w:lineRule="exact"/>
        <w:ind w:left="19" w:right="29" w:firstLine="288"/>
        <w:jc w:val="both"/>
      </w:pPr>
      <w:r>
        <w:rPr>
          <w:color w:val="6E6E6E"/>
          <w:spacing w:val="-4"/>
          <w:sz w:val="22"/>
          <w:szCs w:val="22"/>
        </w:rPr>
        <w:t>Широта проблематики и интерес к разным психологическим сфе</w:t>
      </w:r>
      <w:r>
        <w:rPr>
          <w:color w:val="6E6E6E"/>
          <w:spacing w:val="-4"/>
          <w:sz w:val="22"/>
          <w:szCs w:val="22"/>
        </w:rPr>
        <w:softHyphen/>
      </w:r>
      <w:r>
        <w:rPr>
          <w:color w:val="6E6E6E"/>
          <w:spacing w:val="-6"/>
          <w:sz w:val="22"/>
          <w:szCs w:val="22"/>
        </w:rPr>
        <w:t>рам затрудняет процесс конституциирования психологии индивидуаль</w:t>
      </w:r>
      <w:r>
        <w:rPr>
          <w:color w:val="6E6E6E"/>
          <w:spacing w:val="-6"/>
          <w:sz w:val="22"/>
          <w:szCs w:val="22"/>
        </w:rPr>
        <w:softHyphen/>
      </w:r>
      <w:r>
        <w:rPr>
          <w:color w:val="6E6E6E"/>
          <w:spacing w:val="-5"/>
          <w:sz w:val="22"/>
          <w:szCs w:val="22"/>
        </w:rPr>
        <w:t>ных различий как самостоятельной, строго очерченной области психо</w:t>
      </w:r>
      <w:r>
        <w:rPr>
          <w:color w:val="6E6E6E"/>
          <w:spacing w:val="-5"/>
          <w:sz w:val="22"/>
          <w:szCs w:val="22"/>
        </w:rPr>
        <w:softHyphen/>
        <w:t>логии. Границы между разными психологическими дисциплинами во</w:t>
      </w:r>
      <w:r>
        <w:rPr>
          <w:color w:val="6E6E6E"/>
          <w:spacing w:val="-5"/>
          <w:sz w:val="22"/>
          <w:szCs w:val="22"/>
        </w:rPr>
        <w:softHyphen/>
      </w:r>
      <w:r>
        <w:rPr>
          <w:color w:val="6E6E6E"/>
          <w:spacing w:val="-4"/>
          <w:sz w:val="22"/>
          <w:szCs w:val="22"/>
        </w:rPr>
        <w:t xml:space="preserve">обще отличаются условностью, и каждая область исследования имеет </w:t>
      </w:r>
      <w:r>
        <w:rPr>
          <w:color w:val="6E6E6E"/>
          <w:spacing w:val="-5"/>
          <w:sz w:val="22"/>
          <w:szCs w:val="22"/>
        </w:rPr>
        <w:t>значительные зоны пересечения с другими областями. Разделение пси</w:t>
      </w:r>
      <w:r>
        <w:rPr>
          <w:color w:val="6E6E6E"/>
          <w:spacing w:val="-5"/>
          <w:sz w:val="22"/>
          <w:szCs w:val="22"/>
        </w:rPr>
        <w:softHyphen/>
      </w:r>
      <w:r>
        <w:rPr>
          <w:color w:val="6E6E6E"/>
          <w:spacing w:val="-4"/>
          <w:sz w:val="22"/>
          <w:szCs w:val="22"/>
        </w:rPr>
        <w:t>хологии на конкретные дисциплины является в большей мере резуль</w:t>
      </w:r>
      <w:r>
        <w:rPr>
          <w:color w:val="6E6E6E"/>
          <w:spacing w:val="-4"/>
          <w:sz w:val="22"/>
          <w:szCs w:val="22"/>
        </w:rPr>
        <w:softHyphen/>
      </w:r>
      <w:r>
        <w:rPr>
          <w:color w:val="6E6E6E"/>
          <w:spacing w:val="-3"/>
          <w:sz w:val="22"/>
          <w:szCs w:val="22"/>
        </w:rPr>
        <w:t>татом общественного договора, чем специфики этих дисциплин. Это отчетливо видно при сравнении американской и европейской тради</w:t>
      </w:r>
      <w:r>
        <w:rPr>
          <w:color w:val="6E6E6E"/>
          <w:spacing w:val="-3"/>
          <w:sz w:val="22"/>
          <w:szCs w:val="22"/>
        </w:rPr>
        <w:softHyphen/>
      </w:r>
      <w:r>
        <w:rPr>
          <w:color w:val="6E6E6E"/>
          <w:spacing w:val="-5"/>
          <w:sz w:val="22"/>
          <w:szCs w:val="22"/>
        </w:rPr>
        <w:t>ций, основывающихся на разных принципах классификации психоло</w:t>
      </w:r>
      <w:r>
        <w:rPr>
          <w:color w:val="6E6E6E"/>
          <w:spacing w:val="-5"/>
          <w:sz w:val="22"/>
          <w:szCs w:val="22"/>
        </w:rPr>
        <w:softHyphen/>
        <w:t>гических дисциплин и выделяющих поэтому в составе психологичес</w:t>
      </w:r>
      <w:r>
        <w:rPr>
          <w:color w:val="6E6E6E"/>
          <w:spacing w:val="-5"/>
          <w:sz w:val="22"/>
          <w:szCs w:val="22"/>
        </w:rPr>
        <w:softHyphen/>
      </w:r>
      <w:r>
        <w:rPr>
          <w:color w:val="6E6E6E"/>
          <w:spacing w:val="-4"/>
          <w:sz w:val="22"/>
          <w:szCs w:val="22"/>
        </w:rPr>
        <w:t>кой науки далеко не совпадающие их списки.</w:t>
      </w:r>
    </w:p>
    <w:p w:rsidR="007119B7" w:rsidRDefault="007119B7">
      <w:pPr>
        <w:shd w:val="clear" w:color="auto" w:fill="FFFFFF"/>
        <w:spacing w:line="226" w:lineRule="exact"/>
        <w:ind w:left="43" w:right="19" w:firstLine="288"/>
        <w:jc w:val="both"/>
      </w:pPr>
      <w:r>
        <w:rPr>
          <w:color w:val="6E6E6E"/>
          <w:spacing w:val="-3"/>
          <w:sz w:val="22"/>
          <w:szCs w:val="22"/>
        </w:rPr>
        <w:t xml:space="preserve">Что касается психологии индивидуальных различий, то ее место </w:t>
      </w:r>
      <w:r>
        <w:rPr>
          <w:color w:val="6E6E6E"/>
          <w:spacing w:val="-6"/>
          <w:sz w:val="22"/>
          <w:szCs w:val="22"/>
        </w:rPr>
        <w:t>среди других психологических областей пытаются определить, как пра</w:t>
      </w:r>
      <w:r>
        <w:rPr>
          <w:color w:val="6E6E6E"/>
          <w:spacing w:val="-6"/>
          <w:sz w:val="22"/>
          <w:szCs w:val="22"/>
        </w:rPr>
        <w:softHyphen/>
      </w:r>
      <w:r>
        <w:rPr>
          <w:color w:val="6E6E6E"/>
          <w:spacing w:val="-3"/>
          <w:sz w:val="22"/>
          <w:szCs w:val="22"/>
        </w:rPr>
        <w:t xml:space="preserve">вило, по объекту ее изучения (интеллект, личность и т.д.), и поэтому </w:t>
      </w:r>
      <w:r>
        <w:rPr>
          <w:color w:val="6E6E6E"/>
          <w:spacing w:val="-4"/>
          <w:sz w:val="22"/>
          <w:szCs w:val="22"/>
        </w:rPr>
        <w:t xml:space="preserve">она часто рассматривается не как самостоятельная область, а как одно </w:t>
      </w:r>
      <w:r>
        <w:rPr>
          <w:color w:val="6E6E6E"/>
          <w:spacing w:val="-5"/>
          <w:sz w:val="22"/>
          <w:szCs w:val="22"/>
        </w:rPr>
        <w:t xml:space="preserve">из направлений исследования в другой, более общей психологической </w:t>
      </w:r>
      <w:r>
        <w:rPr>
          <w:color w:val="6E6E6E"/>
          <w:sz w:val="22"/>
          <w:szCs w:val="22"/>
        </w:rPr>
        <w:t>дисциплине. Таких дисциплин набирается довольно много - психофи</w:t>
      </w:r>
      <w:r>
        <w:rPr>
          <w:color w:val="6E6E6E"/>
          <w:sz w:val="22"/>
          <w:szCs w:val="22"/>
        </w:rPr>
        <w:softHyphen/>
      </w:r>
      <w:r>
        <w:rPr>
          <w:color w:val="6E6E6E"/>
          <w:spacing w:val="-2"/>
          <w:sz w:val="22"/>
          <w:szCs w:val="22"/>
        </w:rPr>
        <w:t xml:space="preserve">зиология, психология личности, возрастная психология, социальная </w:t>
      </w:r>
      <w:r>
        <w:rPr>
          <w:color w:val="6E6E6E"/>
          <w:spacing w:val="-7"/>
          <w:sz w:val="22"/>
          <w:szCs w:val="22"/>
        </w:rPr>
        <w:t>психология, наконец, генетика поведения, имеющая с психологией меж</w:t>
      </w:r>
      <w:r>
        <w:rPr>
          <w:color w:val="6E6E6E"/>
          <w:spacing w:val="-7"/>
          <w:sz w:val="22"/>
          <w:szCs w:val="22"/>
        </w:rPr>
        <w:softHyphen/>
      </w:r>
      <w:r>
        <w:rPr>
          <w:color w:val="6E6E6E"/>
          <w:spacing w:val="-4"/>
          <w:sz w:val="22"/>
          <w:szCs w:val="22"/>
        </w:rPr>
        <w:t>дисциплинарные связи.</w:t>
      </w:r>
    </w:p>
    <w:p w:rsidR="007119B7" w:rsidRDefault="007119B7">
      <w:pPr>
        <w:shd w:val="clear" w:color="auto" w:fill="FFFFFF"/>
        <w:spacing w:line="226" w:lineRule="exact"/>
        <w:ind w:left="58" w:firstLine="278"/>
        <w:jc w:val="both"/>
      </w:pPr>
      <w:r>
        <w:rPr>
          <w:color w:val="6E6E6E"/>
          <w:spacing w:val="-5"/>
          <w:sz w:val="22"/>
          <w:szCs w:val="22"/>
        </w:rPr>
        <w:t>Список можно продолжить, но согласиться с таким подходом труд</w:t>
      </w:r>
      <w:r>
        <w:rPr>
          <w:color w:val="6E6E6E"/>
          <w:spacing w:val="-5"/>
          <w:sz w:val="22"/>
          <w:szCs w:val="22"/>
        </w:rPr>
        <w:softHyphen/>
      </w:r>
      <w:r>
        <w:rPr>
          <w:color w:val="6E6E6E"/>
          <w:spacing w:val="-2"/>
          <w:sz w:val="22"/>
          <w:szCs w:val="22"/>
        </w:rPr>
        <w:t xml:space="preserve">но. Признание его правоты одновременно означало бы и признание </w:t>
      </w:r>
      <w:r>
        <w:rPr>
          <w:color w:val="6E6E6E"/>
          <w:spacing w:val="-3"/>
          <w:sz w:val="22"/>
          <w:szCs w:val="22"/>
        </w:rPr>
        <w:t xml:space="preserve">того, что между различными психологическими свойствами, между </w:t>
      </w:r>
      <w:r>
        <w:rPr>
          <w:color w:val="6E6E6E"/>
          <w:spacing w:val="-5"/>
          <w:sz w:val="22"/>
          <w:szCs w:val="22"/>
        </w:rPr>
        <w:t xml:space="preserve">разными сторонами единой психической жизни человека существуют </w:t>
      </w:r>
      <w:r>
        <w:rPr>
          <w:color w:val="6E6E6E"/>
          <w:spacing w:val="-6"/>
          <w:sz w:val="22"/>
          <w:szCs w:val="22"/>
        </w:rPr>
        <w:t>непреодолимые барьеры: то, что получено при исследовании интеллек</w:t>
      </w:r>
      <w:r>
        <w:rPr>
          <w:color w:val="6E6E6E"/>
          <w:spacing w:val="-6"/>
          <w:sz w:val="22"/>
          <w:szCs w:val="22"/>
        </w:rPr>
        <w:softHyphen/>
      </w:r>
      <w:r>
        <w:rPr>
          <w:color w:val="6E6E6E"/>
          <w:spacing w:val="-5"/>
          <w:sz w:val="22"/>
          <w:szCs w:val="22"/>
        </w:rPr>
        <w:t>та, не имеет и не должно иметь никакого отношения к тому, что полу</w:t>
      </w:r>
      <w:r>
        <w:rPr>
          <w:color w:val="6E6E6E"/>
          <w:spacing w:val="-5"/>
          <w:sz w:val="22"/>
          <w:szCs w:val="22"/>
        </w:rPr>
        <w:softHyphen/>
      </w:r>
      <w:r>
        <w:rPr>
          <w:color w:val="6E6E6E"/>
          <w:spacing w:val="-6"/>
          <w:sz w:val="22"/>
          <w:szCs w:val="22"/>
        </w:rPr>
        <w:t>чено при изучении личности, а то, что получено при исследовании при</w:t>
      </w:r>
      <w:r>
        <w:rPr>
          <w:color w:val="6E6E6E"/>
          <w:spacing w:val="-6"/>
          <w:sz w:val="22"/>
          <w:szCs w:val="22"/>
        </w:rPr>
        <w:softHyphen/>
      </w:r>
      <w:r>
        <w:rPr>
          <w:color w:val="6E6E6E"/>
          <w:spacing w:val="-8"/>
          <w:sz w:val="22"/>
          <w:szCs w:val="22"/>
        </w:rPr>
        <w:t>роды психологических свойств не имеет никакого отношения к их струк</w:t>
      </w:r>
      <w:r>
        <w:rPr>
          <w:color w:val="6E6E6E"/>
          <w:spacing w:val="-8"/>
          <w:sz w:val="22"/>
          <w:szCs w:val="22"/>
        </w:rPr>
        <w:softHyphen/>
      </w:r>
      <w:r>
        <w:rPr>
          <w:color w:val="6E6E6E"/>
          <w:spacing w:val="-4"/>
          <w:sz w:val="22"/>
          <w:szCs w:val="22"/>
        </w:rPr>
        <w:t>туре. Такой узко ведомственный подход к изучению психологических</w:t>
      </w:r>
    </w:p>
    <w:p w:rsidR="007119B7" w:rsidRDefault="007119B7">
      <w:pPr>
        <w:shd w:val="clear" w:color="auto" w:fill="FFFFFF"/>
        <w:spacing w:before="82"/>
        <w:ind w:left="82"/>
      </w:pPr>
      <w:r>
        <w:rPr>
          <w:color w:val="6E6E6E"/>
          <w:sz w:val="22"/>
          <w:szCs w:val="22"/>
        </w:rPr>
        <w:t>18</w:t>
      </w:r>
    </w:p>
    <w:p w:rsidR="007119B7" w:rsidRDefault="007119B7" w:rsidP="007119B7">
      <w:pPr>
        <w:shd w:val="clear" w:color="auto" w:fill="FFFFFF"/>
        <w:spacing w:before="48" w:line="226" w:lineRule="exact"/>
        <w:ind w:left="24"/>
        <w:jc w:val="both"/>
        <w:rPr>
          <w:color w:val="6E6E6E"/>
          <w:sz w:val="26"/>
          <w:szCs w:val="26"/>
        </w:rPr>
      </w:pPr>
      <w:r>
        <w:br w:type="column"/>
      </w:r>
      <w:r>
        <w:rPr>
          <w:color w:val="6E6E6E"/>
          <w:spacing w:val="-5"/>
          <w:sz w:val="22"/>
          <w:szCs w:val="22"/>
        </w:rPr>
        <w:t>свойств препятствует интеграции представлений о человеке, а приме</w:t>
      </w:r>
      <w:r>
        <w:rPr>
          <w:color w:val="6E6E6E"/>
          <w:spacing w:val="-5"/>
          <w:sz w:val="22"/>
          <w:szCs w:val="22"/>
        </w:rPr>
        <w:softHyphen/>
      </w:r>
      <w:r>
        <w:rPr>
          <w:color w:val="6E6E6E"/>
          <w:sz w:val="22"/>
          <w:szCs w:val="22"/>
        </w:rPr>
        <w:t>нительно к психологии индивидуальных различий - препятствует ин</w:t>
      </w:r>
      <w:r>
        <w:rPr>
          <w:color w:val="6E6E6E"/>
          <w:sz w:val="22"/>
          <w:szCs w:val="22"/>
        </w:rPr>
        <w:softHyphen/>
      </w:r>
      <w:r>
        <w:rPr>
          <w:color w:val="6E6E6E"/>
          <w:spacing w:val="-3"/>
          <w:sz w:val="22"/>
          <w:szCs w:val="22"/>
        </w:rPr>
        <w:t xml:space="preserve">теграции знаний о закономерностях формирования индивидуальных </w:t>
      </w:r>
      <w:r>
        <w:rPr>
          <w:color w:val="6E6E6E"/>
          <w:spacing w:val="-2"/>
          <w:sz w:val="22"/>
          <w:szCs w:val="22"/>
        </w:rPr>
        <w:t xml:space="preserve">различий, о тех закономерностях, которые далеко выходят за рамки </w:t>
      </w:r>
      <w:r>
        <w:rPr>
          <w:color w:val="6E6E6E"/>
          <w:spacing w:val="-8"/>
          <w:sz w:val="22"/>
          <w:szCs w:val="22"/>
        </w:rPr>
        <w:t>особенностей какого-то конкретного феномена и имеют общий характер.</w:t>
      </w:r>
    </w:p>
    <w:p w:rsidR="007119B7" w:rsidRDefault="007119B7" w:rsidP="007119B7">
      <w:pPr>
        <w:shd w:val="clear" w:color="auto" w:fill="FFFFFF"/>
        <w:spacing w:before="48" w:line="226" w:lineRule="exact"/>
        <w:ind w:left="24"/>
        <w:jc w:val="both"/>
      </w:pPr>
      <w:r>
        <w:rPr>
          <w:color w:val="6E6E6E"/>
          <w:sz w:val="26"/>
          <w:szCs w:val="26"/>
        </w:rPr>
        <w:t>3. ВОЗНИКНОВЕНИЕ ПСИХОЛОГИИ</w:t>
      </w:r>
    </w:p>
    <w:p w:rsidR="007119B7" w:rsidRDefault="007119B7">
      <w:pPr>
        <w:shd w:val="clear" w:color="auto" w:fill="FFFFFF"/>
        <w:spacing w:line="278" w:lineRule="exact"/>
        <w:ind w:left="5"/>
        <w:jc w:val="center"/>
      </w:pPr>
      <w:r>
        <w:rPr>
          <w:color w:val="6E6E6E"/>
          <w:spacing w:val="3"/>
          <w:sz w:val="26"/>
          <w:szCs w:val="26"/>
        </w:rPr>
        <w:t>ИНДИВИДУАЛЬНЫХ РАЗЛИЧИЙ КАК</w:t>
      </w:r>
    </w:p>
    <w:p w:rsidR="007119B7" w:rsidRDefault="007119B7">
      <w:pPr>
        <w:shd w:val="clear" w:color="auto" w:fill="FFFFFF"/>
        <w:spacing w:line="278" w:lineRule="exact"/>
        <w:ind w:left="10"/>
        <w:jc w:val="center"/>
      </w:pPr>
      <w:r>
        <w:rPr>
          <w:color w:val="6E6E6E"/>
          <w:spacing w:val="3"/>
          <w:sz w:val="26"/>
          <w:szCs w:val="26"/>
        </w:rPr>
        <w:t>САМОСТОЯТЕЛЬНОЙ ОБЛАСТИ ЗНАНИЯ</w:t>
      </w:r>
    </w:p>
    <w:p w:rsidR="007119B7" w:rsidRDefault="007119B7">
      <w:pPr>
        <w:shd w:val="clear" w:color="auto" w:fill="FFFFFF"/>
        <w:spacing w:before="288" w:line="226" w:lineRule="exact"/>
        <w:ind w:left="10" w:right="5" w:firstLine="274"/>
        <w:jc w:val="both"/>
      </w:pPr>
      <w:r>
        <w:rPr>
          <w:color w:val="6E6E6E"/>
          <w:spacing w:val="-3"/>
          <w:sz w:val="22"/>
          <w:szCs w:val="22"/>
        </w:rPr>
        <w:t xml:space="preserve">Даже из простого перечисления проблем, которые рассматривает </w:t>
      </w:r>
      <w:r>
        <w:rPr>
          <w:color w:val="6E6E6E"/>
          <w:spacing w:val="-1"/>
          <w:sz w:val="22"/>
          <w:szCs w:val="22"/>
        </w:rPr>
        <w:t xml:space="preserve">психология индивидуальных различий, становится очевидным, что </w:t>
      </w:r>
      <w:r>
        <w:rPr>
          <w:color w:val="6E6E6E"/>
          <w:spacing w:val="-3"/>
          <w:sz w:val="22"/>
          <w:szCs w:val="22"/>
        </w:rPr>
        <w:t>сформироваться как психологическая дисциплина она могла только тогда, когда, во-первых, появились достаточно отчетливые представ</w:t>
      </w:r>
      <w:r>
        <w:rPr>
          <w:color w:val="6E6E6E"/>
          <w:spacing w:val="-3"/>
          <w:sz w:val="22"/>
          <w:szCs w:val="22"/>
        </w:rPr>
        <w:softHyphen/>
      </w:r>
      <w:r>
        <w:rPr>
          <w:color w:val="6E6E6E"/>
          <w:spacing w:val="-4"/>
          <w:sz w:val="22"/>
          <w:szCs w:val="22"/>
        </w:rPr>
        <w:t xml:space="preserve">ления о психологических характеристиках, во-вторых, когда повились </w:t>
      </w:r>
      <w:r>
        <w:rPr>
          <w:color w:val="6E6E6E"/>
          <w:spacing w:val="-3"/>
          <w:sz w:val="22"/>
          <w:szCs w:val="22"/>
        </w:rPr>
        <w:t>методы их диагностики и, в-третьих, когда были разработаны крите</w:t>
      </w:r>
      <w:r>
        <w:rPr>
          <w:color w:val="6E6E6E"/>
          <w:spacing w:val="-3"/>
          <w:sz w:val="22"/>
          <w:szCs w:val="22"/>
        </w:rPr>
        <w:softHyphen/>
        <w:t xml:space="preserve">рии сравнения этих характеристик: для того, чтобы сравнивать, надо </w:t>
      </w:r>
      <w:r>
        <w:rPr>
          <w:color w:val="6E6E6E"/>
          <w:spacing w:val="-2"/>
          <w:sz w:val="22"/>
          <w:szCs w:val="22"/>
        </w:rPr>
        <w:t>иметь, что сравнивать и обладать шкалой, по которой можно произ</w:t>
      </w:r>
      <w:r>
        <w:rPr>
          <w:color w:val="6E6E6E"/>
          <w:spacing w:val="-2"/>
          <w:sz w:val="22"/>
          <w:szCs w:val="22"/>
        </w:rPr>
        <w:softHyphen/>
      </w:r>
      <w:r>
        <w:rPr>
          <w:color w:val="6E6E6E"/>
          <w:spacing w:val="-3"/>
          <w:sz w:val="22"/>
          <w:szCs w:val="22"/>
        </w:rPr>
        <w:t xml:space="preserve">вести качественное или количественное сопоставление (больше или </w:t>
      </w:r>
      <w:r>
        <w:rPr>
          <w:color w:val="6E6E6E"/>
          <w:spacing w:val="-6"/>
          <w:sz w:val="22"/>
          <w:szCs w:val="22"/>
        </w:rPr>
        <w:t>меньше, лучше или хуже и т.д.). Поэтому появление психологии инди</w:t>
      </w:r>
      <w:r>
        <w:rPr>
          <w:color w:val="6E6E6E"/>
          <w:spacing w:val="-6"/>
          <w:sz w:val="22"/>
          <w:szCs w:val="22"/>
        </w:rPr>
        <w:softHyphen/>
      </w:r>
      <w:r>
        <w:rPr>
          <w:color w:val="6E6E6E"/>
          <w:spacing w:val="-5"/>
          <w:sz w:val="22"/>
          <w:szCs w:val="22"/>
        </w:rPr>
        <w:t>видуальных различий как самостоятельной области связано с развити</w:t>
      </w:r>
      <w:r>
        <w:rPr>
          <w:color w:val="6E6E6E"/>
          <w:spacing w:val="-5"/>
          <w:sz w:val="22"/>
          <w:szCs w:val="22"/>
        </w:rPr>
        <w:softHyphen/>
      </w:r>
      <w:r>
        <w:rPr>
          <w:color w:val="6E6E6E"/>
          <w:spacing w:val="-4"/>
          <w:sz w:val="22"/>
          <w:szCs w:val="22"/>
        </w:rPr>
        <w:t>ем психодиагностики и статистики.</w:t>
      </w:r>
    </w:p>
    <w:p w:rsidR="007119B7" w:rsidRDefault="007119B7">
      <w:pPr>
        <w:shd w:val="clear" w:color="auto" w:fill="FFFFFF"/>
        <w:spacing w:before="317" w:line="240" w:lineRule="exact"/>
        <w:ind w:left="1886" w:right="403" w:hanging="1330"/>
      </w:pPr>
      <w:r>
        <w:rPr>
          <w:b/>
          <w:bCs/>
          <w:color w:val="6E6E6E"/>
          <w:sz w:val="22"/>
          <w:szCs w:val="22"/>
        </w:rPr>
        <w:t xml:space="preserve">3.1 ПСИХОЛОГИЯ ИНДИВИДУАЛЬНЫХ РАЗЛИЧИЙ </w:t>
      </w:r>
      <w:r>
        <w:rPr>
          <w:b/>
          <w:bCs/>
          <w:color w:val="6E6E6E"/>
          <w:spacing w:val="-8"/>
          <w:sz w:val="22"/>
          <w:szCs w:val="22"/>
        </w:rPr>
        <w:t>И ПСИХОДИАГНОСТИКА</w:t>
      </w:r>
    </w:p>
    <w:p w:rsidR="007119B7" w:rsidRDefault="007119B7">
      <w:pPr>
        <w:shd w:val="clear" w:color="auto" w:fill="FFFFFF"/>
        <w:spacing w:before="283" w:line="226" w:lineRule="exact"/>
        <w:ind w:left="5" w:right="19" w:firstLine="278"/>
        <w:jc w:val="both"/>
      </w:pPr>
      <w:r>
        <w:rPr>
          <w:color w:val="6E6E6E"/>
          <w:sz w:val="22"/>
          <w:szCs w:val="22"/>
        </w:rPr>
        <w:t xml:space="preserve">Вторая половина </w:t>
      </w:r>
      <w:r>
        <w:rPr>
          <w:color w:val="6E6E6E"/>
          <w:sz w:val="22"/>
          <w:szCs w:val="22"/>
          <w:lang w:val="en-US"/>
        </w:rPr>
        <w:t>XIX</w:t>
      </w:r>
      <w:r w:rsidRPr="007119B7">
        <w:rPr>
          <w:color w:val="6E6E6E"/>
          <w:sz w:val="22"/>
          <w:szCs w:val="22"/>
        </w:rPr>
        <w:t xml:space="preserve"> </w:t>
      </w:r>
      <w:r>
        <w:rPr>
          <w:color w:val="6E6E6E"/>
          <w:sz w:val="22"/>
          <w:szCs w:val="22"/>
        </w:rPr>
        <w:t xml:space="preserve">в. - это время зарождения психологического </w:t>
      </w:r>
      <w:r>
        <w:rPr>
          <w:color w:val="6E6E6E"/>
          <w:spacing w:val="-3"/>
          <w:sz w:val="22"/>
          <w:szCs w:val="22"/>
        </w:rPr>
        <w:t xml:space="preserve">тестирования, и в этот период психология индивидуальных различий </w:t>
      </w:r>
      <w:r>
        <w:rPr>
          <w:color w:val="6E6E6E"/>
          <w:spacing w:val="-2"/>
          <w:sz w:val="22"/>
          <w:szCs w:val="22"/>
        </w:rPr>
        <w:t xml:space="preserve">не отделима от психодиагностики. Английский исследователь, Сэр </w:t>
      </w:r>
      <w:r>
        <w:rPr>
          <w:color w:val="6E6E6E"/>
          <w:spacing w:val="-4"/>
          <w:sz w:val="22"/>
          <w:szCs w:val="22"/>
        </w:rPr>
        <w:t>Фрэнсис Гальтон, являющийся по общему признанию родоначальни</w:t>
      </w:r>
      <w:r>
        <w:rPr>
          <w:color w:val="6E6E6E"/>
          <w:spacing w:val="-4"/>
          <w:sz w:val="22"/>
          <w:szCs w:val="22"/>
        </w:rPr>
        <w:softHyphen/>
      </w:r>
      <w:r>
        <w:rPr>
          <w:color w:val="6E6E6E"/>
          <w:spacing w:val="-6"/>
          <w:sz w:val="22"/>
          <w:szCs w:val="22"/>
        </w:rPr>
        <w:t>ком исследования индивидуальных различий, по столь же общему при</w:t>
      </w:r>
      <w:r>
        <w:rPr>
          <w:color w:val="6E6E6E"/>
          <w:spacing w:val="-6"/>
          <w:sz w:val="22"/>
          <w:szCs w:val="22"/>
        </w:rPr>
        <w:softHyphen/>
      </w:r>
      <w:r>
        <w:rPr>
          <w:color w:val="6E6E6E"/>
          <w:spacing w:val="-3"/>
          <w:sz w:val="22"/>
          <w:szCs w:val="22"/>
        </w:rPr>
        <w:t>знанию является и отцом психодиагностики.</w:t>
      </w:r>
    </w:p>
    <w:p w:rsidR="007119B7" w:rsidRDefault="007119B7">
      <w:pPr>
        <w:shd w:val="clear" w:color="auto" w:fill="FFFFFF"/>
        <w:spacing w:line="226" w:lineRule="exact"/>
        <w:ind w:right="19" w:firstLine="283"/>
        <w:jc w:val="both"/>
      </w:pPr>
      <w:r>
        <w:rPr>
          <w:color w:val="6E6E6E"/>
          <w:sz w:val="22"/>
          <w:szCs w:val="22"/>
        </w:rPr>
        <w:t>Начиная с 1869 года, он публикует серию работ, в которых обосно</w:t>
      </w:r>
      <w:r>
        <w:rPr>
          <w:color w:val="6E6E6E"/>
          <w:sz w:val="22"/>
          <w:szCs w:val="22"/>
        </w:rPr>
        <w:softHyphen/>
      </w:r>
      <w:r>
        <w:rPr>
          <w:color w:val="6E6E6E"/>
          <w:spacing w:val="-5"/>
          <w:sz w:val="22"/>
          <w:szCs w:val="22"/>
        </w:rPr>
        <w:t>вывает свой тезис о наследственной передаче способностей от родите</w:t>
      </w:r>
      <w:r>
        <w:rPr>
          <w:color w:val="6E6E6E"/>
          <w:spacing w:val="-5"/>
          <w:sz w:val="22"/>
          <w:szCs w:val="22"/>
        </w:rPr>
        <w:softHyphen/>
      </w:r>
      <w:r>
        <w:rPr>
          <w:color w:val="6E6E6E"/>
          <w:spacing w:val="-6"/>
          <w:sz w:val="22"/>
          <w:szCs w:val="22"/>
        </w:rPr>
        <w:t>лям к детям. Он анализирует семьи великих людей и описывает резуль</w:t>
      </w:r>
      <w:r>
        <w:rPr>
          <w:color w:val="6E6E6E"/>
          <w:spacing w:val="-6"/>
          <w:sz w:val="22"/>
          <w:szCs w:val="22"/>
        </w:rPr>
        <w:softHyphen/>
      </w:r>
      <w:r>
        <w:rPr>
          <w:color w:val="6E6E6E"/>
          <w:spacing w:val="-2"/>
          <w:sz w:val="22"/>
          <w:szCs w:val="22"/>
        </w:rPr>
        <w:t xml:space="preserve">таты своего анализа в книге, название которой само за себя говорит </w:t>
      </w:r>
      <w:r>
        <w:rPr>
          <w:color w:val="6E6E6E"/>
          <w:spacing w:val="-1"/>
          <w:sz w:val="22"/>
          <w:szCs w:val="22"/>
        </w:rPr>
        <w:t xml:space="preserve">(„Наследственный гений"), рассылает анкеты крупным английским </w:t>
      </w:r>
      <w:r>
        <w:rPr>
          <w:color w:val="6E6E6E"/>
          <w:spacing w:val="-6"/>
          <w:sz w:val="22"/>
          <w:szCs w:val="22"/>
        </w:rPr>
        <w:t>ученым и опять утверждает, что выдающиеся достижения являются ре</w:t>
      </w:r>
      <w:r>
        <w:rPr>
          <w:color w:val="6E6E6E"/>
          <w:spacing w:val="-6"/>
          <w:sz w:val="22"/>
          <w:szCs w:val="22"/>
        </w:rPr>
        <w:softHyphen/>
      </w:r>
      <w:r>
        <w:rPr>
          <w:color w:val="6E6E6E"/>
          <w:spacing w:val="-3"/>
          <w:sz w:val="22"/>
          <w:szCs w:val="22"/>
        </w:rPr>
        <w:t>зультатом хорошей наследственности („Люди английской науки: их природа и воспитание").</w:t>
      </w:r>
    </w:p>
    <w:p w:rsidR="007119B7" w:rsidRDefault="007119B7">
      <w:pPr>
        <w:shd w:val="clear" w:color="auto" w:fill="FFFFFF"/>
        <w:spacing w:line="226" w:lineRule="exact"/>
        <w:ind w:left="278"/>
      </w:pPr>
      <w:r>
        <w:rPr>
          <w:color w:val="6E6E6E"/>
          <w:spacing w:val="-2"/>
          <w:sz w:val="22"/>
          <w:szCs w:val="22"/>
        </w:rPr>
        <w:t>Основываясь на выводах своих работ, Гальтон приходит к заклю-</w:t>
      </w:r>
    </w:p>
    <w:p w:rsidR="007119B7" w:rsidRDefault="007119B7">
      <w:pPr>
        <w:shd w:val="clear" w:color="auto" w:fill="FFFFFF"/>
        <w:spacing w:before="154"/>
        <w:ind w:right="5"/>
        <w:jc w:val="right"/>
      </w:pPr>
      <w:r>
        <w:rPr>
          <w:color w:val="6E6E6E"/>
          <w:sz w:val="22"/>
          <w:szCs w:val="22"/>
        </w:rPr>
        <w:t>19</w:t>
      </w:r>
    </w:p>
    <w:p w:rsidR="007119B7" w:rsidRDefault="007119B7">
      <w:pPr>
        <w:shd w:val="clear" w:color="auto" w:fill="FFFFFF"/>
        <w:spacing w:before="154"/>
        <w:ind w:right="5"/>
        <w:jc w:val="right"/>
        <w:sectPr w:rsidR="007119B7">
          <w:pgSz w:w="16834" w:h="11909" w:orient="landscape"/>
          <w:pgMar w:top="737" w:right="1608" w:bottom="360" w:left="1440" w:header="720" w:footer="720" w:gutter="0"/>
          <w:cols w:num="2" w:space="720" w:equalWidth="0">
            <w:col w:w="6489" w:space="854"/>
            <w:col w:w="6441"/>
          </w:cols>
          <w:noEndnote/>
        </w:sectPr>
      </w:pPr>
    </w:p>
    <w:p w:rsidR="007119B7" w:rsidRDefault="007119B7">
      <w:pPr>
        <w:shd w:val="clear" w:color="auto" w:fill="FFFFFF"/>
        <w:spacing w:line="230" w:lineRule="exact"/>
        <w:ind w:right="86"/>
        <w:jc w:val="both"/>
      </w:pPr>
      <w:r>
        <w:rPr>
          <w:color w:val="646464"/>
          <w:sz w:val="22"/>
          <w:szCs w:val="22"/>
        </w:rPr>
        <w:lastRenderedPageBreak/>
        <w:t>чению о необходимости улучшения британской расы - повышения ум</w:t>
      </w:r>
      <w:r>
        <w:rPr>
          <w:color w:val="646464"/>
          <w:sz w:val="22"/>
          <w:szCs w:val="22"/>
        </w:rPr>
        <w:softHyphen/>
        <w:t xml:space="preserve">ственных способностей путем селективного отбора. В 1883 году эти идеи </w:t>
      </w:r>
      <w:r>
        <w:rPr>
          <w:color w:val="646464"/>
          <w:spacing w:val="-5"/>
          <w:sz w:val="22"/>
          <w:szCs w:val="22"/>
        </w:rPr>
        <w:t>получают названия евгеники, и в этом же году Гальтон публикует кни</w:t>
      </w:r>
      <w:r>
        <w:rPr>
          <w:color w:val="646464"/>
          <w:spacing w:val="-5"/>
          <w:sz w:val="22"/>
          <w:szCs w:val="22"/>
        </w:rPr>
        <w:softHyphen/>
      </w:r>
      <w:r>
        <w:rPr>
          <w:color w:val="646464"/>
          <w:spacing w:val="-1"/>
          <w:sz w:val="22"/>
          <w:szCs w:val="22"/>
        </w:rPr>
        <w:t xml:space="preserve">гу „Исследование способностей человека и их развитие", которую принято считать первым научным исследованием индивидуальных </w:t>
      </w:r>
      <w:r>
        <w:rPr>
          <w:color w:val="646464"/>
          <w:spacing w:val="1"/>
          <w:sz w:val="22"/>
          <w:szCs w:val="22"/>
        </w:rPr>
        <w:t>различий.</w:t>
      </w:r>
    </w:p>
    <w:p w:rsidR="007119B7" w:rsidRDefault="007119B7">
      <w:pPr>
        <w:shd w:val="clear" w:color="auto" w:fill="FFFFFF"/>
        <w:spacing w:line="226" w:lineRule="exact"/>
        <w:ind w:left="19" w:right="72" w:firstLine="283"/>
        <w:jc w:val="both"/>
      </w:pPr>
      <w:r>
        <w:rPr>
          <w:color w:val="646464"/>
          <w:spacing w:val="-6"/>
          <w:sz w:val="22"/>
          <w:szCs w:val="22"/>
        </w:rPr>
        <w:t>Если при изучении психологических различий между людьми логи</w:t>
      </w:r>
      <w:r>
        <w:rPr>
          <w:color w:val="646464"/>
          <w:spacing w:val="-6"/>
          <w:sz w:val="22"/>
          <w:szCs w:val="22"/>
        </w:rPr>
        <w:softHyphen/>
      </w:r>
      <w:r>
        <w:rPr>
          <w:color w:val="646464"/>
          <w:spacing w:val="-5"/>
          <w:sz w:val="22"/>
          <w:szCs w:val="22"/>
        </w:rPr>
        <w:t>ка построения исследования требует вначале выяснить, чем и насколь</w:t>
      </w:r>
      <w:r>
        <w:rPr>
          <w:color w:val="646464"/>
          <w:spacing w:val="-5"/>
          <w:sz w:val="22"/>
          <w:szCs w:val="22"/>
        </w:rPr>
        <w:softHyphen/>
      </w:r>
      <w:r>
        <w:rPr>
          <w:color w:val="646464"/>
          <w:spacing w:val="-3"/>
          <w:sz w:val="22"/>
          <w:szCs w:val="22"/>
        </w:rPr>
        <w:t xml:space="preserve">ко индивиды отличаются друг от друга, а уже потом искать причины </w:t>
      </w:r>
      <w:r>
        <w:rPr>
          <w:color w:val="646464"/>
          <w:spacing w:val="-4"/>
          <w:sz w:val="22"/>
          <w:szCs w:val="22"/>
        </w:rPr>
        <w:t>этих различий, то в истории изучения индивидуальных различий пос</w:t>
      </w:r>
      <w:r>
        <w:rPr>
          <w:color w:val="646464"/>
          <w:spacing w:val="-4"/>
          <w:sz w:val="22"/>
          <w:szCs w:val="22"/>
        </w:rPr>
        <w:softHyphen/>
      </w:r>
      <w:r>
        <w:rPr>
          <w:color w:val="646464"/>
          <w:sz w:val="22"/>
          <w:szCs w:val="22"/>
        </w:rPr>
        <w:t>ледовательность вопросов была обратной - вначале был поставлен во</w:t>
      </w:r>
      <w:r>
        <w:rPr>
          <w:color w:val="646464"/>
          <w:sz w:val="22"/>
          <w:szCs w:val="22"/>
        </w:rPr>
        <w:softHyphen/>
      </w:r>
      <w:r>
        <w:rPr>
          <w:color w:val="646464"/>
          <w:spacing w:val="-7"/>
          <w:sz w:val="22"/>
          <w:szCs w:val="22"/>
        </w:rPr>
        <w:t xml:space="preserve">прос „почему?", а лишь затем началось последовательное изучение того, </w:t>
      </w:r>
      <w:r>
        <w:rPr>
          <w:color w:val="646464"/>
          <w:spacing w:val="-4"/>
          <w:sz w:val="22"/>
          <w:szCs w:val="22"/>
        </w:rPr>
        <w:t>чем же индивиды непохожи друг на друга.</w:t>
      </w:r>
    </w:p>
    <w:p w:rsidR="007119B7" w:rsidRDefault="007119B7">
      <w:pPr>
        <w:shd w:val="clear" w:color="auto" w:fill="FFFFFF"/>
        <w:spacing w:before="422" w:line="211" w:lineRule="exact"/>
        <w:ind w:left="466" w:right="461" w:firstLine="293"/>
        <w:jc w:val="both"/>
      </w:pPr>
      <w:r>
        <w:rPr>
          <w:noProof/>
        </w:rPr>
        <w:pict>
          <v:line id="_x0000_s1038" style="position:absolute;left:0;text-align:left;z-index:251624960" from=".95pt,10.1pt" to="323.05pt,10.1pt" o:allowincell="f" strokeweight=".95pt"/>
        </w:pict>
      </w:r>
      <w:r>
        <w:rPr>
          <w:rFonts w:ascii="Arial" w:hAnsi="Arial"/>
          <w:b/>
          <w:bCs/>
          <w:i/>
          <w:iCs/>
          <w:color w:val="000000"/>
          <w:sz w:val="16"/>
          <w:szCs w:val="16"/>
        </w:rPr>
        <w:t>Сэр</w:t>
      </w:r>
      <w:r>
        <w:rPr>
          <w:rFonts w:ascii="Arial" w:hAnsi="Arial" w:cs="Arial"/>
          <w:b/>
          <w:bCs/>
          <w:i/>
          <w:iCs/>
          <w:color w:val="000000"/>
          <w:sz w:val="16"/>
          <w:szCs w:val="16"/>
        </w:rPr>
        <w:t xml:space="preserve"> </w:t>
      </w:r>
      <w:r>
        <w:rPr>
          <w:rFonts w:ascii="Arial" w:hAnsi="Arial"/>
          <w:b/>
          <w:bCs/>
          <w:i/>
          <w:iCs/>
          <w:color w:val="000000"/>
          <w:sz w:val="16"/>
          <w:szCs w:val="16"/>
        </w:rPr>
        <w:t>Френсис</w:t>
      </w:r>
      <w:r>
        <w:rPr>
          <w:rFonts w:ascii="Arial" w:hAnsi="Arial" w:cs="Arial"/>
          <w:b/>
          <w:bCs/>
          <w:i/>
          <w:iCs/>
          <w:color w:val="000000"/>
          <w:sz w:val="16"/>
          <w:szCs w:val="16"/>
        </w:rPr>
        <w:t xml:space="preserve"> </w:t>
      </w:r>
      <w:r>
        <w:rPr>
          <w:rFonts w:ascii="Arial" w:hAnsi="Arial"/>
          <w:b/>
          <w:bCs/>
          <w:i/>
          <w:iCs/>
          <w:color w:val="000000"/>
          <w:sz w:val="16"/>
          <w:szCs w:val="16"/>
        </w:rPr>
        <w:t>Гальтон</w:t>
      </w:r>
      <w:r>
        <w:rPr>
          <w:rFonts w:ascii="Arial" w:hAnsi="Arial" w:cs="Arial"/>
          <w:b/>
          <w:bCs/>
          <w:i/>
          <w:iCs/>
          <w:color w:val="000000"/>
          <w:sz w:val="16"/>
          <w:szCs w:val="16"/>
        </w:rPr>
        <w:t xml:space="preserve"> </w:t>
      </w:r>
      <w:r>
        <w:rPr>
          <w:rFonts w:ascii="Arial" w:hAnsi="Arial" w:cs="Arial"/>
          <w:color w:val="000000"/>
          <w:sz w:val="16"/>
          <w:szCs w:val="16"/>
        </w:rPr>
        <w:t xml:space="preserve">(1822-1911) - </w:t>
      </w:r>
      <w:r>
        <w:rPr>
          <w:rFonts w:ascii="Arial" w:hAnsi="Arial"/>
          <w:color w:val="000000"/>
          <w:sz w:val="16"/>
          <w:szCs w:val="16"/>
        </w:rPr>
        <w:t>английский</w:t>
      </w:r>
      <w:r>
        <w:rPr>
          <w:rFonts w:ascii="Arial" w:hAnsi="Arial" w:cs="Arial"/>
          <w:color w:val="000000"/>
          <w:sz w:val="16"/>
          <w:szCs w:val="16"/>
        </w:rPr>
        <w:t xml:space="preserve"> </w:t>
      </w:r>
      <w:r>
        <w:rPr>
          <w:rFonts w:ascii="Arial" w:hAnsi="Arial"/>
          <w:color w:val="000000"/>
          <w:sz w:val="16"/>
          <w:szCs w:val="16"/>
        </w:rPr>
        <w:t>биолог</w:t>
      </w:r>
      <w:r>
        <w:rPr>
          <w:rFonts w:ascii="Arial" w:hAnsi="Arial" w:cs="Arial"/>
          <w:color w:val="000000"/>
          <w:sz w:val="16"/>
          <w:szCs w:val="16"/>
        </w:rPr>
        <w:t xml:space="preserve">, </w:t>
      </w:r>
      <w:r>
        <w:rPr>
          <w:rFonts w:ascii="Arial" w:hAnsi="Arial"/>
          <w:color w:val="000000"/>
          <w:sz w:val="16"/>
          <w:szCs w:val="16"/>
        </w:rPr>
        <w:t>антрополог</w:t>
      </w:r>
      <w:r>
        <w:rPr>
          <w:rFonts w:ascii="Arial" w:hAnsi="Arial" w:cs="Arial"/>
          <w:color w:val="000000"/>
          <w:sz w:val="16"/>
          <w:szCs w:val="16"/>
        </w:rPr>
        <w:t xml:space="preserve">, </w:t>
      </w:r>
      <w:r>
        <w:rPr>
          <w:rFonts w:ascii="Arial" w:hAnsi="Arial"/>
          <w:color w:val="000000"/>
          <w:sz w:val="16"/>
          <w:szCs w:val="16"/>
        </w:rPr>
        <w:t>географ</w:t>
      </w:r>
      <w:r>
        <w:rPr>
          <w:rFonts w:ascii="Arial" w:hAnsi="Arial" w:cs="Arial"/>
          <w:color w:val="000000"/>
          <w:sz w:val="16"/>
          <w:szCs w:val="16"/>
        </w:rPr>
        <w:t xml:space="preserve">, </w:t>
      </w:r>
      <w:r>
        <w:rPr>
          <w:rFonts w:ascii="Arial" w:hAnsi="Arial"/>
          <w:color w:val="000000"/>
          <w:sz w:val="16"/>
          <w:szCs w:val="16"/>
        </w:rPr>
        <w:t>статистик</w:t>
      </w:r>
      <w:r>
        <w:rPr>
          <w:rFonts w:ascii="Arial" w:hAnsi="Arial" w:cs="Arial"/>
          <w:color w:val="000000"/>
          <w:sz w:val="16"/>
          <w:szCs w:val="16"/>
        </w:rPr>
        <w:t xml:space="preserve"> - </w:t>
      </w:r>
      <w:r>
        <w:rPr>
          <w:rFonts w:ascii="Arial" w:hAnsi="Arial"/>
          <w:color w:val="000000"/>
          <w:sz w:val="16"/>
          <w:szCs w:val="16"/>
        </w:rPr>
        <w:t>основатель</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индивидуальных</w:t>
      </w:r>
      <w:r>
        <w:rPr>
          <w:rFonts w:ascii="Arial" w:hAnsi="Arial" w:cs="Arial"/>
          <w:color w:val="000000"/>
          <w:sz w:val="16"/>
          <w:szCs w:val="16"/>
        </w:rPr>
        <w:t xml:space="preserve"> </w:t>
      </w:r>
      <w:r>
        <w:rPr>
          <w:rFonts w:ascii="Arial" w:hAnsi="Arial"/>
          <w:color w:val="000000"/>
          <w:sz w:val="16"/>
          <w:szCs w:val="16"/>
        </w:rPr>
        <w:t>различий</w:t>
      </w:r>
      <w:r>
        <w:rPr>
          <w:rFonts w:ascii="Arial" w:hAnsi="Arial" w:cs="Arial"/>
          <w:color w:val="000000"/>
          <w:sz w:val="16"/>
          <w:szCs w:val="16"/>
        </w:rPr>
        <w:t xml:space="preserve"> </w:t>
      </w:r>
      <w:r>
        <w:rPr>
          <w:rFonts w:ascii="Arial" w:hAnsi="Arial"/>
          <w:color w:val="000000"/>
          <w:sz w:val="16"/>
          <w:szCs w:val="16"/>
        </w:rPr>
        <w:t xml:space="preserve">и </w:t>
      </w:r>
      <w:r>
        <w:rPr>
          <w:rFonts w:ascii="Arial" w:hAnsi="Arial"/>
          <w:color w:val="000000"/>
          <w:spacing w:val="-6"/>
          <w:sz w:val="16"/>
          <w:szCs w:val="16"/>
        </w:rPr>
        <w:t>психологического</w:t>
      </w:r>
      <w:r>
        <w:rPr>
          <w:rFonts w:ascii="Arial" w:hAnsi="Arial" w:cs="Arial"/>
          <w:color w:val="000000"/>
          <w:spacing w:val="-6"/>
          <w:sz w:val="16"/>
          <w:szCs w:val="16"/>
        </w:rPr>
        <w:t xml:space="preserve"> </w:t>
      </w:r>
      <w:r>
        <w:rPr>
          <w:rFonts w:ascii="Arial" w:hAnsi="Arial"/>
          <w:color w:val="000000"/>
          <w:spacing w:val="-6"/>
          <w:sz w:val="16"/>
          <w:szCs w:val="16"/>
        </w:rPr>
        <w:t>тестирования</w:t>
      </w:r>
      <w:r>
        <w:rPr>
          <w:rFonts w:ascii="Arial" w:hAnsi="Arial" w:cs="Arial"/>
          <w:color w:val="000000"/>
          <w:spacing w:val="-6"/>
          <w:sz w:val="16"/>
          <w:szCs w:val="16"/>
        </w:rPr>
        <w:t xml:space="preserve">. </w:t>
      </w:r>
      <w:r>
        <w:rPr>
          <w:rFonts w:ascii="Arial" w:hAnsi="Arial"/>
          <w:color w:val="000000"/>
          <w:spacing w:val="-6"/>
          <w:sz w:val="16"/>
          <w:szCs w:val="16"/>
        </w:rPr>
        <w:t>Гальтон</w:t>
      </w:r>
      <w:r>
        <w:rPr>
          <w:rFonts w:ascii="Arial" w:hAnsi="Arial" w:cs="Arial"/>
          <w:color w:val="000000"/>
          <w:spacing w:val="-6"/>
          <w:sz w:val="16"/>
          <w:szCs w:val="16"/>
        </w:rPr>
        <w:t xml:space="preserve"> </w:t>
      </w:r>
      <w:r>
        <w:rPr>
          <w:rFonts w:ascii="Arial" w:hAnsi="Arial"/>
          <w:color w:val="000000"/>
          <w:spacing w:val="-6"/>
          <w:sz w:val="16"/>
          <w:szCs w:val="16"/>
        </w:rPr>
        <w:t>был</w:t>
      </w:r>
      <w:r>
        <w:rPr>
          <w:rFonts w:ascii="Arial" w:hAnsi="Arial" w:cs="Arial"/>
          <w:color w:val="000000"/>
          <w:spacing w:val="-6"/>
          <w:sz w:val="16"/>
          <w:szCs w:val="16"/>
        </w:rPr>
        <w:t xml:space="preserve"> </w:t>
      </w:r>
      <w:r>
        <w:rPr>
          <w:rFonts w:ascii="Arial" w:hAnsi="Arial"/>
          <w:color w:val="000000"/>
          <w:spacing w:val="-6"/>
          <w:sz w:val="16"/>
          <w:szCs w:val="16"/>
        </w:rPr>
        <w:t>двоюродным</w:t>
      </w:r>
      <w:r>
        <w:rPr>
          <w:rFonts w:ascii="Arial" w:hAnsi="Arial" w:cs="Arial"/>
          <w:color w:val="000000"/>
          <w:spacing w:val="-6"/>
          <w:sz w:val="16"/>
          <w:szCs w:val="16"/>
        </w:rPr>
        <w:t xml:space="preserve"> </w:t>
      </w:r>
      <w:r>
        <w:rPr>
          <w:rFonts w:ascii="Arial" w:hAnsi="Arial"/>
          <w:color w:val="000000"/>
          <w:spacing w:val="-6"/>
          <w:sz w:val="16"/>
          <w:szCs w:val="16"/>
        </w:rPr>
        <w:t>братом</w:t>
      </w:r>
      <w:r>
        <w:rPr>
          <w:rFonts w:ascii="Arial" w:hAnsi="Arial" w:cs="Arial"/>
          <w:color w:val="000000"/>
          <w:spacing w:val="-6"/>
          <w:sz w:val="16"/>
          <w:szCs w:val="16"/>
        </w:rPr>
        <w:t xml:space="preserve"> </w:t>
      </w:r>
      <w:r>
        <w:rPr>
          <w:rFonts w:ascii="Arial" w:hAnsi="Arial"/>
          <w:color w:val="000000"/>
          <w:spacing w:val="-6"/>
          <w:sz w:val="16"/>
          <w:szCs w:val="16"/>
        </w:rPr>
        <w:t>Чарльза Дарвина</w:t>
      </w:r>
      <w:r>
        <w:rPr>
          <w:rFonts w:ascii="Arial" w:hAnsi="Arial" w:cs="Arial"/>
          <w:color w:val="000000"/>
          <w:spacing w:val="-6"/>
          <w:sz w:val="16"/>
          <w:szCs w:val="16"/>
        </w:rPr>
        <w:t xml:space="preserve">, </w:t>
      </w:r>
      <w:r>
        <w:rPr>
          <w:rFonts w:ascii="Arial" w:hAnsi="Arial"/>
          <w:color w:val="000000"/>
          <w:spacing w:val="-6"/>
          <w:sz w:val="16"/>
          <w:szCs w:val="16"/>
        </w:rPr>
        <w:t>эволюционная</w:t>
      </w:r>
      <w:r>
        <w:rPr>
          <w:rFonts w:ascii="Arial" w:hAnsi="Arial" w:cs="Arial"/>
          <w:color w:val="000000"/>
          <w:spacing w:val="-6"/>
          <w:sz w:val="16"/>
          <w:szCs w:val="16"/>
        </w:rPr>
        <w:t xml:space="preserve"> </w:t>
      </w:r>
      <w:r>
        <w:rPr>
          <w:rFonts w:ascii="Arial" w:hAnsi="Arial"/>
          <w:color w:val="000000"/>
          <w:spacing w:val="-6"/>
          <w:sz w:val="16"/>
          <w:szCs w:val="16"/>
        </w:rPr>
        <w:t>теория</w:t>
      </w:r>
      <w:r>
        <w:rPr>
          <w:rFonts w:ascii="Arial" w:hAnsi="Arial" w:cs="Arial"/>
          <w:color w:val="000000"/>
          <w:spacing w:val="-6"/>
          <w:sz w:val="16"/>
          <w:szCs w:val="16"/>
        </w:rPr>
        <w:t xml:space="preserve"> </w:t>
      </w:r>
      <w:r>
        <w:rPr>
          <w:rFonts w:ascii="Arial" w:hAnsi="Arial"/>
          <w:color w:val="000000"/>
          <w:spacing w:val="-6"/>
          <w:sz w:val="16"/>
          <w:szCs w:val="16"/>
        </w:rPr>
        <w:t>которого</w:t>
      </w:r>
      <w:r>
        <w:rPr>
          <w:rFonts w:ascii="Arial" w:hAnsi="Arial" w:cs="Arial"/>
          <w:color w:val="000000"/>
          <w:spacing w:val="-6"/>
          <w:sz w:val="16"/>
          <w:szCs w:val="16"/>
        </w:rPr>
        <w:t xml:space="preserve"> </w:t>
      </w:r>
      <w:r>
        <w:rPr>
          <w:rFonts w:ascii="Arial" w:hAnsi="Arial"/>
          <w:color w:val="000000"/>
          <w:spacing w:val="-6"/>
          <w:sz w:val="16"/>
          <w:szCs w:val="16"/>
        </w:rPr>
        <w:t>послужила</w:t>
      </w:r>
      <w:r>
        <w:rPr>
          <w:rFonts w:ascii="Arial" w:hAnsi="Arial" w:cs="Arial"/>
          <w:color w:val="000000"/>
          <w:spacing w:val="-6"/>
          <w:sz w:val="16"/>
          <w:szCs w:val="16"/>
        </w:rPr>
        <w:t xml:space="preserve"> </w:t>
      </w:r>
      <w:r>
        <w:rPr>
          <w:rFonts w:ascii="Arial" w:hAnsi="Arial"/>
          <w:color w:val="000000"/>
          <w:spacing w:val="-6"/>
          <w:sz w:val="16"/>
          <w:szCs w:val="16"/>
        </w:rPr>
        <w:t>толчком</w:t>
      </w:r>
      <w:r>
        <w:rPr>
          <w:rFonts w:ascii="Arial" w:hAnsi="Arial" w:cs="Arial"/>
          <w:color w:val="000000"/>
          <w:spacing w:val="-6"/>
          <w:sz w:val="16"/>
          <w:szCs w:val="16"/>
        </w:rPr>
        <w:t xml:space="preserve"> </w:t>
      </w:r>
      <w:r>
        <w:rPr>
          <w:rFonts w:ascii="Arial" w:hAnsi="Arial"/>
          <w:color w:val="000000"/>
          <w:spacing w:val="-6"/>
          <w:sz w:val="16"/>
          <w:szCs w:val="16"/>
        </w:rPr>
        <w:t>для</w:t>
      </w:r>
      <w:r>
        <w:rPr>
          <w:rFonts w:ascii="Arial" w:hAnsi="Arial" w:cs="Arial"/>
          <w:color w:val="000000"/>
          <w:spacing w:val="-6"/>
          <w:sz w:val="16"/>
          <w:szCs w:val="16"/>
        </w:rPr>
        <w:t xml:space="preserve"> </w:t>
      </w:r>
      <w:r>
        <w:rPr>
          <w:rFonts w:ascii="Arial" w:hAnsi="Arial"/>
          <w:color w:val="000000"/>
          <w:spacing w:val="-6"/>
          <w:sz w:val="16"/>
          <w:szCs w:val="16"/>
        </w:rPr>
        <w:t>его</w:t>
      </w:r>
      <w:r>
        <w:rPr>
          <w:rFonts w:ascii="Arial" w:hAnsi="Arial" w:cs="Arial"/>
          <w:color w:val="000000"/>
          <w:spacing w:val="-6"/>
          <w:sz w:val="16"/>
          <w:szCs w:val="16"/>
        </w:rPr>
        <w:t xml:space="preserve"> </w:t>
      </w:r>
      <w:r>
        <w:rPr>
          <w:rFonts w:ascii="Arial" w:hAnsi="Arial"/>
          <w:color w:val="000000"/>
          <w:spacing w:val="-6"/>
          <w:sz w:val="16"/>
          <w:szCs w:val="16"/>
        </w:rPr>
        <w:t>работ</w:t>
      </w:r>
      <w:r>
        <w:rPr>
          <w:rFonts w:ascii="Arial" w:hAnsi="Arial" w:cs="Arial"/>
          <w:color w:val="000000"/>
          <w:spacing w:val="-6"/>
          <w:sz w:val="16"/>
          <w:szCs w:val="16"/>
        </w:rPr>
        <w:t xml:space="preserve">, </w:t>
      </w:r>
      <w:r>
        <w:rPr>
          <w:rFonts w:ascii="Arial" w:hAnsi="Arial"/>
          <w:color w:val="000000"/>
          <w:spacing w:val="-6"/>
          <w:sz w:val="16"/>
          <w:szCs w:val="16"/>
        </w:rPr>
        <w:t>связанных</w:t>
      </w:r>
      <w:r>
        <w:rPr>
          <w:rFonts w:ascii="Arial" w:hAnsi="Arial" w:cs="Arial"/>
          <w:color w:val="000000"/>
          <w:spacing w:val="-6"/>
          <w:sz w:val="16"/>
          <w:szCs w:val="16"/>
        </w:rPr>
        <w:t xml:space="preserve"> </w:t>
      </w:r>
      <w:r>
        <w:rPr>
          <w:rFonts w:ascii="Arial" w:hAnsi="Arial"/>
          <w:color w:val="000000"/>
          <w:spacing w:val="-6"/>
          <w:sz w:val="16"/>
          <w:szCs w:val="16"/>
        </w:rPr>
        <w:t>с</w:t>
      </w:r>
      <w:r>
        <w:rPr>
          <w:rFonts w:ascii="Arial" w:hAnsi="Arial" w:cs="Arial"/>
          <w:color w:val="000000"/>
          <w:spacing w:val="-6"/>
          <w:sz w:val="16"/>
          <w:szCs w:val="16"/>
        </w:rPr>
        <w:t xml:space="preserve"> </w:t>
      </w:r>
      <w:r>
        <w:rPr>
          <w:rFonts w:ascii="Arial" w:hAnsi="Arial"/>
          <w:color w:val="000000"/>
          <w:spacing w:val="-6"/>
          <w:sz w:val="16"/>
          <w:szCs w:val="16"/>
        </w:rPr>
        <w:t>выяснением</w:t>
      </w:r>
      <w:r>
        <w:rPr>
          <w:rFonts w:ascii="Arial" w:hAnsi="Arial" w:cs="Arial"/>
          <w:color w:val="000000"/>
          <w:spacing w:val="-6"/>
          <w:sz w:val="16"/>
          <w:szCs w:val="16"/>
        </w:rPr>
        <w:t xml:space="preserve"> </w:t>
      </w:r>
      <w:r>
        <w:rPr>
          <w:rFonts w:ascii="Arial" w:hAnsi="Arial"/>
          <w:color w:val="000000"/>
          <w:spacing w:val="-6"/>
          <w:sz w:val="16"/>
          <w:szCs w:val="16"/>
        </w:rPr>
        <w:t>роли</w:t>
      </w:r>
      <w:r>
        <w:rPr>
          <w:rFonts w:ascii="Arial" w:hAnsi="Arial" w:cs="Arial"/>
          <w:color w:val="000000"/>
          <w:spacing w:val="-6"/>
          <w:sz w:val="16"/>
          <w:szCs w:val="16"/>
        </w:rPr>
        <w:t xml:space="preserve"> </w:t>
      </w:r>
      <w:r>
        <w:rPr>
          <w:rFonts w:ascii="Arial" w:hAnsi="Arial"/>
          <w:color w:val="000000"/>
          <w:spacing w:val="-6"/>
          <w:sz w:val="16"/>
          <w:szCs w:val="16"/>
        </w:rPr>
        <w:t>наследственности</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формировании</w:t>
      </w:r>
      <w:r>
        <w:rPr>
          <w:rFonts w:ascii="Arial" w:hAnsi="Arial" w:cs="Arial"/>
          <w:color w:val="000000"/>
          <w:spacing w:val="-6"/>
          <w:sz w:val="16"/>
          <w:szCs w:val="16"/>
        </w:rPr>
        <w:t xml:space="preserve"> </w:t>
      </w:r>
      <w:r>
        <w:rPr>
          <w:rFonts w:ascii="Arial" w:hAnsi="Arial"/>
          <w:color w:val="000000"/>
          <w:spacing w:val="-6"/>
          <w:sz w:val="16"/>
          <w:szCs w:val="16"/>
        </w:rPr>
        <w:t>способнос</w:t>
      </w:r>
      <w:r>
        <w:rPr>
          <w:rFonts w:ascii="Arial" w:hAnsi="Arial"/>
          <w:color w:val="000000"/>
          <w:spacing w:val="-6"/>
          <w:sz w:val="16"/>
          <w:szCs w:val="16"/>
        </w:rPr>
        <w:softHyphen/>
      </w:r>
      <w:r>
        <w:rPr>
          <w:rFonts w:ascii="Arial" w:hAnsi="Arial"/>
          <w:color w:val="000000"/>
          <w:spacing w:val="-4"/>
          <w:sz w:val="16"/>
          <w:szCs w:val="16"/>
        </w:rPr>
        <w:t>тей</w:t>
      </w:r>
      <w:r>
        <w:rPr>
          <w:rFonts w:ascii="Arial" w:hAnsi="Arial" w:cs="Arial"/>
          <w:color w:val="000000"/>
          <w:spacing w:val="-4"/>
          <w:sz w:val="16"/>
          <w:szCs w:val="16"/>
        </w:rPr>
        <w:t xml:space="preserve"> </w:t>
      </w:r>
      <w:r>
        <w:rPr>
          <w:rFonts w:ascii="Arial" w:hAnsi="Arial"/>
          <w:color w:val="000000"/>
          <w:spacing w:val="-4"/>
          <w:sz w:val="16"/>
          <w:szCs w:val="16"/>
        </w:rPr>
        <w:t>человека</w:t>
      </w:r>
      <w:r>
        <w:rPr>
          <w:rFonts w:ascii="Arial" w:hAnsi="Arial" w:cs="Arial"/>
          <w:color w:val="000000"/>
          <w:spacing w:val="-4"/>
          <w:sz w:val="16"/>
          <w:szCs w:val="16"/>
        </w:rPr>
        <w:t xml:space="preserve">. </w:t>
      </w:r>
      <w:r>
        <w:rPr>
          <w:rFonts w:ascii="Arial" w:hAnsi="Arial"/>
          <w:color w:val="000000"/>
          <w:spacing w:val="-4"/>
          <w:sz w:val="16"/>
          <w:szCs w:val="16"/>
        </w:rPr>
        <w:t>Для</w:t>
      </w:r>
      <w:r>
        <w:rPr>
          <w:rFonts w:ascii="Arial" w:hAnsi="Arial" w:cs="Arial"/>
          <w:color w:val="000000"/>
          <w:spacing w:val="-4"/>
          <w:sz w:val="16"/>
          <w:szCs w:val="16"/>
        </w:rPr>
        <w:t xml:space="preserve"> </w:t>
      </w:r>
      <w:r>
        <w:rPr>
          <w:rFonts w:ascii="Arial" w:hAnsi="Arial"/>
          <w:color w:val="000000"/>
          <w:spacing w:val="-4"/>
          <w:sz w:val="16"/>
          <w:szCs w:val="16"/>
        </w:rPr>
        <w:t>психологической</w:t>
      </w:r>
      <w:r>
        <w:rPr>
          <w:rFonts w:ascii="Arial" w:hAnsi="Arial" w:cs="Arial"/>
          <w:color w:val="000000"/>
          <w:spacing w:val="-4"/>
          <w:sz w:val="16"/>
          <w:szCs w:val="16"/>
        </w:rPr>
        <w:t xml:space="preserve"> </w:t>
      </w:r>
      <w:r>
        <w:rPr>
          <w:rFonts w:ascii="Arial" w:hAnsi="Arial"/>
          <w:color w:val="000000"/>
          <w:spacing w:val="-4"/>
          <w:sz w:val="16"/>
          <w:szCs w:val="16"/>
        </w:rPr>
        <w:t>диагностики</w:t>
      </w:r>
      <w:r>
        <w:rPr>
          <w:rFonts w:ascii="Arial" w:hAnsi="Arial" w:cs="Arial"/>
          <w:color w:val="000000"/>
          <w:spacing w:val="-4"/>
          <w:sz w:val="16"/>
          <w:szCs w:val="16"/>
        </w:rPr>
        <w:t xml:space="preserve"> </w:t>
      </w:r>
      <w:r>
        <w:rPr>
          <w:rFonts w:ascii="Arial" w:hAnsi="Arial"/>
          <w:color w:val="000000"/>
          <w:spacing w:val="-4"/>
          <w:sz w:val="16"/>
          <w:szCs w:val="16"/>
        </w:rPr>
        <w:t>больших</w:t>
      </w:r>
      <w:r>
        <w:rPr>
          <w:rFonts w:ascii="Arial" w:hAnsi="Arial" w:cs="Arial"/>
          <w:color w:val="000000"/>
          <w:spacing w:val="-4"/>
          <w:sz w:val="16"/>
          <w:szCs w:val="16"/>
        </w:rPr>
        <w:t xml:space="preserve"> </w:t>
      </w:r>
      <w:r>
        <w:rPr>
          <w:rFonts w:ascii="Arial" w:hAnsi="Arial"/>
          <w:color w:val="000000"/>
          <w:spacing w:val="-4"/>
          <w:sz w:val="16"/>
          <w:szCs w:val="16"/>
        </w:rPr>
        <w:t>выборок</w:t>
      </w:r>
      <w:r>
        <w:rPr>
          <w:rFonts w:ascii="Arial" w:hAnsi="Arial" w:cs="Arial"/>
          <w:color w:val="000000"/>
          <w:spacing w:val="-4"/>
          <w:sz w:val="16"/>
          <w:szCs w:val="16"/>
        </w:rPr>
        <w:t xml:space="preserve"> </w:t>
      </w:r>
      <w:r>
        <w:rPr>
          <w:rFonts w:ascii="Arial" w:hAnsi="Arial"/>
          <w:color w:val="000000"/>
          <w:spacing w:val="-4"/>
          <w:sz w:val="16"/>
          <w:szCs w:val="16"/>
        </w:rPr>
        <w:t>испытуе</w:t>
      </w:r>
      <w:r>
        <w:rPr>
          <w:rFonts w:ascii="Arial" w:hAnsi="Arial"/>
          <w:color w:val="000000"/>
          <w:spacing w:val="-4"/>
          <w:sz w:val="16"/>
          <w:szCs w:val="16"/>
        </w:rPr>
        <w:softHyphen/>
      </w:r>
      <w:r>
        <w:rPr>
          <w:rFonts w:ascii="Arial" w:hAnsi="Arial"/>
          <w:color w:val="000000"/>
          <w:spacing w:val="-6"/>
          <w:sz w:val="16"/>
          <w:szCs w:val="16"/>
        </w:rPr>
        <w:t>мых</w:t>
      </w:r>
      <w:r>
        <w:rPr>
          <w:rFonts w:ascii="Arial" w:hAnsi="Arial" w:cs="Arial"/>
          <w:color w:val="000000"/>
          <w:spacing w:val="-6"/>
          <w:sz w:val="16"/>
          <w:szCs w:val="16"/>
        </w:rPr>
        <w:t xml:space="preserve"> </w:t>
      </w:r>
      <w:r>
        <w:rPr>
          <w:rFonts w:ascii="Arial" w:hAnsi="Arial"/>
          <w:color w:val="000000"/>
          <w:spacing w:val="-6"/>
          <w:sz w:val="16"/>
          <w:szCs w:val="16"/>
        </w:rPr>
        <w:t>Гальтон</w:t>
      </w:r>
      <w:r>
        <w:rPr>
          <w:rFonts w:ascii="Arial" w:hAnsi="Arial" w:cs="Arial"/>
          <w:color w:val="000000"/>
          <w:spacing w:val="-6"/>
          <w:sz w:val="16"/>
          <w:szCs w:val="16"/>
        </w:rPr>
        <w:t xml:space="preserve"> </w:t>
      </w:r>
      <w:r>
        <w:rPr>
          <w:rFonts w:ascii="Arial" w:hAnsi="Arial"/>
          <w:color w:val="000000"/>
          <w:spacing w:val="-6"/>
          <w:sz w:val="16"/>
          <w:szCs w:val="16"/>
        </w:rPr>
        <w:t>организовал</w:t>
      </w:r>
      <w:r>
        <w:rPr>
          <w:rFonts w:ascii="Arial" w:hAnsi="Arial" w:cs="Arial"/>
          <w:color w:val="000000"/>
          <w:spacing w:val="-6"/>
          <w:sz w:val="16"/>
          <w:szCs w:val="16"/>
        </w:rPr>
        <w:t xml:space="preserve"> </w:t>
      </w:r>
      <w:r>
        <w:rPr>
          <w:rFonts w:ascii="Arial" w:hAnsi="Arial"/>
          <w:color w:val="000000"/>
          <w:spacing w:val="-6"/>
          <w:sz w:val="16"/>
          <w:szCs w:val="16"/>
        </w:rPr>
        <w:t>лабораторию</w:t>
      </w:r>
      <w:r>
        <w:rPr>
          <w:rFonts w:ascii="Arial" w:hAnsi="Arial" w:cs="Arial"/>
          <w:color w:val="000000"/>
          <w:spacing w:val="-6"/>
          <w:sz w:val="16"/>
          <w:szCs w:val="16"/>
        </w:rPr>
        <w:t xml:space="preserve"> </w:t>
      </w:r>
      <w:r>
        <w:rPr>
          <w:rFonts w:ascii="Arial" w:hAnsi="Arial"/>
          <w:color w:val="000000"/>
          <w:spacing w:val="-6"/>
          <w:sz w:val="16"/>
          <w:szCs w:val="16"/>
        </w:rPr>
        <w:t>на</w:t>
      </w:r>
      <w:r>
        <w:rPr>
          <w:rFonts w:ascii="Arial" w:hAnsi="Arial" w:cs="Arial"/>
          <w:color w:val="000000"/>
          <w:spacing w:val="-6"/>
          <w:sz w:val="16"/>
          <w:szCs w:val="16"/>
        </w:rPr>
        <w:t xml:space="preserve"> </w:t>
      </w:r>
      <w:r>
        <w:rPr>
          <w:rFonts w:ascii="Arial" w:hAnsi="Arial"/>
          <w:color w:val="000000"/>
          <w:spacing w:val="-6"/>
          <w:sz w:val="16"/>
          <w:szCs w:val="16"/>
        </w:rPr>
        <w:t>Международной</w:t>
      </w:r>
      <w:r>
        <w:rPr>
          <w:rFonts w:ascii="Arial" w:hAnsi="Arial" w:cs="Arial"/>
          <w:color w:val="000000"/>
          <w:spacing w:val="-6"/>
          <w:sz w:val="16"/>
          <w:szCs w:val="16"/>
        </w:rPr>
        <w:t xml:space="preserve"> </w:t>
      </w:r>
      <w:r>
        <w:rPr>
          <w:rFonts w:ascii="Arial" w:hAnsi="Arial"/>
          <w:color w:val="000000"/>
          <w:spacing w:val="-6"/>
          <w:sz w:val="16"/>
          <w:szCs w:val="16"/>
        </w:rPr>
        <w:t>медицинской</w:t>
      </w:r>
      <w:r>
        <w:rPr>
          <w:rFonts w:ascii="Arial" w:hAnsi="Arial" w:cs="Arial"/>
          <w:color w:val="000000"/>
          <w:spacing w:val="-6"/>
          <w:sz w:val="16"/>
          <w:szCs w:val="16"/>
        </w:rPr>
        <w:t xml:space="preserve"> </w:t>
      </w:r>
      <w:r>
        <w:rPr>
          <w:rFonts w:ascii="Arial" w:hAnsi="Arial"/>
          <w:color w:val="000000"/>
          <w:spacing w:val="-6"/>
          <w:sz w:val="16"/>
          <w:szCs w:val="16"/>
        </w:rPr>
        <w:t>вы</w:t>
      </w:r>
      <w:r>
        <w:rPr>
          <w:rFonts w:ascii="Arial" w:hAnsi="Arial"/>
          <w:color w:val="000000"/>
          <w:spacing w:val="-6"/>
          <w:sz w:val="16"/>
          <w:szCs w:val="16"/>
        </w:rPr>
        <w:softHyphen/>
      </w:r>
      <w:r>
        <w:rPr>
          <w:rFonts w:ascii="Arial" w:hAnsi="Arial"/>
          <w:color w:val="000000"/>
          <w:sz w:val="16"/>
          <w:szCs w:val="16"/>
        </w:rPr>
        <w:t>ставке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Лондоне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1884 </w:t>
      </w:r>
      <w:r>
        <w:rPr>
          <w:rFonts w:ascii="Arial" w:hAnsi="Arial"/>
          <w:color w:val="000000"/>
          <w:sz w:val="16"/>
          <w:szCs w:val="16"/>
        </w:rPr>
        <w:t>году</w:t>
      </w:r>
      <w:r>
        <w:rPr>
          <w:rFonts w:ascii="Arial" w:hAnsi="Arial" w:cs="Arial"/>
          <w:color w:val="000000"/>
          <w:sz w:val="16"/>
          <w:szCs w:val="16"/>
        </w:rPr>
        <w:t xml:space="preserve">. </w:t>
      </w:r>
      <w:r>
        <w:rPr>
          <w:rFonts w:ascii="Arial" w:hAnsi="Arial"/>
          <w:color w:val="000000"/>
          <w:sz w:val="16"/>
          <w:szCs w:val="16"/>
        </w:rPr>
        <w:t>Позднее</w:t>
      </w:r>
      <w:r>
        <w:rPr>
          <w:rFonts w:ascii="Arial" w:hAnsi="Arial" w:cs="Arial"/>
          <w:color w:val="000000"/>
          <w:sz w:val="16"/>
          <w:szCs w:val="16"/>
        </w:rPr>
        <w:t xml:space="preserve"> </w:t>
      </w:r>
      <w:r>
        <w:rPr>
          <w:rFonts w:ascii="Arial" w:hAnsi="Arial"/>
          <w:color w:val="000000"/>
          <w:sz w:val="16"/>
          <w:szCs w:val="16"/>
        </w:rPr>
        <w:t>эта</w:t>
      </w:r>
      <w:r>
        <w:rPr>
          <w:rFonts w:ascii="Arial" w:hAnsi="Arial" w:cs="Arial"/>
          <w:color w:val="000000"/>
          <w:sz w:val="16"/>
          <w:szCs w:val="16"/>
        </w:rPr>
        <w:t xml:space="preserve"> </w:t>
      </w:r>
      <w:r>
        <w:rPr>
          <w:rFonts w:ascii="Arial" w:hAnsi="Arial"/>
          <w:color w:val="000000"/>
          <w:sz w:val="16"/>
          <w:szCs w:val="16"/>
        </w:rPr>
        <w:t>лаборатория</w:t>
      </w:r>
      <w:r>
        <w:rPr>
          <w:rFonts w:ascii="Arial" w:hAnsi="Arial" w:cs="Arial"/>
          <w:color w:val="000000"/>
          <w:sz w:val="16"/>
          <w:szCs w:val="16"/>
        </w:rPr>
        <w:t xml:space="preserve"> </w:t>
      </w:r>
      <w:r>
        <w:rPr>
          <w:rFonts w:ascii="Arial" w:hAnsi="Arial"/>
          <w:color w:val="000000"/>
          <w:sz w:val="16"/>
          <w:szCs w:val="16"/>
        </w:rPr>
        <w:t>была</w:t>
      </w:r>
      <w:r>
        <w:rPr>
          <w:rFonts w:ascii="Arial" w:hAnsi="Arial" w:cs="Arial"/>
          <w:color w:val="000000"/>
          <w:sz w:val="16"/>
          <w:szCs w:val="16"/>
        </w:rPr>
        <w:t xml:space="preserve"> </w:t>
      </w:r>
      <w:r>
        <w:rPr>
          <w:rFonts w:ascii="Arial" w:hAnsi="Arial"/>
          <w:color w:val="000000"/>
          <w:sz w:val="16"/>
          <w:szCs w:val="16"/>
        </w:rPr>
        <w:t>переведена</w:t>
      </w:r>
      <w:r>
        <w:rPr>
          <w:rFonts w:ascii="Arial" w:hAnsi="Arial" w:cs="Arial"/>
          <w:color w:val="000000"/>
          <w:sz w:val="16"/>
          <w:szCs w:val="16"/>
        </w:rPr>
        <w:t xml:space="preserve"> </w:t>
      </w:r>
      <w:r>
        <w:rPr>
          <w:rFonts w:ascii="Arial" w:hAnsi="Arial"/>
          <w:color w:val="000000"/>
          <w:sz w:val="16"/>
          <w:szCs w:val="16"/>
        </w:rPr>
        <w:t>в Кенсингтонский</w:t>
      </w:r>
      <w:r>
        <w:rPr>
          <w:rFonts w:ascii="Arial" w:hAnsi="Arial" w:cs="Arial"/>
          <w:color w:val="000000"/>
          <w:sz w:val="16"/>
          <w:szCs w:val="16"/>
        </w:rPr>
        <w:t xml:space="preserve"> </w:t>
      </w:r>
      <w:r>
        <w:rPr>
          <w:rFonts w:ascii="Arial" w:hAnsi="Arial"/>
          <w:color w:val="000000"/>
          <w:sz w:val="16"/>
          <w:szCs w:val="16"/>
        </w:rPr>
        <w:t>музей</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еще</w:t>
      </w:r>
      <w:r>
        <w:rPr>
          <w:rFonts w:ascii="Arial" w:hAnsi="Arial" w:cs="Arial"/>
          <w:color w:val="000000"/>
          <w:sz w:val="16"/>
          <w:szCs w:val="16"/>
        </w:rPr>
        <w:t xml:space="preserve"> </w:t>
      </w:r>
      <w:r>
        <w:rPr>
          <w:rFonts w:ascii="Arial" w:hAnsi="Arial"/>
          <w:color w:val="000000"/>
          <w:sz w:val="16"/>
          <w:szCs w:val="16"/>
        </w:rPr>
        <w:t>позже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1904 </w:t>
      </w:r>
      <w:r>
        <w:rPr>
          <w:rFonts w:ascii="Arial" w:hAnsi="Arial"/>
          <w:color w:val="000000"/>
          <w:sz w:val="16"/>
          <w:szCs w:val="16"/>
        </w:rPr>
        <w:t>году</w:t>
      </w:r>
      <w:r>
        <w:rPr>
          <w:rFonts w:ascii="Arial" w:hAnsi="Arial" w:cs="Arial"/>
          <w:color w:val="000000"/>
          <w:sz w:val="16"/>
          <w:szCs w:val="16"/>
        </w:rPr>
        <w:t xml:space="preserve">, </w:t>
      </w:r>
      <w:r>
        <w:rPr>
          <w:rFonts w:ascii="Arial" w:hAnsi="Arial"/>
          <w:color w:val="000000"/>
          <w:sz w:val="16"/>
          <w:szCs w:val="16"/>
        </w:rPr>
        <w:t>стала</w:t>
      </w:r>
      <w:r>
        <w:rPr>
          <w:rFonts w:ascii="Arial" w:hAnsi="Arial" w:cs="Arial"/>
          <w:color w:val="000000"/>
          <w:sz w:val="16"/>
          <w:szCs w:val="16"/>
        </w:rPr>
        <w:t xml:space="preserve"> </w:t>
      </w:r>
      <w:r>
        <w:rPr>
          <w:rFonts w:ascii="Arial" w:hAnsi="Arial"/>
          <w:color w:val="000000"/>
          <w:sz w:val="16"/>
          <w:szCs w:val="16"/>
        </w:rPr>
        <w:t>частью</w:t>
      </w:r>
      <w:r>
        <w:rPr>
          <w:rFonts w:ascii="Arial" w:hAnsi="Arial" w:cs="Arial"/>
          <w:color w:val="000000"/>
          <w:sz w:val="16"/>
          <w:szCs w:val="16"/>
        </w:rPr>
        <w:t xml:space="preserve"> </w:t>
      </w:r>
      <w:r>
        <w:rPr>
          <w:rFonts w:ascii="Arial" w:hAnsi="Arial"/>
          <w:color w:val="000000"/>
          <w:sz w:val="16"/>
          <w:szCs w:val="16"/>
        </w:rPr>
        <w:t xml:space="preserve">лондонского </w:t>
      </w:r>
      <w:r>
        <w:rPr>
          <w:rFonts w:ascii="Arial" w:hAnsi="Arial"/>
          <w:color w:val="000000"/>
          <w:spacing w:val="-2"/>
          <w:sz w:val="16"/>
          <w:szCs w:val="16"/>
        </w:rPr>
        <w:t>университета</w:t>
      </w:r>
      <w:r>
        <w:rPr>
          <w:rFonts w:ascii="Arial" w:hAnsi="Arial" w:cs="Arial"/>
          <w:color w:val="000000"/>
          <w:spacing w:val="-2"/>
          <w:sz w:val="16"/>
          <w:szCs w:val="16"/>
        </w:rPr>
        <w:t xml:space="preserve">. </w:t>
      </w:r>
      <w:r>
        <w:rPr>
          <w:rFonts w:ascii="Arial" w:hAnsi="Arial"/>
          <w:color w:val="000000"/>
          <w:spacing w:val="-2"/>
          <w:sz w:val="16"/>
          <w:szCs w:val="16"/>
        </w:rPr>
        <w:t>До</w:t>
      </w:r>
      <w:r>
        <w:rPr>
          <w:rFonts w:ascii="Arial" w:hAnsi="Arial" w:cs="Arial"/>
          <w:color w:val="000000"/>
          <w:spacing w:val="-2"/>
          <w:sz w:val="16"/>
          <w:szCs w:val="16"/>
        </w:rPr>
        <w:t xml:space="preserve"> </w:t>
      </w:r>
      <w:r>
        <w:rPr>
          <w:rFonts w:ascii="Arial" w:hAnsi="Arial"/>
          <w:color w:val="000000"/>
          <w:spacing w:val="-2"/>
          <w:sz w:val="16"/>
          <w:szCs w:val="16"/>
        </w:rPr>
        <w:t>конца</w:t>
      </w:r>
      <w:r>
        <w:rPr>
          <w:rFonts w:ascii="Arial" w:hAnsi="Arial" w:cs="Arial"/>
          <w:color w:val="000000"/>
          <w:spacing w:val="-2"/>
          <w:sz w:val="16"/>
          <w:szCs w:val="16"/>
        </w:rPr>
        <w:t xml:space="preserve"> </w:t>
      </w:r>
      <w:r>
        <w:rPr>
          <w:rFonts w:ascii="Arial" w:hAnsi="Arial"/>
          <w:color w:val="000000"/>
          <w:spacing w:val="-2"/>
          <w:sz w:val="16"/>
          <w:szCs w:val="16"/>
        </w:rPr>
        <w:t>своей</w:t>
      </w:r>
      <w:r>
        <w:rPr>
          <w:rFonts w:ascii="Arial" w:hAnsi="Arial" w:cs="Arial"/>
          <w:color w:val="000000"/>
          <w:spacing w:val="-2"/>
          <w:sz w:val="16"/>
          <w:szCs w:val="16"/>
        </w:rPr>
        <w:t xml:space="preserve"> </w:t>
      </w:r>
      <w:r>
        <w:rPr>
          <w:rFonts w:ascii="Arial" w:hAnsi="Arial"/>
          <w:color w:val="000000"/>
          <w:spacing w:val="-2"/>
          <w:sz w:val="16"/>
          <w:szCs w:val="16"/>
        </w:rPr>
        <w:t>жизни</w:t>
      </w:r>
      <w:r>
        <w:rPr>
          <w:rFonts w:ascii="Arial" w:hAnsi="Arial" w:cs="Arial"/>
          <w:color w:val="000000"/>
          <w:spacing w:val="-2"/>
          <w:sz w:val="16"/>
          <w:szCs w:val="16"/>
        </w:rPr>
        <w:t xml:space="preserve"> </w:t>
      </w:r>
      <w:r>
        <w:rPr>
          <w:rFonts w:ascii="Arial" w:hAnsi="Arial"/>
          <w:color w:val="000000"/>
          <w:spacing w:val="-2"/>
          <w:sz w:val="16"/>
          <w:szCs w:val="16"/>
        </w:rPr>
        <w:t>Гальтон</w:t>
      </w:r>
      <w:r>
        <w:rPr>
          <w:rFonts w:ascii="Arial" w:hAnsi="Arial" w:cs="Arial"/>
          <w:color w:val="000000"/>
          <w:spacing w:val="-2"/>
          <w:sz w:val="16"/>
          <w:szCs w:val="16"/>
        </w:rPr>
        <w:t xml:space="preserve"> </w:t>
      </w:r>
      <w:r>
        <w:rPr>
          <w:rFonts w:ascii="Arial" w:hAnsi="Arial"/>
          <w:color w:val="000000"/>
          <w:spacing w:val="-2"/>
          <w:sz w:val="16"/>
          <w:szCs w:val="16"/>
        </w:rPr>
        <w:t>был</w:t>
      </w:r>
      <w:r>
        <w:rPr>
          <w:rFonts w:ascii="Arial" w:hAnsi="Arial" w:cs="Arial"/>
          <w:color w:val="000000"/>
          <w:spacing w:val="-2"/>
          <w:sz w:val="16"/>
          <w:szCs w:val="16"/>
        </w:rPr>
        <w:t xml:space="preserve"> </w:t>
      </w:r>
      <w:r>
        <w:rPr>
          <w:rFonts w:ascii="Arial" w:hAnsi="Arial"/>
          <w:color w:val="000000"/>
          <w:spacing w:val="-2"/>
          <w:sz w:val="16"/>
          <w:szCs w:val="16"/>
        </w:rPr>
        <w:t>ее</w:t>
      </w:r>
      <w:r>
        <w:rPr>
          <w:rFonts w:ascii="Arial" w:hAnsi="Arial" w:cs="Arial"/>
          <w:color w:val="000000"/>
          <w:spacing w:val="-2"/>
          <w:sz w:val="16"/>
          <w:szCs w:val="16"/>
        </w:rPr>
        <w:t xml:space="preserve"> </w:t>
      </w:r>
      <w:r>
        <w:rPr>
          <w:rFonts w:ascii="Arial" w:hAnsi="Arial"/>
          <w:color w:val="000000"/>
          <w:spacing w:val="-2"/>
          <w:sz w:val="16"/>
          <w:szCs w:val="16"/>
        </w:rPr>
        <w:t>руководителем</w:t>
      </w:r>
      <w:r>
        <w:rPr>
          <w:rFonts w:ascii="Arial" w:hAnsi="Arial" w:cs="Arial"/>
          <w:color w:val="000000"/>
          <w:spacing w:val="-2"/>
          <w:sz w:val="16"/>
          <w:szCs w:val="16"/>
        </w:rPr>
        <w:t xml:space="preserve">. </w:t>
      </w:r>
      <w:r>
        <w:rPr>
          <w:rFonts w:ascii="Arial" w:hAnsi="Arial"/>
          <w:color w:val="000000"/>
          <w:spacing w:val="-2"/>
          <w:sz w:val="16"/>
          <w:szCs w:val="16"/>
        </w:rPr>
        <w:t xml:space="preserve">Его </w:t>
      </w:r>
      <w:r>
        <w:rPr>
          <w:rFonts w:ascii="Arial" w:hAnsi="Arial"/>
          <w:color w:val="000000"/>
          <w:sz w:val="16"/>
          <w:szCs w:val="16"/>
        </w:rPr>
        <w:t>работы</w:t>
      </w:r>
      <w:r>
        <w:rPr>
          <w:rFonts w:ascii="Arial" w:hAnsi="Arial" w:cs="Arial"/>
          <w:color w:val="000000"/>
          <w:sz w:val="16"/>
          <w:szCs w:val="16"/>
        </w:rPr>
        <w:t xml:space="preserve"> - </w:t>
      </w:r>
      <w:r>
        <w:rPr>
          <w:rFonts w:ascii="Arial" w:hAnsi="Arial"/>
          <w:color w:val="000000"/>
          <w:sz w:val="16"/>
          <w:szCs w:val="16"/>
        </w:rPr>
        <w:t>«Наследственный</w:t>
      </w:r>
      <w:r>
        <w:rPr>
          <w:rFonts w:ascii="Arial" w:hAnsi="Arial" w:cs="Arial"/>
          <w:color w:val="000000"/>
          <w:sz w:val="16"/>
          <w:szCs w:val="16"/>
        </w:rPr>
        <w:t xml:space="preserve"> </w:t>
      </w:r>
      <w:r>
        <w:rPr>
          <w:rFonts w:ascii="Arial" w:hAnsi="Arial"/>
          <w:color w:val="000000"/>
          <w:sz w:val="16"/>
          <w:szCs w:val="16"/>
        </w:rPr>
        <w:t>гений»</w:t>
      </w:r>
      <w:r>
        <w:rPr>
          <w:rFonts w:ascii="Arial" w:hAnsi="Arial" w:cs="Arial"/>
          <w:color w:val="000000"/>
          <w:sz w:val="16"/>
          <w:szCs w:val="16"/>
        </w:rPr>
        <w:t xml:space="preserve"> (1869), </w:t>
      </w:r>
      <w:r>
        <w:rPr>
          <w:rFonts w:ascii="Arial" w:hAnsi="Arial"/>
          <w:color w:val="000000"/>
          <w:sz w:val="16"/>
          <w:szCs w:val="16"/>
        </w:rPr>
        <w:t>«Люди</w:t>
      </w:r>
      <w:r>
        <w:rPr>
          <w:rFonts w:ascii="Arial" w:hAnsi="Arial" w:cs="Arial"/>
          <w:color w:val="000000"/>
          <w:sz w:val="16"/>
          <w:szCs w:val="16"/>
        </w:rPr>
        <w:t xml:space="preserve"> </w:t>
      </w:r>
      <w:r>
        <w:rPr>
          <w:rFonts w:ascii="Arial" w:hAnsi="Arial"/>
          <w:color w:val="000000"/>
          <w:sz w:val="16"/>
          <w:szCs w:val="16"/>
        </w:rPr>
        <w:t>английской</w:t>
      </w:r>
      <w:r>
        <w:rPr>
          <w:rFonts w:ascii="Arial" w:hAnsi="Arial" w:cs="Arial"/>
          <w:color w:val="000000"/>
          <w:sz w:val="16"/>
          <w:szCs w:val="16"/>
        </w:rPr>
        <w:t xml:space="preserve"> </w:t>
      </w:r>
      <w:r>
        <w:rPr>
          <w:rFonts w:ascii="Arial" w:hAnsi="Arial"/>
          <w:color w:val="000000"/>
          <w:sz w:val="16"/>
          <w:szCs w:val="16"/>
        </w:rPr>
        <w:t>науки</w:t>
      </w:r>
      <w:r>
        <w:rPr>
          <w:rFonts w:ascii="Arial" w:hAnsi="Arial" w:cs="Arial"/>
          <w:color w:val="000000"/>
          <w:sz w:val="16"/>
          <w:szCs w:val="16"/>
        </w:rPr>
        <w:t xml:space="preserve">: </w:t>
      </w:r>
      <w:r>
        <w:rPr>
          <w:rFonts w:ascii="Arial" w:hAnsi="Arial"/>
          <w:color w:val="000000"/>
          <w:sz w:val="16"/>
          <w:szCs w:val="16"/>
        </w:rPr>
        <w:t>их</w:t>
      </w:r>
      <w:r>
        <w:rPr>
          <w:rFonts w:ascii="Arial" w:hAnsi="Arial" w:cs="Arial"/>
          <w:color w:val="000000"/>
          <w:sz w:val="16"/>
          <w:szCs w:val="16"/>
        </w:rPr>
        <w:t xml:space="preserve"> </w:t>
      </w:r>
      <w:r>
        <w:rPr>
          <w:rFonts w:ascii="Arial" w:hAnsi="Arial"/>
          <w:color w:val="000000"/>
          <w:sz w:val="16"/>
          <w:szCs w:val="16"/>
        </w:rPr>
        <w:t>приро</w:t>
      </w:r>
      <w:r>
        <w:rPr>
          <w:rFonts w:ascii="Arial" w:hAnsi="Arial"/>
          <w:color w:val="000000"/>
          <w:sz w:val="16"/>
          <w:szCs w:val="16"/>
        </w:rPr>
        <w:softHyphen/>
      </w:r>
      <w:r>
        <w:rPr>
          <w:rFonts w:ascii="Arial" w:hAnsi="Arial"/>
          <w:color w:val="000000"/>
          <w:spacing w:val="-7"/>
          <w:sz w:val="16"/>
          <w:szCs w:val="16"/>
        </w:rPr>
        <w:t>да</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воспитание»</w:t>
      </w:r>
      <w:r>
        <w:rPr>
          <w:rFonts w:ascii="Arial" w:hAnsi="Arial" w:cs="Arial"/>
          <w:color w:val="000000"/>
          <w:spacing w:val="-7"/>
          <w:sz w:val="16"/>
          <w:szCs w:val="16"/>
        </w:rPr>
        <w:t xml:space="preserve">(1874), </w:t>
      </w:r>
      <w:r>
        <w:rPr>
          <w:rFonts w:ascii="Arial" w:hAnsi="Arial"/>
          <w:color w:val="000000"/>
          <w:spacing w:val="-7"/>
          <w:sz w:val="16"/>
          <w:szCs w:val="16"/>
        </w:rPr>
        <w:t>«Исследование</w:t>
      </w:r>
      <w:r>
        <w:rPr>
          <w:rFonts w:ascii="Arial" w:hAnsi="Arial" w:cs="Arial"/>
          <w:color w:val="000000"/>
          <w:spacing w:val="-7"/>
          <w:sz w:val="16"/>
          <w:szCs w:val="16"/>
        </w:rPr>
        <w:t xml:space="preserve"> </w:t>
      </w:r>
      <w:r>
        <w:rPr>
          <w:rFonts w:ascii="Arial" w:hAnsi="Arial"/>
          <w:color w:val="000000"/>
          <w:spacing w:val="-7"/>
          <w:sz w:val="16"/>
          <w:szCs w:val="16"/>
        </w:rPr>
        <w:t>способностей</w:t>
      </w:r>
      <w:r>
        <w:rPr>
          <w:rFonts w:ascii="Arial" w:hAnsi="Arial" w:cs="Arial"/>
          <w:color w:val="000000"/>
          <w:spacing w:val="-7"/>
          <w:sz w:val="16"/>
          <w:szCs w:val="16"/>
        </w:rPr>
        <w:t xml:space="preserve"> </w:t>
      </w:r>
      <w:r>
        <w:rPr>
          <w:rFonts w:ascii="Arial" w:hAnsi="Arial"/>
          <w:color w:val="000000"/>
          <w:spacing w:val="-7"/>
          <w:sz w:val="16"/>
          <w:szCs w:val="16"/>
        </w:rPr>
        <w:t>человека</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их</w:t>
      </w:r>
      <w:r>
        <w:rPr>
          <w:rFonts w:ascii="Arial" w:hAnsi="Arial" w:cs="Arial"/>
          <w:color w:val="000000"/>
          <w:spacing w:val="-7"/>
          <w:sz w:val="16"/>
          <w:szCs w:val="16"/>
        </w:rPr>
        <w:t xml:space="preserve"> </w:t>
      </w:r>
      <w:r>
        <w:rPr>
          <w:rFonts w:ascii="Arial" w:hAnsi="Arial"/>
          <w:color w:val="000000"/>
          <w:spacing w:val="-7"/>
          <w:sz w:val="16"/>
          <w:szCs w:val="16"/>
        </w:rPr>
        <w:t xml:space="preserve">развитие» </w:t>
      </w:r>
      <w:r>
        <w:rPr>
          <w:rFonts w:ascii="Arial" w:hAnsi="Arial" w:cs="Arial"/>
          <w:color w:val="000000"/>
          <w:sz w:val="16"/>
          <w:szCs w:val="16"/>
        </w:rPr>
        <w:t xml:space="preserve">(1883), </w:t>
      </w:r>
      <w:r>
        <w:rPr>
          <w:rFonts w:ascii="Arial" w:hAnsi="Arial"/>
          <w:color w:val="000000"/>
          <w:sz w:val="16"/>
          <w:szCs w:val="16"/>
        </w:rPr>
        <w:t>«Корреляции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их</w:t>
      </w:r>
      <w:r>
        <w:rPr>
          <w:rFonts w:ascii="Arial" w:hAnsi="Arial" w:cs="Arial"/>
          <w:color w:val="000000"/>
          <w:sz w:val="16"/>
          <w:szCs w:val="16"/>
        </w:rPr>
        <w:t xml:space="preserve"> </w:t>
      </w:r>
      <w:r>
        <w:rPr>
          <w:rFonts w:ascii="Arial" w:hAnsi="Arial"/>
          <w:color w:val="000000"/>
          <w:sz w:val="16"/>
          <w:szCs w:val="16"/>
        </w:rPr>
        <w:t>измерение</w:t>
      </w:r>
      <w:r>
        <w:rPr>
          <w:rFonts w:ascii="Arial" w:hAnsi="Arial" w:cs="Arial"/>
          <w:color w:val="000000"/>
          <w:sz w:val="16"/>
          <w:szCs w:val="16"/>
        </w:rPr>
        <w:t xml:space="preserve"> </w:t>
      </w:r>
      <w:r>
        <w:rPr>
          <w:rFonts w:ascii="Arial" w:hAnsi="Arial"/>
          <w:color w:val="000000"/>
          <w:sz w:val="16"/>
          <w:szCs w:val="16"/>
        </w:rPr>
        <w:t>из</w:t>
      </w:r>
      <w:r>
        <w:rPr>
          <w:rFonts w:ascii="Arial" w:hAnsi="Arial" w:cs="Arial"/>
          <w:color w:val="000000"/>
          <w:sz w:val="16"/>
          <w:szCs w:val="16"/>
        </w:rPr>
        <w:t xml:space="preserve"> </w:t>
      </w:r>
      <w:r>
        <w:rPr>
          <w:rFonts w:ascii="Arial" w:hAnsi="Arial"/>
          <w:color w:val="000000"/>
          <w:sz w:val="16"/>
          <w:szCs w:val="16"/>
        </w:rPr>
        <w:t>антропологических</w:t>
      </w:r>
      <w:r>
        <w:rPr>
          <w:rFonts w:ascii="Arial" w:hAnsi="Arial" w:cs="Arial"/>
          <w:color w:val="000000"/>
          <w:sz w:val="16"/>
          <w:szCs w:val="16"/>
        </w:rPr>
        <w:t xml:space="preserve"> </w:t>
      </w:r>
      <w:r>
        <w:rPr>
          <w:rFonts w:ascii="Arial" w:hAnsi="Arial"/>
          <w:color w:val="000000"/>
          <w:sz w:val="16"/>
          <w:szCs w:val="16"/>
        </w:rPr>
        <w:t>данных»</w:t>
      </w:r>
      <w:r>
        <w:rPr>
          <w:rFonts w:ascii="Arial" w:hAnsi="Arial" w:cs="Arial"/>
          <w:color w:val="000000"/>
          <w:sz w:val="16"/>
          <w:szCs w:val="16"/>
        </w:rPr>
        <w:t xml:space="preserve"> (1888) -</w:t>
      </w:r>
      <w:r>
        <w:rPr>
          <w:rFonts w:ascii="Arial" w:hAnsi="Arial"/>
          <w:color w:val="000000"/>
          <w:spacing w:val="-6"/>
          <w:sz w:val="16"/>
          <w:szCs w:val="16"/>
        </w:rPr>
        <w:t>определили</w:t>
      </w:r>
      <w:r>
        <w:rPr>
          <w:rFonts w:ascii="Arial" w:hAnsi="Arial" w:cs="Arial"/>
          <w:color w:val="000000"/>
          <w:spacing w:val="-6"/>
          <w:sz w:val="16"/>
          <w:szCs w:val="16"/>
        </w:rPr>
        <w:t xml:space="preserve"> </w:t>
      </w:r>
      <w:r>
        <w:rPr>
          <w:rFonts w:ascii="Arial" w:hAnsi="Arial"/>
          <w:color w:val="000000"/>
          <w:spacing w:val="-6"/>
          <w:sz w:val="16"/>
          <w:szCs w:val="16"/>
        </w:rPr>
        <w:t>основные</w:t>
      </w:r>
      <w:r>
        <w:rPr>
          <w:rFonts w:ascii="Arial" w:hAnsi="Arial" w:cs="Arial"/>
          <w:color w:val="000000"/>
          <w:spacing w:val="-6"/>
          <w:sz w:val="16"/>
          <w:szCs w:val="16"/>
        </w:rPr>
        <w:t xml:space="preserve"> </w:t>
      </w:r>
      <w:r>
        <w:rPr>
          <w:rFonts w:ascii="Arial" w:hAnsi="Arial"/>
          <w:color w:val="000000"/>
          <w:spacing w:val="-6"/>
          <w:sz w:val="16"/>
          <w:szCs w:val="16"/>
        </w:rPr>
        <w:t>направления</w:t>
      </w:r>
      <w:r>
        <w:rPr>
          <w:rFonts w:ascii="Arial" w:hAnsi="Arial" w:cs="Arial"/>
          <w:color w:val="000000"/>
          <w:spacing w:val="-6"/>
          <w:sz w:val="16"/>
          <w:szCs w:val="16"/>
        </w:rPr>
        <w:t xml:space="preserve"> </w:t>
      </w:r>
      <w:r>
        <w:rPr>
          <w:rFonts w:ascii="Arial" w:hAnsi="Arial"/>
          <w:color w:val="000000"/>
          <w:spacing w:val="-6"/>
          <w:sz w:val="16"/>
          <w:szCs w:val="16"/>
        </w:rPr>
        <w:t>исследований</w:t>
      </w:r>
      <w:r>
        <w:rPr>
          <w:rFonts w:ascii="Arial" w:hAnsi="Arial" w:cs="Arial"/>
          <w:color w:val="000000"/>
          <w:spacing w:val="-6"/>
          <w:sz w:val="16"/>
          <w:szCs w:val="16"/>
        </w:rPr>
        <w:t xml:space="preserve"> </w:t>
      </w:r>
      <w:r>
        <w:rPr>
          <w:rFonts w:ascii="Arial" w:hAnsi="Arial"/>
          <w:color w:val="000000"/>
          <w:spacing w:val="-6"/>
          <w:sz w:val="16"/>
          <w:szCs w:val="16"/>
        </w:rPr>
        <w:t>индивидуальных</w:t>
      </w:r>
      <w:r>
        <w:rPr>
          <w:rFonts w:ascii="Arial" w:hAnsi="Arial" w:cs="Arial"/>
          <w:color w:val="000000"/>
          <w:spacing w:val="-6"/>
          <w:sz w:val="16"/>
          <w:szCs w:val="16"/>
        </w:rPr>
        <w:t xml:space="preserve"> </w:t>
      </w:r>
      <w:r>
        <w:rPr>
          <w:rFonts w:ascii="Arial" w:hAnsi="Arial"/>
          <w:color w:val="000000"/>
          <w:spacing w:val="-6"/>
          <w:sz w:val="16"/>
          <w:szCs w:val="16"/>
        </w:rPr>
        <w:t xml:space="preserve">различий </w:t>
      </w:r>
      <w:r>
        <w:rPr>
          <w:rFonts w:ascii="Arial" w:hAnsi="Arial"/>
          <w:color w:val="000000"/>
          <w:spacing w:val="-2"/>
          <w:sz w:val="16"/>
          <w:szCs w:val="16"/>
        </w:rPr>
        <w:t>вплоть</w:t>
      </w:r>
      <w:r>
        <w:rPr>
          <w:rFonts w:ascii="Arial" w:hAnsi="Arial" w:cs="Arial"/>
          <w:color w:val="000000"/>
          <w:spacing w:val="-2"/>
          <w:sz w:val="16"/>
          <w:szCs w:val="16"/>
        </w:rPr>
        <w:t xml:space="preserve"> </w:t>
      </w:r>
      <w:r>
        <w:rPr>
          <w:rFonts w:ascii="Arial" w:hAnsi="Arial"/>
          <w:color w:val="000000"/>
          <w:spacing w:val="-2"/>
          <w:sz w:val="16"/>
          <w:szCs w:val="16"/>
        </w:rPr>
        <w:t>до</w:t>
      </w:r>
      <w:r>
        <w:rPr>
          <w:rFonts w:ascii="Arial" w:hAnsi="Arial" w:cs="Arial"/>
          <w:color w:val="000000"/>
          <w:spacing w:val="-2"/>
          <w:sz w:val="16"/>
          <w:szCs w:val="16"/>
        </w:rPr>
        <w:t xml:space="preserve"> </w:t>
      </w:r>
      <w:r>
        <w:rPr>
          <w:rFonts w:ascii="Arial" w:hAnsi="Arial"/>
          <w:color w:val="000000"/>
          <w:spacing w:val="-2"/>
          <w:sz w:val="16"/>
          <w:szCs w:val="16"/>
        </w:rPr>
        <w:t>сегодняшнего</w:t>
      </w:r>
      <w:r>
        <w:rPr>
          <w:rFonts w:ascii="Arial" w:hAnsi="Arial" w:cs="Arial"/>
          <w:color w:val="000000"/>
          <w:spacing w:val="-2"/>
          <w:sz w:val="16"/>
          <w:szCs w:val="16"/>
        </w:rPr>
        <w:t xml:space="preserve"> </w:t>
      </w:r>
      <w:r>
        <w:rPr>
          <w:rFonts w:ascii="Arial" w:hAnsi="Arial"/>
          <w:color w:val="000000"/>
          <w:spacing w:val="-2"/>
          <w:sz w:val="16"/>
          <w:szCs w:val="16"/>
        </w:rPr>
        <w:t>дня</w:t>
      </w:r>
      <w:r>
        <w:rPr>
          <w:rFonts w:ascii="Arial" w:hAnsi="Arial" w:cs="Arial"/>
          <w:color w:val="000000"/>
          <w:spacing w:val="-2"/>
          <w:sz w:val="16"/>
          <w:szCs w:val="16"/>
        </w:rPr>
        <w:t>.</w:t>
      </w:r>
    </w:p>
    <w:p w:rsidR="007119B7" w:rsidRDefault="007119B7">
      <w:pPr>
        <w:shd w:val="clear" w:color="auto" w:fill="FFFFFF"/>
        <w:spacing w:before="451" w:line="226" w:lineRule="exact"/>
        <w:ind w:left="77" w:right="19" w:firstLine="274"/>
        <w:jc w:val="both"/>
      </w:pPr>
      <w:r>
        <w:rPr>
          <w:noProof/>
        </w:rPr>
        <w:pict>
          <v:line id="_x0000_s1039" style="position:absolute;left:0;text-align:left;z-index:251625984" from="2.9pt,9.1pt" to="325pt,9.1pt" o:allowincell="f" strokeweight=".95pt"/>
        </w:pict>
      </w:r>
      <w:r>
        <w:rPr>
          <w:color w:val="646464"/>
          <w:spacing w:val="-5"/>
          <w:sz w:val="22"/>
          <w:szCs w:val="22"/>
        </w:rPr>
        <w:t>Для того, чтобы подкрепить свои описания великих людей экспери</w:t>
      </w:r>
      <w:r>
        <w:rPr>
          <w:color w:val="646464"/>
          <w:spacing w:val="-5"/>
          <w:sz w:val="22"/>
          <w:szCs w:val="22"/>
        </w:rPr>
        <w:softHyphen/>
      </w:r>
      <w:r>
        <w:rPr>
          <w:color w:val="646464"/>
          <w:spacing w:val="-3"/>
          <w:sz w:val="22"/>
          <w:szCs w:val="22"/>
        </w:rPr>
        <w:t>ментальными доказательствами, Гальтон начинает исследование ум</w:t>
      </w:r>
      <w:r>
        <w:rPr>
          <w:color w:val="646464"/>
          <w:spacing w:val="-3"/>
          <w:sz w:val="22"/>
          <w:szCs w:val="22"/>
        </w:rPr>
        <w:softHyphen/>
      </w:r>
      <w:r>
        <w:rPr>
          <w:color w:val="646464"/>
          <w:spacing w:val="-5"/>
          <w:sz w:val="22"/>
          <w:szCs w:val="22"/>
        </w:rPr>
        <w:t>ственных способностей у обычных людей. Для этого он предлагает це</w:t>
      </w:r>
      <w:r>
        <w:rPr>
          <w:color w:val="646464"/>
          <w:spacing w:val="-5"/>
          <w:sz w:val="22"/>
          <w:szCs w:val="22"/>
        </w:rPr>
        <w:softHyphen/>
      </w:r>
      <w:r>
        <w:rPr>
          <w:color w:val="646464"/>
          <w:spacing w:val="-4"/>
          <w:sz w:val="22"/>
          <w:szCs w:val="22"/>
        </w:rPr>
        <w:t>лый ряд простых методических приемов и техник, позволяющих оце</w:t>
      </w:r>
      <w:r>
        <w:rPr>
          <w:color w:val="646464"/>
          <w:spacing w:val="-4"/>
          <w:sz w:val="22"/>
          <w:szCs w:val="22"/>
        </w:rPr>
        <w:softHyphen/>
      </w:r>
      <w:r>
        <w:rPr>
          <w:color w:val="646464"/>
          <w:spacing w:val="-6"/>
          <w:sz w:val="22"/>
          <w:szCs w:val="22"/>
        </w:rPr>
        <w:t xml:space="preserve">нить индивидуальные различия в восприятии цветов, в восприятии веса </w:t>
      </w:r>
      <w:r>
        <w:rPr>
          <w:color w:val="646464"/>
          <w:spacing w:val="-4"/>
          <w:sz w:val="22"/>
          <w:szCs w:val="22"/>
        </w:rPr>
        <w:t xml:space="preserve">предметов и в скорости реакции на различные стимулы. Эти приемы </w:t>
      </w:r>
      <w:r>
        <w:rPr>
          <w:color w:val="646464"/>
          <w:spacing w:val="-3"/>
          <w:sz w:val="22"/>
          <w:szCs w:val="22"/>
        </w:rPr>
        <w:t>стали первыми тестами умственного развития.</w:t>
      </w:r>
    </w:p>
    <w:p w:rsidR="007119B7" w:rsidRDefault="007119B7">
      <w:pPr>
        <w:shd w:val="clear" w:color="auto" w:fill="FFFFFF"/>
        <w:spacing w:line="226" w:lineRule="exact"/>
        <w:ind w:left="91" w:right="10" w:firstLine="283"/>
        <w:jc w:val="both"/>
      </w:pPr>
      <w:r>
        <w:rPr>
          <w:color w:val="646464"/>
          <w:spacing w:val="-5"/>
          <w:sz w:val="22"/>
          <w:szCs w:val="22"/>
        </w:rPr>
        <w:t xml:space="preserve">По этим тестам проводится огромное количество испытуемых. Так, </w:t>
      </w:r>
      <w:r>
        <w:rPr>
          <w:color w:val="646464"/>
          <w:sz w:val="22"/>
          <w:szCs w:val="22"/>
        </w:rPr>
        <w:t>в 1894 году на Международной выставке в Лондоне Гальтон организо</w:t>
      </w:r>
      <w:r>
        <w:rPr>
          <w:color w:val="646464"/>
          <w:sz w:val="22"/>
          <w:szCs w:val="22"/>
        </w:rPr>
        <w:softHyphen/>
      </w:r>
      <w:r>
        <w:rPr>
          <w:color w:val="646464"/>
          <w:spacing w:val="-2"/>
          <w:sz w:val="22"/>
          <w:szCs w:val="22"/>
        </w:rPr>
        <w:t xml:space="preserve">вал психологическую лабораторию, в которой было тестировано по </w:t>
      </w:r>
      <w:r>
        <w:rPr>
          <w:color w:val="646464"/>
          <w:sz w:val="22"/>
          <w:szCs w:val="22"/>
        </w:rPr>
        <w:t>сенсорным показателям более 9 тысяч испытуемых.</w:t>
      </w:r>
    </w:p>
    <w:p w:rsidR="007119B7" w:rsidRDefault="007119B7">
      <w:pPr>
        <w:shd w:val="clear" w:color="auto" w:fill="FFFFFF"/>
        <w:spacing w:line="226" w:lineRule="exact"/>
        <w:ind w:left="106" w:firstLine="278"/>
        <w:jc w:val="both"/>
      </w:pPr>
      <w:r>
        <w:rPr>
          <w:color w:val="646464"/>
          <w:spacing w:val="-3"/>
          <w:sz w:val="22"/>
          <w:szCs w:val="22"/>
        </w:rPr>
        <w:t xml:space="preserve">Однако при всем размахе экспериментальной работы и при всей </w:t>
      </w:r>
      <w:r>
        <w:rPr>
          <w:color w:val="646464"/>
          <w:spacing w:val="-5"/>
          <w:sz w:val="22"/>
          <w:szCs w:val="22"/>
        </w:rPr>
        <w:t>эвристичности самой идеи (создать тесты, диагностирующие умствен-</w:t>
      </w:r>
    </w:p>
    <w:p w:rsidR="007119B7" w:rsidRDefault="007119B7">
      <w:pPr>
        <w:shd w:val="clear" w:color="auto" w:fill="FFFFFF"/>
        <w:spacing w:before="158"/>
        <w:ind w:left="106"/>
      </w:pPr>
      <w:r>
        <w:rPr>
          <w:rFonts w:ascii="Arial" w:hAnsi="Arial" w:cs="Arial"/>
          <w:b/>
          <w:bCs/>
          <w:color w:val="646464"/>
          <w:sz w:val="22"/>
          <w:szCs w:val="22"/>
        </w:rPr>
        <w:t>20</w:t>
      </w:r>
    </w:p>
    <w:p w:rsidR="007119B7" w:rsidRDefault="007119B7">
      <w:pPr>
        <w:shd w:val="clear" w:color="auto" w:fill="FFFFFF"/>
        <w:spacing w:before="96" w:line="221" w:lineRule="exact"/>
        <w:ind w:left="14"/>
        <w:jc w:val="both"/>
      </w:pPr>
      <w:r>
        <w:br w:type="column"/>
      </w:r>
      <w:r>
        <w:rPr>
          <w:color w:val="646464"/>
          <w:spacing w:val="-1"/>
          <w:sz w:val="22"/>
          <w:szCs w:val="22"/>
        </w:rPr>
        <w:t>ные способности), результаты оказались весьма скромными. К не</w:t>
      </w:r>
      <w:r>
        <w:rPr>
          <w:color w:val="646464"/>
          <w:spacing w:val="-1"/>
          <w:sz w:val="22"/>
          <w:szCs w:val="22"/>
        </w:rPr>
        <w:softHyphen/>
      </w:r>
      <w:r>
        <w:rPr>
          <w:color w:val="646464"/>
          <w:spacing w:val="-4"/>
          <w:sz w:val="22"/>
          <w:szCs w:val="22"/>
        </w:rPr>
        <w:t>счастью для Гальтона, выбор предмета тестирования оказался неудач</w:t>
      </w:r>
      <w:r>
        <w:rPr>
          <w:color w:val="646464"/>
          <w:spacing w:val="-4"/>
          <w:sz w:val="22"/>
          <w:szCs w:val="22"/>
        </w:rPr>
        <w:softHyphen/>
      </w:r>
      <w:r>
        <w:rPr>
          <w:color w:val="646464"/>
          <w:spacing w:val="3"/>
          <w:sz w:val="22"/>
          <w:szCs w:val="22"/>
        </w:rPr>
        <w:t xml:space="preserve">ным. Ни он сам, ни его последователь, американский психолог </w:t>
      </w:r>
      <w:r>
        <w:rPr>
          <w:color w:val="646464"/>
          <w:spacing w:val="-1"/>
          <w:sz w:val="22"/>
          <w:szCs w:val="22"/>
        </w:rPr>
        <w:t>Джеймс Маккин Кэттел, также пытавшийся оценить интеллектуаль</w:t>
      </w:r>
      <w:r>
        <w:rPr>
          <w:color w:val="646464"/>
          <w:spacing w:val="-1"/>
          <w:sz w:val="22"/>
          <w:szCs w:val="22"/>
        </w:rPr>
        <w:softHyphen/>
      </w:r>
      <w:r>
        <w:rPr>
          <w:color w:val="646464"/>
          <w:spacing w:val="-2"/>
          <w:sz w:val="22"/>
          <w:szCs w:val="22"/>
        </w:rPr>
        <w:t xml:space="preserve">ное развитие с помощью простых сенсорных показателей, не смогли найти серьезных взаимосвязей между показателями своих методик и </w:t>
      </w:r>
      <w:r>
        <w:rPr>
          <w:color w:val="646464"/>
          <w:sz w:val="22"/>
          <w:szCs w:val="22"/>
        </w:rPr>
        <w:t>другими свидетельствами, характеризующими уровень умственно</w:t>
      </w:r>
      <w:r>
        <w:rPr>
          <w:color w:val="646464"/>
          <w:sz w:val="22"/>
          <w:szCs w:val="22"/>
        </w:rPr>
        <w:softHyphen/>
        <w:t xml:space="preserve">го развития детей (которыми были, например, экспертные оценки </w:t>
      </w:r>
      <w:r>
        <w:rPr>
          <w:color w:val="646464"/>
          <w:spacing w:val="-7"/>
          <w:sz w:val="22"/>
          <w:szCs w:val="22"/>
        </w:rPr>
        <w:t>учителей).</w:t>
      </w:r>
    </w:p>
    <w:p w:rsidR="007119B7" w:rsidRDefault="007119B7">
      <w:pPr>
        <w:shd w:val="clear" w:color="auto" w:fill="FFFFFF"/>
        <w:spacing w:before="10" w:line="226" w:lineRule="exact"/>
        <w:ind w:left="14" w:right="10" w:firstLine="288"/>
        <w:jc w:val="both"/>
      </w:pPr>
      <w:r>
        <w:rPr>
          <w:color w:val="646464"/>
          <w:spacing w:val="-2"/>
          <w:sz w:val="22"/>
          <w:szCs w:val="22"/>
        </w:rPr>
        <w:t xml:space="preserve">Почему Гальтон, обращавшийся к максимально комплексным и </w:t>
      </w:r>
      <w:r>
        <w:rPr>
          <w:color w:val="646464"/>
          <w:spacing w:val="-3"/>
          <w:sz w:val="22"/>
          <w:szCs w:val="22"/>
        </w:rPr>
        <w:t xml:space="preserve">сложным показателям умственного развития в своих первых работах </w:t>
      </w:r>
      <w:r>
        <w:rPr>
          <w:color w:val="646464"/>
          <w:spacing w:val="-4"/>
          <w:sz w:val="22"/>
          <w:szCs w:val="22"/>
        </w:rPr>
        <w:t>(при исследовании великих'людей), предпочел свести интеллектуаль</w:t>
      </w:r>
      <w:r>
        <w:rPr>
          <w:color w:val="646464"/>
          <w:spacing w:val="-4"/>
          <w:sz w:val="22"/>
          <w:szCs w:val="22"/>
        </w:rPr>
        <w:softHyphen/>
      </w:r>
      <w:r>
        <w:rPr>
          <w:color w:val="646464"/>
          <w:spacing w:val="-3"/>
          <w:sz w:val="22"/>
          <w:szCs w:val="22"/>
        </w:rPr>
        <w:t>ное тестирование к максимально простым, сенсорным показателям, остается непонятным. Возможно правы те, кто предполагает, что та</w:t>
      </w:r>
      <w:r>
        <w:rPr>
          <w:color w:val="646464"/>
          <w:spacing w:val="-3"/>
          <w:sz w:val="22"/>
          <w:szCs w:val="22"/>
        </w:rPr>
        <w:softHyphen/>
      </w:r>
      <w:r>
        <w:rPr>
          <w:color w:val="646464"/>
          <w:spacing w:val="-2"/>
          <w:sz w:val="22"/>
          <w:szCs w:val="22"/>
        </w:rPr>
        <w:t xml:space="preserve">кое предпочтение является результатом влияния на Гальтона работ </w:t>
      </w:r>
      <w:r>
        <w:rPr>
          <w:color w:val="646464"/>
          <w:spacing w:val="-5"/>
          <w:sz w:val="22"/>
          <w:szCs w:val="22"/>
        </w:rPr>
        <w:t>британских философов, в частности, Локка, утверждавшего, что имен</w:t>
      </w:r>
      <w:r>
        <w:rPr>
          <w:color w:val="646464"/>
          <w:spacing w:val="-5"/>
          <w:sz w:val="22"/>
          <w:szCs w:val="22"/>
        </w:rPr>
        <w:softHyphen/>
      </w:r>
      <w:r>
        <w:rPr>
          <w:color w:val="646464"/>
          <w:spacing w:val="-3"/>
          <w:sz w:val="22"/>
          <w:szCs w:val="22"/>
        </w:rPr>
        <w:t>но сенсорная стимуляция представляет собой своего рода строитель</w:t>
      </w:r>
      <w:r>
        <w:rPr>
          <w:color w:val="646464"/>
          <w:spacing w:val="-3"/>
          <w:sz w:val="22"/>
          <w:szCs w:val="22"/>
        </w:rPr>
        <w:softHyphen/>
      </w:r>
      <w:r>
        <w:rPr>
          <w:color w:val="646464"/>
          <w:spacing w:val="-4"/>
          <w:sz w:val="22"/>
          <w:szCs w:val="22"/>
        </w:rPr>
        <w:t>ный материал для развития высших психических функций.</w:t>
      </w:r>
    </w:p>
    <w:p w:rsidR="007119B7" w:rsidRDefault="007119B7">
      <w:pPr>
        <w:shd w:val="clear" w:color="auto" w:fill="FFFFFF"/>
        <w:spacing w:line="226" w:lineRule="exact"/>
        <w:ind w:left="5" w:right="19" w:firstLine="288"/>
        <w:jc w:val="both"/>
      </w:pPr>
      <w:r>
        <w:rPr>
          <w:color w:val="646464"/>
          <w:spacing w:val="-4"/>
          <w:sz w:val="22"/>
          <w:szCs w:val="22"/>
        </w:rPr>
        <w:t>Но не исключено, что ориентации на максимально простые показа</w:t>
      </w:r>
      <w:r>
        <w:rPr>
          <w:color w:val="646464"/>
          <w:spacing w:val="-4"/>
          <w:sz w:val="22"/>
          <w:szCs w:val="22"/>
        </w:rPr>
        <w:softHyphen/>
      </w:r>
      <w:r>
        <w:rPr>
          <w:color w:val="646464"/>
          <w:spacing w:val="-6"/>
          <w:sz w:val="22"/>
          <w:szCs w:val="22"/>
        </w:rPr>
        <w:t xml:space="preserve">тели является естественным этапом в развитии психологической науки, </w:t>
      </w:r>
      <w:r>
        <w:rPr>
          <w:color w:val="646464"/>
          <w:spacing w:val="-3"/>
          <w:sz w:val="22"/>
          <w:szCs w:val="22"/>
        </w:rPr>
        <w:t>отражением логики ее развития. Так, и экспериментальная психоло</w:t>
      </w:r>
      <w:r>
        <w:rPr>
          <w:color w:val="646464"/>
          <w:spacing w:val="-3"/>
          <w:sz w:val="22"/>
          <w:szCs w:val="22"/>
        </w:rPr>
        <w:softHyphen/>
      </w:r>
      <w:r>
        <w:rPr>
          <w:color w:val="646464"/>
          <w:sz w:val="22"/>
          <w:szCs w:val="22"/>
        </w:rPr>
        <w:t xml:space="preserve">гия, появившаяся также во второй половине </w:t>
      </w:r>
      <w:r>
        <w:rPr>
          <w:color w:val="646464"/>
          <w:sz w:val="22"/>
          <w:szCs w:val="22"/>
          <w:lang w:val="en-US"/>
        </w:rPr>
        <w:t>XIX</w:t>
      </w:r>
      <w:r w:rsidRPr="007119B7">
        <w:rPr>
          <w:color w:val="646464"/>
          <w:sz w:val="22"/>
          <w:szCs w:val="22"/>
        </w:rPr>
        <w:t xml:space="preserve"> </w:t>
      </w:r>
      <w:r>
        <w:rPr>
          <w:color w:val="646464"/>
          <w:sz w:val="22"/>
          <w:szCs w:val="22"/>
        </w:rPr>
        <w:t xml:space="preserve">в., ориентировалась </w:t>
      </w:r>
      <w:r>
        <w:rPr>
          <w:color w:val="646464"/>
          <w:spacing w:val="-4"/>
          <w:sz w:val="22"/>
          <w:szCs w:val="22"/>
        </w:rPr>
        <w:t xml:space="preserve">на поиск простых элементов, определяющих структуру психической </w:t>
      </w:r>
      <w:r>
        <w:rPr>
          <w:color w:val="646464"/>
          <w:spacing w:val="-5"/>
          <w:sz w:val="22"/>
          <w:szCs w:val="22"/>
        </w:rPr>
        <w:t>деятельности.</w:t>
      </w:r>
    </w:p>
    <w:p w:rsidR="007119B7" w:rsidRDefault="007119B7">
      <w:pPr>
        <w:shd w:val="clear" w:color="auto" w:fill="FFFFFF"/>
        <w:spacing w:before="10" w:line="226" w:lineRule="exact"/>
        <w:ind w:right="14" w:firstLine="278"/>
        <w:jc w:val="both"/>
      </w:pPr>
      <w:r>
        <w:rPr>
          <w:color w:val="646464"/>
          <w:spacing w:val="-4"/>
          <w:sz w:val="22"/>
          <w:szCs w:val="22"/>
        </w:rPr>
        <w:t xml:space="preserve">При всем том, что Гальтон оказался не слишком удачлив в выборе методов диагностики умственного развития и при всем скептическом </w:t>
      </w:r>
      <w:r>
        <w:rPr>
          <w:color w:val="646464"/>
          <w:spacing w:val="-5"/>
          <w:sz w:val="22"/>
          <w:szCs w:val="22"/>
        </w:rPr>
        <w:t>отношении современной науки к его ранним работам (поскольку сме</w:t>
      </w:r>
      <w:r>
        <w:rPr>
          <w:color w:val="646464"/>
          <w:spacing w:val="-5"/>
          <w:sz w:val="22"/>
          <w:szCs w:val="22"/>
        </w:rPr>
        <w:softHyphen/>
      </w:r>
      <w:r>
        <w:rPr>
          <w:color w:val="646464"/>
          <w:spacing w:val="-4"/>
          <w:sz w:val="22"/>
          <w:szCs w:val="22"/>
        </w:rPr>
        <w:t xml:space="preserve">шение генетических и средовых факторов приводит в них зачастую к </w:t>
      </w:r>
      <w:r>
        <w:rPr>
          <w:color w:val="646464"/>
          <w:spacing w:val="-3"/>
          <w:sz w:val="22"/>
          <w:szCs w:val="22"/>
        </w:rPr>
        <w:t>ложным выводам), нельзя не признать огромных заслуг Гальтона. Он первым заговорил об индивидуальных различиях, первым создал ди</w:t>
      </w:r>
      <w:r>
        <w:rPr>
          <w:color w:val="646464"/>
          <w:spacing w:val="-3"/>
          <w:sz w:val="22"/>
          <w:szCs w:val="22"/>
        </w:rPr>
        <w:softHyphen/>
      </w:r>
      <w:r>
        <w:rPr>
          <w:color w:val="646464"/>
          <w:spacing w:val="-5"/>
          <w:sz w:val="22"/>
          <w:szCs w:val="22"/>
        </w:rPr>
        <w:t>агностические тесты. Он предложил ряд методических приемов, идео</w:t>
      </w:r>
      <w:r>
        <w:rPr>
          <w:color w:val="646464"/>
          <w:spacing w:val="-5"/>
          <w:sz w:val="22"/>
          <w:szCs w:val="22"/>
        </w:rPr>
        <w:softHyphen/>
      </w:r>
      <w:r>
        <w:rPr>
          <w:color w:val="646464"/>
          <w:spacing w:val="-4"/>
          <w:sz w:val="22"/>
          <w:szCs w:val="22"/>
        </w:rPr>
        <w:t>логия которых до сих пор не утратила своего значения (генеалогичес</w:t>
      </w:r>
      <w:r>
        <w:rPr>
          <w:color w:val="646464"/>
          <w:spacing w:val="-4"/>
          <w:sz w:val="22"/>
          <w:szCs w:val="22"/>
        </w:rPr>
        <w:softHyphen/>
      </w:r>
      <w:r>
        <w:rPr>
          <w:color w:val="646464"/>
          <w:spacing w:val="-3"/>
          <w:sz w:val="22"/>
          <w:szCs w:val="22"/>
        </w:rPr>
        <w:t xml:space="preserve">кий метод, метод близнецов, метод приемных детей, которые будут </w:t>
      </w:r>
      <w:r>
        <w:rPr>
          <w:color w:val="646464"/>
          <w:sz w:val="22"/>
          <w:szCs w:val="22"/>
        </w:rPr>
        <w:t xml:space="preserve">подробно описаны в </w:t>
      </w:r>
      <w:r>
        <w:rPr>
          <w:color w:val="646464"/>
          <w:sz w:val="22"/>
          <w:szCs w:val="22"/>
          <w:lang w:val="en-US"/>
        </w:rPr>
        <w:t>III</w:t>
      </w:r>
      <w:r w:rsidRPr="007119B7">
        <w:rPr>
          <w:color w:val="646464"/>
          <w:sz w:val="22"/>
          <w:szCs w:val="22"/>
        </w:rPr>
        <w:t xml:space="preserve"> </w:t>
      </w:r>
      <w:r>
        <w:rPr>
          <w:color w:val="646464"/>
          <w:sz w:val="22"/>
          <w:szCs w:val="22"/>
        </w:rPr>
        <w:t>части книги). Его попытки оценить роль на</w:t>
      </w:r>
      <w:r>
        <w:rPr>
          <w:color w:val="646464"/>
          <w:sz w:val="22"/>
          <w:szCs w:val="22"/>
        </w:rPr>
        <w:softHyphen/>
      </w:r>
      <w:r>
        <w:rPr>
          <w:color w:val="646464"/>
          <w:spacing w:val="-3"/>
          <w:sz w:val="22"/>
          <w:szCs w:val="22"/>
        </w:rPr>
        <w:t>следственности в формировании психологических характеристик от</w:t>
      </w:r>
      <w:r>
        <w:rPr>
          <w:color w:val="646464"/>
          <w:spacing w:val="-3"/>
          <w:sz w:val="22"/>
          <w:szCs w:val="22"/>
        </w:rPr>
        <w:softHyphen/>
      </w:r>
      <w:r>
        <w:rPr>
          <w:color w:val="646464"/>
          <w:spacing w:val="-4"/>
          <w:sz w:val="22"/>
          <w:szCs w:val="22"/>
        </w:rPr>
        <w:t>крыли дорогу для целого исследовательского направления, развиваю</w:t>
      </w:r>
      <w:r>
        <w:rPr>
          <w:color w:val="646464"/>
          <w:spacing w:val="-4"/>
          <w:sz w:val="22"/>
          <w:szCs w:val="22"/>
        </w:rPr>
        <w:softHyphen/>
      </w:r>
      <w:r>
        <w:rPr>
          <w:color w:val="646464"/>
          <w:spacing w:val="-5"/>
          <w:sz w:val="22"/>
          <w:szCs w:val="22"/>
        </w:rPr>
        <w:t>щегося в контексте психологии индивидуальных различий и оказыва</w:t>
      </w:r>
      <w:r>
        <w:rPr>
          <w:color w:val="646464"/>
          <w:spacing w:val="-5"/>
          <w:sz w:val="22"/>
          <w:szCs w:val="22"/>
        </w:rPr>
        <w:softHyphen/>
      </w:r>
      <w:r>
        <w:rPr>
          <w:color w:val="646464"/>
          <w:spacing w:val="-4"/>
          <w:sz w:val="22"/>
          <w:szCs w:val="22"/>
        </w:rPr>
        <w:t>ющего влияние на многие смежные области психологии.</w:t>
      </w:r>
    </w:p>
    <w:p w:rsidR="007119B7" w:rsidRDefault="007119B7">
      <w:pPr>
        <w:shd w:val="clear" w:color="auto" w:fill="FFFFFF"/>
        <w:spacing w:line="226" w:lineRule="exact"/>
        <w:ind w:left="5" w:right="29" w:firstLine="274"/>
        <w:jc w:val="both"/>
      </w:pPr>
      <w:r>
        <w:rPr>
          <w:color w:val="646464"/>
          <w:sz w:val="22"/>
          <w:szCs w:val="22"/>
        </w:rPr>
        <w:t xml:space="preserve">На два десятилетия позже, чем Гальтон, в самом начале </w:t>
      </w:r>
      <w:r>
        <w:rPr>
          <w:color w:val="646464"/>
          <w:sz w:val="22"/>
          <w:szCs w:val="22"/>
          <w:lang w:val="en-US"/>
        </w:rPr>
        <w:t>XX</w:t>
      </w:r>
      <w:r w:rsidRPr="007119B7">
        <w:rPr>
          <w:color w:val="646464"/>
          <w:sz w:val="22"/>
          <w:szCs w:val="22"/>
        </w:rPr>
        <w:t xml:space="preserve"> </w:t>
      </w:r>
      <w:r>
        <w:rPr>
          <w:color w:val="646464"/>
          <w:sz w:val="22"/>
          <w:szCs w:val="22"/>
        </w:rPr>
        <w:t>в. фран</w:t>
      </w:r>
      <w:r>
        <w:rPr>
          <w:color w:val="646464"/>
          <w:sz w:val="22"/>
          <w:szCs w:val="22"/>
        </w:rPr>
        <w:softHyphen/>
      </w:r>
      <w:r>
        <w:rPr>
          <w:color w:val="646464"/>
          <w:spacing w:val="-5"/>
          <w:sz w:val="22"/>
          <w:szCs w:val="22"/>
        </w:rPr>
        <w:t xml:space="preserve">цузский исследователь Альфред Бине предложил совершенно другую систему для измерения умственного развития детей, которая оказалась </w:t>
      </w:r>
      <w:r>
        <w:rPr>
          <w:color w:val="646464"/>
          <w:spacing w:val="-4"/>
          <w:sz w:val="22"/>
          <w:szCs w:val="22"/>
        </w:rPr>
        <w:t>чрезвычайно удачной. Он и его коллеги, Виктор Анри и Теофил Си</w:t>
      </w:r>
      <w:r>
        <w:rPr>
          <w:color w:val="646464"/>
          <w:spacing w:val="-4"/>
          <w:sz w:val="22"/>
          <w:szCs w:val="22"/>
        </w:rPr>
        <w:softHyphen/>
      </w:r>
      <w:r>
        <w:rPr>
          <w:color w:val="646464"/>
          <w:spacing w:val="-5"/>
          <w:sz w:val="22"/>
          <w:szCs w:val="22"/>
        </w:rPr>
        <w:t>мон, разработали батарею методик, направленных на диагностику зна</w:t>
      </w:r>
      <w:r>
        <w:rPr>
          <w:color w:val="646464"/>
          <w:spacing w:val="-5"/>
          <w:sz w:val="22"/>
          <w:szCs w:val="22"/>
        </w:rPr>
        <w:softHyphen/>
      </w:r>
      <w:r>
        <w:rPr>
          <w:color w:val="646464"/>
          <w:sz w:val="22"/>
          <w:szCs w:val="22"/>
        </w:rPr>
        <w:t>чительно более сложных психологических особенностей - памяти, во-</w:t>
      </w:r>
    </w:p>
    <w:p w:rsidR="007119B7" w:rsidRDefault="007119B7">
      <w:pPr>
        <w:shd w:val="clear" w:color="auto" w:fill="FFFFFF"/>
        <w:spacing w:before="115"/>
        <w:jc w:val="right"/>
      </w:pPr>
      <w:r>
        <w:rPr>
          <w:color w:val="646464"/>
          <w:sz w:val="22"/>
          <w:szCs w:val="22"/>
        </w:rPr>
        <w:t>21</w:t>
      </w:r>
    </w:p>
    <w:p w:rsidR="007119B7" w:rsidRDefault="007119B7">
      <w:pPr>
        <w:shd w:val="clear" w:color="auto" w:fill="FFFFFF"/>
        <w:spacing w:before="115"/>
        <w:jc w:val="right"/>
        <w:sectPr w:rsidR="007119B7">
          <w:pgSz w:w="16834" w:h="11909" w:orient="landscape"/>
          <w:pgMar w:top="720" w:right="1590" w:bottom="360" w:left="1440" w:header="720" w:footer="720" w:gutter="0"/>
          <w:cols w:num="2" w:space="720" w:equalWidth="0">
            <w:col w:w="6523" w:space="840"/>
            <w:col w:w="6441"/>
          </w:cols>
          <w:noEndnote/>
        </w:sectPr>
      </w:pPr>
    </w:p>
    <w:p w:rsidR="007119B7" w:rsidRDefault="007119B7">
      <w:pPr>
        <w:shd w:val="clear" w:color="auto" w:fill="FFFFFF"/>
        <w:spacing w:line="235" w:lineRule="exact"/>
        <w:ind w:right="149"/>
        <w:jc w:val="both"/>
      </w:pPr>
      <w:r>
        <w:rPr>
          <w:color w:val="6F6F6F"/>
          <w:spacing w:val="-3"/>
          <w:sz w:val="22"/>
          <w:szCs w:val="22"/>
        </w:rPr>
        <w:lastRenderedPageBreak/>
        <w:t xml:space="preserve">ображения, внимания и т.д. Показателем интеллектуального развития </w:t>
      </w:r>
      <w:r>
        <w:rPr>
          <w:color w:val="6F6F6F"/>
          <w:sz w:val="22"/>
          <w:szCs w:val="22"/>
        </w:rPr>
        <w:t>в тестах Бине служил умственный возраст - соответствие уровня раз</w:t>
      </w:r>
      <w:r>
        <w:rPr>
          <w:color w:val="6F6F6F"/>
          <w:sz w:val="22"/>
          <w:szCs w:val="22"/>
        </w:rPr>
        <w:softHyphen/>
      </w:r>
      <w:r>
        <w:rPr>
          <w:color w:val="6F6F6F"/>
          <w:spacing w:val="-4"/>
          <w:sz w:val="22"/>
          <w:szCs w:val="22"/>
        </w:rPr>
        <w:t>вития ребенка среднему уровню развития детей в определенном воз</w:t>
      </w:r>
      <w:r>
        <w:rPr>
          <w:color w:val="6F6F6F"/>
          <w:spacing w:val="-4"/>
          <w:sz w:val="22"/>
          <w:szCs w:val="22"/>
        </w:rPr>
        <w:softHyphen/>
        <w:t>расте.</w:t>
      </w:r>
    </w:p>
    <w:p w:rsidR="007119B7" w:rsidRDefault="007119B7">
      <w:pPr>
        <w:shd w:val="clear" w:color="auto" w:fill="FFFFFF"/>
        <w:spacing w:line="230" w:lineRule="exact"/>
        <w:ind w:left="19" w:right="125" w:firstLine="254"/>
        <w:jc w:val="both"/>
      </w:pPr>
      <w:r>
        <w:rPr>
          <w:color w:val="6F6F6F"/>
          <w:sz w:val="22"/>
          <w:szCs w:val="22"/>
        </w:rPr>
        <w:t>Первая версия теста Бине появилась в 1904 г, последняя (третья) - в 1911, а в 1912 г. немецкий исследователь Вильям Штерн на конферен</w:t>
      </w:r>
      <w:r>
        <w:rPr>
          <w:color w:val="6F6F6F"/>
          <w:sz w:val="22"/>
          <w:szCs w:val="22"/>
        </w:rPr>
        <w:softHyphen/>
      </w:r>
      <w:r>
        <w:rPr>
          <w:color w:val="6F6F6F"/>
          <w:spacing w:val="-4"/>
          <w:sz w:val="22"/>
          <w:szCs w:val="22"/>
        </w:rPr>
        <w:t>ции по экспериментальной психологии в Берлине предложил исполь</w:t>
      </w:r>
      <w:r>
        <w:rPr>
          <w:color w:val="6F6F6F"/>
          <w:spacing w:val="-4"/>
          <w:sz w:val="22"/>
          <w:szCs w:val="22"/>
        </w:rPr>
        <w:softHyphen/>
      </w:r>
      <w:r>
        <w:rPr>
          <w:color w:val="6F6F6F"/>
          <w:spacing w:val="-5"/>
          <w:sz w:val="22"/>
          <w:szCs w:val="22"/>
        </w:rPr>
        <w:t xml:space="preserve">зовать при обработке тестов Бине известный ныне каждому психологу </w:t>
      </w:r>
      <w:r>
        <w:rPr>
          <w:color w:val="6F6F6F"/>
          <w:sz w:val="22"/>
          <w:szCs w:val="22"/>
        </w:rPr>
        <w:t>индекс интеллекта - частное от деления умственного возраста на хро</w:t>
      </w:r>
      <w:r>
        <w:rPr>
          <w:color w:val="6F6F6F"/>
          <w:sz w:val="22"/>
          <w:szCs w:val="22"/>
        </w:rPr>
        <w:softHyphen/>
      </w:r>
      <w:r>
        <w:rPr>
          <w:color w:val="6F6F6F"/>
          <w:spacing w:val="-4"/>
          <w:sz w:val="22"/>
          <w:szCs w:val="22"/>
        </w:rPr>
        <w:t>нологический. Этот индекс получил название интеллектуального час</w:t>
      </w:r>
      <w:r>
        <w:rPr>
          <w:color w:val="6F6F6F"/>
          <w:spacing w:val="-4"/>
          <w:sz w:val="22"/>
          <w:szCs w:val="22"/>
        </w:rPr>
        <w:softHyphen/>
      </w:r>
      <w:r>
        <w:rPr>
          <w:color w:val="6F6F6F"/>
          <w:sz w:val="22"/>
          <w:szCs w:val="22"/>
        </w:rPr>
        <w:t xml:space="preserve">тного или коэффициента интеллекта </w:t>
      </w:r>
      <w:r w:rsidRPr="007119B7">
        <w:rPr>
          <w:color w:val="6F6F6F"/>
          <w:sz w:val="22"/>
          <w:szCs w:val="22"/>
        </w:rPr>
        <w:t>(</w:t>
      </w:r>
      <w:r>
        <w:rPr>
          <w:color w:val="6F6F6F"/>
          <w:sz w:val="22"/>
          <w:szCs w:val="22"/>
          <w:lang w:val="en-US"/>
        </w:rPr>
        <w:t>IQ</w:t>
      </w:r>
      <w:r w:rsidRPr="007119B7">
        <w:rPr>
          <w:color w:val="6F6F6F"/>
          <w:sz w:val="22"/>
          <w:szCs w:val="22"/>
        </w:rPr>
        <w:t>).</w:t>
      </w:r>
    </w:p>
    <w:p w:rsidR="007119B7" w:rsidRDefault="007119B7">
      <w:pPr>
        <w:shd w:val="clear" w:color="auto" w:fill="FFFFFF"/>
        <w:spacing w:line="230" w:lineRule="exact"/>
        <w:ind w:left="38" w:right="101" w:firstLine="283"/>
        <w:jc w:val="both"/>
      </w:pPr>
      <w:r>
        <w:rPr>
          <w:color w:val="6F6F6F"/>
          <w:spacing w:val="-6"/>
          <w:sz w:val="22"/>
          <w:szCs w:val="22"/>
        </w:rPr>
        <w:t>К этому времени Штерн имел уже прочную репутацию исследовате</w:t>
      </w:r>
      <w:r>
        <w:rPr>
          <w:color w:val="6F6F6F"/>
          <w:spacing w:val="-6"/>
          <w:sz w:val="22"/>
          <w:szCs w:val="22"/>
        </w:rPr>
        <w:softHyphen/>
      </w:r>
      <w:r>
        <w:rPr>
          <w:color w:val="6F6F6F"/>
          <w:spacing w:val="-5"/>
          <w:sz w:val="22"/>
          <w:szCs w:val="22"/>
        </w:rPr>
        <w:t xml:space="preserve">ля индивидуальных различий. Именно он в свой работе „О психологии </w:t>
      </w:r>
      <w:r>
        <w:rPr>
          <w:color w:val="6F6F6F"/>
          <w:sz w:val="22"/>
          <w:szCs w:val="22"/>
        </w:rPr>
        <w:t xml:space="preserve">индивидуальных различий" (1900) ввел название „дифференциальная </w:t>
      </w:r>
      <w:r>
        <w:rPr>
          <w:color w:val="6F6F6F"/>
          <w:spacing w:val="-5"/>
          <w:sz w:val="22"/>
          <w:szCs w:val="22"/>
        </w:rPr>
        <w:t>психология", т.е. психология дифференцирующая людей, ищущая раз</w:t>
      </w:r>
      <w:r>
        <w:rPr>
          <w:color w:val="6F6F6F"/>
          <w:spacing w:val="-5"/>
          <w:sz w:val="22"/>
          <w:szCs w:val="22"/>
        </w:rPr>
        <w:softHyphen/>
      </w:r>
      <w:r>
        <w:rPr>
          <w:color w:val="6F6F6F"/>
          <w:sz w:val="22"/>
          <w:szCs w:val="22"/>
        </w:rPr>
        <w:t xml:space="preserve">личия между ними, а в 1911 г. опубликовал обширный труд, где это название стояло в заглавии книги - „Дифференциальная психология и </w:t>
      </w:r>
      <w:r>
        <w:rPr>
          <w:color w:val="6F6F6F"/>
          <w:spacing w:val="-4"/>
          <w:sz w:val="22"/>
          <w:szCs w:val="22"/>
        </w:rPr>
        <w:t>ее методические принципы".</w:t>
      </w:r>
    </w:p>
    <w:p w:rsidR="007119B7" w:rsidRDefault="007119B7">
      <w:pPr>
        <w:shd w:val="clear" w:color="auto" w:fill="FFFFFF"/>
        <w:spacing w:before="389" w:line="211" w:lineRule="exact"/>
        <w:ind w:left="494" w:right="442" w:firstLine="293"/>
        <w:jc w:val="both"/>
      </w:pPr>
      <w:r>
        <w:rPr>
          <w:noProof/>
        </w:rPr>
        <w:pict>
          <v:line id="_x0000_s1041" style="position:absolute;left:0;text-align:left;z-index:251627008" from="2.65pt,7.45pt" to="324.75pt,7.45pt" o:allowincell="f" strokeweight=".95pt"/>
        </w:pict>
      </w:r>
      <w:r>
        <w:rPr>
          <w:rFonts w:ascii="Arial" w:hAnsi="Arial"/>
          <w:b/>
          <w:bCs/>
          <w:i/>
          <w:iCs/>
          <w:color w:val="000000"/>
          <w:sz w:val="16"/>
          <w:szCs w:val="16"/>
        </w:rPr>
        <w:t>Вильям</w:t>
      </w:r>
      <w:r>
        <w:rPr>
          <w:rFonts w:ascii="Arial" w:hAnsi="Arial" w:cs="Arial"/>
          <w:b/>
          <w:bCs/>
          <w:i/>
          <w:iCs/>
          <w:color w:val="000000"/>
          <w:sz w:val="16"/>
          <w:szCs w:val="16"/>
        </w:rPr>
        <w:t xml:space="preserve"> </w:t>
      </w:r>
      <w:r>
        <w:rPr>
          <w:rFonts w:ascii="Arial" w:hAnsi="Arial"/>
          <w:b/>
          <w:bCs/>
          <w:i/>
          <w:iCs/>
          <w:color w:val="000000"/>
          <w:sz w:val="16"/>
          <w:szCs w:val="16"/>
        </w:rPr>
        <w:t>Штерн</w:t>
      </w:r>
      <w:r>
        <w:rPr>
          <w:rFonts w:ascii="Arial" w:hAnsi="Arial" w:cs="Arial"/>
          <w:b/>
          <w:bCs/>
          <w:i/>
          <w:iCs/>
          <w:color w:val="000000"/>
          <w:sz w:val="16"/>
          <w:szCs w:val="16"/>
        </w:rPr>
        <w:t xml:space="preserve"> </w:t>
      </w:r>
      <w:r>
        <w:rPr>
          <w:rFonts w:ascii="Arial" w:hAnsi="Arial" w:cs="Arial"/>
          <w:color w:val="000000"/>
          <w:sz w:val="16"/>
          <w:szCs w:val="16"/>
        </w:rPr>
        <w:t xml:space="preserve">(1871-1938) - </w:t>
      </w:r>
      <w:r>
        <w:rPr>
          <w:rFonts w:ascii="Arial" w:hAnsi="Arial"/>
          <w:color w:val="000000"/>
          <w:sz w:val="16"/>
          <w:szCs w:val="16"/>
        </w:rPr>
        <w:t>немецкий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специалист</w:t>
      </w:r>
      <w:r>
        <w:rPr>
          <w:rFonts w:ascii="Arial" w:hAnsi="Arial" w:cs="Arial"/>
          <w:color w:val="000000"/>
          <w:sz w:val="16"/>
          <w:szCs w:val="16"/>
        </w:rPr>
        <w:t xml:space="preserve"> </w:t>
      </w:r>
      <w:r>
        <w:rPr>
          <w:rFonts w:ascii="Arial" w:hAnsi="Arial"/>
          <w:color w:val="000000"/>
          <w:sz w:val="16"/>
          <w:szCs w:val="16"/>
        </w:rPr>
        <w:t>по</w:t>
      </w:r>
      <w:r>
        <w:rPr>
          <w:rFonts w:ascii="Arial" w:hAnsi="Arial" w:cs="Arial"/>
          <w:color w:val="000000"/>
          <w:sz w:val="16"/>
          <w:szCs w:val="16"/>
        </w:rPr>
        <w:t xml:space="preserve"> </w:t>
      </w:r>
      <w:r>
        <w:rPr>
          <w:rFonts w:ascii="Arial" w:hAnsi="Arial"/>
          <w:color w:val="000000"/>
          <w:sz w:val="16"/>
          <w:szCs w:val="16"/>
        </w:rPr>
        <w:t>психо</w:t>
      </w:r>
      <w:r>
        <w:rPr>
          <w:rFonts w:ascii="Arial" w:hAnsi="Arial"/>
          <w:color w:val="000000"/>
          <w:sz w:val="16"/>
          <w:szCs w:val="16"/>
        </w:rPr>
        <w:softHyphen/>
      </w:r>
      <w:r>
        <w:rPr>
          <w:rFonts w:ascii="Arial" w:hAnsi="Arial"/>
          <w:color w:val="000000"/>
          <w:spacing w:val="-5"/>
          <w:sz w:val="16"/>
          <w:szCs w:val="16"/>
        </w:rPr>
        <w:t>диагностике</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детской</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дифференциальной</w:t>
      </w:r>
      <w:r>
        <w:rPr>
          <w:rFonts w:ascii="Arial" w:hAnsi="Arial" w:cs="Arial"/>
          <w:color w:val="000000"/>
          <w:spacing w:val="-5"/>
          <w:sz w:val="16"/>
          <w:szCs w:val="16"/>
        </w:rPr>
        <w:t xml:space="preserve"> </w:t>
      </w:r>
      <w:r>
        <w:rPr>
          <w:rFonts w:ascii="Arial" w:hAnsi="Arial"/>
          <w:color w:val="000000"/>
          <w:spacing w:val="-5"/>
          <w:sz w:val="16"/>
          <w:szCs w:val="16"/>
        </w:rPr>
        <w:t>психологии</w:t>
      </w:r>
      <w:r>
        <w:rPr>
          <w:rFonts w:ascii="Arial" w:hAnsi="Arial" w:cs="Arial"/>
          <w:color w:val="000000"/>
          <w:spacing w:val="-5"/>
          <w:sz w:val="16"/>
          <w:szCs w:val="16"/>
        </w:rPr>
        <w:t xml:space="preserve">, </w:t>
      </w:r>
      <w:r>
        <w:rPr>
          <w:rFonts w:ascii="Arial" w:hAnsi="Arial"/>
          <w:color w:val="000000"/>
          <w:spacing w:val="-5"/>
          <w:sz w:val="16"/>
          <w:szCs w:val="16"/>
        </w:rPr>
        <w:t>создатель</w:t>
      </w:r>
      <w:r>
        <w:rPr>
          <w:rFonts w:ascii="Arial" w:hAnsi="Arial" w:cs="Arial"/>
          <w:color w:val="000000"/>
          <w:spacing w:val="-5"/>
          <w:sz w:val="16"/>
          <w:szCs w:val="16"/>
        </w:rPr>
        <w:t xml:space="preserve"> </w:t>
      </w:r>
      <w:r>
        <w:rPr>
          <w:rFonts w:ascii="Arial" w:hAnsi="Arial"/>
          <w:color w:val="000000"/>
          <w:spacing w:val="-5"/>
          <w:sz w:val="16"/>
          <w:szCs w:val="16"/>
        </w:rPr>
        <w:t>персо</w:t>
      </w:r>
      <w:r>
        <w:rPr>
          <w:rFonts w:ascii="Arial" w:hAnsi="Arial" w:cs="Arial"/>
          <w:color w:val="000000"/>
          <w:spacing w:val="-5"/>
          <w:sz w:val="16"/>
          <w:szCs w:val="16"/>
        </w:rPr>
        <w:t>-</w:t>
      </w:r>
      <w:r>
        <w:rPr>
          <w:rFonts w:ascii="Arial" w:hAnsi="Arial"/>
          <w:color w:val="000000"/>
          <w:sz w:val="16"/>
          <w:szCs w:val="16"/>
        </w:rPr>
        <w:t>нологической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 </w:t>
      </w:r>
      <w:r>
        <w:rPr>
          <w:rFonts w:ascii="Arial" w:hAnsi="Arial"/>
          <w:color w:val="000000"/>
          <w:sz w:val="16"/>
          <w:szCs w:val="16"/>
        </w:rPr>
        <w:t>учения</w:t>
      </w:r>
      <w:r>
        <w:rPr>
          <w:rFonts w:ascii="Arial" w:hAnsi="Arial" w:cs="Arial"/>
          <w:color w:val="000000"/>
          <w:sz w:val="16"/>
          <w:szCs w:val="16"/>
        </w:rPr>
        <w:t xml:space="preserve"> </w:t>
      </w:r>
      <w:r>
        <w:rPr>
          <w:rFonts w:ascii="Arial" w:hAnsi="Arial"/>
          <w:color w:val="000000"/>
          <w:sz w:val="16"/>
          <w:szCs w:val="16"/>
        </w:rPr>
        <w:t>об</w:t>
      </w:r>
      <w:r>
        <w:rPr>
          <w:rFonts w:ascii="Arial" w:hAnsi="Arial" w:cs="Arial"/>
          <w:color w:val="000000"/>
          <w:sz w:val="16"/>
          <w:szCs w:val="16"/>
        </w:rPr>
        <w:t xml:space="preserve"> </w:t>
      </w:r>
      <w:r>
        <w:rPr>
          <w:rFonts w:ascii="Arial" w:hAnsi="Arial"/>
          <w:color w:val="000000"/>
          <w:sz w:val="16"/>
          <w:szCs w:val="16"/>
        </w:rPr>
        <w:t>уникальности</w:t>
      </w:r>
      <w:r>
        <w:rPr>
          <w:rFonts w:ascii="Arial" w:hAnsi="Arial" w:cs="Arial"/>
          <w:color w:val="000000"/>
          <w:sz w:val="16"/>
          <w:szCs w:val="16"/>
        </w:rPr>
        <w:t xml:space="preserve"> </w:t>
      </w:r>
      <w:r>
        <w:rPr>
          <w:rFonts w:ascii="Arial" w:hAnsi="Arial"/>
          <w:color w:val="000000"/>
          <w:sz w:val="16"/>
          <w:szCs w:val="16"/>
        </w:rPr>
        <w:t>человека</w:t>
      </w:r>
      <w:r>
        <w:rPr>
          <w:rFonts w:ascii="Arial" w:hAnsi="Arial" w:cs="Arial"/>
          <w:color w:val="000000"/>
          <w:sz w:val="16"/>
          <w:szCs w:val="16"/>
        </w:rPr>
        <w:t xml:space="preserve">. </w:t>
      </w:r>
      <w:r>
        <w:rPr>
          <w:rFonts w:ascii="Arial" w:hAnsi="Arial"/>
          <w:color w:val="000000"/>
          <w:sz w:val="16"/>
          <w:szCs w:val="16"/>
        </w:rPr>
        <w:t xml:space="preserve">Становление </w:t>
      </w:r>
      <w:r>
        <w:rPr>
          <w:rFonts w:ascii="Arial" w:hAnsi="Arial"/>
          <w:color w:val="000000"/>
          <w:spacing w:val="-5"/>
          <w:sz w:val="16"/>
          <w:szCs w:val="16"/>
        </w:rPr>
        <w:t>его</w:t>
      </w:r>
      <w:r>
        <w:rPr>
          <w:rFonts w:ascii="Arial" w:hAnsi="Arial" w:cs="Arial"/>
          <w:color w:val="000000"/>
          <w:spacing w:val="-5"/>
          <w:sz w:val="16"/>
          <w:szCs w:val="16"/>
        </w:rPr>
        <w:t xml:space="preserve"> </w:t>
      </w:r>
      <w:r>
        <w:rPr>
          <w:rFonts w:ascii="Arial" w:hAnsi="Arial"/>
          <w:color w:val="000000"/>
          <w:spacing w:val="-5"/>
          <w:sz w:val="16"/>
          <w:szCs w:val="16"/>
        </w:rPr>
        <w:t>как</w:t>
      </w:r>
      <w:r>
        <w:rPr>
          <w:rFonts w:ascii="Arial" w:hAnsi="Arial" w:cs="Arial"/>
          <w:color w:val="000000"/>
          <w:spacing w:val="-5"/>
          <w:sz w:val="16"/>
          <w:szCs w:val="16"/>
        </w:rPr>
        <w:t xml:space="preserve"> </w:t>
      </w:r>
      <w:r>
        <w:rPr>
          <w:rFonts w:ascii="Arial" w:hAnsi="Arial"/>
          <w:color w:val="000000"/>
          <w:spacing w:val="-5"/>
          <w:sz w:val="16"/>
          <w:szCs w:val="16"/>
        </w:rPr>
        <w:t>исследователя</w:t>
      </w:r>
      <w:r>
        <w:rPr>
          <w:rFonts w:ascii="Arial" w:hAnsi="Arial" w:cs="Arial"/>
          <w:color w:val="000000"/>
          <w:spacing w:val="-5"/>
          <w:sz w:val="16"/>
          <w:szCs w:val="16"/>
        </w:rPr>
        <w:t xml:space="preserve"> </w:t>
      </w:r>
      <w:r>
        <w:rPr>
          <w:rFonts w:ascii="Arial" w:hAnsi="Arial"/>
          <w:color w:val="000000"/>
          <w:spacing w:val="-5"/>
          <w:sz w:val="16"/>
          <w:szCs w:val="16"/>
        </w:rPr>
        <w:t>происходило</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период</w:t>
      </w:r>
      <w:r>
        <w:rPr>
          <w:rFonts w:ascii="Arial" w:hAnsi="Arial" w:cs="Arial"/>
          <w:color w:val="000000"/>
          <w:spacing w:val="-5"/>
          <w:sz w:val="16"/>
          <w:szCs w:val="16"/>
        </w:rPr>
        <w:t xml:space="preserve"> </w:t>
      </w:r>
      <w:r>
        <w:rPr>
          <w:rFonts w:ascii="Arial" w:hAnsi="Arial"/>
          <w:color w:val="000000"/>
          <w:spacing w:val="-5"/>
          <w:sz w:val="16"/>
          <w:szCs w:val="16"/>
        </w:rPr>
        <w:t>наиболее</w:t>
      </w:r>
      <w:r>
        <w:rPr>
          <w:rFonts w:ascii="Arial" w:hAnsi="Arial" w:cs="Arial"/>
          <w:color w:val="000000"/>
          <w:spacing w:val="-5"/>
          <w:sz w:val="16"/>
          <w:szCs w:val="16"/>
        </w:rPr>
        <w:t xml:space="preserve"> </w:t>
      </w:r>
      <w:r>
        <w:rPr>
          <w:rFonts w:ascii="Arial" w:hAnsi="Arial"/>
          <w:color w:val="000000"/>
          <w:spacing w:val="-5"/>
          <w:sz w:val="16"/>
          <w:szCs w:val="16"/>
        </w:rPr>
        <w:t>острых</w:t>
      </w:r>
      <w:r>
        <w:rPr>
          <w:rFonts w:ascii="Arial" w:hAnsi="Arial" w:cs="Arial"/>
          <w:color w:val="000000"/>
          <w:spacing w:val="-5"/>
          <w:sz w:val="16"/>
          <w:szCs w:val="16"/>
        </w:rPr>
        <w:t xml:space="preserve"> </w:t>
      </w:r>
      <w:r>
        <w:rPr>
          <w:rFonts w:ascii="Arial" w:hAnsi="Arial"/>
          <w:color w:val="000000"/>
          <w:spacing w:val="-5"/>
          <w:sz w:val="16"/>
          <w:szCs w:val="16"/>
        </w:rPr>
        <w:t xml:space="preserve">разногласий </w:t>
      </w:r>
      <w:r>
        <w:rPr>
          <w:rFonts w:ascii="Arial" w:hAnsi="Arial"/>
          <w:color w:val="000000"/>
          <w:sz w:val="16"/>
          <w:szCs w:val="16"/>
        </w:rPr>
        <w:t>между</w:t>
      </w:r>
      <w:r>
        <w:rPr>
          <w:rFonts w:ascii="Arial" w:hAnsi="Arial" w:cs="Arial"/>
          <w:color w:val="000000"/>
          <w:sz w:val="16"/>
          <w:szCs w:val="16"/>
        </w:rPr>
        <w:t xml:space="preserve"> </w:t>
      </w:r>
      <w:r>
        <w:rPr>
          <w:rFonts w:ascii="Arial" w:hAnsi="Arial"/>
          <w:color w:val="000000"/>
          <w:sz w:val="16"/>
          <w:szCs w:val="16"/>
        </w:rPr>
        <w:t>двумя</w:t>
      </w:r>
      <w:r>
        <w:rPr>
          <w:rFonts w:ascii="Arial" w:hAnsi="Arial" w:cs="Arial"/>
          <w:color w:val="000000"/>
          <w:sz w:val="16"/>
          <w:szCs w:val="16"/>
        </w:rPr>
        <w:t xml:space="preserve"> </w:t>
      </w:r>
      <w:r>
        <w:rPr>
          <w:rFonts w:ascii="Arial" w:hAnsi="Arial"/>
          <w:color w:val="000000"/>
          <w:sz w:val="16"/>
          <w:szCs w:val="16"/>
        </w:rPr>
        <w:t>ведущими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то</w:t>
      </w:r>
      <w:r>
        <w:rPr>
          <w:rFonts w:ascii="Arial" w:hAnsi="Arial" w:cs="Arial"/>
          <w:color w:val="000000"/>
          <w:sz w:val="16"/>
          <w:szCs w:val="16"/>
        </w:rPr>
        <w:t xml:space="preserve"> </w:t>
      </w:r>
      <w:r>
        <w:rPr>
          <w:rFonts w:ascii="Arial" w:hAnsi="Arial"/>
          <w:color w:val="000000"/>
          <w:sz w:val="16"/>
          <w:szCs w:val="16"/>
        </w:rPr>
        <w:t>время</w:t>
      </w:r>
      <w:r>
        <w:rPr>
          <w:rFonts w:ascii="Arial" w:hAnsi="Arial" w:cs="Arial"/>
          <w:color w:val="000000"/>
          <w:sz w:val="16"/>
          <w:szCs w:val="16"/>
        </w:rPr>
        <w:t xml:space="preserve"> </w:t>
      </w:r>
      <w:r>
        <w:rPr>
          <w:rFonts w:ascii="Arial" w:hAnsi="Arial"/>
          <w:color w:val="000000"/>
          <w:sz w:val="16"/>
          <w:szCs w:val="16"/>
        </w:rPr>
        <w:t>направлениями</w:t>
      </w:r>
      <w:r>
        <w:rPr>
          <w:rFonts w:ascii="Arial" w:hAnsi="Arial" w:cs="Arial"/>
          <w:color w:val="000000"/>
          <w:sz w:val="16"/>
          <w:szCs w:val="16"/>
        </w:rPr>
        <w:t xml:space="preserve"> </w:t>
      </w:r>
      <w:r>
        <w:rPr>
          <w:rFonts w:ascii="Arial" w:hAnsi="Arial"/>
          <w:color w:val="000000"/>
          <w:sz w:val="16"/>
          <w:szCs w:val="16"/>
        </w:rPr>
        <w:t>немецкой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pacing w:val="-5"/>
          <w:sz w:val="16"/>
          <w:szCs w:val="16"/>
        </w:rPr>
        <w:t>экспериментальной</w:t>
      </w:r>
      <w:r>
        <w:rPr>
          <w:rFonts w:ascii="Arial" w:hAnsi="Arial" w:cs="Arial"/>
          <w:color w:val="000000"/>
          <w:spacing w:val="-5"/>
          <w:sz w:val="16"/>
          <w:szCs w:val="16"/>
        </w:rPr>
        <w:t xml:space="preserve"> </w:t>
      </w:r>
      <w:r>
        <w:rPr>
          <w:rFonts w:ascii="Arial" w:hAnsi="Arial"/>
          <w:color w:val="000000"/>
          <w:spacing w:val="-5"/>
          <w:sz w:val="16"/>
          <w:szCs w:val="16"/>
        </w:rPr>
        <w:t>психологией</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Вундт</w:t>
      </w:r>
      <w:r>
        <w:rPr>
          <w:rFonts w:ascii="Arial" w:hAnsi="Arial" w:cs="Arial"/>
          <w:color w:val="000000"/>
          <w:spacing w:val="-5"/>
          <w:sz w:val="16"/>
          <w:szCs w:val="16"/>
        </w:rPr>
        <w:t xml:space="preserve">, </w:t>
      </w:r>
      <w:r>
        <w:rPr>
          <w:rFonts w:ascii="Arial" w:hAnsi="Arial"/>
          <w:color w:val="000000"/>
          <w:spacing w:val="-5"/>
          <w:sz w:val="16"/>
          <w:szCs w:val="16"/>
        </w:rPr>
        <w:t>Э</w:t>
      </w:r>
      <w:r>
        <w:rPr>
          <w:rFonts w:ascii="Arial" w:hAnsi="Arial" w:cs="Arial"/>
          <w:color w:val="000000"/>
          <w:spacing w:val="-5"/>
          <w:sz w:val="16"/>
          <w:szCs w:val="16"/>
        </w:rPr>
        <w:t xml:space="preserve">. </w:t>
      </w:r>
      <w:r>
        <w:rPr>
          <w:rFonts w:ascii="Arial" w:hAnsi="Arial"/>
          <w:color w:val="000000"/>
          <w:spacing w:val="-5"/>
          <w:sz w:val="16"/>
          <w:szCs w:val="16"/>
        </w:rPr>
        <w:t>Эббингауз</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понимающей</w:t>
      </w:r>
      <w:r>
        <w:rPr>
          <w:rFonts w:ascii="Arial" w:hAnsi="Arial" w:cs="Arial"/>
          <w:color w:val="000000"/>
          <w:spacing w:val="-5"/>
          <w:sz w:val="16"/>
          <w:szCs w:val="16"/>
        </w:rPr>
        <w:t xml:space="preserve"> </w:t>
      </w:r>
      <w:r>
        <w:rPr>
          <w:rFonts w:ascii="Arial" w:hAnsi="Arial"/>
          <w:color w:val="000000"/>
          <w:spacing w:val="-5"/>
          <w:sz w:val="16"/>
          <w:szCs w:val="16"/>
        </w:rPr>
        <w:t>пси</w:t>
      </w:r>
      <w:r>
        <w:rPr>
          <w:rFonts w:ascii="Arial" w:hAnsi="Arial"/>
          <w:color w:val="000000"/>
          <w:spacing w:val="-5"/>
          <w:sz w:val="16"/>
          <w:szCs w:val="16"/>
        </w:rPr>
        <w:softHyphen/>
      </w:r>
      <w:r>
        <w:rPr>
          <w:rFonts w:ascii="Arial" w:hAnsi="Arial"/>
          <w:color w:val="000000"/>
          <w:spacing w:val="-2"/>
          <w:sz w:val="16"/>
          <w:szCs w:val="16"/>
        </w:rPr>
        <w:t>хологией</w:t>
      </w:r>
      <w:r>
        <w:rPr>
          <w:rFonts w:ascii="Arial" w:hAnsi="Arial" w:cs="Arial"/>
          <w:color w:val="000000"/>
          <w:spacing w:val="-2"/>
          <w:sz w:val="16"/>
          <w:szCs w:val="16"/>
        </w:rPr>
        <w:t xml:space="preserve"> (</w:t>
      </w:r>
      <w:r>
        <w:rPr>
          <w:rFonts w:ascii="Arial" w:hAnsi="Arial"/>
          <w:color w:val="000000"/>
          <w:spacing w:val="-2"/>
          <w:sz w:val="16"/>
          <w:szCs w:val="16"/>
        </w:rPr>
        <w:t>Дильтей</w:t>
      </w:r>
      <w:r>
        <w:rPr>
          <w:rFonts w:ascii="Arial" w:hAnsi="Arial" w:cs="Arial"/>
          <w:color w:val="000000"/>
          <w:spacing w:val="-2"/>
          <w:sz w:val="16"/>
          <w:szCs w:val="16"/>
        </w:rPr>
        <w:t xml:space="preserve">). </w:t>
      </w:r>
      <w:r>
        <w:rPr>
          <w:rFonts w:ascii="Arial" w:hAnsi="Arial"/>
          <w:color w:val="000000"/>
          <w:spacing w:val="-2"/>
          <w:sz w:val="16"/>
          <w:szCs w:val="16"/>
        </w:rPr>
        <w:t>Его</w:t>
      </w:r>
      <w:r>
        <w:rPr>
          <w:rFonts w:ascii="Arial" w:hAnsi="Arial" w:cs="Arial"/>
          <w:color w:val="000000"/>
          <w:spacing w:val="-2"/>
          <w:sz w:val="16"/>
          <w:szCs w:val="16"/>
        </w:rPr>
        <w:t xml:space="preserve"> </w:t>
      </w:r>
      <w:r>
        <w:rPr>
          <w:rFonts w:ascii="Arial" w:hAnsi="Arial"/>
          <w:color w:val="000000"/>
          <w:spacing w:val="-2"/>
          <w:sz w:val="16"/>
          <w:szCs w:val="16"/>
        </w:rPr>
        <w:t>учителями</w:t>
      </w:r>
      <w:r>
        <w:rPr>
          <w:rFonts w:ascii="Arial" w:hAnsi="Arial" w:cs="Arial"/>
          <w:color w:val="000000"/>
          <w:spacing w:val="-2"/>
          <w:sz w:val="16"/>
          <w:szCs w:val="16"/>
        </w:rPr>
        <w:t xml:space="preserve"> </w:t>
      </w:r>
      <w:r>
        <w:rPr>
          <w:rFonts w:ascii="Arial" w:hAnsi="Arial"/>
          <w:color w:val="000000"/>
          <w:spacing w:val="-2"/>
          <w:sz w:val="16"/>
          <w:szCs w:val="16"/>
        </w:rPr>
        <w:t>были</w:t>
      </w:r>
      <w:r>
        <w:rPr>
          <w:rFonts w:ascii="Arial" w:hAnsi="Arial" w:cs="Arial"/>
          <w:color w:val="000000"/>
          <w:spacing w:val="-2"/>
          <w:sz w:val="16"/>
          <w:szCs w:val="16"/>
        </w:rPr>
        <w:t xml:space="preserve"> </w:t>
      </w:r>
      <w:r>
        <w:rPr>
          <w:rFonts w:ascii="Arial" w:hAnsi="Arial"/>
          <w:color w:val="000000"/>
          <w:spacing w:val="-2"/>
          <w:sz w:val="16"/>
          <w:szCs w:val="16"/>
        </w:rPr>
        <w:t>представители</w:t>
      </w:r>
      <w:r>
        <w:rPr>
          <w:rFonts w:ascii="Arial" w:hAnsi="Arial" w:cs="Arial"/>
          <w:color w:val="000000"/>
          <w:spacing w:val="-2"/>
          <w:sz w:val="16"/>
          <w:szCs w:val="16"/>
        </w:rPr>
        <w:t xml:space="preserve"> </w:t>
      </w:r>
      <w:r>
        <w:rPr>
          <w:rFonts w:ascii="Arial" w:hAnsi="Arial"/>
          <w:color w:val="000000"/>
          <w:spacing w:val="-2"/>
          <w:sz w:val="16"/>
          <w:szCs w:val="16"/>
        </w:rPr>
        <w:t>как</w:t>
      </w:r>
      <w:r>
        <w:rPr>
          <w:rFonts w:ascii="Arial" w:hAnsi="Arial" w:cs="Arial"/>
          <w:color w:val="000000"/>
          <w:spacing w:val="-2"/>
          <w:sz w:val="16"/>
          <w:szCs w:val="16"/>
        </w:rPr>
        <w:t xml:space="preserve"> </w:t>
      </w:r>
      <w:r>
        <w:rPr>
          <w:rFonts w:ascii="Arial" w:hAnsi="Arial"/>
          <w:color w:val="000000"/>
          <w:spacing w:val="-2"/>
          <w:sz w:val="16"/>
          <w:szCs w:val="16"/>
        </w:rPr>
        <w:t>одной</w:t>
      </w:r>
      <w:r>
        <w:rPr>
          <w:rFonts w:ascii="Arial" w:hAnsi="Arial" w:cs="Arial"/>
          <w:color w:val="000000"/>
          <w:spacing w:val="-2"/>
          <w:sz w:val="16"/>
          <w:szCs w:val="16"/>
        </w:rPr>
        <w:t xml:space="preserve">, </w:t>
      </w:r>
      <w:r>
        <w:rPr>
          <w:rFonts w:ascii="Arial" w:hAnsi="Arial"/>
          <w:color w:val="000000"/>
          <w:spacing w:val="-2"/>
          <w:sz w:val="16"/>
          <w:szCs w:val="16"/>
        </w:rPr>
        <w:t>так</w:t>
      </w:r>
      <w:r>
        <w:rPr>
          <w:rFonts w:ascii="Arial" w:hAnsi="Arial" w:cs="Arial"/>
          <w:color w:val="000000"/>
          <w:spacing w:val="-2"/>
          <w:sz w:val="16"/>
          <w:szCs w:val="16"/>
        </w:rPr>
        <w:t xml:space="preserve"> </w:t>
      </w:r>
      <w:r>
        <w:rPr>
          <w:rFonts w:ascii="Arial" w:hAnsi="Arial"/>
          <w:color w:val="000000"/>
          <w:spacing w:val="-2"/>
          <w:sz w:val="16"/>
          <w:szCs w:val="16"/>
        </w:rPr>
        <w:t xml:space="preserve">и </w:t>
      </w:r>
      <w:r>
        <w:rPr>
          <w:rFonts w:ascii="Arial" w:hAnsi="Arial"/>
          <w:color w:val="000000"/>
          <w:sz w:val="16"/>
          <w:szCs w:val="16"/>
        </w:rPr>
        <w:t>другой</w:t>
      </w:r>
      <w:r>
        <w:rPr>
          <w:rFonts w:ascii="Arial" w:hAnsi="Arial" w:cs="Arial"/>
          <w:color w:val="000000"/>
          <w:sz w:val="16"/>
          <w:szCs w:val="16"/>
        </w:rPr>
        <w:t xml:space="preserve"> </w:t>
      </w:r>
      <w:r>
        <w:rPr>
          <w:rFonts w:ascii="Arial" w:hAnsi="Arial"/>
          <w:color w:val="000000"/>
          <w:sz w:val="16"/>
          <w:szCs w:val="16"/>
        </w:rPr>
        <w:t>школы</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во</w:t>
      </w:r>
      <w:r>
        <w:rPr>
          <w:rFonts w:ascii="Arial" w:hAnsi="Arial" w:cs="Arial"/>
          <w:color w:val="000000"/>
          <w:sz w:val="16"/>
          <w:szCs w:val="16"/>
        </w:rPr>
        <w:t xml:space="preserve"> </w:t>
      </w:r>
      <w:r>
        <w:rPr>
          <w:rFonts w:ascii="Arial" w:hAnsi="Arial"/>
          <w:color w:val="000000"/>
          <w:sz w:val="16"/>
          <w:szCs w:val="16"/>
        </w:rPr>
        <w:t>многом</w:t>
      </w:r>
      <w:r>
        <w:rPr>
          <w:rFonts w:ascii="Arial" w:hAnsi="Arial" w:cs="Arial"/>
          <w:color w:val="000000"/>
          <w:sz w:val="16"/>
          <w:szCs w:val="16"/>
        </w:rPr>
        <w:t xml:space="preserve"> </w:t>
      </w:r>
      <w:r>
        <w:rPr>
          <w:rFonts w:ascii="Arial" w:hAnsi="Arial"/>
          <w:color w:val="000000"/>
          <w:sz w:val="16"/>
          <w:szCs w:val="16"/>
        </w:rPr>
        <w:t>определило</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собственные</w:t>
      </w:r>
      <w:r>
        <w:rPr>
          <w:rFonts w:ascii="Arial" w:hAnsi="Arial" w:cs="Arial"/>
          <w:color w:val="000000"/>
          <w:sz w:val="16"/>
          <w:szCs w:val="16"/>
        </w:rPr>
        <w:t xml:space="preserve"> </w:t>
      </w:r>
      <w:r>
        <w:rPr>
          <w:rFonts w:ascii="Arial" w:hAnsi="Arial"/>
          <w:color w:val="000000"/>
          <w:sz w:val="16"/>
          <w:szCs w:val="16"/>
        </w:rPr>
        <w:t>исследования</w:t>
      </w:r>
      <w:r>
        <w:rPr>
          <w:rFonts w:ascii="Arial" w:hAnsi="Arial" w:cs="Arial"/>
          <w:color w:val="000000"/>
          <w:sz w:val="16"/>
          <w:szCs w:val="16"/>
        </w:rPr>
        <w:t xml:space="preserve"> -</w:t>
      </w:r>
      <w:r>
        <w:rPr>
          <w:rFonts w:ascii="Arial" w:hAnsi="Arial"/>
          <w:color w:val="000000"/>
          <w:spacing w:val="-3"/>
          <w:sz w:val="16"/>
          <w:szCs w:val="16"/>
        </w:rPr>
        <w:t>сочетание</w:t>
      </w:r>
      <w:r>
        <w:rPr>
          <w:rFonts w:ascii="Arial" w:hAnsi="Arial" w:cs="Arial"/>
          <w:color w:val="000000"/>
          <w:spacing w:val="-3"/>
          <w:sz w:val="16"/>
          <w:szCs w:val="16"/>
        </w:rPr>
        <w:t xml:space="preserve"> </w:t>
      </w:r>
      <w:r>
        <w:rPr>
          <w:rFonts w:ascii="Arial" w:hAnsi="Arial"/>
          <w:color w:val="000000"/>
          <w:spacing w:val="-3"/>
          <w:sz w:val="16"/>
          <w:szCs w:val="16"/>
        </w:rPr>
        <w:t>интереса</w:t>
      </w:r>
      <w:r>
        <w:rPr>
          <w:rFonts w:ascii="Arial" w:hAnsi="Arial" w:cs="Arial"/>
          <w:color w:val="000000"/>
          <w:spacing w:val="-3"/>
          <w:sz w:val="16"/>
          <w:szCs w:val="16"/>
        </w:rPr>
        <w:t xml:space="preserve"> </w:t>
      </w:r>
      <w:r>
        <w:rPr>
          <w:rFonts w:ascii="Arial" w:hAnsi="Arial"/>
          <w:color w:val="000000"/>
          <w:spacing w:val="-3"/>
          <w:sz w:val="16"/>
          <w:szCs w:val="16"/>
        </w:rPr>
        <w:t>как</w:t>
      </w:r>
      <w:r>
        <w:rPr>
          <w:rFonts w:ascii="Arial" w:hAnsi="Arial" w:cs="Arial"/>
          <w:color w:val="000000"/>
          <w:spacing w:val="-3"/>
          <w:sz w:val="16"/>
          <w:szCs w:val="16"/>
        </w:rPr>
        <w:t xml:space="preserve"> </w:t>
      </w:r>
      <w:r>
        <w:rPr>
          <w:rFonts w:ascii="Arial" w:hAnsi="Arial"/>
          <w:color w:val="000000"/>
          <w:spacing w:val="-3"/>
          <w:sz w:val="16"/>
          <w:szCs w:val="16"/>
        </w:rPr>
        <w:t>к</w:t>
      </w:r>
      <w:r>
        <w:rPr>
          <w:rFonts w:ascii="Arial" w:hAnsi="Arial" w:cs="Arial"/>
          <w:color w:val="000000"/>
          <w:spacing w:val="-3"/>
          <w:sz w:val="16"/>
          <w:szCs w:val="16"/>
        </w:rPr>
        <w:t xml:space="preserve"> </w:t>
      </w:r>
      <w:r>
        <w:rPr>
          <w:rFonts w:ascii="Arial" w:hAnsi="Arial"/>
          <w:color w:val="000000"/>
          <w:spacing w:val="-3"/>
          <w:sz w:val="16"/>
          <w:szCs w:val="16"/>
        </w:rPr>
        <w:t>элементам</w:t>
      </w:r>
      <w:r>
        <w:rPr>
          <w:rFonts w:ascii="Arial" w:hAnsi="Arial" w:cs="Arial"/>
          <w:color w:val="000000"/>
          <w:spacing w:val="-3"/>
          <w:sz w:val="16"/>
          <w:szCs w:val="16"/>
        </w:rPr>
        <w:t xml:space="preserve"> </w:t>
      </w:r>
      <w:r>
        <w:rPr>
          <w:rFonts w:ascii="Arial" w:hAnsi="Arial"/>
          <w:color w:val="000000"/>
          <w:spacing w:val="-3"/>
          <w:sz w:val="16"/>
          <w:szCs w:val="16"/>
        </w:rPr>
        <w:t>психологической</w:t>
      </w:r>
      <w:r>
        <w:rPr>
          <w:rFonts w:ascii="Arial" w:hAnsi="Arial" w:cs="Arial"/>
          <w:color w:val="000000"/>
          <w:spacing w:val="-3"/>
          <w:sz w:val="16"/>
          <w:szCs w:val="16"/>
        </w:rPr>
        <w:t xml:space="preserve"> </w:t>
      </w:r>
      <w:r>
        <w:rPr>
          <w:rFonts w:ascii="Arial" w:hAnsi="Arial"/>
          <w:color w:val="000000"/>
          <w:spacing w:val="-3"/>
          <w:sz w:val="16"/>
          <w:szCs w:val="16"/>
        </w:rPr>
        <w:t>структуры</w:t>
      </w:r>
      <w:r>
        <w:rPr>
          <w:rFonts w:ascii="Arial" w:hAnsi="Arial" w:cs="Arial"/>
          <w:color w:val="000000"/>
          <w:spacing w:val="-3"/>
          <w:sz w:val="16"/>
          <w:szCs w:val="16"/>
        </w:rPr>
        <w:t xml:space="preserve">, </w:t>
      </w:r>
      <w:r>
        <w:rPr>
          <w:rFonts w:ascii="Arial" w:hAnsi="Arial"/>
          <w:color w:val="000000"/>
          <w:spacing w:val="-3"/>
          <w:sz w:val="16"/>
          <w:szCs w:val="16"/>
        </w:rPr>
        <w:t>так</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 xml:space="preserve">к </w:t>
      </w:r>
      <w:r>
        <w:rPr>
          <w:rFonts w:ascii="Arial" w:hAnsi="Arial"/>
          <w:color w:val="000000"/>
          <w:sz w:val="16"/>
          <w:szCs w:val="16"/>
        </w:rPr>
        <w:t>целостной</w:t>
      </w:r>
      <w:r>
        <w:rPr>
          <w:rFonts w:ascii="Arial" w:hAnsi="Arial" w:cs="Arial"/>
          <w:color w:val="000000"/>
          <w:sz w:val="16"/>
          <w:szCs w:val="16"/>
        </w:rPr>
        <w:t xml:space="preserve"> </w:t>
      </w:r>
      <w:r>
        <w:rPr>
          <w:rFonts w:ascii="Arial" w:hAnsi="Arial"/>
          <w:color w:val="000000"/>
          <w:sz w:val="16"/>
          <w:szCs w:val="16"/>
        </w:rPr>
        <w:t>индивидуальности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1906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вместе</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w:t>
      </w:r>
      <w:r>
        <w:rPr>
          <w:rFonts w:ascii="Arial" w:hAnsi="Arial"/>
          <w:color w:val="000000"/>
          <w:sz w:val="16"/>
          <w:szCs w:val="16"/>
        </w:rPr>
        <w:t>Отто</w:t>
      </w:r>
      <w:r>
        <w:rPr>
          <w:rFonts w:ascii="Arial" w:hAnsi="Arial" w:cs="Arial"/>
          <w:color w:val="000000"/>
          <w:sz w:val="16"/>
          <w:szCs w:val="16"/>
        </w:rPr>
        <w:t xml:space="preserve"> </w:t>
      </w:r>
      <w:r>
        <w:rPr>
          <w:rFonts w:ascii="Arial" w:hAnsi="Arial"/>
          <w:color w:val="000000"/>
          <w:sz w:val="16"/>
          <w:szCs w:val="16"/>
        </w:rPr>
        <w:t>Липпманом</w:t>
      </w:r>
      <w:r>
        <w:rPr>
          <w:rFonts w:ascii="Arial" w:hAnsi="Arial" w:cs="Arial"/>
          <w:color w:val="000000"/>
          <w:sz w:val="16"/>
          <w:szCs w:val="16"/>
        </w:rPr>
        <w:t xml:space="preserve"> </w:t>
      </w:r>
      <w:r>
        <w:rPr>
          <w:rFonts w:ascii="Arial" w:hAnsi="Arial"/>
          <w:color w:val="000000"/>
          <w:sz w:val="16"/>
          <w:szCs w:val="16"/>
        </w:rPr>
        <w:t>он</w:t>
      </w:r>
      <w:r>
        <w:rPr>
          <w:rFonts w:ascii="Arial" w:hAnsi="Arial" w:cs="Arial"/>
          <w:color w:val="000000"/>
          <w:sz w:val="16"/>
          <w:szCs w:val="16"/>
        </w:rPr>
        <w:t xml:space="preserve"> </w:t>
      </w:r>
      <w:r>
        <w:rPr>
          <w:rFonts w:ascii="Arial" w:hAnsi="Arial"/>
          <w:color w:val="000000"/>
          <w:sz w:val="16"/>
          <w:szCs w:val="16"/>
        </w:rPr>
        <w:t xml:space="preserve">основал </w:t>
      </w:r>
      <w:r>
        <w:rPr>
          <w:rFonts w:ascii="Arial" w:hAnsi="Arial"/>
          <w:color w:val="000000"/>
          <w:spacing w:val="-4"/>
          <w:sz w:val="16"/>
          <w:szCs w:val="16"/>
        </w:rPr>
        <w:t>Институт</w:t>
      </w:r>
      <w:r>
        <w:rPr>
          <w:rFonts w:ascii="Arial" w:hAnsi="Arial" w:cs="Arial"/>
          <w:color w:val="000000"/>
          <w:spacing w:val="-4"/>
          <w:sz w:val="16"/>
          <w:szCs w:val="16"/>
        </w:rPr>
        <w:t xml:space="preserve"> </w:t>
      </w:r>
      <w:r>
        <w:rPr>
          <w:rFonts w:ascii="Arial" w:hAnsi="Arial"/>
          <w:color w:val="000000"/>
          <w:spacing w:val="-4"/>
          <w:sz w:val="16"/>
          <w:szCs w:val="16"/>
        </w:rPr>
        <w:t>прикладной</w:t>
      </w:r>
      <w:r>
        <w:rPr>
          <w:rFonts w:ascii="Arial" w:hAnsi="Arial" w:cs="Arial"/>
          <w:color w:val="000000"/>
          <w:spacing w:val="-4"/>
          <w:sz w:val="16"/>
          <w:szCs w:val="16"/>
        </w:rPr>
        <w:t xml:space="preserve"> </w:t>
      </w:r>
      <w:r>
        <w:rPr>
          <w:rFonts w:ascii="Arial" w:hAnsi="Arial"/>
          <w:color w:val="000000"/>
          <w:spacing w:val="-4"/>
          <w:sz w:val="16"/>
          <w:szCs w:val="16"/>
        </w:rPr>
        <w:t>психологии</w:t>
      </w:r>
      <w:r>
        <w:rPr>
          <w:rFonts w:ascii="Arial" w:hAnsi="Arial" w:cs="Arial"/>
          <w:color w:val="000000"/>
          <w:spacing w:val="-4"/>
          <w:sz w:val="16"/>
          <w:szCs w:val="16"/>
        </w:rPr>
        <w:t xml:space="preserve"> </w:t>
      </w:r>
      <w:r>
        <w:rPr>
          <w:rFonts w:ascii="Arial" w:hAnsi="Arial"/>
          <w:color w:val="000000"/>
          <w:spacing w:val="-4"/>
          <w:sz w:val="16"/>
          <w:szCs w:val="16"/>
        </w:rPr>
        <w:t>в</w:t>
      </w:r>
      <w:r>
        <w:rPr>
          <w:rFonts w:ascii="Arial" w:hAnsi="Arial" w:cs="Arial"/>
          <w:color w:val="000000"/>
          <w:spacing w:val="-4"/>
          <w:sz w:val="16"/>
          <w:szCs w:val="16"/>
        </w:rPr>
        <w:t xml:space="preserve"> </w:t>
      </w:r>
      <w:r>
        <w:rPr>
          <w:rFonts w:ascii="Arial" w:hAnsi="Arial"/>
          <w:color w:val="000000"/>
          <w:spacing w:val="-4"/>
          <w:sz w:val="16"/>
          <w:szCs w:val="16"/>
        </w:rPr>
        <w:t>Берлине</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в</w:t>
      </w:r>
      <w:r>
        <w:rPr>
          <w:rFonts w:ascii="Arial" w:hAnsi="Arial" w:cs="Arial"/>
          <w:color w:val="000000"/>
          <w:spacing w:val="-4"/>
          <w:sz w:val="16"/>
          <w:szCs w:val="16"/>
        </w:rPr>
        <w:t xml:space="preserve"> </w:t>
      </w:r>
      <w:r>
        <w:rPr>
          <w:rFonts w:ascii="Arial" w:hAnsi="Arial"/>
          <w:color w:val="000000"/>
          <w:spacing w:val="-4"/>
          <w:sz w:val="16"/>
          <w:szCs w:val="16"/>
        </w:rPr>
        <w:t>это</w:t>
      </w:r>
      <w:r>
        <w:rPr>
          <w:rFonts w:ascii="Arial" w:hAnsi="Arial" w:cs="Arial"/>
          <w:color w:val="000000"/>
          <w:spacing w:val="-4"/>
          <w:sz w:val="16"/>
          <w:szCs w:val="16"/>
        </w:rPr>
        <w:t xml:space="preserve"> </w:t>
      </w:r>
      <w:r>
        <w:rPr>
          <w:rFonts w:ascii="Arial" w:hAnsi="Arial"/>
          <w:color w:val="000000"/>
          <w:spacing w:val="-4"/>
          <w:sz w:val="16"/>
          <w:szCs w:val="16"/>
        </w:rPr>
        <w:t>же</w:t>
      </w:r>
      <w:r>
        <w:rPr>
          <w:rFonts w:ascii="Arial" w:hAnsi="Arial" w:cs="Arial"/>
          <w:color w:val="000000"/>
          <w:spacing w:val="-4"/>
          <w:sz w:val="16"/>
          <w:szCs w:val="16"/>
        </w:rPr>
        <w:t xml:space="preserve"> </w:t>
      </w:r>
      <w:r>
        <w:rPr>
          <w:rFonts w:ascii="Arial" w:hAnsi="Arial"/>
          <w:color w:val="000000"/>
          <w:spacing w:val="-4"/>
          <w:sz w:val="16"/>
          <w:szCs w:val="16"/>
        </w:rPr>
        <w:t>время</w:t>
      </w:r>
      <w:r>
        <w:rPr>
          <w:rFonts w:ascii="Arial" w:hAnsi="Arial" w:cs="Arial"/>
          <w:color w:val="000000"/>
          <w:spacing w:val="-4"/>
          <w:sz w:val="16"/>
          <w:szCs w:val="16"/>
        </w:rPr>
        <w:t xml:space="preserve"> </w:t>
      </w:r>
      <w:r>
        <w:rPr>
          <w:rFonts w:ascii="Arial" w:hAnsi="Arial"/>
          <w:color w:val="000000"/>
          <w:spacing w:val="-4"/>
          <w:sz w:val="16"/>
          <w:szCs w:val="16"/>
        </w:rPr>
        <w:t>стал</w:t>
      </w:r>
      <w:r>
        <w:rPr>
          <w:rFonts w:ascii="Arial" w:hAnsi="Arial" w:cs="Arial"/>
          <w:color w:val="000000"/>
          <w:spacing w:val="-4"/>
          <w:sz w:val="16"/>
          <w:szCs w:val="16"/>
        </w:rPr>
        <w:t xml:space="preserve"> </w:t>
      </w:r>
      <w:r>
        <w:rPr>
          <w:rFonts w:ascii="Arial" w:hAnsi="Arial"/>
          <w:color w:val="000000"/>
          <w:spacing w:val="-4"/>
          <w:sz w:val="16"/>
          <w:szCs w:val="16"/>
        </w:rPr>
        <w:t>соредак</w:t>
      </w:r>
      <w:r>
        <w:rPr>
          <w:rFonts w:ascii="Arial" w:hAnsi="Arial"/>
          <w:color w:val="000000"/>
          <w:spacing w:val="-4"/>
          <w:sz w:val="16"/>
          <w:szCs w:val="16"/>
        </w:rPr>
        <w:softHyphen/>
      </w:r>
      <w:r>
        <w:rPr>
          <w:rFonts w:ascii="Arial" w:hAnsi="Arial"/>
          <w:color w:val="000000"/>
          <w:sz w:val="16"/>
          <w:szCs w:val="16"/>
        </w:rPr>
        <w:t>тором</w:t>
      </w:r>
      <w:r>
        <w:rPr>
          <w:rFonts w:ascii="Arial" w:hAnsi="Arial" w:cs="Arial"/>
          <w:color w:val="000000"/>
          <w:sz w:val="16"/>
          <w:szCs w:val="16"/>
        </w:rPr>
        <w:t xml:space="preserve"> </w:t>
      </w:r>
      <w:r>
        <w:rPr>
          <w:rFonts w:ascii="Arial" w:hAnsi="Arial"/>
          <w:color w:val="000000"/>
          <w:sz w:val="16"/>
          <w:szCs w:val="16"/>
        </w:rPr>
        <w:t>журнала</w:t>
      </w:r>
      <w:r>
        <w:rPr>
          <w:rFonts w:ascii="Arial" w:hAnsi="Arial" w:cs="Arial"/>
          <w:color w:val="000000"/>
          <w:sz w:val="16"/>
          <w:szCs w:val="16"/>
        </w:rPr>
        <w:t xml:space="preserve"> </w:t>
      </w:r>
      <w:r>
        <w:rPr>
          <w:rFonts w:ascii="Arial" w:hAnsi="Arial"/>
          <w:color w:val="000000"/>
          <w:sz w:val="16"/>
          <w:szCs w:val="16"/>
        </w:rPr>
        <w:t>«Прикладная</w:t>
      </w:r>
      <w:r>
        <w:rPr>
          <w:rFonts w:ascii="Arial" w:hAnsi="Arial" w:cs="Arial"/>
          <w:color w:val="000000"/>
          <w:sz w:val="16"/>
          <w:szCs w:val="16"/>
        </w:rPr>
        <w:t xml:space="preserve"> </w:t>
      </w:r>
      <w:r>
        <w:rPr>
          <w:rFonts w:ascii="Arial" w:hAnsi="Arial"/>
          <w:color w:val="000000"/>
          <w:sz w:val="16"/>
          <w:szCs w:val="16"/>
        </w:rPr>
        <w:t>психология»</w:t>
      </w:r>
      <w:r>
        <w:rPr>
          <w:rFonts w:ascii="Arial" w:hAnsi="Arial" w:cs="Arial"/>
          <w:color w:val="000000"/>
          <w:sz w:val="16"/>
          <w:szCs w:val="16"/>
        </w:rPr>
        <w:t xml:space="preserve">. 0 </w:t>
      </w:r>
      <w:r>
        <w:rPr>
          <w:rFonts w:ascii="Arial" w:hAnsi="Arial"/>
          <w:color w:val="000000"/>
          <w:sz w:val="16"/>
          <w:szCs w:val="16"/>
        </w:rPr>
        <w:t>широте</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интересов</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 xml:space="preserve">это </w:t>
      </w:r>
      <w:r>
        <w:rPr>
          <w:rFonts w:ascii="Arial" w:hAnsi="Arial"/>
          <w:color w:val="000000"/>
          <w:spacing w:val="-4"/>
          <w:sz w:val="16"/>
          <w:szCs w:val="16"/>
        </w:rPr>
        <w:t>время</w:t>
      </w:r>
      <w:r>
        <w:rPr>
          <w:rFonts w:ascii="Arial" w:hAnsi="Arial" w:cs="Arial"/>
          <w:color w:val="000000"/>
          <w:spacing w:val="-4"/>
          <w:sz w:val="16"/>
          <w:szCs w:val="16"/>
        </w:rPr>
        <w:t xml:space="preserve"> </w:t>
      </w:r>
      <w:r>
        <w:rPr>
          <w:rFonts w:ascii="Arial" w:hAnsi="Arial"/>
          <w:color w:val="000000"/>
          <w:spacing w:val="-4"/>
          <w:sz w:val="16"/>
          <w:szCs w:val="16"/>
        </w:rPr>
        <w:t>можно</w:t>
      </w:r>
      <w:r>
        <w:rPr>
          <w:rFonts w:ascii="Arial" w:hAnsi="Arial" w:cs="Arial"/>
          <w:color w:val="000000"/>
          <w:spacing w:val="-4"/>
          <w:sz w:val="16"/>
          <w:szCs w:val="16"/>
        </w:rPr>
        <w:t xml:space="preserve"> </w:t>
      </w:r>
      <w:r>
        <w:rPr>
          <w:rFonts w:ascii="Arial" w:hAnsi="Arial"/>
          <w:color w:val="000000"/>
          <w:spacing w:val="-4"/>
          <w:sz w:val="16"/>
          <w:szCs w:val="16"/>
        </w:rPr>
        <w:t>судить</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его</w:t>
      </w:r>
      <w:r>
        <w:rPr>
          <w:rFonts w:ascii="Arial" w:hAnsi="Arial" w:cs="Arial"/>
          <w:color w:val="000000"/>
          <w:spacing w:val="-4"/>
          <w:sz w:val="16"/>
          <w:szCs w:val="16"/>
        </w:rPr>
        <w:t xml:space="preserve"> </w:t>
      </w:r>
      <w:r>
        <w:rPr>
          <w:rFonts w:ascii="Arial" w:hAnsi="Arial"/>
          <w:color w:val="000000"/>
          <w:spacing w:val="-4"/>
          <w:sz w:val="16"/>
          <w:szCs w:val="16"/>
        </w:rPr>
        <w:t>книгам</w:t>
      </w:r>
      <w:r>
        <w:rPr>
          <w:rFonts w:ascii="Arial" w:hAnsi="Arial" w:cs="Arial"/>
          <w:color w:val="000000"/>
          <w:spacing w:val="-4"/>
          <w:sz w:val="16"/>
          <w:szCs w:val="16"/>
        </w:rPr>
        <w:t xml:space="preserve">: </w:t>
      </w:r>
      <w:r>
        <w:rPr>
          <w:rFonts w:ascii="Arial" w:hAnsi="Arial"/>
          <w:color w:val="000000"/>
          <w:spacing w:val="-4"/>
          <w:sz w:val="16"/>
          <w:szCs w:val="16"/>
        </w:rPr>
        <w:t>«Факты</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причины</w:t>
      </w:r>
      <w:r>
        <w:rPr>
          <w:rFonts w:ascii="Arial" w:hAnsi="Arial" w:cs="Arial"/>
          <w:color w:val="000000"/>
          <w:spacing w:val="-4"/>
          <w:sz w:val="16"/>
          <w:szCs w:val="16"/>
        </w:rPr>
        <w:t xml:space="preserve"> </w:t>
      </w:r>
      <w:r>
        <w:rPr>
          <w:rFonts w:ascii="Arial" w:hAnsi="Arial"/>
          <w:color w:val="000000"/>
          <w:spacing w:val="-4"/>
          <w:sz w:val="16"/>
          <w:szCs w:val="16"/>
        </w:rPr>
        <w:t xml:space="preserve">психологического </w:t>
      </w:r>
      <w:r>
        <w:rPr>
          <w:rFonts w:ascii="Arial" w:hAnsi="Arial"/>
          <w:color w:val="000000"/>
          <w:sz w:val="16"/>
          <w:szCs w:val="16"/>
        </w:rPr>
        <w:t>развития»</w:t>
      </w:r>
      <w:r>
        <w:rPr>
          <w:rFonts w:ascii="Arial" w:hAnsi="Arial" w:cs="Arial"/>
          <w:color w:val="000000"/>
          <w:sz w:val="16"/>
          <w:szCs w:val="16"/>
        </w:rPr>
        <w:t xml:space="preserve">(1908), </w:t>
      </w:r>
      <w:r>
        <w:rPr>
          <w:rFonts w:ascii="Arial" w:hAnsi="Arial"/>
          <w:color w:val="000000"/>
          <w:sz w:val="16"/>
          <w:szCs w:val="16"/>
        </w:rPr>
        <w:t>«Дифференциальная</w:t>
      </w:r>
      <w:r>
        <w:rPr>
          <w:rFonts w:ascii="Arial" w:hAnsi="Arial" w:cs="Arial"/>
          <w:color w:val="000000"/>
          <w:sz w:val="16"/>
          <w:szCs w:val="16"/>
        </w:rPr>
        <w:t xml:space="preserve"> </w:t>
      </w:r>
      <w:r>
        <w:rPr>
          <w:rFonts w:ascii="Arial" w:hAnsi="Arial"/>
          <w:color w:val="000000"/>
          <w:sz w:val="16"/>
          <w:szCs w:val="16"/>
        </w:rPr>
        <w:t>психология»</w:t>
      </w:r>
      <w:r>
        <w:rPr>
          <w:rFonts w:ascii="Arial" w:hAnsi="Arial" w:cs="Arial"/>
          <w:color w:val="000000"/>
          <w:sz w:val="16"/>
          <w:szCs w:val="16"/>
        </w:rPr>
        <w:t xml:space="preserve"> (1911), </w:t>
      </w:r>
      <w:r>
        <w:rPr>
          <w:rFonts w:ascii="Arial" w:hAnsi="Arial"/>
          <w:color w:val="000000"/>
          <w:sz w:val="16"/>
          <w:szCs w:val="16"/>
        </w:rPr>
        <w:t>«Методы</w:t>
      </w:r>
      <w:r>
        <w:rPr>
          <w:rFonts w:ascii="Arial" w:hAnsi="Arial" w:cs="Arial"/>
          <w:color w:val="000000"/>
          <w:sz w:val="16"/>
          <w:szCs w:val="16"/>
        </w:rPr>
        <w:t xml:space="preserve"> </w:t>
      </w:r>
      <w:r>
        <w:rPr>
          <w:rFonts w:ascii="Arial" w:hAnsi="Arial"/>
          <w:color w:val="000000"/>
          <w:sz w:val="16"/>
          <w:szCs w:val="16"/>
        </w:rPr>
        <w:t>тестирова</w:t>
      </w:r>
      <w:r>
        <w:rPr>
          <w:rFonts w:ascii="Arial" w:hAnsi="Arial"/>
          <w:color w:val="000000"/>
          <w:sz w:val="16"/>
          <w:szCs w:val="16"/>
        </w:rPr>
        <w:softHyphen/>
        <w:t>ния</w:t>
      </w:r>
      <w:r>
        <w:rPr>
          <w:rFonts w:ascii="Arial" w:hAnsi="Arial" w:cs="Arial"/>
          <w:color w:val="000000"/>
          <w:sz w:val="16"/>
          <w:szCs w:val="16"/>
        </w:rPr>
        <w:t xml:space="preserve"> </w:t>
      </w:r>
      <w:r>
        <w:rPr>
          <w:rFonts w:ascii="Arial" w:hAnsi="Arial"/>
          <w:color w:val="000000"/>
          <w:sz w:val="16"/>
          <w:szCs w:val="16"/>
        </w:rPr>
        <w:t>интеллекта»</w:t>
      </w:r>
      <w:r>
        <w:rPr>
          <w:rFonts w:ascii="Arial" w:hAnsi="Arial" w:cs="Arial"/>
          <w:color w:val="000000"/>
          <w:sz w:val="16"/>
          <w:szCs w:val="16"/>
        </w:rPr>
        <w:t xml:space="preserve"> (1912), </w:t>
      </w:r>
      <w:r>
        <w:rPr>
          <w:rFonts w:ascii="Arial" w:hAnsi="Arial"/>
          <w:color w:val="000000"/>
          <w:sz w:val="16"/>
          <w:szCs w:val="16"/>
        </w:rPr>
        <w:t>«Психология</w:t>
      </w:r>
      <w:r>
        <w:rPr>
          <w:rFonts w:ascii="Arial" w:hAnsi="Arial" w:cs="Arial"/>
          <w:color w:val="000000"/>
          <w:sz w:val="16"/>
          <w:szCs w:val="16"/>
        </w:rPr>
        <w:t xml:space="preserve"> </w:t>
      </w:r>
      <w:r>
        <w:rPr>
          <w:rFonts w:ascii="Arial" w:hAnsi="Arial"/>
          <w:color w:val="000000"/>
          <w:sz w:val="16"/>
          <w:szCs w:val="16"/>
        </w:rPr>
        <w:t>раннего</w:t>
      </w:r>
      <w:r>
        <w:rPr>
          <w:rFonts w:ascii="Arial" w:hAnsi="Arial" w:cs="Arial"/>
          <w:color w:val="000000"/>
          <w:sz w:val="16"/>
          <w:szCs w:val="16"/>
        </w:rPr>
        <w:t xml:space="preserve"> </w:t>
      </w:r>
      <w:r>
        <w:rPr>
          <w:rFonts w:ascii="Arial" w:hAnsi="Arial"/>
          <w:color w:val="000000"/>
          <w:sz w:val="16"/>
          <w:szCs w:val="16"/>
        </w:rPr>
        <w:t>детства»</w:t>
      </w:r>
      <w:r>
        <w:rPr>
          <w:rFonts w:ascii="Arial" w:hAnsi="Arial" w:cs="Arial"/>
          <w:color w:val="000000"/>
          <w:sz w:val="16"/>
          <w:szCs w:val="16"/>
        </w:rPr>
        <w:t xml:space="preserve"> (1914), </w:t>
      </w:r>
      <w:r>
        <w:rPr>
          <w:rFonts w:ascii="Arial" w:hAnsi="Arial"/>
          <w:color w:val="000000"/>
          <w:sz w:val="16"/>
          <w:szCs w:val="16"/>
        </w:rPr>
        <w:t>«Психология</w:t>
      </w:r>
      <w:r>
        <w:rPr>
          <w:rFonts w:ascii="Arial" w:hAnsi="Arial" w:cs="Arial"/>
          <w:color w:val="000000"/>
          <w:sz w:val="16"/>
          <w:szCs w:val="16"/>
        </w:rPr>
        <w:t xml:space="preserve"> </w:t>
      </w:r>
      <w:r>
        <w:rPr>
          <w:rFonts w:ascii="Arial" w:hAnsi="Arial"/>
          <w:color w:val="000000"/>
          <w:sz w:val="16"/>
          <w:szCs w:val="16"/>
        </w:rPr>
        <w:t>и персонализм»</w:t>
      </w:r>
      <w:r>
        <w:rPr>
          <w:rFonts w:ascii="Arial" w:hAnsi="Arial" w:cs="Arial"/>
          <w:color w:val="000000"/>
          <w:sz w:val="16"/>
          <w:szCs w:val="16"/>
        </w:rPr>
        <w:t xml:space="preserve"> (1917). </w:t>
      </w:r>
      <w:r>
        <w:rPr>
          <w:rFonts w:ascii="Arial" w:hAnsi="Arial"/>
          <w:color w:val="000000"/>
          <w:sz w:val="16"/>
          <w:szCs w:val="16"/>
        </w:rPr>
        <w:t>В</w:t>
      </w:r>
      <w:r>
        <w:rPr>
          <w:rFonts w:ascii="Arial" w:hAnsi="Arial" w:cs="Arial"/>
          <w:color w:val="000000"/>
          <w:sz w:val="16"/>
          <w:szCs w:val="16"/>
        </w:rPr>
        <w:t xml:space="preserve"> 1916-1933 </w:t>
      </w:r>
      <w:r>
        <w:rPr>
          <w:rFonts w:ascii="Arial" w:hAnsi="Arial"/>
          <w:color w:val="000000"/>
          <w:sz w:val="16"/>
          <w:szCs w:val="16"/>
        </w:rPr>
        <w:t>гг</w:t>
      </w:r>
      <w:r>
        <w:rPr>
          <w:rFonts w:ascii="Arial" w:hAnsi="Arial" w:cs="Arial"/>
          <w:color w:val="000000"/>
          <w:sz w:val="16"/>
          <w:szCs w:val="16"/>
        </w:rPr>
        <w:t xml:space="preserve">. </w:t>
      </w:r>
      <w:r>
        <w:rPr>
          <w:rFonts w:ascii="Arial" w:hAnsi="Arial"/>
          <w:color w:val="000000"/>
          <w:sz w:val="16"/>
          <w:szCs w:val="16"/>
        </w:rPr>
        <w:t>он</w:t>
      </w:r>
      <w:r>
        <w:rPr>
          <w:rFonts w:ascii="Arial" w:hAnsi="Arial" w:cs="Arial"/>
          <w:color w:val="000000"/>
          <w:sz w:val="16"/>
          <w:szCs w:val="16"/>
        </w:rPr>
        <w:t xml:space="preserve"> </w:t>
      </w:r>
      <w:r>
        <w:rPr>
          <w:rFonts w:ascii="Arial" w:hAnsi="Arial"/>
          <w:color w:val="000000"/>
          <w:sz w:val="16"/>
          <w:szCs w:val="16"/>
        </w:rPr>
        <w:t>руководит</w:t>
      </w:r>
      <w:r>
        <w:rPr>
          <w:rFonts w:ascii="Arial" w:hAnsi="Arial" w:cs="Arial"/>
          <w:color w:val="000000"/>
          <w:sz w:val="16"/>
          <w:szCs w:val="16"/>
        </w:rPr>
        <w:t xml:space="preserve"> </w:t>
      </w:r>
      <w:r>
        <w:rPr>
          <w:rFonts w:ascii="Arial" w:hAnsi="Arial"/>
          <w:color w:val="000000"/>
          <w:sz w:val="16"/>
          <w:szCs w:val="16"/>
        </w:rPr>
        <w:t>Гамбургским</w:t>
      </w:r>
      <w:r>
        <w:rPr>
          <w:rFonts w:ascii="Arial" w:hAnsi="Arial" w:cs="Arial"/>
          <w:color w:val="000000"/>
          <w:sz w:val="16"/>
          <w:szCs w:val="16"/>
        </w:rPr>
        <w:t xml:space="preserve"> </w:t>
      </w:r>
      <w:r>
        <w:rPr>
          <w:rFonts w:ascii="Arial" w:hAnsi="Arial"/>
          <w:color w:val="000000"/>
          <w:sz w:val="16"/>
          <w:szCs w:val="16"/>
        </w:rPr>
        <w:t>колониаль</w:t>
      </w:r>
      <w:r>
        <w:rPr>
          <w:rFonts w:ascii="Arial" w:hAnsi="Arial"/>
          <w:color w:val="000000"/>
          <w:sz w:val="16"/>
          <w:szCs w:val="16"/>
        </w:rPr>
        <w:softHyphen/>
      </w:r>
      <w:r>
        <w:rPr>
          <w:rFonts w:ascii="Arial" w:hAnsi="Arial"/>
          <w:color w:val="000000"/>
          <w:spacing w:val="-6"/>
          <w:sz w:val="16"/>
          <w:szCs w:val="16"/>
        </w:rPr>
        <w:t>ным</w:t>
      </w:r>
      <w:r>
        <w:rPr>
          <w:rFonts w:ascii="Arial" w:hAnsi="Arial" w:cs="Arial"/>
          <w:color w:val="000000"/>
          <w:spacing w:val="-6"/>
          <w:sz w:val="16"/>
          <w:szCs w:val="16"/>
        </w:rPr>
        <w:t xml:space="preserve"> </w:t>
      </w:r>
      <w:r>
        <w:rPr>
          <w:rFonts w:ascii="Arial" w:hAnsi="Arial"/>
          <w:color w:val="000000"/>
          <w:spacing w:val="-6"/>
          <w:sz w:val="16"/>
          <w:szCs w:val="16"/>
        </w:rPr>
        <w:t>институтом</w:t>
      </w:r>
      <w:r>
        <w:rPr>
          <w:rFonts w:ascii="Arial" w:hAnsi="Arial" w:cs="Arial"/>
          <w:color w:val="000000"/>
          <w:spacing w:val="-6"/>
          <w:sz w:val="16"/>
          <w:szCs w:val="16"/>
        </w:rPr>
        <w:t xml:space="preserve"> (</w:t>
      </w:r>
      <w:r>
        <w:rPr>
          <w:rFonts w:ascii="Arial" w:hAnsi="Arial"/>
          <w:color w:val="000000"/>
          <w:spacing w:val="-6"/>
          <w:sz w:val="16"/>
          <w:szCs w:val="16"/>
        </w:rPr>
        <w:t>учебным</w:t>
      </w:r>
      <w:r>
        <w:rPr>
          <w:rFonts w:ascii="Arial" w:hAnsi="Arial" w:cs="Arial"/>
          <w:color w:val="000000"/>
          <w:spacing w:val="-6"/>
          <w:sz w:val="16"/>
          <w:szCs w:val="16"/>
        </w:rPr>
        <w:t xml:space="preserve"> </w:t>
      </w:r>
      <w:r>
        <w:rPr>
          <w:rFonts w:ascii="Arial" w:hAnsi="Arial"/>
          <w:color w:val="000000"/>
          <w:spacing w:val="-6"/>
          <w:sz w:val="16"/>
          <w:szCs w:val="16"/>
        </w:rPr>
        <w:t>заведением</w:t>
      </w:r>
      <w:r>
        <w:rPr>
          <w:rFonts w:ascii="Arial" w:hAnsi="Arial" w:cs="Arial"/>
          <w:color w:val="000000"/>
          <w:spacing w:val="-6"/>
          <w:sz w:val="16"/>
          <w:szCs w:val="16"/>
        </w:rPr>
        <w:t xml:space="preserve"> </w:t>
      </w:r>
      <w:r>
        <w:rPr>
          <w:rFonts w:ascii="Arial" w:hAnsi="Arial"/>
          <w:color w:val="000000"/>
          <w:spacing w:val="-6"/>
          <w:sz w:val="16"/>
          <w:szCs w:val="16"/>
        </w:rPr>
        <w:t>университетского</w:t>
      </w:r>
      <w:r>
        <w:rPr>
          <w:rFonts w:ascii="Arial" w:hAnsi="Arial" w:cs="Arial"/>
          <w:color w:val="000000"/>
          <w:spacing w:val="-6"/>
          <w:sz w:val="16"/>
          <w:szCs w:val="16"/>
        </w:rPr>
        <w:t xml:space="preserve"> </w:t>
      </w:r>
      <w:r>
        <w:rPr>
          <w:rFonts w:ascii="Arial" w:hAnsi="Arial"/>
          <w:color w:val="000000"/>
          <w:spacing w:val="-6"/>
          <w:sz w:val="16"/>
          <w:szCs w:val="16"/>
        </w:rPr>
        <w:t>уровня</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ведет</w:t>
      </w:r>
      <w:r>
        <w:rPr>
          <w:rFonts w:ascii="Arial" w:hAnsi="Arial" w:cs="Arial"/>
          <w:color w:val="000000"/>
          <w:spacing w:val="-6"/>
          <w:sz w:val="16"/>
          <w:szCs w:val="16"/>
        </w:rPr>
        <w:t xml:space="preserve"> </w:t>
      </w:r>
      <w:r>
        <w:rPr>
          <w:rFonts w:ascii="Arial" w:hAnsi="Arial"/>
          <w:color w:val="000000"/>
          <w:spacing w:val="-6"/>
          <w:sz w:val="16"/>
          <w:szCs w:val="16"/>
        </w:rPr>
        <w:t xml:space="preserve">ряд </w:t>
      </w:r>
      <w:r>
        <w:rPr>
          <w:rFonts w:ascii="Arial" w:hAnsi="Arial"/>
          <w:color w:val="000000"/>
          <w:sz w:val="16"/>
          <w:szCs w:val="16"/>
        </w:rPr>
        <w:t>исследовательских</w:t>
      </w:r>
      <w:r>
        <w:rPr>
          <w:rFonts w:ascii="Arial" w:hAnsi="Arial" w:cs="Arial"/>
          <w:color w:val="000000"/>
          <w:sz w:val="16"/>
          <w:szCs w:val="16"/>
        </w:rPr>
        <w:t xml:space="preserve"> </w:t>
      </w:r>
      <w:r>
        <w:rPr>
          <w:rFonts w:ascii="Arial" w:hAnsi="Arial"/>
          <w:color w:val="000000"/>
          <w:sz w:val="16"/>
          <w:szCs w:val="16"/>
        </w:rPr>
        <w:t>проектов</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1919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основывает</w:t>
      </w:r>
      <w:r>
        <w:rPr>
          <w:rFonts w:ascii="Arial" w:hAnsi="Arial" w:cs="Arial"/>
          <w:color w:val="000000"/>
          <w:sz w:val="16"/>
          <w:szCs w:val="16"/>
        </w:rPr>
        <w:t xml:space="preserve"> </w:t>
      </w:r>
      <w:r>
        <w:rPr>
          <w:rFonts w:ascii="Arial" w:hAnsi="Arial"/>
          <w:color w:val="000000"/>
          <w:sz w:val="16"/>
          <w:szCs w:val="16"/>
        </w:rPr>
        <w:t>Психологический</w:t>
      </w:r>
      <w:r>
        <w:rPr>
          <w:rFonts w:ascii="Arial" w:hAnsi="Arial" w:cs="Arial"/>
          <w:color w:val="000000"/>
          <w:sz w:val="16"/>
          <w:szCs w:val="16"/>
        </w:rPr>
        <w:t xml:space="preserve"> </w:t>
      </w:r>
      <w:r>
        <w:rPr>
          <w:rFonts w:ascii="Arial" w:hAnsi="Arial"/>
          <w:color w:val="000000"/>
          <w:sz w:val="16"/>
          <w:szCs w:val="16"/>
        </w:rPr>
        <w:t>институт в</w:t>
      </w:r>
      <w:r>
        <w:rPr>
          <w:rFonts w:ascii="Arial" w:hAnsi="Arial" w:cs="Arial"/>
          <w:color w:val="000000"/>
          <w:sz w:val="16"/>
          <w:szCs w:val="16"/>
        </w:rPr>
        <w:t xml:space="preserve"> </w:t>
      </w:r>
      <w:r>
        <w:rPr>
          <w:rFonts w:ascii="Arial" w:hAnsi="Arial"/>
          <w:color w:val="000000"/>
          <w:sz w:val="16"/>
          <w:szCs w:val="16"/>
        </w:rPr>
        <w:t>Гамбурге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1933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после</w:t>
      </w:r>
      <w:r>
        <w:rPr>
          <w:rFonts w:ascii="Arial" w:hAnsi="Arial" w:cs="Arial"/>
          <w:color w:val="000000"/>
          <w:sz w:val="16"/>
          <w:szCs w:val="16"/>
        </w:rPr>
        <w:t xml:space="preserve"> </w:t>
      </w:r>
      <w:r>
        <w:rPr>
          <w:rFonts w:ascii="Arial" w:hAnsi="Arial"/>
          <w:color w:val="000000"/>
          <w:sz w:val="16"/>
          <w:szCs w:val="16"/>
        </w:rPr>
        <w:t>прихода</w:t>
      </w:r>
      <w:r>
        <w:rPr>
          <w:rFonts w:ascii="Arial" w:hAnsi="Arial" w:cs="Arial"/>
          <w:color w:val="000000"/>
          <w:sz w:val="16"/>
          <w:szCs w:val="16"/>
        </w:rPr>
        <w:t xml:space="preserve"> </w:t>
      </w:r>
      <w:r>
        <w:rPr>
          <w:rFonts w:ascii="Arial" w:hAnsi="Arial"/>
          <w:color w:val="000000"/>
          <w:sz w:val="16"/>
          <w:szCs w:val="16"/>
        </w:rPr>
        <w:t>нацистов</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власти</w:t>
      </w:r>
      <w:r>
        <w:rPr>
          <w:rFonts w:ascii="Arial" w:hAnsi="Arial" w:cs="Arial"/>
          <w:color w:val="000000"/>
          <w:sz w:val="16"/>
          <w:szCs w:val="16"/>
        </w:rPr>
        <w:t xml:space="preserve">, </w:t>
      </w:r>
      <w:r>
        <w:rPr>
          <w:rFonts w:ascii="Arial" w:hAnsi="Arial"/>
          <w:color w:val="000000"/>
          <w:sz w:val="16"/>
          <w:szCs w:val="16"/>
        </w:rPr>
        <w:t>он</w:t>
      </w:r>
      <w:r>
        <w:rPr>
          <w:rFonts w:ascii="Arial" w:hAnsi="Arial" w:cs="Arial"/>
          <w:color w:val="000000"/>
          <w:sz w:val="16"/>
          <w:szCs w:val="16"/>
        </w:rPr>
        <w:t xml:space="preserve">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 xml:space="preserve">вынужден </w:t>
      </w:r>
      <w:r>
        <w:rPr>
          <w:rFonts w:ascii="Arial" w:hAnsi="Arial"/>
          <w:color w:val="000000"/>
          <w:spacing w:val="-6"/>
          <w:sz w:val="16"/>
          <w:szCs w:val="16"/>
        </w:rPr>
        <w:t>оставить</w:t>
      </w:r>
      <w:r>
        <w:rPr>
          <w:rFonts w:ascii="Arial" w:hAnsi="Arial" w:cs="Arial"/>
          <w:color w:val="000000"/>
          <w:spacing w:val="-6"/>
          <w:sz w:val="16"/>
          <w:szCs w:val="16"/>
        </w:rPr>
        <w:t xml:space="preserve"> </w:t>
      </w:r>
      <w:r>
        <w:rPr>
          <w:rFonts w:ascii="Arial" w:hAnsi="Arial"/>
          <w:color w:val="000000"/>
          <w:spacing w:val="-6"/>
          <w:sz w:val="16"/>
          <w:szCs w:val="16"/>
        </w:rPr>
        <w:t>институт</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эмигрировал</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США</w:t>
      </w:r>
      <w:r>
        <w:rPr>
          <w:rFonts w:ascii="Arial" w:hAnsi="Arial" w:cs="Arial"/>
          <w:color w:val="000000"/>
          <w:spacing w:val="-6"/>
          <w:sz w:val="16"/>
          <w:szCs w:val="16"/>
        </w:rPr>
        <w:t xml:space="preserve">, </w:t>
      </w:r>
      <w:r>
        <w:rPr>
          <w:rFonts w:ascii="Arial" w:hAnsi="Arial"/>
          <w:color w:val="000000"/>
          <w:spacing w:val="-6"/>
          <w:sz w:val="16"/>
          <w:szCs w:val="16"/>
        </w:rPr>
        <w:t>где</w:t>
      </w:r>
      <w:r>
        <w:rPr>
          <w:rFonts w:ascii="Arial" w:hAnsi="Arial" w:cs="Arial"/>
          <w:color w:val="000000"/>
          <w:spacing w:val="-6"/>
          <w:sz w:val="16"/>
          <w:szCs w:val="16"/>
        </w:rPr>
        <w:t xml:space="preserve"> </w:t>
      </w:r>
      <w:r>
        <w:rPr>
          <w:rFonts w:ascii="Arial" w:hAnsi="Arial"/>
          <w:color w:val="000000"/>
          <w:spacing w:val="-6"/>
          <w:sz w:val="16"/>
          <w:szCs w:val="16"/>
        </w:rPr>
        <w:t>занимался</w:t>
      </w:r>
      <w:r>
        <w:rPr>
          <w:rFonts w:ascii="Arial" w:hAnsi="Arial" w:cs="Arial"/>
          <w:color w:val="000000"/>
          <w:spacing w:val="-6"/>
          <w:sz w:val="16"/>
          <w:szCs w:val="16"/>
        </w:rPr>
        <w:t xml:space="preserve"> </w:t>
      </w:r>
      <w:r>
        <w:rPr>
          <w:rFonts w:ascii="Arial" w:hAnsi="Arial"/>
          <w:color w:val="000000"/>
          <w:spacing w:val="-6"/>
          <w:sz w:val="16"/>
          <w:szCs w:val="16"/>
        </w:rPr>
        <w:t xml:space="preserve">преподавательской </w:t>
      </w:r>
      <w:r>
        <w:rPr>
          <w:rFonts w:ascii="Arial" w:hAnsi="Arial"/>
          <w:color w:val="000000"/>
          <w:spacing w:val="-9"/>
          <w:sz w:val="16"/>
          <w:szCs w:val="16"/>
        </w:rPr>
        <w:t>деятельностью</w:t>
      </w:r>
      <w:r>
        <w:rPr>
          <w:rFonts w:ascii="Arial" w:hAnsi="Arial" w:cs="Arial"/>
          <w:color w:val="000000"/>
          <w:spacing w:val="-9"/>
          <w:sz w:val="16"/>
          <w:szCs w:val="16"/>
        </w:rPr>
        <w:t>.</w:t>
      </w:r>
    </w:p>
    <w:p w:rsidR="007119B7" w:rsidRDefault="007119B7">
      <w:pPr>
        <w:shd w:val="clear" w:color="auto" w:fill="FFFFFF"/>
        <w:spacing w:before="312" w:line="226" w:lineRule="exact"/>
        <w:ind w:left="158" w:firstLine="283"/>
        <w:jc w:val="both"/>
      </w:pPr>
      <w:r>
        <w:rPr>
          <w:noProof/>
        </w:rPr>
        <w:pict>
          <v:line id="_x0000_s1042" style="position:absolute;left:0;text-align:left;z-index:251628032" from="6.95pt,2.4pt" to="328.55pt,2.4pt" o:allowincell="f" strokeweight=".95pt"/>
        </w:pict>
      </w:r>
      <w:r>
        <w:rPr>
          <w:color w:val="6F6F6F"/>
          <w:spacing w:val="-6"/>
          <w:sz w:val="22"/>
          <w:szCs w:val="22"/>
        </w:rPr>
        <w:t>В книге представлены основные принципы исследования индивиду</w:t>
      </w:r>
      <w:r>
        <w:rPr>
          <w:color w:val="6F6F6F"/>
          <w:spacing w:val="-6"/>
          <w:sz w:val="22"/>
          <w:szCs w:val="22"/>
        </w:rPr>
        <w:softHyphen/>
      </w:r>
      <w:r>
        <w:rPr>
          <w:color w:val="6F6F6F"/>
          <w:spacing w:val="-4"/>
          <w:sz w:val="22"/>
          <w:szCs w:val="22"/>
        </w:rPr>
        <w:t>альных различий, впервые дан сравнительный анализ номотетическо-го и идиографического подходов в исследовании психологических ха-</w:t>
      </w:r>
    </w:p>
    <w:p w:rsidR="007119B7" w:rsidRDefault="007119B7">
      <w:pPr>
        <w:shd w:val="clear" w:color="auto" w:fill="FFFFFF"/>
        <w:spacing w:before="10" w:line="226" w:lineRule="exact"/>
        <w:ind w:left="5" w:right="38"/>
        <w:jc w:val="both"/>
      </w:pPr>
      <w:r>
        <w:br w:type="column"/>
      </w:r>
      <w:r>
        <w:rPr>
          <w:color w:val="6F6F6F"/>
          <w:spacing w:val="-3"/>
          <w:sz w:val="22"/>
          <w:szCs w:val="22"/>
        </w:rPr>
        <w:t xml:space="preserve">рактеристик и описаны методы, соответствующие каждому из них. </w:t>
      </w:r>
      <w:r>
        <w:rPr>
          <w:color w:val="6F6F6F"/>
          <w:sz w:val="22"/>
          <w:szCs w:val="22"/>
        </w:rPr>
        <w:t>Следует отметить, что и сами эти названия - номотетический (отража</w:t>
      </w:r>
      <w:r>
        <w:rPr>
          <w:color w:val="6F6F6F"/>
          <w:sz w:val="22"/>
          <w:szCs w:val="22"/>
        </w:rPr>
        <w:softHyphen/>
      </w:r>
      <w:r>
        <w:rPr>
          <w:color w:val="6F6F6F"/>
          <w:spacing w:val="-5"/>
          <w:sz w:val="22"/>
          <w:szCs w:val="22"/>
        </w:rPr>
        <w:t>ющий среднестатистические закономерности) и идиографический (от</w:t>
      </w:r>
      <w:r>
        <w:rPr>
          <w:color w:val="6F6F6F"/>
          <w:spacing w:val="-5"/>
          <w:sz w:val="22"/>
          <w:szCs w:val="22"/>
        </w:rPr>
        <w:softHyphen/>
      </w:r>
      <w:r>
        <w:rPr>
          <w:color w:val="6F6F6F"/>
          <w:sz w:val="22"/>
          <w:szCs w:val="22"/>
        </w:rPr>
        <w:t xml:space="preserve">ражающий уникальность каждого индивида) - введены в психологию </w:t>
      </w:r>
      <w:r>
        <w:rPr>
          <w:color w:val="6F6F6F"/>
          <w:spacing w:val="-3"/>
          <w:sz w:val="22"/>
          <w:szCs w:val="22"/>
        </w:rPr>
        <w:t>индивидуальных различий Штерном.</w:t>
      </w:r>
    </w:p>
    <w:p w:rsidR="007119B7" w:rsidRDefault="007119B7">
      <w:pPr>
        <w:shd w:val="clear" w:color="auto" w:fill="FFFFFF"/>
        <w:spacing w:line="226" w:lineRule="exact"/>
        <w:ind w:left="5" w:right="34" w:firstLine="278"/>
        <w:jc w:val="both"/>
      </w:pPr>
      <w:r>
        <w:rPr>
          <w:color w:val="6F6F6F"/>
          <w:spacing w:val="-6"/>
          <w:sz w:val="22"/>
          <w:szCs w:val="22"/>
        </w:rPr>
        <w:t xml:space="preserve">Тесные, нерасторжимые связи между психологией индивидуальных </w:t>
      </w:r>
      <w:r>
        <w:rPr>
          <w:color w:val="6F6F6F"/>
          <w:spacing w:val="-5"/>
          <w:sz w:val="22"/>
          <w:szCs w:val="22"/>
        </w:rPr>
        <w:t>различий и психодиагностикой характеризуют не только ранний пери</w:t>
      </w:r>
      <w:r>
        <w:rPr>
          <w:color w:val="6F6F6F"/>
          <w:spacing w:val="-5"/>
          <w:sz w:val="22"/>
          <w:szCs w:val="22"/>
        </w:rPr>
        <w:softHyphen/>
        <w:t xml:space="preserve">од развития этих двух дисциплин. При описании предмета психологии </w:t>
      </w:r>
      <w:r>
        <w:rPr>
          <w:color w:val="6F6F6F"/>
          <w:spacing w:val="-4"/>
          <w:sz w:val="22"/>
          <w:szCs w:val="22"/>
        </w:rPr>
        <w:t xml:space="preserve">индивидуальных различий говорилось о том, что одним из вопросов, </w:t>
      </w:r>
      <w:r>
        <w:rPr>
          <w:color w:val="6F6F6F"/>
          <w:spacing w:val="-6"/>
          <w:sz w:val="22"/>
          <w:szCs w:val="22"/>
        </w:rPr>
        <w:t>исследуемых этой областью знания, является выделение психологичес</w:t>
      </w:r>
      <w:r>
        <w:rPr>
          <w:color w:val="6F6F6F"/>
          <w:spacing w:val="-6"/>
          <w:sz w:val="22"/>
          <w:szCs w:val="22"/>
        </w:rPr>
        <w:softHyphen/>
      </w:r>
      <w:r>
        <w:rPr>
          <w:color w:val="6F6F6F"/>
          <w:spacing w:val="-9"/>
          <w:sz w:val="22"/>
          <w:szCs w:val="22"/>
        </w:rPr>
        <w:t>ких характеристик, существенных для понимания различий между людь</w:t>
      </w:r>
      <w:r>
        <w:rPr>
          <w:color w:val="6F6F6F"/>
          <w:spacing w:val="-9"/>
          <w:sz w:val="22"/>
          <w:szCs w:val="22"/>
        </w:rPr>
        <w:softHyphen/>
      </w:r>
      <w:r>
        <w:rPr>
          <w:color w:val="6F6F6F"/>
          <w:spacing w:val="-6"/>
          <w:sz w:val="22"/>
          <w:szCs w:val="22"/>
        </w:rPr>
        <w:t>ми. Но выделение характеристик невозможно без применения диагнос</w:t>
      </w:r>
      <w:r>
        <w:rPr>
          <w:color w:val="6F6F6F"/>
          <w:spacing w:val="-6"/>
          <w:sz w:val="22"/>
          <w:szCs w:val="22"/>
        </w:rPr>
        <w:softHyphen/>
      </w:r>
      <w:r>
        <w:rPr>
          <w:color w:val="6F6F6F"/>
          <w:spacing w:val="-5"/>
          <w:sz w:val="22"/>
          <w:szCs w:val="22"/>
        </w:rPr>
        <w:t xml:space="preserve">тических методов, поэтому до сих пор сохраняются зоны пересечения </w:t>
      </w:r>
      <w:r>
        <w:rPr>
          <w:color w:val="6F6F6F"/>
          <w:spacing w:val="-4"/>
          <w:sz w:val="22"/>
          <w:szCs w:val="22"/>
        </w:rPr>
        <w:t>интересов этих двух областей, хотя, в целом, за те сто с лишним лет, которые прошли с момента их возникновения, предмет их исследова</w:t>
      </w:r>
      <w:r>
        <w:rPr>
          <w:color w:val="6F6F6F"/>
          <w:spacing w:val="-4"/>
          <w:sz w:val="22"/>
          <w:szCs w:val="22"/>
        </w:rPr>
        <w:softHyphen/>
      </w:r>
      <w:r>
        <w:rPr>
          <w:color w:val="6F6F6F"/>
          <w:spacing w:val="-6"/>
          <w:sz w:val="22"/>
          <w:szCs w:val="22"/>
        </w:rPr>
        <w:t>ния и задачи, которые они решают, в значительной степени разошлись.</w:t>
      </w:r>
    </w:p>
    <w:p w:rsidR="007119B7" w:rsidRDefault="007119B7">
      <w:pPr>
        <w:shd w:val="clear" w:color="auto" w:fill="FFFFFF"/>
        <w:spacing w:line="226" w:lineRule="exact"/>
        <w:ind w:left="19" w:right="29" w:firstLine="274"/>
        <w:jc w:val="both"/>
      </w:pPr>
      <w:r>
        <w:rPr>
          <w:color w:val="6F6F6F"/>
          <w:spacing w:val="-3"/>
          <w:sz w:val="22"/>
          <w:szCs w:val="22"/>
        </w:rPr>
        <w:t>В книге Штерна, кроме собственно психологической части, пред</w:t>
      </w:r>
      <w:r>
        <w:rPr>
          <w:color w:val="6F6F6F"/>
          <w:spacing w:val="-3"/>
          <w:sz w:val="22"/>
          <w:szCs w:val="22"/>
        </w:rPr>
        <w:softHyphen/>
      </w:r>
      <w:r>
        <w:rPr>
          <w:color w:val="6F6F6F"/>
          <w:spacing w:val="-7"/>
          <w:sz w:val="22"/>
          <w:szCs w:val="22"/>
        </w:rPr>
        <w:t xml:space="preserve">ставлен подробный анализ математических методов, используемых при </w:t>
      </w:r>
      <w:r>
        <w:rPr>
          <w:color w:val="6F6F6F"/>
          <w:spacing w:val="-5"/>
          <w:sz w:val="22"/>
          <w:szCs w:val="22"/>
        </w:rPr>
        <w:t>исследовании индивидуальных различий. И это не случайно. Как уже говорилось в начале этого раздела, развитие психологии индивидуаль</w:t>
      </w:r>
      <w:r>
        <w:rPr>
          <w:color w:val="6F6F6F"/>
          <w:spacing w:val="-5"/>
          <w:sz w:val="22"/>
          <w:szCs w:val="22"/>
        </w:rPr>
        <w:softHyphen/>
      </w:r>
      <w:r>
        <w:rPr>
          <w:color w:val="6F6F6F"/>
          <w:spacing w:val="-6"/>
          <w:sz w:val="22"/>
          <w:szCs w:val="22"/>
        </w:rPr>
        <w:t>ных различий было бы невозможным без развития методов оценки раз</w:t>
      </w:r>
      <w:r>
        <w:rPr>
          <w:color w:val="6F6F6F"/>
          <w:spacing w:val="-6"/>
          <w:sz w:val="22"/>
          <w:szCs w:val="22"/>
        </w:rPr>
        <w:softHyphen/>
        <w:t>личий между людьми.</w:t>
      </w:r>
    </w:p>
    <w:p w:rsidR="007119B7" w:rsidRDefault="007119B7">
      <w:pPr>
        <w:shd w:val="clear" w:color="auto" w:fill="FFFFFF"/>
        <w:spacing w:before="331" w:line="240" w:lineRule="exact"/>
        <w:ind w:left="2381" w:right="403" w:hanging="1848"/>
      </w:pPr>
      <w:r>
        <w:rPr>
          <w:b/>
          <w:bCs/>
          <w:color w:val="6F6F6F"/>
          <w:sz w:val="22"/>
          <w:szCs w:val="22"/>
        </w:rPr>
        <w:t xml:space="preserve">3.2. ПСИХОЛОГИЯ ИНДИВИДУАЛЬНЫХ РАЗЛИЧИЙ </w:t>
      </w:r>
      <w:r>
        <w:rPr>
          <w:b/>
          <w:bCs/>
          <w:color w:val="6F6F6F"/>
          <w:spacing w:val="-10"/>
          <w:sz w:val="22"/>
          <w:szCs w:val="22"/>
        </w:rPr>
        <w:t>И СТАТИСТИКА</w:t>
      </w:r>
    </w:p>
    <w:p w:rsidR="007119B7" w:rsidRDefault="007119B7">
      <w:pPr>
        <w:shd w:val="clear" w:color="auto" w:fill="FFFFFF"/>
        <w:spacing w:before="278" w:line="230" w:lineRule="exact"/>
        <w:ind w:left="24" w:right="29" w:firstLine="274"/>
        <w:jc w:val="both"/>
      </w:pPr>
      <w:r>
        <w:rPr>
          <w:color w:val="6F6F6F"/>
          <w:spacing w:val="-4"/>
          <w:sz w:val="22"/>
          <w:szCs w:val="22"/>
        </w:rPr>
        <w:t>Становление психологии индивидуальных различий шло в тесной взаимосязи с развитием статистических методов.</w:t>
      </w:r>
    </w:p>
    <w:p w:rsidR="007119B7" w:rsidRDefault="007119B7">
      <w:pPr>
        <w:shd w:val="clear" w:color="auto" w:fill="FFFFFF"/>
        <w:spacing w:line="226" w:lineRule="exact"/>
        <w:ind w:left="24" w:right="24" w:firstLine="259"/>
        <w:jc w:val="both"/>
      </w:pPr>
      <w:r>
        <w:rPr>
          <w:color w:val="6F6F6F"/>
          <w:sz w:val="22"/>
          <w:szCs w:val="22"/>
        </w:rPr>
        <w:t xml:space="preserve">До </w:t>
      </w:r>
      <w:r>
        <w:rPr>
          <w:color w:val="6F6F6F"/>
          <w:sz w:val="22"/>
          <w:szCs w:val="22"/>
          <w:lang w:val="en-US"/>
        </w:rPr>
        <w:t>XIX</w:t>
      </w:r>
      <w:r w:rsidRPr="007119B7">
        <w:rPr>
          <w:color w:val="6F6F6F"/>
          <w:sz w:val="22"/>
          <w:szCs w:val="22"/>
        </w:rPr>
        <w:t xml:space="preserve"> </w:t>
      </w:r>
      <w:r>
        <w:rPr>
          <w:color w:val="6F6F6F"/>
          <w:sz w:val="22"/>
          <w:szCs w:val="22"/>
        </w:rPr>
        <w:t xml:space="preserve">в. функции статистики ограничивались сбором различной </w:t>
      </w:r>
      <w:r>
        <w:rPr>
          <w:color w:val="6F6F6F"/>
          <w:spacing w:val="-5"/>
          <w:sz w:val="22"/>
          <w:szCs w:val="22"/>
        </w:rPr>
        <w:t>информации, интересовавшей государство,-уровень рождаемости, до</w:t>
      </w:r>
      <w:r>
        <w:rPr>
          <w:color w:val="6F6F6F"/>
          <w:spacing w:val="-5"/>
          <w:sz w:val="22"/>
          <w:szCs w:val="22"/>
        </w:rPr>
        <w:softHyphen/>
        <w:t>ход от предприятий и т.д. В самом слове „статистика" содержится на</w:t>
      </w:r>
      <w:r>
        <w:rPr>
          <w:color w:val="6F6F6F"/>
          <w:spacing w:val="-5"/>
          <w:sz w:val="22"/>
          <w:szCs w:val="22"/>
        </w:rPr>
        <w:softHyphen/>
      </w:r>
      <w:r>
        <w:rPr>
          <w:color w:val="6F6F6F"/>
          <w:sz w:val="22"/>
          <w:szCs w:val="22"/>
        </w:rPr>
        <w:t xml:space="preserve">поминание об этой ее функции: латинское </w:t>
      </w:r>
      <w:r>
        <w:rPr>
          <w:color w:val="6F6F6F"/>
          <w:sz w:val="22"/>
          <w:szCs w:val="22"/>
          <w:lang w:val="en-US"/>
        </w:rPr>
        <w:t>status</w:t>
      </w:r>
      <w:r w:rsidRPr="007119B7">
        <w:rPr>
          <w:color w:val="6F6F6F"/>
          <w:sz w:val="22"/>
          <w:szCs w:val="22"/>
        </w:rPr>
        <w:t xml:space="preserve">, </w:t>
      </w:r>
      <w:r>
        <w:rPr>
          <w:color w:val="6F6F6F"/>
          <w:sz w:val="22"/>
          <w:szCs w:val="22"/>
        </w:rPr>
        <w:t xml:space="preserve">от которого произошло </w:t>
      </w:r>
      <w:r>
        <w:rPr>
          <w:color w:val="6F6F6F"/>
          <w:spacing w:val="-3"/>
          <w:sz w:val="22"/>
          <w:szCs w:val="22"/>
        </w:rPr>
        <w:t xml:space="preserve">название этой дисциплины, в ряде языков одновременно является и </w:t>
      </w:r>
      <w:r>
        <w:rPr>
          <w:color w:val="6F6F6F"/>
          <w:sz w:val="22"/>
          <w:szCs w:val="22"/>
        </w:rPr>
        <w:t xml:space="preserve">корнем слова „государство" (например, в английском - </w:t>
      </w:r>
      <w:r>
        <w:rPr>
          <w:color w:val="6F6F6F"/>
          <w:sz w:val="22"/>
          <w:szCs w:val="22"/>
          <w:lang w:val="en-US"/>
        </w:rPr>
        <w:t>state</w:t>
      </w:r>
      <w:r w:rsidRPr="007119B7">
        <w:rPr>
          <w:color w:val="6F6F6F"/>
          <w:sz w:val="22"/>
          <w:szCs w:val="22"/>
        </w:rPr>
        <w:t xml:space="preserve">, </w:t>
      </w:r>
      <w:r>
        <w:rPr>
          <w:color w:val="6F6F6F"/>
          <w:sz w:val="22"/>
          <w:szCs w:val="22"/>
        </w:rPr>
        <w:t>в немец</w:t>
      </w:r>
      <w:r>
        <w:rPr>
          <w:color w:val="6F6F6F"/>
          <w:sz w:val="22"/>
          <w:szCs w:val="22"/>
        </w:rPr>
        <w:softHyphen/>
        <w:t xml:space="preserve">ком - </w:t>
      </w:r>
      <w:r>
        <w:rPr>
          <w:color w:val="6F6F6F"/>
          <w:sz w:val="22"/>
          <w:szCs w:val="22"/>
          <w:lang w:val="en-US"/>
        </w:rPr>
        <w:t>Staat</w:t>
      </w:r>
      <w:r w:rsidRPr="007119B7">
        <w:rPr>
          <w:color w:val="6F6F6F"/>
          <w:sz w:val="22"/>
          <w:szCs w:val="22"/>
        </w:rPr>
        <w:t>).</w:t>
      </w:r>
    </w:p>
    <w:p w:rsidR="007119B7" w:rsidRDefault="007119B7">
      <w:pPr>
        <w:shd w:val="clear" w:color="auto" w:fill="FFFFFF"/>
        <w:spacing w:line="226" w:lineRule="exact"/>
        <w:ind w:left="24" w:right="14" w:firstLine="274"/>
        <w:jc w:val="both"/>
      </w:pPr>
      <w:r>
        <w:rPr>
          <w:color w:val="6F6F6F"/>
          <w:spacing w:val="-5"/>
          <w:sz w:val="22"/>
          <w:szCs w:val="22"/>
        </w:rPr>
        <w:t>Среди разнообразной информации, собиравшейся государственны</w:t>
      </w:r>
      <w:r>
        <w:rPr>
          <w:color w:val="6F6F6F"/>
          <w:spacing w:val="-5"/>
          <w:sz w:val="22"/>
          <w:szCs w:val="22"/>
        </w:rPr>
        <w:softHyphen/>
      </w:r>
      <w:r>
        <w:rPr>
          <w:color w:val="6F6F6F"/>
          <w:sz w:val="22"/>
          <w:szCs w:val="22"/>
        </w:rPr>
        <w:t>ми учреждениями, были и данные о физическом развитии рекрутов -</w:t>
      </w:r>
      <w:r>
        <w:rPr>
          <w:color w:val="6F6F6F"/>
          <w:spacing w:val="-4"/>
          <w:sz w:val="22"/>
          <w:szCs w:val="22"/>
        </w:rPr>
        <w:t>молодых людей, призывавшихся на военную службу. Проанализиро</w:t>
      </w:r>
      <w:r>
        <w:rPr>
          <w:color w:val="6F6F6F"/>
          <w:spacing w:val="-4"/>
          <w:sz w:val="22"/>
          <w:szCs w:val="22"/>
        </w:rPr>
        <w:softHyphen/>
      </w:r>
      <w:r>
        <w:rPr>
          <w:color w:val="6F6F6F"/>
          <w:spacing w:val="-5"/>
          <w:sz w:val="22"/>
          <w:szCs w:val="22"/>
        </w:rPr>
        <w:t>вав эти данные, бельгийский статистик Адольф Кетле увидел интерес</w:t>
      </w:r>
      <w:r>
        <w:rPr>
          <w:color w:val="6F6F6F"/>
          <w:spacing w:val="-5"/>
          <w:sz w:val="22"/>
          <w:szCs w:val="22"/>
        </w:rPr>
        <w:softHyphen/>
      </w:r>
      <w:r>
        <w:rPr>
          <w:color w:val="6F6F6F"/>
          <w:spacing w:val="-7"/>
          <w:sz w:val="22"/>
          <w:szCs w:val="22"/>
        </w:rPr>
        <w:t xml:space="preserve">ную закономерность: частота встречаемости показателя (например, того </w:t>
      </w:r>
      <w:r>
        <w:rPr>
          <w:color w:val="6F6F6F"/>
          <w:spacing w:val="-5"/>
          <w:sz w:val="22"/>
          <w:szCs w:val="22"/>
        </w:rPr>
        <w:t>или иного роста) тем больше, чем ближе его значение к среднему. Лю</w:t>
      </w:r>
      <w:r>
        <w:rPr>
          <w:color w:val="6F6F6F"/>
          <w:spacing w:val="-5"/>
          <w:sz w:val="22"/>
          <w:szCs w:val="22"/>
        </w:rPr>
        <w:softHyphen/>
      </w:r>
      <w:r>
        <w:rPr>
          <w:color w:val="6F6F6F"/>
          <w:sz w:val="22"/>
          <w:szCs w:val="22"/>
        </w:rPr>
        <w:t xml:space="preserve">дей с очень высоким и очень низким ростом - сравнительно мало, а </w:t>
      </w:r>
      <w:r>
        <w:rPr>
          <w:color w:val="6F6F6F"/>
          <w:spacing w:val="-6"/>
          <w:sz w:val="22"/>
          <w:szCs w:val="22"/>
        </w:rPr>
        <w:t>люди среднего роста составляют большинство. На основании этих дан-</w:t>
      </w:r>
    </w:p>
    <w:p w:rsidR="007119B7" w:rsidRDefault="007119B7">
      <w:pPr>
        <w:shd w:val="clear" w:color="auto" w:fill="FFFFFF"/>
        <w:spacing w:before="144"/>
        <w:jc w:val="right"/>
      </w:pPr>
      <w:r>
        <w:rPr>
          <w:rFonts w:ascii="Arial" w:hAnsi="Arial" w:cs="Arial"/>
          <w:b/>
          <w:bCs/>
          <w:color w:val="6F6F6F"/>
          <w:sz w:val="22"/>
          <w:szCs w:val="22"/>
        </w:rPr>
        <w:t>23</w:t>
      </w:r>
    </w:p>
    <w:p w:rsidR="007119B7" w:rsidRDefault="007119B7">
      <w:pPr>
        <w:shd w:val="clear" w:color="auto" w:fill="FFFFFF"/>
        <w:spacing w:before="144"/>
        <w:jc w:val="right"/>
        <w:sectPr w:rsidR="007119B7">
          <w:pgSz w:w="16834" w:h="11909" w:orient="landscape"/>
          <w:pgMar w:top="744" w:right="1609" w:bottom="360" w:left="1440" w:header="720" w:footer="720" w:gutter="0"/>
          <w:cols w:num="2" w:space="720" w:equalWidth="0">
            <w:col w:w="6576" w:space="754"/>
            <w:col w:w="6456"/>
          </w:cols>
          <w:noEndnote/>
        </w:sectPr>
      </w:pPr>
    </w:p>
    <w:p w:rsidR="007119B7" w:rsidRDefault="007119B7">
      <w:pPr>
        <w:spacing w:line="1" w:lineRule="exact"/>
        <w:rPr>
          <w:sz w:val="2"/>
          <w:szCs w:val="2"/>
        </w:rPr>
      </w:pPr>
    </w:p>
    <w:p w:rsidR="007119B7" w:rsidRDefault="000B0AF8">
      <w:pPr>
        <w:framePr w:h="3129" w:hSpace="38" w:wrap="notBeside" w:vAnchor="text" w:hAnchor="margin" w:x="-321" w:y="7009"/>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56.75pt">
            <v:imagedata r:id="rId5" o:title=""/>
          </v:shape>
        </w:pict>
      </w:r>
    </w:p>
    <w:p w:rsidR="007119B7" w:rsidRDefault="007119B7">
      <w:pPr>
        <w:framePr w:h="211" w:hRule="exact" w:hSpace="38" w:wrap="notBeside" w:vAnchor="text" w:hAnchor="margin" w:x="5444" w:y="35"/>
        <w:shd w:val="clear" w:color="auto" w:fill="FFFFFF"/>
      </w:pPr>
    </w:p>
    <w:p w:rsidR="007119B7" w:rsidRDefault="007119B7">
      <w:pPr>
        <w:framePr w:h="586" w:hRule="exact" w:hSpace="38" w:wrap="auto" w:vAnchor="text" w:hAnchor="text" w:x="5828" w:y="1182"/>
        <w:shd w:val="clear" w:color="auto" w:fill="FFFFFF"/>
      </w:pPr>
    </w:p>
    <w:p w:rsidR="007119B7" w:rsidRDefault="007119B7">
      <w:pPr>
        <w:framePr w:h="163" w:hRule="exact" w:hSpace="38" w:wrap="auto" w:vAnchor="text" w:hAnchor="text" w:x="5569" w:y="2756"/>
        <w:shd w:val="clear" w:color="auto" w:fill="FFFFFF"/>
      </w:pPr>
    </w:p>
    <w:p w:rsidR="007119B7" w:rsidRDefault="007119B7">
      <w:pPr>
        <w:framePr w:h="144" w:hRule="exact" w:hSpace="38" w:wrap="auto" w:vAnchor="text" w:hAnchor="text" w:x="183" w:y="2823"/>
        <w:shd w:val="clear" w:color="auto" w:fill="FFFFFF"/>
      </w:pPr>
    </w:p>
    <w:p w:rsidR="007119B7" w:rsidRDefault="007119B7">
      <w:pPr>
        <w:framePr w:h="134" w:hRule="exact" w:hSpace="38" w:wrap="auto" w:vAnchor="text" w:hAnchor="text" w:x="251" w:y="3284"/>
        <w:shd w:val="clear" w:color="auto" w:fill="FFFFFF"/>
      </w:pPr>
    </w:p>
    <w:p w:rsidR="007119B7" w:rsidRDefault="007119B7">
      <w:pPr>
        <w:shd w:val="clear" w:color="auto" w:fill="FFFFFF"/>
        <w:spacing w:before="67" w:line="192" w:lineRule="exact"/>
        <w:ind w:left="2520" w:right="979" w:hanging="1675"/>
      </w:pPr>
      <w:r>
        <w:rPr>
          <w:b/>
          <w:bCs/>
          <w:color w:val="616161"/>
          <w:sz w:val="16"/>
          <w:szCs w:val="16"/>
        </w:rPr>
        <w:t>Распределение объема грудной клетки у шотландских солдат, описанное Кетле</w:t>
      </w:r>
    </w:p>
    <w:p w:rsidR="007119B7" w:rsidRDefault="007119B7">
      <w:pPr>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2323"/>
      </w:tblGrid>
      <w:tr w:rsidR="007119B7" w:rsidRPr="00130D4B">
        <w:tblPrEx>
          <w:tblCellMar>
            <w:top w:w="0" w:type="dxa"/>
            <w:bottom w:w="0" w:type="dxa"/>
          </w:tblCellMar>
        </w:tblPrEx>
        <w:trPr>
          <w:trHeight w:hRule="exact" w:val="374"/>
        </w:trPr>
        <w:tc>
          <w:tcPr>
            <w:tcW w:w="233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202"/>
            </w:pPr>
            <w:r>
              <w:rPr>
                <w:b/>
                <w:bCs/>
                <w:color w:val="616161"/>
                <w:spacing w:val="-2"/>
                <w:sz w:val="16"/>
                <w:szCs w:val="16"/>
              </w:rPr>
              <w:t>Размер грудной клетки</w:t>
            </w:r>
          </w:p>
        </w:tc>
        <w:tc>
          <w:tcPr>
            <w:tcW w:w="232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322"/>
            </w:pPr>
            <w:r>
              <w:rPr>
                <w:b/>
                <w:bCs/>
                <w:color w:val="616161"/>
                <w:spacing w:val="-2"/>
                <w:sz w:val="16"/>
                <w:szCs w:val="16"/>
              </w:rPr>
              <w:t>Количество людей</w:t>
            </w:r>
          </w:p>
        </w:tc>
      </w:tr>
      <w:tr w:rsidR="007119B7" w:rsidRPr="00130D4B">
        <w:tblPrEx>
          <w:tblCellMar>
            <w:top w:w="0" w:type="dxa"/>
            <w:bottom w:w="0" w:type="dxa"/>
          </w:tblCellMar>
        </w:tblPrEx>
        <w:trPr>
          <w:trHeight w:hRule="exact" w:val="326"/>
        </w:trPr>
        <w:tc>
          <w:tcPr>
            <w:tcW w:w="233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643"/>
            </w:pPr>
            <w:r w:rsidRPr="00130D4B">
              <w:rPr>
                <w:b/>
                <w:bCs/>
                <w:color w:val="616161"/>
                <w:sz w:val="16"/>
                <w:szCs w:val="16"/>
              </w:rPr>
              <w:t>(</w:t>
            </w:r>
            <w:r>
              <w:rPr>
                <w:b/>
                <w:bCs/>
                <w:color w:val="616161"/>
                <w:sz w:val="16"/>
                <w:szCs w:val="16"/>
              </w:rPr>
              <w:t>в дюймах)</w:t>
            </w:r>
          </w:p>
        </w:tc>
        <w:tc>
          <w:tcPr>
            <w:tcW w:w="232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682"/>
            </w:pPr>
            <w:r>
              <w:rPr>
                <w:b/>
                <w:bCs/>
                <w:color w:val="616161"/>
                <w:sz w:val="16"/>
                <w:szCs w:val="16"/>
              </w:rPr>
              <w:t>на 10000</w:t>
            </w:r>
          </w:p>
        </w:tc>
      </w:tr>
      <w:tr w:rsidR="007119B7" w:rsidRPr="00130D4B">
        <w:tblPrEx>
          <w:tblCellMar>
            <w:top w:w="0" w:type="dxa"/>
            <w:bottom w:w="0" w:type="dxa"/>
          </w:tblCellMar>
        </w:tblPrEx>
        <w:trPr>
          <w:trHeight w:hRule="exact" w:val="470"/>
        </w:trPr>
        <w:tc>
          <w:tcPr>
            <w:tcW w:w="233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984" w:right="965" w:hanging="14"/>
            </w:pPr>
            <w:r w:rsidRPr="00130D4B">
              <w:rPr>
                <w:b/>
                <w:bCs/>
                <w:color w:val="000000"/>
                <w:sz w:val="16"/>
                <w:szCs w:val="16"/>
              </w:rPr>
              <w:t>33 34</w:t>
            </w:r>
          </w:p>
        </w:tc>
        <w:tc>
          <w:tcPr>
            <w:tcW w:w="232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44" w:lineRule="exact"/>
              <w:ind w:left="1051" w:right="883"/>
              <w:jc w:val="right"/>
            </w:pPr>
            <w:r w:rsidRPr="00130D4B">
              <w:rPr>
                <w:b/>
                <w:bCs/>
                <w:color w:val="000000"/>
                <w:sz w:val="16"/>
                <w:szCs w:val="16"/>
              </w:rPr>
              <w:t>4 31</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89"/>
            </w:pPr>
            <w:r w:rsidRPr="00130D4B">
              <w:rPr>
                <w:b/>
                <w:bCs/>
                <w:color w:val="000000"/>
                <w:sz w:val="18"/>
                <w:szCs w:val="18"/>
              </w:rPr>
              <w:t>35</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907"/>
              <w:jc w:val="right"/>
            </w:pPr>
            <w:r w:rsidRPr="00130D4B">
              <w:rPr>
                <w:b/>
                <w:bCs/>
                <w:color w:val="000000"/>
                <w:sz w:val="18"/>
                <w:szCs w:val="18"/>
              </w:rPr>
              <w:t>141</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89"/>
            </w:pPr>
            <w:r w:rsidRPr="00130D4B">
              <w:rPr>
                <w:b/>
                <w:bCs/>
                <w:color w:val="000000"/>
                <w:sz w:val="18"/>
                <w:szCs w:val="18"/>
              </w:rPr>
              <w:t>36</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78"/>
              <w:jc w:val="right"/>
            </w:pPr>
            <w:r w:rsidRPr="00130D4B">
              <w:rPr>
                <w:b/>
                <w:bCs/>
                <w:color w:val="000000"/>
                <w:sz w:val="18"/>
                <w:szCs w:val="18"/>
              </w:rPr>
              <w:t>322</w:t>
            </w:r>
          </w:p>
        </w:tc>
      </w:tr>
      <w:tr w:rsidR="007119B7" w:rsidRPr="00130D4B">
        <w:tblPrEx>
          <w:tblCellMar>
            <w:top w:w="0" w:type="dxa"/>
            <w:bottom w:w="0" w:type="dxa"/>
          </w:tblCellMar>
        </w:tblPrEx>
        <w:trPr>
          <w:trHeight w:hRule="exact" w:val="20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94"/>
            </w:pPr>
            <w:r w:rsidRPr="00130D4B">
              <w:rPr>
                <w:b/>
                <w:bCs/>
                <w:color w:val="000000"/>
                <w:sz w:val="18"/>
                <w:szCs w:val="18"/>
              </w:rPr>
              <w:t>37</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74"/>
              <w:jc w:val="right"/>
            </w:pPr>
            <w:r w:rsidRPr="00130D4B">
              <w:rPr>
                <w:b/>
                <w:bCs/>
                <w:color w:val="000000"/>
                <w:sz w:val="18"/>
                <w:szCs w:val="18"/>
              </w:rPr>
              <w:t>732</w:t>
            </w:r>
          </w:p>
        </w:tc>
      </w:tr>
      <w:tr w:rsidR="007119B7" w:rsidRPr="00130D4B">
        <w:tblPrEx>
          <w:tblCellMar>
            <w:top w:w="0" w:type="dxa"/>
            <w:bottom w:w="0" w:type="dxa"/>
          </w:tblCellMar>
        </w:tblPrEx>
        <w:trPr>
          <w:trHeight w:hRule="exact" w:val="154"/>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94"/>
            </w:pPr>
            <w:r w:rsidRPr="00130D4B">
              <w:rPr>
                <w:b/>
                <w:bCs/>
                <w:color w:val="000000"/>
                <w:sz w:val="18"/>
                <w:szCs w:val="18"/>
              </w:rPr>
              <w:t>38</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74"/>
              <w:jc w:val="right"/>
            </w:pPr>
            <w:r w:rsidRPr="00130D4B">
              <w:rPr>
                <w:b/>
                <w:bCs/>
                <w:color w:val="000000"/>
                <w:sz w:val="16"/>
                <w:szCs w:val="16"/>
              </w:rPr>
              <w:t>1305</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98"/>
            </w:pPr>
            <w:r w:rsidRPr="00130D4B">
              <w:rPr>
                <w:b/>
                <w:bCs/>
                <w:color w:val="000000"/>
                <w:sz w:val="18"/>
                <w:szCs w:val="18"/>
              </w:rPr>
              <w:t>39</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74"/>
              <w:jc w:val="right"/>
            </w:pPr>
            <w:r w:rsidRPr="00130D4B">
              <w:rPr>
                <w:b/>
                <w:bCs/>
                <w:color w:val="000000"/>
                <w:sz w:val="16"/>
                <w:szCs w:val="16"/>
              </w:rPr>
              <w:t>1867</w:t>
            </w:r>
          </w:p>
        </w:tc>
      </w:tr>
      <w:tr w:rsidR="007119B7" w:rsidRPr="00130D4B">
        <w:tblPrEx>
          <w:tblCellMar>
            <w:top w:w="0" w:type="dxa"/>
            <w:bottom w:w="0" w:type="dxa"/>
          </w:tblCellMar>
        </w:tblPrEx>
        <w:trPr>
          <w:trHeight w:hRule="exact" w:val="173"/>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998"/>
            </w:pPr>
            <w:r w:rsidRPr="00130D4B">
              <w:rPr>
                <w:b/>
                <w:bCs/>
                <w:color w:val="000000"/>
                <w:sz w:val="18"/>
                <w:szCs w:val="18"/>
              </w:rPr>
              <w:t>40</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64"/>
              <w:jc w:val="right"/>
            </w:pPr>
            <w:r w:rsidRPr="00130D4B">
              <w:rPr>
                <w:b/>
                <w:bCs/>
                <w:color w:val="000000"/>
                <w:sz w:val="16"/>
                <w:szCs w:val="16"/>
              </w:rPr>
              <w:t>1882</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03"/>
            </w:pPr>
            <w:r w:rsidRPr="00130D4B">
              <w:rPr>
                <w:b/>
                <w:bCs/>
                <w:color w:val="000000"/>
                <w:sz w:val="18"/>
                <w:szCs w:val="18"/>
              </w:rPr>
              <w:t>41</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69"/>
              <w:jc w:val="right"/>
            </w:pPr>
            <w:r w:rsidRPr="00130D4B">
              <w:rPr>
                <w:b/>
                <w:bCs/>
                <w:color w:val="616161"/>
                <w:sz w:val="16"/>
                <w:szCs w:val="16"/>
              </w:rPr>
              <w:t>1628</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03"/>
            </w:pPr>
            <w:r w:rsidRPr="00130D4B">
              <w:rPr>
                <w:b/>
                <w:bCs/>
                <w:color w:val="000000"/>
                <w:sz w:val="18"/>
                <w:szCs w:val="18"/>
              </w:rPr>
              <w:t>42</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64"/>
              <w:jc w:val="right"/>
            </w:pPr>
            <w:r w:rsidRPr="00130D4B">
              <w:rPr>
                <w:b/>
                <w:bCs/>
                <w:color w:val="616161"/>
                <w:sz w:val="16"/>
                <w:szCs w:val="16"/>
              </w:rPr>
              <w:t>1148</w:t>
            </w:r>
          </w:p>
        </w:tc>
      </w:tr>
      <w:tr w:rsidR="007119B7" w:rsidRPr="00130D4B">
        <w:tblPrEx>
          <w:tblCellMar>
            <w:top w:w="0" w:type="dxa"/>
            <w:bottom w:w="0" w:type="dxa"/>
          </w:tblCellMar>
        </w:tblPrEx>
        <w:trPr>
          <w:trHeight w:hRule="exact" w:val="173"/>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08"/>
            </w:pPr>
            <w:r w:rsidRPr="00130D4B">
              <w:rPr>
                <w:b/>
                <w:bCs/>
                <w:color w:val="000000"/>
                <w:sz w:val="18"/>
                <w:szCs w:val="18"/>
              </w:rPr>
              <w:t>43</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59"/>
              <w:jc w:val="right"/>
            </w:pPr>
            <w:r w:rsidRPr="00130D4B">
              <w:rPr>
                <w:b/>
                <w:bCs/>
                <w:color w:val="000000"/>
                <w:sz w:val="18"/>
                <w:szCs w:val="18"/>
              </w:rPr>
              <w:t>645</w:t>
            </w:r>
          </w:p>
        </w:tc>
      </w:tr>
      <w:tr w:rsidR="007119B7" w:rsidRPr="00130D4B">
        <w:tblPrEx>
          <w:tblCellMar>
            <w:top w:w="0" w:type="dxa"/>
            <w:bottom w:w="0" w:type="dxa"/>
          </w:tblCellMar>
        </w:tblPrEx>
        <w:trPr>
          <w:trHeight w:hRule="exact" w:val="20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13"/>
            </w:pPr>
            <w:r w:rsidRPr="00130D4B">
              <w:rPr>
                <w:b/>
                <w:bCs/>
                <w:color w:val="000000"/>
                <w:sz w:val="18"/>
                <w:szCs w:val="18"/>
              </w:rPr>
              <w:t>44</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54"/>
              <w:jc w:val="right"/>
            </w:pPr>
            <w:r w:rsidRPr="00130D4B">
              <w:rPr>
                <w:b/>
                <w:bCs/>
                <w:color w:val="000000"/>
                <w:sz w:val="18"/>
                <w:szCs w:val="18"/>
              </w:rPr>
              <w:t>160</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18"/>
            </w:pPr>
            <w:r w:rsidRPr="00130D4B">
              <w:rPr>
                <w:b/>
                <w:bCs/>
                <w:color w:val="000000"/>
                <w:sz w:val="18"/>
                <w:szCs w:val="18"/>
              </w:rPr>
              <w:t>45</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54"/>
              <w:jc w:val="right"/>
            </w:pPr>
            <w:r w:rsidRPr="00130D4B">
              <w:rPr>
                <w:b/>
                <w:bCs/>
                <w:color w:val="000000"/>
                <w:sz w:val="18"/>
                <w:szCs w:val="18"/>
              </w:rPr>
              <w:t>87</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18"/>
            </w:pPr>
            <w:r w:rsidRPr="00130D4B">
              <w:rPr>
                <w:b/>
                <w:bCs/>
                <w:color w:val="000000"/>
                <w:sz w:val="18"/>
                <w:szCs w:val="18"/>
              </w:rPr>
              <w:t>46</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50"/>
              <w:jc w:val="right"/>
            </w:pPr>
            <w:r w:rsidRPr="00130D4B">
              <w:rPr>
                <w:b/>
                <w:bCs/>
                <w:color w:val="000000"/>
                <w:sz w:val="18"/>
                <w:szCs w:val="18"/>
              </w:rPr>
              <w:t>38</w:t>
            </w:r>
          </w:p>
        </w:tc>
      </w:tr>
      <w:tr w:rsidR="007119B7" w:rsidRPr="00130D4B">
        <w:tblPrEx>
          <w:tblCellMar>
            <w:top w:w="0" w:type="dxa"/>
            <w:bottom w:w="0" w:type="dxa"/>
          </w:tblCellMar>
        </w:tblPrEx>
        <w:trPr>
          <w:trHeight w:hRule="exact" w:val="182"/>
        </w:trPr>
        <w:tc>
          <w:tcPr>
            <w:tcW w:w="233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22"/>
            </w:pPr>
            <w:r w:rsidRPr="00130D4B">
              <w:rPr>
                <w:b/>
                <w:bCs/>
                <w:color w:val="000000"/>
                <w:sz w:val="18"/>
                <w:szCs w:val="18"/>
              </w:rPr>
              <w:t>47</w:t>
            </w:r>
          </w:p>
        </w:tc>
        <w:tc>
          <w:tcPr>
            <w:tcW w:w="232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right="850"/>
              <w:jc w:val="right"/>
            </w:pPr>
            <w:r w:rsidRPr="00130D4B">
              <w:rPr>
                <w:b/>
                <w:bCs/>
                <w:color w:val="000000"/>
                <w:sz w:val="18"/>
                <w:szCs w:val="18"/>
              </w:rPr>
              <w:t>7</w:t>
            </w:r>
          </w:p>
        </w:tc>
      </w:tr>
      <w:tr w:rsidR="007119B7" w:rsidRPr="00130D4B">
        <w:tblPrEx>
          <w:tblCellMar>
            <w:top w:w="0" w:type="dxa"/>
            <w:bottom w:w="0" w:type="dxa"/>
          </w:tblCellMar>
        </w:tblPrEx>
        <w:trPr>
          <w:trHeight w:hRule="exact" w:val="422"/>
        </w:trPr>
        <w:tc>
          <w:tcPr>
            <w:tcW w:w="233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027"/>
            </w:pPr>
            <w:r w:rsidRPr="00130D4B">
              <w:rPr>
                <w:b/>
                <w:bCs/>
                <w:color w:val="000000"/>
                <w:sz w:val="18"/>
                <w:szCs w:val="18"/>
              </w:rPr>
              <w:t>48</w:t>
            </w:r>
          </w:p>
        </w:tc>
        <w:tc>
          <w:tcPr>
            <w:tcW w:w="232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right="835"/>
              <w:jc w:val="right"/>
            </w:pPr>
            <w:r w:rsidRPr="00130D4B">
              <w:rPr>
                <w:b/>
                <w:bCs/>
                <w:color w:val="000000"/>
                <w:sz w:val="18"/>
                <w:szCs w:val="18"/>
              </w:rPr>
              <w:t>2</w:t>
            </w:r>
          </w:p>
        </w:tc>
      </w:tr>
    </w:tbl>
    <w:p w:rsidR="007119B7" w:rsidRDefault="007119B7">
      <w:pPr>
        <w:shd w:val="clear" w:color="auto" w:fill="FFFFFF"/>
        <w:spacing w:before="158" w:line="235" w:lineRule="exact"/>
        <w:ind w:left="5" w:right="29"/>
        <w:jc w:val="both"/>
      </w:pPr>
      <w:r>
        <w:rPr>
          <w:color w:val="616161"/>
          <w:spacing w:val="-5"/>
          <w:sz w:val="22"/>
          <w:szCs w:val="22"/>
        </w:rPr>
        <w:t xml:space="preserve">ных он описал закономерность распределения различных физических </w:t>
      </w:r>
      <w:r>
        <w:rPr>
          <w:color w:val="616161"/>
          <w:spacing w:val="-3"/>
          <w:sz w:val="22"/>
          <w:szCs w:val="22"/>
        </w:rPr>
        <w:t>параметров и назвал эту закономерность „частотное распределение".</w:t>
      </w:r>
    </w:p>
    <w:p w:rsidR="007119B7" w:rsidRDefault="007119B7">
      <w:pPr>
        <w:shd w:val="clear" w:color="auto" w:fill="FFFFFF"/>
        <w:spacing w:line="235" w:lineRule="exact"/>
        <w:ind w:left="293"/>
      </w:pPr>
      <w:r>
        <w:rPr>
          <w:color w:val="616161"/>
          <w:sz w:val="22"/>
          <w:szCs w:val="22"/>
        </w:rPr>
        <w:t>Пример частотного распределения представлен в таблице 1.</w:t>
      </w:r>
    </w:p>
    <w:p w:rsidR="007119B7" w:rsidRDefault="007119B7">
      <w:pPr>
        <w:shd w:val="clear" w:color="auto" w:fill="FFFFFF"/>
        <w:spacing w:line="235" w:lineRule="exact"/>
        <w:ind w:left="14" w:right="10" w:firstLine="274"/>
        <w:jc w:val="both"/>
      </w:pPr>
      <w:r>
        <w:rPr>
          <w:color w:val="616161"/>
          <w:spacing w:val="-5"/>
          <w:sz w:val="22"/>
          <w:szCs w:val="22"/>
        </w:rPr>
        <w:t xml:space="preserve">Такое частотное распределение, будучи изображенным графически, </w:t>
      </w:r>
      <w:r>
        <w:rPr>
          <w:color w:val="616161"/>
          <w:spacing w:val="-2"/>
          <w:sz w:val="22"/>
          <w:szCs w:val="22"/>
        </w:rPr>
        <w:t xml:space="preserve">приближается по форме к кривой Гаусса-Лапласа и носит название </w:t>
      </w:r>
      <w:r>
        <w:rPr>
          <w:color w:val="616161"/>
          <w:sz w:val="22"/>
          <w:szCs w:val="22"/>
        </w:rPr>
        <w:t>нормального (см. рис. 1).</w:t>
      </w:r>
    </w:p>
    <w:p w:rsidR="007119B7" w:rsidRDefault="007119B7">
      <w:pPr>
        <w:framePr w:h="231" w:hRule="exact" w:hSpace="38" w:wrap="notBeside" w:vAnchor="text" w:hAnchor="text" w:x="102" w:y="3956"/>
        <w:shd w:val="clear" w:color="auto" w:fill="FFFFFF"/>
      </w:pPr>
      <w:r>
        <w:rPr>
          <w:rFonts w:ascii="Arial" w:hAnsi="Arial" w:cs="Arial"/>
          <w:b/>
          <w:bCs/>
          <w:color w:val="000000"/>
        </w:rPr>
        <w:t>24</w:t>
      </w:r>
    </w:p>
    <w:p w:rsidR="007119B7" w:rsidRDefault="007119B7">
      <w:pPr>
        <w:shd w:val="clear" w:color="auto" w:fill="FFFFFF"/>
        <w:spacing w:line="230" w:lineRule="exact"/>
        <w:ind w:left="24" w:firstLine="283"/>
        <w:jc w:val="both"/>
      </w:pPr>
      <w:r>
        <w:rPr>
          <w:color w:val="616161"/>
          <w:spacing w:val="-5"/>
          <w:sz w:val="22"/>
          <w:szCs w:val="22"/>
        </w:rPr>
        <w:t>Нормальное распределение признаков может быть однозначно опи</w:t>
      </w:r>
      <w:r>
        <w:rPr>
          <w:color w:val="616161"/>
          <w:spacing w:val="-5"/>
          <w:sz w:val="22"/>
          <w:szCs w:val="22"/>
        </w:rPr>
        <w:softHyphen/>
      </w:r>
      <w:r>
        <w:rPr>
          <w:color w:val="616161"/>
          <w:sz w:val="22"/>
          <w:szCs w:val="22"/>
        </w:rPr>
        <w:t>сано двумя статистическими показателями - средней величиной и дис-</w:t>
      </w:r>
    </w:p>
    <w:p w:rsidR="007119B7" w:rsidRDefault="007119B7">
      <w:pPr>
        <w:shd w:val="clear" w:color="auto" w:fill="FFFFFF"/>
        <w:spacing w:line="226" w:lineRule="exact"/>
        <w:ind w:right="29"/>
        <w:jc w:val="both"/>
      </w:pPr>
      <w:r>
        <w:br w:type="column"/>
      </w:r>
      <w:r>
        <w:rPr>
          <w:color w:val="616161"/>
          <w:spacing w:val="-6"/>
          <w:sz w:val="22"/>
          <w:szCs w:val="22"/>
        </w:rPr>
        <w:t>Персией. Средняя величина представляет собой сумму всех индивиду</w:t>
      </w:r>
      <w:r>
        <w:rPr>
          <w:color w:val="616161"/>
          <w:spacing w:val="-6"/>
          <w:sz w:val="22"/>
          <w:szCs w:val="22"/>
        </w:rPr>
        <w:softHyphen/>
      </w:r>
      <w:r>
        <w:rPr>
          <w:color w:val="616161"/>
          <w:spacing w:val="-3"/>
          <w:sz w:val="22"/>
          <w:szCs w:val="22"/>
        </w:rPr>
        <w:t xml:space="preserve">альных значений испытуемых, деленную на количество испытуемых </w:t>
      </w:r>
      <w:r>
        <w:rPr>
          <w:color w:val="616161"/>
          <w:sz w:val="22"/>
          <w:szCs w:val="22"/>
        </w:rPr>
        <w:t>(х = Ех</w:t>
      </w:r>
      <w:r w:rsidRPr="007119B7">
        <w:rPr>
          <w:color w:val="616161"/>
          <w:sz w:val="22"/>
          <w:szCs w:val="22"/>
        </w:rPr>
        <w:t>/</w:t>
      </w:r>
      <w:r>
        <w:rPr>
          <w:color w:val="616161"/>
          <w:sz w:val="22"/>
          <w:szCs w:val="22"/>
          <w:lang w:val="en-US"/>
        </w:rPr>
        <w:t>n</w:t>
      </w:r>
      <w:r w:rsidRPr="007119B7">
        <w:rPr>
          <w:color w:val="616161"/>
          <w:sz w:val="22"/>
          <w:szCs w:val="22"/>
        </w:rPr>
        <w:t xml:space="preserve">). </w:t>
      </w:r>
      <w:r>
        <w:rPr>
          <w:color w:val="616161"/>
          <w:sz w:val="22"/>
          <w:szCs w:val="22"/>
        </w:rPr>
        <w:t>Дисперсия вычисляется на основании отклонений индиви</w:t>
      </w:r>
      <w:r>
        <w:rPr>
          <w:color w:val="616161"/>
          <w:sz w:val="22"/>
          <w:szCs w:val="22"/>
        </w:rPr>
        <w:softHyphen/>
      </w:r>
      <w:r>
        <w:rPr>
          <w:color w:val="616161"/>
          <w:spacing w:val="-4"/>
          <w:sz w:val="22"/>
          <w:szCs w:val="22"/>
        </w:rPr>
        <w:t>дуальных значений от средней величины. Для того, чтобы понять, как производится это вычисление, рассмотрим гипотетический пример.</w:t>
      </w:r>
    </w:p>
    <w:p w:rsidR="007119B7" w:rsidRDefault="007119B7">
      <w:pPr>
        <w:shd w:val="clear" w:color="auto" w:fill="FFFFFF"/>
        <w:spacing w:line="226" w:lineRule="exact"/>
        <w:ind w:left="5" w:right="24" w:firstLine="274"/>
        <w:jc w:val="both"/>
      </w:pPr>
      <w:r>
        <w:rPr>
          <w:color w:val="616161"/>
          <w:sz w:val="22"/>
          <w:szCs w:val="22"/>
        </w:rPr>
        <w:t>Допустим, при измерении какого-то показателя у 5 испытуемых бу</w:t>
      </w:r>
      <w:r>
        <w:rPr>
          <w:color w:val="616161"/>
          <w:sz w:val="22"/>
          <w:szCs w:val="22"/>
        </w:rPr>
        <w:softHyphen/>
      </w:r>
      <w:r>
        <w:rPr>
          <w:color w:val="616161"/>
          <w:spacing w:val="-6"/>
          <w:sz w:val="22"/>
          <w:szCs w:val="22"/>
        </w:rPr>
        <w:t xml:space="preserve">дут получены такие значения, которые представлены в первом столбце </w:t>
      </w:r>
      <w:r>
        <w:rPr>
          <w:color w:val="616161"/>
          <w:sz w:val="22"/>
          <w:szCs w:val="22"/>
        </w:rPr>
        <w:t>(х) таблицы 2. Среднее этих значение равно 6. Отклонения индивиду</w:t>
      </w:r>
      <w:r>
        <w:rPr>
          <w:color w:val="616161"/>
          <w:sz w:val="22"/>
          <w:szCs w:val="22"/>
        </w:rPr>
        <w:softHyphen/>
        <w:t xml:space="preserve">альных значений от среднего представлены во втором столбце </w:t>
      </w:r>
      <w:r w:rsidRPr="007119B7">
        <w:rPr>
          <w:color w:val="616161"/>
          <w:sz w:val="22"/>
          <w:szCs w:val="22"/>
        </w:rPr>
        <w:t>(</w:t>
      </w:r>
      <w:r>
        <w:rPr>
          <w:color w:val="616161"/>
          <w:sz w:val="22"/>
          <w:szCs w:val="22"/>
          <w:lang w:val="en-US"/>
        </w:rPr>
        <w:t>d</w:t>
      </w:r>
      <w:r w:rsidRPr="007119B7">
        <w:rPr>
          <w:color w:val="616161"/>
          <w:sz w:val="22"/>
          <w:szCs w:val="22"/>
        </w:rPr>
        <w:t xml:space="preserve">), </w:t>
      </w:r>
      <w:r>
        <w:rPr>
          <w:color w:val="616161"/>
          <w:sz w:val="22"/>
          <w:szCs w:val="22"/>
          <w:lang w:val="en-US"/>
        </w:rPr>
        <w:t>a</w:t>
      </w:r>
      <w:r w:rsidRPr="007119B7">
        <w:rPr>
          <w:color w:val="616161"/>
          <w:sz w:val="22"/>
          <w:szCs w:val="22"/>
        </w:rPr>
        <w:t xml:space="preserve"> </w:t>
      </w:r>
      <w:r>
        <w:rPr>
          <w:color w:val="616161"/>
          <w:sz w:val="22"/>
          <w:szCs w:val="22"/>
        </w:rPr>
        <w:t xml:space="preserve">квадраты этих отклонений </w:t>
      </w:r>
      <w:r w:rsidRPr="007119B7">
        <w:rPr>
          <w:color w:val="616161"/>
          <w:sz w:val="22"/>
          <w:szCs w:val="22"/>
        </w:rPr>
        <w:t>(</w:t>
      </w:r>
      <w:r>
        <w:rPr>
          <w:color w:val="616161"/>
          <w:sz w:val="22"/>
          <w:szCs w:val="22"/>
          <w:lang w:val="en-US"/>
        </w:rPr>
        <w:t>d</w:t>
      </w:r>
      <w:r w:rsidRPr="007119B7">
        <w:rPr>
          <w:color w:val="616161"/>
          <w:sz w:val="22"/>
          <w:szCs w:val="22"/>
          <w:vertAlign w:val="superscript"/>
        </w:rPr>
        <w:t>2</w:t>
      </w:r>
      <w:r w:rsidRPr="007119B7">
        <w:rPr>
          <w:color w:val="616161"/>
          <w:sz w:val="22"/>
          <w:szCs w:val="22"/>
        </w:rPr>
        <w:t xml:space="preserve">) </w:t>
      </w:r>
      <w:r>
        <w:rPr>
          <w:color w:val="616161"/>
          <w:sz w:val="22"/>
          <w:szCs w:val="22"/>
        </w:rPr>
        <w:t>- в третьем. Сумма квадратов отклоне</w:t>
      </w:r>
      <w:r>
        <w:rPr>
          <w:color w:val="616161"/>
          <w:sz w:val="22"/>
          <w:szCs w:val="22"/>
        </w:rPr>
        <w:softHyphen/>
        <w:t>ний равна 61. Частное от деления этой величины на количество испы</w:t>
      </w:r>
      <w:r>
        <w:rPr>
          <w:color w:val="616161"/>
          <w:sz w:val="22"/>
          <w:szCs w:val="22"/>
        </w:rPr>
        <w:softHyphen/>
        <w:t>туемых дает величину дисперсии, или с</w:t>
      </w:r>
      <w:r>
        <w:rPr>
          <w:color w:val="616161"/>
          <w:sz w:val="22"/>
          <w:szCs w:val="22"/>
          <w:vertAlign w:val="superscript"/>
        </w:rPr>
        <w:t>2=</w:t>
      </w:r>
      <w:r>
        <w:rPr>
          <w:color w:val="616161"/>
          <w:sz w:val="22"/>
          <w:szCs w:val="22"/>
        </w:rPr>
        <w:t xml:space="preserve"> </w:t>
      </w:r>
      <w:r>
        <w:rPr>
          <w:color w:val="616161"/>
          <w:sz w:val="22"/>
          <w:szCs w:val="22"/>
          <w:lang w:val="en-US"/>
        </w:rPr>
        <w:t>d</w:t>
      </w:r>
      <w:r w:rsidRPr="007119B7">
        <w:rPr>
          <w:color w:val="616161"/>
          <w:sz w:val="22"/>
          <w:szCs w:val="22"/>
          <w:vertAlign w:val="superscript"/>
        </w:rPr>
        <w:t>2</w:t>
      </w:r>
      <w:r w:rsidRPr="007119B7">
        <w:rPr>
          <w:color w:val="616161"/>
          <w:sz w:val="22"/>
          <w:szCs w:val="22"/>
        </w:rPr>
        <w:t xml:space="preserve"> /</w:t>
      </w:r>
      <w:r>
        <w:rPr>
          <w:color w:val="616161"/>
          <w:sz w:val="22"/>
          <w:szCs w:val="22"/>
          <w:lang w:val="en-US"/>
        </w:rPr>
        <w:t>n</w:t>
      </w:r>
      <w:r w:rsidRPr="007119B7">
        <w:rPr>
          <w:color w:val="616161"/>
          <w:sz w:val="22"/>
          <w:szCs w:val="22"/>
        </w:rPr>
        <w:t xml:space="preserve"> </w:t>
      </w:r>
      <w:r>
        <w:rPr>
          <w:color w:val="616161"/>
          <w:sz w:val="22"/>
          <w:szCs w:val="22"/>
        </w:rPr>
        <w:t>= 61/5 = 12,2.</w:t>
      </w:r>
    </w:p>
    <w:p w:rsidR="007119B7" w:rsidRDefault="007119B7">
      <w:pPr>
        <w:shd w:val="clear" w:color="auto" w:fill="FFFFFF"/>
        <w:spacing w:line="226" w:lineRule="exact"/>
        <w:ind w:left="10" w:right="29" w:firstLine="274"/>
        <w:jc w:val="both"/>
      </w:pPr>
      <w:r>
        <w:rPr>
          <w:color w:val="616161"/>
          <w:sz w:val="22"/>
          <w:szCs w:val="22"/>
        </w:rPr>
        <w:t xml:space="preserve">Кроме этих двух статистик - средней величины и дисперсии, - для </w:t>
      </w:r>
      <w:r>
        <w:rPr>
          <w:color w:val="616161"/>
          <w:spacing w:val="-5"/>
          <w:sz w:val="22"/>
          <w:szCs w:val="22"/>
        </w:rPr>
        <w:t>оценки индивидуальных различий часто используется еще один пока</w:t>
      </w:r>
      <w:r>
        <w:rPr>
          <w:color w:val="616161"/>
          <w:spacing w:val="-5"/>
          <w:sz w:val="22"/>
          <w:szCs w:val="22"/>
        </w:rPr>
        <w:softHyphen/>
      </w:r>
      <w:r>
        <w:rPr>
          <w:color w:val="616161"/>
          <w:sz w:val="22"/>
          <w:szCs w:val="22"/>
        </w:rPr>
        <w:t xml:space="preserve">затель - стандартное отклонение. Для того, чтобы его получить, надо </w:t>
      </w:r>
      <w:r>
        <w:rPr>
          <w:color w:val="616161"/>
          <w:spacing w:val="-5"/>
          <w:sz w:val="22"/>
          <w:szCs w:val="22"/>
        </w:rPr>
        <w:t>извлечь квадратный корень из дисперсии. В нашем примере стандарт</w:t>
      </w:r>
      <w:r>
        <w:rPr>
          <w:color w:val="616161"/>
          <w:spacing w:val="-5"/>
          <w:sz w:val="22"/>
          <w:szCs w:val="22"/>
        </w:rPr>
        <w:softHyphen/>
      </w:r>
      <w:r>
        <w:rPr>
          <w:color w:val="616161"/>
          <w:sz w:val="22"/>
          <w:szCs w:val="22"/>
        </w:rPr>
        <w:t>ное отклонение будет равно 3,5.</w:t>
      </w:r>
    </w:p>
    <w:p w:rsidR="007119B7" w:rsidRDefault="007119B7">
      <w:pPr>
        <w:shd w:val="clear" w:color="auto" w:fill="FFFFFF"/>
        <w:spacing w:line="226" w:lineRule="exact"/>
        <w:ind w:left="10" w:right="24" w:firstLine="274"/>
        <w:jc w:val="both"/>
      </w:pPr>
      <w:r>
        <w:rPr>
          <w:color w:val="616161"/>
          <w:spacing w:val="-7"/>
          <w:sz w:val="22"/>
          <w:szCs w:val="22"/>
        </w:rPr>
        <w:t xml:space="preserve">Стандартное отклонение часто используется для того, чтобы понять, </w:t>
      </w:r>
      <w:r>
        <w:rPr>
          <w:color w:val="616161"/>
          <w:spacing w:val="-5"/>
          <w:sz w:val="22"/>
          <w:szCs w:val="22"/>
        </w:rPr>
        <w:t xml:space="preserve">какое место занимает оценка данного испытуемого на популяционном </w:t>
      </w:r>
      <w:r>
        <w:rPr>
          <w:color w:val="616161"/>
          <w:sz w:val="22"/>
          <w:szCs w:val="22"/>
        </w:rPr>
        <w:t xml:space="preserve">распределении (среди оценок других людей) - велико ли ее отклонение </w:t>
      </w:r>
      <w:r>
        <w:rPr>
          <w:color w:val="616161"/>
          <w:spacing w:val="-6"/>
          <w:sz w:val="22"/>
          <w:szCs w:val="22"/>
        </w:rPr>
        <w:t>от средней величины, большой ли процент людей имеет такие же оцен</w:t>
      </w:r>
      <w:r>
        <w:rPr>
          <w:color w:val="616161"/>
          <w:spacing w:val="-6"/>
          <w:sz w:val="22"/>
          <w:szCs w:val="22"/>
        </w:rPr>
        <w:softHyphen/>
      </w:r>
      <w:r>
        <w:rPr>
          <w:color w:val="616161"/>
          <w:spacing w:val="-3"/>
          <w:sz w:val="22"/>
          <w:szCs w:val="22"/>
        </w:rPr>
        <w:t xml:space="preserve">ки. При нормальном распределении в пределах одного стандартного </w:t>
      </w:r>
      <w:r>
        <w:rPr>
          <w:color w:val="616161"/>
          <w:sz w:val="22"/>
          <w:szCs w:val="22"/>
        </w:rPr>
        <w:t>отклонения от среднего находятся оценки 68,26% испытуемых, в пред</w:t>
      </w:r>
      <w:r>
        <w:rPr>
          <w:color w:val="616161"/>
          <w:sz w:val="22"/>
          <w:szCs w:val="22"/>
        </w:rPr>
        <w:softHyphen/>
        <w:t>елах двух стандартных отклонений - 95,44% и в пределах трех стандар</w:t>
      </w:r>
      <w:r>
        <w:rPr>
          <w:color w:val="616161"/>
          <w:sz w:val="22"/>
          <w:szCs w:val="22"/>
        </w:rPr>
        <w:softHyphen/>
        <w:t>тных отклонений - 99,98% (см. рис.1).</w:t>
      </w:r>
    </w:p>
    <w:p w:rsidR="007119B7" w:rsidRDefault="007119B7">
      <w:pPr>
        <w:shd w:val="clear" w:color="auto" w:fill="FFFFFF"/>
        <w:spacing w:line="226" w:lineRule="exact"/>
        <w:ind w:left="24" w:right="14" w:firstLine="274"/>
        <w:jc w:val="both"/>
      </w:pPr>
      <w:r>
        <w:rPr>
          <w:color w:val="616161"/>
          <w:sz w:val="22"/>
          <w:szCs w:val="22"/>
        </w:rPr>
        <w:t>Представление о частотном распределении и эти три статистики -среднее, дисперсия и стандартное отклонение - лежат в основе всех по</w:t>
      </w:r>
      <w:r>
        <w:rPr>
          <w:color w:val="616161"/>
          <w:sz w:val="22"/>
          <w:szCs w:val="22"/>
        </w:rPr>
        <w:softHyphen/>
      </w:r>
      <w:r>
        <w:rPr>
          <w:color w:val="616161"/>
          <w:spacing w:val="-4"/>
          <w:sz w:val="22"/>
          <w:szCs w:val="22"/>
        </w:rPr>
        <w:t>явившихся впоследствии методов оценки индивидуальных различий.</w:t>
      </w:r>
    </w:p>
    <w:p w:rsidR="007119B7" w:rsidRDefault="007119B7">
      <w:pPr>
        <w:shd w:val="clear" w:color="auto" w:fill="FFFFFF"/>
        <w:spacing w:before="341"/>
        <w:ind w:right="14"/>
        <w:jc w:val="right"/>
      </w:pPr>
      <w:r>
        <w:rPr>
          <w:b/>
          <w:bCs/>
          <w:i/>
          <w:iCs/>
          <w:color w:val="616161"/>
          <w:sz w:val="18"/>
          <w:szCs w:val="18"/>
        </w:rPr>
        <w:t>Таблица 2</w:t>
      </w:r>
    </w:p>
    <w:p w:rsidR="007119B7" w:rsidRDefault="007119B7">
      <w:pPr>
        <w:shd w:val="clear" w:color="auto" w:fill="FFFFFF"/>
        <w:spacing w:before="110" w:line="182" w:lineRule="exact"/>
        <w:ind w:left="2755" w:right="653" w:hanging="1901"/>
      </w:pPr>
      <w:r>
        <w:rPr>
          <w:b/>
          <w:bCs/>
          <w:color w:val="616161"/>
          <w:spacing w:val="-1"/>
          <w:sz w:val="16"/>
          <w:szCs w:val="16"/>
        </w:rPr>
        <w:t>Вычисление дисперсии на основании индивидуальных значений испытуемых</w:t>
      </w:r>
    </w:p>
    <w:p w:rsidR="007119B7" w:rsidRDefault="007119B7">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1997"/>
        <w:gridCol w:w="2016"/>
      </w:tblGrid>
      <w:tr w:rsidR="007119B7" w:rsidRPr="00130D4B">
        <w:tblPrEx>
          <w:tblCellMar>
            <w:top w:w="0" w:type="dxa"/>
            <w:bottom w:w="0" w:type="dxa"/>
          </w:tblCellMar>
        </w:tblPrEx>
        <w:trPr>
          <w:trHeight w:hRule="exact" w:val="720"/>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b/>
                <w:bCs/>
                <w:color w:val="616161"/>
                <w:sz w:val="16"/>
                <w:szCs w:val="16"/>
                <w:lang w:val="en-US"/>
              </w:rPr>
              <w:t>X</w:t>
            </w:r>
          </w:p>
          <w:p w:rsidR="007119B7" w:rsidRPr="00130D4B" w:rsidRDefault="007119B7">
            <w:pPr>
              <w:shd w:val="clear" w:color="auto" w:fill="FFFFFF"/>
              <w:spacing w:line="182" w:lineRule="exact"/>
              <w:ind w:left="274" w:right="269"/>
              <w:jc w:val="center"/>
            </w:pPr>
            <w:r>
              <w:rPr>
                <w:b/>
                <w:bCs/>
                <w:color w:val="616161"/>
                <w:spacing w:val="-2"/>
                <w:sz w:val="16"/>
                <w:szCs w:val="16"/>
              </w:rPr>
              <w:t xml:space="preserve">индивидуальные </w:t>
            </w:r>
            <w:r>
              <w:rPr>
                <w:b/>
                <w:bCs/>
                <w:color w:val="616161"/>
                <w:spacing w:val="-1"/>
                <w:sz w:val="16"/>
                <w:szCs w:val="16"/>
              </w:rPr>
              <w:t>значения</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61" w:right="475"/>
              <w:jc w:val="center"/>
            </w:pPr>
            <w:r w:rsidRPr="00130D4B">
              <w:rPr>
                <w:b/>
                <w:bCs/>
                <w:color w:val="616161"/>
                <w:sz w:val="16"/>
                <w:szCs w:val="16"/>
                <w:lang w:val="en-US"/>
              </w:rPr>
              <w:t xml:space="preserve">d </w:t>
            </w:r>
            <w:r>
              <w:rPr>
                <w:b/>
                <w:bCs/>
                <w:color w:val="616161"/>
                <w:spacing w:val="-3"/>
                <w:sz w:val="16"/>
                <w:szCs w:val="16"/>
              </w:rPr>
              <w:t xml:space="preserve">отклонения </w:t>
            </w:r>
            <w:r>
              <w:rPr>
                <w:b/>
                <w:bCs/>
                <w:color w:val="616161"/>
                <w:sz w:val="16"/>
                <w:szCs w:val="16"/>
              </w:rPr>
              <w:t>от средних</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42" w:right="490"/>
              <w:jc w:val="center"/>
            </w:pPr>
            <w:r>
              <w:rPr>
                <w:b/>
                <w:bCs/>
                <w:i/>
                <w:iCs/>
                <w:color w:val="616161"/>
                <w:spacing w:val="-5"/>
                <w:sz w:val="16"/>
                <w:szCs w:val="16"/>
              </w:rPr>
              <w:t xml:space="preserve">Л' </w:t>
            </w:r>
            <w:r>
              <w:rPr>
                <w:b/>
                <w:bCs/>
                <w:color w:val="616161"/>
                <w:spacing w:val="-1"/>
                <w:sz w:val="16"/>
                <w:szCs w:val="16"/>
              </w:rPr>
              <w:t xml:space="preserve">квадрат </w:t>
            </w:r>
            <w:r>
              <w:rPr>
                <w:b/>
                <w:bCs/>
                <w:color w:val="616161"/>
                <w:spacing w:val="-2"/>
                <w:sz w:val="16"/>
                <w:szCs w:val="16"/>
              </w:rPr>
              <w:t>отклонений</w:t>
            </w:r>
          </w:p>
        </w:tc>
      </w:tr>
      <w:tr w:rsidR="007119B7" w:rsidRPr="00130D4B">
        <w:tblPrEx>
          <w:tblCellMar>
            <w:top w:w="0" w:type="dxa"/>
            <w:bottom w:w="0" w:type="dxa"/>
          </w:tblCellMar>
        </w:tblPrEx>
        <w:trPr>
          <w:trHeight w:hRule="exact" w:val="1027"/>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816" w:right="811"/>
              <w:jc w:val="center"/>
            </w:pPr>
            <w:r w:rsidRPr="00130D4B">
              <w:rPr>
                <w:b/>
                <w:bCs/>
                <w:color w:val="000000"/>
                <w:sz w:val="16"/>
                <w:szCs w:val="16"/>
              </w:rPr>
              <w:t>1 3 7 8 11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816" w:right="821"/>
              <w:jc w:val="center"/>
            </w:pPr>
            <w:r w:rsidRPr="00130D4B">
              <w:rPr>
                <w:b/>
                <w:bCs/>
                <w:color w:val="000000"/>
                <w:sz w:val="16"/>
                <w:szCs w:val="16"/>
              </w:rPr>
              <w:t>-5 -3 1</w:t>
            </w:r>
          </w:p>
          <w:p w:rsidR="007119B7" w:rsidRPr="00130D4B" w:rsidRDefault="007119B7">
            <w:pPr>
              <w:shd w:val="clear" w:color="auto" w:fill="FFFFFF"/>
              <w:jc w:val="center"/>
            </w:pPr>
            <w:r w:rsidRPr="00130D4B">
              <w:rPr>
                <w:b/>
                <w:bCs/>
                <w:i/>
                <w:iCs/>
                <w:color w:val="000000"/>
                <w:sz w:val="16"/>
                <w:szCs w:val="16"/>
              </w:rPr>
              <w:t>\</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ind w:left="787" w:right="845"/>
              <w:jc w:val="center"/>
            </w:pPr>
            <w:r w:rsidRPr="00130D4B">
              <w:rPr>
                <w:b/>
                <w:bCs/>
                <w:color w:val="000000"/>
                <w:sz w:val="16"/>
                <w:szCs w:val="16"/>
              </w:rPr>
              <w:t>25 9 1 1</w:t>
            </w:r>
          </w:p>
          <w:p w:rsidR="007119B7" w:rsidRPr="00130D4B" w:rsidRDefault="007119B7">
            <w:pPr>
              <w:shd w:val="clear" w:color="auto" w:fill="FFFFFF"/>
              <w:jc w:val="center"/>
            </w:pPr>
            <w:r w:rsidRPr="00130D4B">
              <w:rPr>
                <w:b/>
                <w:bCs/>
                <w:color w:val="000000"/>
                <w:sz w:val="16"/>
                <w:szCs w:val="16"/>
              </w:rPr>
              <w:t>25</w:t>
            </w:r>
          </w:p>
        </w:tc>
      </w:tr>
      <w:tr w:rsidR="007119B7" w:rsidRPr="00130D4B">
        <w:tblPrEx>
          <w:tblCellMar>
            <w:top w:w="0" w:type="dxa"/>
            <w:bottom w:w="0" w:type="dxa"/>
          </w:tblCellMar>
        </w:tblPrEx>
        <w:trPr>
          <w:trHeight w:hRule="exact" w:val="720"/>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614" w:right="605"/>
              <w:jc w:val="center"/>
            </w:pPr>
            <w:r>
              <w:rPr>
                <w:b/>
                <w:bCs/>
                <w:color w:val="616161"/>
                <w:spacing w:val="6"/>
                <w:sz w:val="16"/>
                <w:szCs w:val="16"/>
              </w:rPr>
              <w:t xml:space="preserve">х=6 </w:t>
            </w:r>
            <w:r>
              <w:rPr>
                <w:b/>
                <w:bCs/>
                <w:color w:val="616161"/>
                <w:spacing w:val="-1"/>
                <w:sz w:val="16"/>
                <w:szCs w:val="16"/>
              </w:rPr>
              <w:t>среднее</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ind w:left="499" w:right="538" w:firstLine="10"/>
            </w:pPr>
            <w:r w:rsidRPr="00130D4B">
              <w:rPr>
                <w:b/>
                <w:bCs/>
                <w:color w:val="616161"/>
                <w:sz w:val="16"/>
                <w:szCs w:val="16"/>
                <w:lang w:val="en-US"/>
              </w:rPr>
              <w:t>Sd</w:t>
            </w:r>
            <w:r w:rsidRPr="00130D4B">
              <w:rPr>
                <w:b/>
                <w:bCs/>
                <w:color w:val="616161"/>
                <w:sz w:val="16"/>
                <w:szCs w:val="16"/>
                <w:vertAlign w:val="superscript"/>
                <w:lang w:val="en-US"/>
              </w:rPr>
              <w:t>2</w:t>
            </w:r>
            <w:r w:rsidRPr="00130D4B">
              <w:rPr>
                <w:b/>
                <w:bCs/>
                <w:color w:val="616161"/>
                <w:sz w:val="16"/>
                <w:szCs w:val="16"/>
                <w:lang w:val="en-US"/>
              </w:rPr>
              <w:t xml:space="preserve">=61 </w:t>
            </w:r>
            <w:r>
              <w:rPr>
                <w:b/>
                <w:bCs/>
                <w:color w:val="616161"/>
                <w:spacing w:val="-1"/>
                <w:sz w:val="16"/>
                <w:szCs w:val="16"/>
              </w:rPr>
              <w:t xml:space="preserve">сумма </w:t>
            </w:r>
            <w:r>
              <w:rPr>
                <w:b/>
                <w:bCs/>
                <w:color w:val="616161"/>
                <w:spacing w:val="-2"/>
                <w:sz w:val="16"/>
                <w:szCs w:val="16"/>
              </w:rPr>
              <w:t>квадратов</w:t>
            </w:r>
          </w:p>
        </w:tc>
      </w:tr>
    </w:tbl>
    <w:p w:rsidR="007119B7" w:rsidRDefault="007119B7">
      <w:pPr>
        <w:shd w:val="clear" w:color="auto" w:fill="FFFFFF"/>
        <w:spacing w:line="226" w:lineRule="exact"/>
        <w:ind w:right="91" w:firstLine="283"/>
        <w:jc w:val="both"/>
      </w:pPr>
      <w:r>
        <w:rPr>
          <w:color w:val="000000"/>
          <w:sz w:val="22"/>
          <w:szCs w:val="22"/>
        </w:rPr>
        <w:lastRenderedPageBreak/>
        <w:t>В своей книге „Социальная физика" (1835), Кетле показал, что час</w:t>
      </w:r>
      <w:r>
        <w:rPr>
          <w:color w:val="000000"/>
          <w:sz w:val="22"/>
          <w:szCs w:val="22"/>
        </w:rPr>
        <w:softHyphen/>
      </w:r>
      <w:r>
        <w:rPr>
          <w:color w:val="000000"/>
          <w:spacing w:val="-5"/>
          <w:sz w:val="22"/>
          <w:szCs w:val="22"/>
        </w:rPr>
        <w:t>тотные распределения самых различных характеристик, будучи пред</w:t>
      </w:r>
      <w:r>
        <w:rPr>
          <w:color w:val="000000"/>
          <w:spacing w:val="-5"/>
          <w:sz w:val="22"/>
          <w:szCs w:val="22"/>
        </w:rPr>
        <w:softHyphen/>
      </w:r>
      <w:r>
        <w:rPr>
          <w:color w:val="000000"/>
          <w:spacing w:val="-6"/>
          <w:sz w:val="22"/>
          <w:szCs w:val="22"/>
        </w:rPr>
        <w:t>ставленными графически, образуют нормальное распределение. Из это</w:t>
      </w:r>
      <w:r>
        <w:rPr>
          <w:color w:val="000000"/>
          <w:spacing w:val="-6"/>
          <w:sz w:val="22"/>
          <w:szCs w:val="22"/>
        </w:rPr>
        <w:softHyphen/>
        <w:t>го он сделал вывод, что природа в создании человека стремится к сред</w:t>
      </w:r>
      <w:r>
        <w:rPr>
          <w:color w:val="000000"/>
          <w:spacing w:val="-6"/>
          <w:sz w:val="22"/>
          <w:szCs w:val="22"/>
        </w:rPr>
        <w:softHyphen/>
      </w:r>
      <w:r>
        <w:rPr>
          <w:color w:val="000000"/>
          <w:sz w:val="22"/>
          <w:szCs w:val="22"/>
        </w:rPr>
        <w:t xml:space="preserve">ним величинам. Однако иногда ей не удается достичь своей цели - она </w:t>
      </w:r>
      <w:r>
        <w:rPr>
          <w:color w:val="000000"/>
          <w:spacing w:val="-3"/>
          <w:sz w:val="22"/>
          <w:szCs w:val="22"/>
        </w:rPr>
        <w:t xml:space="preserve">„промахивается". Небольшие ошибки (соответствующие небольшим </w:t>
      </w:r>
      <w:r>
        <w:rPr>
          <w:color w:val="000000"/>
          <w:sz w:val="22"/>
          <w:szCs w:val="22"/>
        </w:rPr>
        <w:t>отклонениям) встречаются чаще, а большие - крайне редко.</w:t>
      </w:r>
    </w:p>
    <w:p w:rsidR="007119B7" w:rsidRDefault="007119B7">
      <w:pPr>
        <w:shd w:val="clear" w:color="auto" w:fill="FFFFFF"/>
        <w:spacing w:line="226" w:lineRule="exact"/>
        <w:ind w:left="24" w:right="72" w:firstLine="278"/>
        <w:jc w:val="both"/>
      </w:pPr>
      <w:r>
        <w:rPr>
          <w:color w:val="000000"/>
          <w:spacing w:val="-3"/>
          <w:sz w:val="22"/>
          <w:szCs w:val="22"/>
        </w:rPr>
        <w:t>Идея Кетле о нормальном распределении была положена Гальто-</w:t>
      </w:r>
      <w:r>
        <w:rPr>
          <w:color w:val="000000"/>
          <w:spacing w:val="-5"/>
          <w:sz w:val="22"/>
          <w:szCs w:val="22"/>
        </w:rPr>
        <w:t>ном в основу его рассуждений о наследственной обусловленности спо</w:t>
      </w:r>
      <w:r>
        <w:rPr>
          <w:color w:val="000000"/>
          <w:spacing w:val="-5"/>
          <w:sz w:val="22"/>
          <w:szCs w:val="22"/>
        </w:rPr>
        <w:softHyphen/>
      </w:r>
      <w:r>
        <w:rPr>
          <w:color w:val="000000"/>
          <w:spacing w:val="-4"/>
          <w:sz w:val="22"/>
          <w:szCs w:val="22"/>
        </w:rPr>
        <w:t xml:space="preserve">собностей человека. Способности, как считает Гальтон, также имеют </w:t>
      </w:r>
      <w:r>
        <w:rPr>
          <w:color w:val="000000"/>
          <w:spacing w:val="-7"/>
          <w:sz w:val="22"/>
          <w:szCs w:val="22"/>
        </w:rPr>
        <w:t xml:space="preserve">нормальное распределение: больше всего существует людей со средним </w:t>
      </w:r>
      <w:r>
        <w:rPr>
          <w:color w:val="000000"/>
          <w:spacing w:val="-5"/>
          <w:sz w:val="22"/>
          <w:szCs w:val="22"/>
        </w:rPr>
        <w:t>уровнем умственного развития, а гении и полные бездарности встреча</w:t>
      </w:r>
      <w:r>
        <w:rPr>
          <w:color w:val="000000"/>
          <w:spacing w:val="-5"/>
          <w:sz w:val="22"/>
          <w:szCs w:val="22"/>
        </w:rPr>
        <w:softHyphen/>
        <w:t>ются крайне редко. Именно для подтверждения этого положения Галь</w:t>
      </w:r>
      <w:r>
        <w:rPr>
          <w:color w:val="000000"/>
          <w:spacing w:val="-5"/>
          <w:sz w:val="22"/>
          <w:szCs w:val="22"/>
        </w:rPr>
        <w:softHyphen/>
      </w:r>
      <w:r>
        <w:rPr>
          <w:color w:val="000000"/>
          <w:spacing w:val="-2"/>
          <w:sz w:val="22"/>
          <w:szCs w:val="22"/>
        </w:rPr>
        <w:t xml:space="preserve">тон и проводил психологические эксперименты на многотысячных </w:t>
      </w:r>
      <w:r>
        <w:rPr>
          <w:color w:val="000000"/>
          <w:spacing w:val="-4"/>
          <w:sz w:val="22"/>
          <w:szCs w:val="22"/>
        </w:rPr>
        <w:t>выборках испытуемых.</w:t>
      </w:r>
    </w:p>
    <w:p w:rsidR="007119B7" w:rsidRDefault="007119B7">
      <w:pPr>
        <w:shd w:val="clear" w:color="auto" w:fill="FFFFFF"/>
        <w:spacing w:line="230" w:lineRule="exact"/>
        <w:ind w:left="34" w:right="62" w:firstLine="274"/>
        <w:jc w:val="both"/>
      </w:pPr>
      <w:r>
        <w:rPr>
          <w:color w:val="000000"/>
          <w:spacing w:val="-3"/>
          <w:sz w:val="22"/>
          <w:szCs w:val="22"/>
        </w:rPr>
        <w:t xml:space="preserve">Однако в отличие от Кетле, который пытался объяснить „ошибки" </w:t>
      </w:r>
      <w:r>
        <w:rPr>
          <w:color w:val="000000"/>
          <w:sz w:val="22"/>
          <w:szCs w:val="22"/>
        </w:rPr>
        <w:t xml:space="preserve">природы с точки зрения теории вероятности - теории, имеющей уже двухвековую историю к моменту появления его книги, - Гальтон видел </w:t>
      </w:r>
      <w:r>
        <w:rPr>
          <w:color w:val="000000"/>
          <w:spacing w:val="-4"/>
          <w:sz w:val="22"/>
          <w:szCs w:val="22"/>
        </w:rPr>
        <w:t>причину нормального распределения способностей в их наследствен</w:t>
      </w:r>
      <w:r>
        <w:rPr>
          <w:color w:val="000000"/>
          <w:spacing w:val="-4"/>
          <w:sz w:val="22"/>
          <w:szCs w:val="22"/>
        </w:rPr>
        <w:softHyphen/>
        <w:t>ной обусловленности.</w:t>
      </w:r>
    </w:p>
    <w:p w:rsidR="007119B7" w:rsidRDefault="007119B7">
      <w:pPr>
        <w:shd w:val="clear" w:color="auto" w:fill="FFFFFF"/>
        <w:spacing w:line="235" w:lineRule="exact"/>
        <w:ind w:left="53" w:right="48" w:firstLine="278"/>
        <w:jc w:val="both"/>
      </w:pPr>
      <w:r>
        <w:rPr>
          <w:color w:val="000000"/>
          <w:spacing w:val="-5"/>
          <w:sz w:val="22"/>
          <w:szCs w:val="22"/>
        </w:rPr>
        <w:t>Разделяя представления Дарвина о том, что эволюция осуществля</w:t>
      </w:r>
      <w:r>
        <w:rPr>
          <w:color w:val="000000"/>
          <w:spacing w:val="-5"/>
          <w:sz w:val="22"/>
          <w:szCs w:val="22"/>
        </w:rPr>
        <w:softHyphen/>
      </w:r>
      <w:r>
        <w:rPr>
          <w:color w:val="000000"/>
          <w:spacing w:val="-6"/>
          <w:sz w:val="22"/>
          <w:szCs w:val="22"/>
        </w:rPr>
        <w:t>ется путем естественного отбора, Гальтон приложил основные положе</w:t>
      </w:r>
      <w:r>
        <w:rPr>
          <w:color w:val="000000"/>
          <w:spacing w:val="-6"/>
          <w:sz w:val="22"/>
          <w:szCs w:val="22"/>
        </w:rPr>
        <w:softHyphen/>
      </w:r>
      <w:r>
        <w:rPr>
          <w:color w:val="000000"/>
          <w:spacing w:val="-4"/>
          <w:sz w:val="22"/>
          <w:szCs w:val="22"/>
        </w:rPr>
        <w:t xml:space="preserve">ния этой теории к объяснению источников различий в способностях </w:t>
      </w:r>
      <w:r>
        <w:rPr>
          <w:color w:val="000000"/>
          <w:spacing w:val="-5"/>
          <w:sz w:val="22"/>
          <w:szCs w:val="22"/>
        </w:rPr>
        <w:t>человека.</w:t>
      </w:r>
    </w:p>
    <w:p w:rsidR="007119B7" w:rsidRDefault="007119B7">
      <w:pPr>
        <w:shd w:val="clear" w:color="auto" w:fill="FFFFFF"/>
        <w:spacing w:line="230" w:lineRule="exact"/>
        <w:ind w:left="62" w:right="34" w:firstLine="264"/>
        <w:jc w:val="both"/>
      </w:pPr>
      <w:r>
        <w:rPr>
          <w:color w:val="000000"/>
          <w:sz w:val="22"/>
          <w:szCs w:val="22"/>
        </w:rPr>
        <w:t>Теория Дарвина базируется на трех принципах - на принципе из</w:t>
      </w:r>
      <w:r>
        <w:rPr>
          <w:color w:val="000000"/>
          <w:sz w:val="22"/>
          <w:szCs w:val="22"/>
        </w:rPr>
        <w:softHyphen/>
      </w:r>
      <w:r>
        <w:rPr>
          <w:color w:val="000000"/>
          <w:spacing w:val="-6"/>
          <w:sz w:val="22"/>
          <w:szCs w:val="22"/>
        </w:rPr>
        <w:t>менчивости (согласно которому по многим характеристикам существу</w:t>
      </w:r>
      <w:r>
        <w:rPr>
          <w:color w:val="000000"/>
          <w:spacing w:val="-6"/>
          <w:sz w:val="22"/>
          <w:szCs w:val="22"/>
        </w:rPr>
        <w:softHyphen/>
        <w:t>ют большие индивидуальные различия или межиндивидуальная измен</w:t>
      </w:r>
      <w:r>
        <w:rPr>
          <w:color w:val="000000"/>
          <w:spacing w:val="-6"/>
          <w:sz w:val="22"/>
          <w:szCs w:val="22"/>
        </w:rPr>
        <w:softHyphen/>
      </w:r>
      <w:r>
        <w:rPr>
          <w:color w:val="000000"/>
          <w:spacing w:val="-4"/>
          <w:sz w:val="22"/>
          <w:szCs w:val="22"/>
        </w:rPr>
        <w:t xml:space="preserve">чивость), на принципе наследственности (заключающемся в том, что </w:t>
      </w:r>
      <w:r>
        <w:rPr>
          <w:color w:val="000000"/>
          <w:spacing w:val="-2"/>
          <w:sz w:val="22"/>
          <w:szCs w:val="22"/>
        </w:rPr>
        <w:t xml:space="preserve">дети похожи на родителей больше, чем на тех, кто не связан с ними </w:t>
      </w:r>
      <w:r>
        <w:rPr>
          <w:color w:val="000000"/>
          <w:sz w:val="22"/>
          <w:szCs w:val="22"/>
        </w:rPr>
        <w:t>родственными узами) и на принципе отбора (состоящем в том, что более приспособленные имеют больше шансов выжить и оставить потомство).</w:t>
      </w:r>
    </w:p>
    <w:p w:rsidR="007119B7" w:rsidRDefault="007119B7">
      <w:pPr>
        <w:shd w:val="clear" w:color="auto" w:fill="FFFFFF"/>
        <w:spacing w:line="226" w:lineRule="exact"/>
        <w:ind w:left="86" w:right="10" w:firstLine="278"/>
        <w:jc w:val="both"/>
      </w:pPr>
      <w:r>
        <w:rPr>
          <w:color w:val="000000"/>
          <w:spacing w:val="-4"/>
          <w:sz w:val="22"/>
          <w:szCs w:val="22"/>
        </w:rPr>
        <w:t>Различия между людьми по способностям очевидны (принцип из</w:t>
      </w:r>
      <w:r>
        <w:rPr>
          <w:color w:val="000000"/>
          <w:spacing w:val="-4"/>
          <w:sz w:val="22"/>
          <w:szCs w:val="22"/>
        </w:rPr>
        <w:softHyphen/>
        <w:t xml:space="preserve">менчивости). Генеалогический анализ родственников великих людей позволил Гальтону сказать о наследственной передаче способностей </w:t>
      </w:r>
      <w:r>
        <w:rPr>
          <w:color w:val="000000"/>
          <w:spacing w:val="-5"/>
          <w:sz w:val="22"/>
          <w:szCs w:val="22"/>
        </w:rPr>
        <w:t xml:space="preserve">(принцип наследуемости). Объединение этих положений привело его к </w:t>
      </w:r>
      <w:r>
        <w:rPr>
          <w:color w:val="000000"/>
          <w:spacing w:val="-6"/>
          <w:sz w:val="22"/>
          <w:szCs w:val="22"/>
        </w:rPr>
        <w:t>мысли о наследственной обусловленности межиндивидуальной измен</w:t>
      </w:r>
      <w:r>
        <w:rPr>
          <w:color w:val="000000"/>
          <w:spacing w:val="-6"/>
          <w:sz w:val="22"/>
          <w:szCs w:val="22"/>
        </w:rPr>
        <w:softHyphen/>
      </w:r>
      <w:r>
        <w:rPr>
          <w:color w:val="000000"/>
          <w:spacing w:val="-3"/>
          <w:sz w:val="22"/>
          <w:szCs w:val="22"/>
        </w:rPr>
        <w:t xml:space="preserve">чивости, т.е.индивидуальных различий. А раз так, то, следовательно, </w:t>
      </w:r>
      <w:r>
        <w:rPr>
          <w:color w:val="000000"/>
          <w:spacing w:val="-5"/>
          <w:sz w:val="22"/>
          <w:szCs w:val="22"/>
        </w:rPr>
        <w:t>общество должно все свои силы направить на помощь наиболее талан</w:t>
      </w:r>
      <w:r>
        <w:rPr>
          <w:color w:val="000000"/>
          <w:spacing w:val="-5"/>
          <w:sz w:val="22"/>
          <w:szCs w:val="22"/>
        </w:rPr>
        <w:softHyphen/>
        <w:t>тливым людям: это повысит их приспособленность и, в результате, из</w:t>
      </w:r>
      <w:r>
        <w:rPr>
          <w:color w:val="000000"/>
          <w:spacing w:val="-5"/>
          <w:sz w:val="22"/>
          <w:szCs w:val="22"/>
        </w:rPr>
        <w:softHyphen/>
      </w:r>
      <w:r>
        <w:rPr>
          <w:color w:val="000000"/>
          <w:spacing w:val="-4"/>
          <w:sz w:val="22"/>
          <w:szCs w:val="22"/>
        </w:rPr>
        <w:t>менит в лучшую сторону весь человеческий вид (принцип отбора).</w:t>
      </w:r>
    </w:p>
    <w:p w:rsidR="007119B7" w:rsidRDefault="007119B7">
      <w:pPr>
        <w:shd w:val="clear" w:color="auto" w:fill="FFFFFF"/>
        <w:spacing w:line="226" w:lineRule="exact"/>
        <w:ind w:left="106" w:firstLine="283"/>
        <w:jc w:val="both"/>
      </w:pPr>
      <w:r>
        <w:rPr>
          <w:color w:val="000000"/>
          <w:spacing w:val="-5"/>
          <w:sz w:val="22"/>
          <w:szCs w:val="22"/>
        </w:rPr>
        <w:t>Представления Кетле о закономерностях, приложимых к индивиду</w:t>
      </w:r>
      <w:r>
        <w:rPr>
          <w:color w:val="000000"/>
          <w:spacing w:val="-5"/>
          <w:sz w:val="22"/>
          <w:szCs w:val="22"/>
        </w:rPr>
        <w:softHyphen/>
      </w:r>
      <w:r>
        <w:rPr>
          <w:color w:val="000000"/>
          <w:spacing w:val="-4"/>
          <w:sz w:val="22"/>
          <w:szCs w:val="22"/>
        </w:rPr>
        <w:t>альным различиям, были развиты статистиками К. Пирсоном и Р. Фи</w:t>
      </w:r>
      <w:r>
        <w:rPr>
          <w:color w:val="000000"/>
          <w:spacing w:val="-4"/>
          <w:sz w:val="22"/>
          <w:szCs w:val="22"/>
        </w:rPr>
        <w:softHyphen/>
      </w:r>
      <w:r>
        <w:rPr>
          <w:color w:val="000000"/>
          <w:spacing w:val="-2"/>
          <w:sz w:val="22"/>
          <w:szCs w:val="22"/>
        </w:rPr>
        <w:t>шером. Они же создали методы, позволяющие оценить соотношения</w:t>
      </w:r>
    </w:p>
    <w:p w:rsidR="007119B7" w:rsidRDefault="007119B7">
      <w:pPr>
        <w:shd w:val="clear" w:color="auto" w:fill="FFFFFF"/>
        <w:spacing w:before="5" w:line="226" w:lineRule="exact"/>
        <w:ind w:left="24"/>
        <w:jc w:val="both"/>
      </w:pPr>
      <w:r>
        <w:br w:type="column"/>
      </w:r>
      <w:r>
        <w:rPr>
          <w:color w:val="646464"/>
          <w:spacing w:val="-4"/>
          <w:sz w:val="22"/>
          <w:szCs w:val="22"/>
        </w:rPr>
        <w:t>между различными характеристиками. Появление первого такого ме</w:t>
      </w:r>
      <w:r>
        <w:rPr>
          <w:color w:val="646464"/>
          <w:spacing w:val="-4"/>
          <w:sz w:val="22"/>
          <w:szCs w:val="22"/>
        </w:rPr>
        <w:softHyphen/>
      </w:r>
      <w:r>
        <w:rPr>
          <w:color w:val="646464"/>
          <w:sz w:val="22"/>
          <w:szCs w:val="22"/>
        </w:rPr>
        <w:t xml:space="preserve">тода - корреляционного анализа - непосредственно связано с именем </w:t>
      </w:r>
      <w:r>
        <w:rPr>
          <w:color w:val="646464"/>
          <w:spacing w:val="-4"/>
          <w:sz w:val="22"/>
          <w:szCs w:val="22"/>
        </w:rPr>
        <w:t xml:space="preserve">Гальтона (Пирсон был его учеником и коллегой) и с логикой развития </w:t>
      </w:r>
      <w:r>
        <w:rPr>
          <w:color w:val="646464"/>
          <w:spacing w:val="-5"/>
          <w:sz w:val="22"/>
          <w:szCs w:val="22"/>
        </w:rPr>
        <w:t>его исследований, требующих создания более точных оценок степени сходства родителей и детей.</w:t>
      </w:r>
    </w:p>
    <w:p w:rsidR="007119B7" w:rsidRDefault="007119B7">
      <w:pPr>
        <w:shd w:val="clear" w:color="auto" w:fill="FFFFFF"/>
        <w:spacing w:before="10" w:line="226" w:lineRule="exact"/>
        <w:ind w:left="19" w:right="5" w:firstLine="278"/>
        <w:jc w:val="both"/>
      </w:pPr>
      <w:r>
        <w:rPr>
          <w:color w:val="646464"/>
          <w:spacing w:val="-4"/>
          <w:sz w:val="22"/>
          <w:szCs w:val="22"/>
        </w:rPr>
        <w:t>Показатель, получаемый при использовании корреляционного ана</w:t>
      </w:r>
      <w:r>
        <w:rPr>
          <w:color w:val="646464"/>
          <w:spacing w:val="-4"/>
          <w:sz w:val="22"/>
          <w:szCs w:val="22"/>
        </w:rPr>
        <w:softHyphen/>
      </w:r>
      <w:r>
        <w:rPr>
          <w:color w:val="646464"/>
          <w:sz w:val="22"/>
          <w:szCs w:val="22"/>
        </w:rPr>
        <w:t xml:space="preserve">лиза, - коэффициент корреляции - является мерой связи между двумя </w:t>
      </w:r>
      <w:r>
        <w:rPr>
          <w:color w:val="646464"/>
          <w:spacing w:val="-4"/>
          <w:sz w:val="22"/>
          <w:szCs w:val="22"/>
        </w:rPr>
        <w:t>характеристиками и свидетельствует о том, в какой степени изменчи</w:t>
      </w:r>
      <w:r>
        <w:rPr>
          <w:color w:val="646464"/>
          <w:spacing w:val="-4"/>
          <w:sz w:val="22"/>
          <w:szCs w:val="22"/>
        </w:rPr>
        <w:softHyphen/>
      </w:r>
      <w:r>
        <w:rPr>
          <w:color w:val="646464"/>
          <w:spacing w:val="-8"/>
          <w:sz w:val="22"/>
          <w:szCs w:val="22"/>
        </w:rPr>
        <w:t>вость одной из рассматриваемых характеристик сопровождается, в сред</w:t>
      </w:r>
      <w:r>
        <w:rPr>
          <w:color w:val="646464"/>
          <w:spacing w:val="-8"/>
          <w:sz w:val="22"/>
          <w:szCs w:val="22"/>
        </w:rPr>
        <w:softHyphen/>
      </w:r>
      <w:r>
        <w:rPr>
          <w:color w:val="646464"/>
          <w:spacing w:val="-3"/>
          <w:sz w:val="22"/>
          <w:szCs w:val="22"/>
        </w:rPr>
        <w:t xml:space="preserve">нем, изменчивостью другой. Величины коэффициентов корреляции </w:t>
      </w:r>
      <w:r>
        <w:rPr>
          <w:color w:val="646464"/>
          <w:sz w:val="22"/>
          <w:szCs w:val="22"/>
        </w:rPr>
        <w:t>могут меняться в пределах от -1 до 1, при этом, чем дальше значение коэффициента от 0, тем более тесной является связь между характерис</w:t>
      </w:r>
      <w:r>
        <w:rPr>
          <w:color w:val="646464"/>
          <w:sz w:val="22"/>
          <w:szCs w:val="22"/>
        </w:rPr>
        <w:softHyphen/>
      </w:r>
      <w:r>
        <w:rPr>
          <w:color w:val="646464"/>
          <w:spacing w:val="-5"/>
          <w:sz w:val="22"/>
          <w:szCs w:val="22"/>
        </w:rPr>
        <w:t>тиками. Способы вычисления различных типов корреляций можно на</w:t>
      </w:r>
      <w:r>
        <w:rPr>
          <w:color w:val="646464"/>
          <w:spacing w:val="-5"/>
          <w:sz w:val="22"/>
          <w:szCs w:val="22"/>
        </w:rPr>
        <w:softHyphen/>
        <w:t>йти в любом учебники по статистике (например, Дж. Гласе, Дж. Стэн</w:t>
      </w:r>
      <w:r>
        <w:rPr>
          <w:color w:val="646464"/>
          <w:spacing w:val="-5"/>
          <w:sz w:val="22"/>
          <w:szCs w:val="22"/>
        </w:rPr>
        <w:softHyphen/>
      </w:r>
      <w:r>
        <w:rPr>
          <w:color w:val="646464"/>
          <w:sz w:val="22"/>
          <w:szCs w:val="22"/>
        </w:rPr>
        <w:t xml:space="preserve">ли, 1976). Здесь же будет на примере рассмотрен смысл коэффициента </w:t>
      </w:r>
      <w:r>
        <w:rPr>
          <w:color w:val="646464"/>
          <w:spacing w:val="-7"/>
          <w:sz w:val="22"/>
          <w:szCs w:val="22"/>
        </w:rPr>
        <w:t>корреляции.</w:t>
      </w:r>
    </w:p>
    <w:p w:rsidR="007119B7" w:rsidRDefault="007119B7">
      <w:pPr>
        <w:shd w:val="clear" w:color="auto" w:fill="FFFFFF"/>
        <w:spacing w:before="10" w:line="226" w:lineRule="exact"/>
        <w:ind w:left="14" w:right="14" w:firstLine="269"/>
        <w:jc w:val="both"/>
      </w:pPr>
      <w:r>
        <w:rPr>
          <w:color w:val="646464"/>
          <w:spacing w:val="-3"/>
          <w:sz w:val="22"/>
          <w:szCs w:val="22"/>
        </w:rPr>
        <w:t xml:space="preserve">Допустим, нам необходимо выяснить, связаны ли, и если связаны, то в какой степени, особенности интеллектуального развития ребенка </w:t>
      </w:r>
      <w:r>
        <w:rPr>
          <w:color w:val="646464"/>
          <w:sz w:val="22"/>
          <w:szCs w:val="22"/>
        </w:rPr>
        <w:t>и его музыкальные способности. Построим график (см. рис. 2), у кото</w:t>
      </w:r>
      <w:r>
        <w:rPr>
          <w:color w:val="646464"/>
          <w:sz w:val="22"/>
          <w:szCs w:val="22"/>
        </w:rPr>
        <w:softHyphen/>
      </w:r>
      <w:r>
        <w:rPr>
          <w:color w:val="646464"/>
          <w:spacing w:val="-3"/>
          <w:sz w:val="22"/>
          <w:szCs w:val="22"/>
        </w:rPr>
        <w:t xml:space="preserve">рого одна ось представляет собой показатели интеллекта (например, </w:t>
      </w:r>
      <w:r>
        <w:rPr>
          <w:color w:val="646464"/>
          <w:sz w:val="22"/>
          <w:szCs w:val="22"/>
        </w:rPr>
        <w:t>баллы по тесту интеллекта), а другая - показатели музыкальных спо</w:t>
      </w:r>
      <w:r>
        <w:rPr>
          <w:color w:val="646464"/>
          <w:sz w:val="22"/>
          <w:szCs w:val="22"/>
        </w:rPr>
        <w:softHyphen/>
      </w:r>
      <w:r>
        <w:rPr>
          <w:color w:val="646464"/>
          <w:spacing w:val="-4"/>
          <w:sz w:val="22"/>
          <w:szCs w:val="22"/>
        </w:rPr>
        <w:t xml:space="preserve">собностей (например, экспертные оценки учителя музыки). Точками </w:t>
      </w:r>
      <w:r>
        <w:rPr>
          <w:color w:val="646464"/>
          <w:spacing w:val="-7"/>
          <w:sz w:val="22"/>
          <w:szCs w:val="22"/>
        </w:rPr>
        <w:t>отметим индивидуальные значения испытуемых. Местоположение каж</w:t>
      </w:r>
      <w:r>
        <w:rPr>
          <w:color w:val="646464"/>
          <w:spacing w:val="-7"/>
          <w:sz w:val="22"/>
          <w:szCs w:val="22"/>
        </w:rPr>
        <w:softHyphen/>
      </w:r>
      <w:r>
        <w:rPr>
          <w:color w:val="646464"/>
          <w:spacing w:val="-5"/>
          <w:sz w:val="22"/>
          <w:szCs w:val="22"/>
        </w:rPr>
        <w:t xml:space="preserve">дой точки определяется уровнем развития интеллекта данного ребенка </w:t>
      </w:r>
      <w:r>
        <w:rPr>
          <w:color w:val="646464"/>
          <w:spacing w:val="-4"/>
          <w:sz w:val="22"/>
          <w:szCs w:val="22"/>
        </w:rPr>
        <w:t>(абсцисса) и уровнем его музыкальных способностей (ордината). На</w:t>
      </w:r>
      <w:r>
        <w:rPr>
          <w:color w:val="646464"/>
          <w:spacing w:val="-4"/>
          <w:sz w:val="22"/>
          <w:szCs w:val="22"/>
        </w:rPr>
        <w:softHyphen/>
      </w:r>
      <w:r>
        <w:rPr>
          <w:color w:val="646464"/>
          <w:spacing w:val="-6"/>
          <w:sz w:val="22"/>
          <w:szCs w:val="22"/>
        </w:rPr>
        <w:t xml:space="preserve">неся на график индивидуальные значения всех своих испытуемых, мы </w:t>
      </w:r>
      <w:r>
        <w:rPr>
          <w:color w:val="646464"/>
          <w:spacing w:val="-4"/>
          <w:sz w:val="22"/>
          <w:szCs w:val="22"/>
        </w:rPr>
        <w:t>можем получить разные картины.</w:t>
      </w:r>
    </w:p>
    <w:p w:rsidR="007119B7" w:rsidRDefault="007119B7">
      <w:pPr>
        <w:shd w:val="clear" w:color="auto" w:fill="FFFFFF"/>
        <w:spacing w:before="5" w:line="226" w:lineRule="exact"/>
        <w:ind w:left="10" w:right="29" w:firstLine="269"/>
        <w:jc w:val="both"/>
      </w:pPr>
      <w:r>
        <w:rPr>
          <w:color w:val="646464"/>
          <w:spacing w:val="-3"/>
          <w:sz w:val="22"/>
          <w:szCs w:val="22"/>
        </w:rPr>
        <w:t xml:space="preserve">Если распределение точек окажется таким, как на рисунке 2а или </w:t>
      </w:r>
      <w:r>
        <w:rPr>
          <w:color w:val="646464"/>
          <w:sz w:val="22"/>
          <w:szCs w:val="22"/>
        </w:rPr>
        <w:t xml:space="preserve">26, можно говорить, о том, что связь между этими характеристиками существует и эта связь - положительная, т.е. чем выше у ребенка одни </w:t>
      </w:r>
      <w:r>
        <w:rPr>
          <w:color w:val="646464"/>
          <w:spacing w:val="-5"/>
          <w:sz w:val="22"/>
          <w:szCs w:val="22"/>
        </w:rPr>
        <w:t>способности, тем выше и другие. Однако взаимообусловленность свя</w:t>
      </w:r>
      <w:r>
        <w:rPr>
          <w:color w:val="646464"/>
          <w:spacing w:val="-5"/>
          <w:sz w:val="22"/>
          <w:szCs w:val="22"/>
        </w:rPr>
        <w:softHyphen/>
        <w:t xml:space="preserve">зей в двух этих случаях различна. В первом случае (2а) связь тесная, и </w:t>
      </w:r>
      <w:r>
        <w:rPr>
          <w:color w:val="646464"/>
          <w:spacing w:val="-3"/>
          <w:sz w:val="22"/>
          <w:szCs w:val="22"/>
        </w:rPr>
        <w:t xml:space="preserve">коэффициент корреляции вычисленный на основании таких данных </w:t>
      </w:r>
      <w:r>
        <w:rPr>
          <w:color w:val="646464"/>
          <w:sz w:val="22"/>
          <w:szCs w:val="22"/>
        </w:rPr>
        <w:t>будет приближаться к 1. Во втором случае (26) связь существует, но коэффициент корреляции не слишком высок - примерно 0,5.</w:t>
      </w:r>
    </w:p>
    <w:p w:rsidR="007119B7" w:rsidRDefault="007119B7">
      <w:pPr>
        <w:shd w:val="clear" w:color="auto" w:fill="FFFFFF"/>
        <w:spacing w:line="226" w:lineRule="exact"/>
        <w:ind w:left="10" w:right="34" w:firstLine="269"/>
        <w:jc w:val="both"/>
      </w:pPr>
      <w:r>
        <w:rPr>
          <w:color w:val="646464"/>
          <w:spacing w:val="-5"/>
          <w:sz w:val="22"/>
          <w:szCs w:val="22"/>
        </w:rPr>
        <w:t xml:space="preserve">Картина, полученная на рисунке 2в, свидетельствует об отсутствии взаимосвязей. Нет основания для вывода, что более музыкальные дети </w:t>
      </w:r>
      <w:r>
        <w:rPr>
          <w:color w:val="646464"/>
          <w:spacing w:val="-6"/>
          <w:sz w:val="22"/>
          <w:szCs w:val="22"/>
        </w:rPr>
        <w:t>одновременно являются и более развитыми интеллектуально. Коэффи</w:t>
      </w:r>
      <w:r>
        <w:rPr>
          <w:color w:val="646464"/>
          <w:spacing w:val="-6"/>
          <w:sz w:val="22"/>
          <w:szCs w:val="22"/>
        </w:rPr>
        <w:softHyphen/>
      </w:r>
      <w:r>
        <w:rPr>
          <w:color w:val="646464"/>
          <w:sz w:val="22"/>
          <w:szCs w:val="22"/>
        </w:rPr>
        <w:t>циент корреляции равен в этом случае 0.</w:t>
      </w:r>
    </w:p>
    <w:p w:rsidR="007119B7" w:rsidRDefault="007119B7">
      <w:pPr>
        <w:shd w:val="clear" w:color="auto" w:fill="FFFFFF"/>
        <w:spacing w:before="5" w:line="226" w:lineRule="exact"/>
        <w:ind w:left="10" w:right="29" w:firstLine="269"/>
        <w:jc w:val="both"/>
      </w:pPr>
      <w:r>
        <w:rPr>
          <w:color w:val="646464"/>
          <w:spacing w:val="-4"/>
          <w:sz w:val="22"/>
          <w:szCs w:val="22"/>
        </w:rPr>
        <w:t>На рисунке 2г показан пример отрицательной связи, т.е. чем выше интеллект ребенка, тем ниже его музыкальные способности.</w:t>
      </w:r>
    </w:p>
    <w:p w:rsidR="007119B7" w:rsidRDefault="007119B7">
      <w:pPr>
        <w:shd w:val="clear" w:color="auto" w:fill="FFFFFF"/>
        <w:spacing w:line="226" w:lineRule="exact"/>
        <w:ind w:right="34" w:firstLine="278"/>
        <w:jc w:val="both"/>
      </w:pPr>
      <w:r>
        <w:rPr>
          <w:color w:val="646464"/>
          <w:spacing w:val="-4"/>
          <w:sz w:val="22"/>
          <w:szCs w:val="22"/>
        </w:rPr>
        <w:t xml:space="preserve">Коэффициент корреляции указывает на два факта: во-первых, есть </w:t>
      </w:r>
      <w:r>
        <w:rPr>
          <w:color w:val="646464"/>
          <w:spacing w:val="-5"/>
          <w:sz w:val="22"/>
          <w:szCs w:val="22"/>
        </w:rPr>
        <w:t>ли связь между параметрами и, во-вторых, если связь есть, то насколь</w:t>
      </w:r>
      <w:r>
        <w:rPr>
          <w:color w:val="646464"/>
          <w:spacing w:val="-5"/>
          <w:sz w:val="22"/>
          <w:szCs w:val="22"/>
        </w:rPr>
        <w:softHyphen/>
      </w:r>
      <w:r>
        <w:rPr>
          <w:color w:val="646464"/>
          <w:spacing w:val="-4"/>
          <w:sz w:val="22"/>
          <w:szCs w:val="22"/>
        </w:rPr>
        <w:t>ко она тесная.</w:t>
      </w:r>
    </w:p>
    <w:p w:rsidR="007119B7" w:rsidRDefault="007119B7">
      <w:pPr>
        <w:shd w:val="clear" w:color="auto" w:fill="FFFFFF"/>
        <w:spacing w:before="106"/>
        <w:jc w:val="right"/>
      </w:pPr>
      <w:r>
        <w:rPr>
          <w:rFonts w:ascii="Arial" w:hAnsi="Arial" w:cs="Arial"/>
          <w:b/>
          <w:bCs/>
          <w:color w:val="646464"/>
          <w:sz w:val="22"/>
          <w:szCs w:val="22"/>
        </w:rPr>
        <w:t>27</w:t>
      </w:r>
    </w:p>
    <w:p w:rsidR="007119B7" w:rsidRDefault="007119B7">
      <w:pPr>
        <w:shd w:val="clear" w:color="auto" w:fill="FFFFFF"/>
        <w:spacing w:before="106"/>
        <w:jc w:val="right"/>
        <w:sectPr w:rsidR="007119B7">
          <w:pgSz w:w="16834" w:h="11909" w:orient="landscape"/>
          <w:pgMar w:top="751" w:right="1940" w:bottom="360" w:left="1440" w:header="720" w:footer="720" w:gutter="0"/>
          <w:cols w:num="2" w:space="720" w:equalWidth="0">
            <w:col w:w="6518" w:space="499"/>
            <w:col w:w="6436"/>
          </w:cols>
          <w:noEndnote/>
        </w:sectPr>
      </w:pPr>
    </w:p>
    <w:p w:rsidR="00F04C76" w:rsidRDefault="00F04C76" w:rsidP="00F04C76">
      <w:pPr>
        <w:framePr w:h="3729" w:hSpace="38" w:wrap="auto" w:vAnchor="text" w:hAnchor="margin" w:x="-815" w:y="87"/>
        <w:shd w:val="clear" w:color="auto" w:fill="FFFFFF"/>
        <w:spacing w:before="192" w:line="206" w:lineRule="exact"/>
        <w:ind w:left="461" w:right="3648" w:hanging="173"/>
      </w:pPr>
      <w:r>
        <w:rPr>
          <w:b/>
          <w:bCs/>
          <w:color w:val="646464"/>
          <w:spacing w:val="-7"/>
          <w:sz w:val="18"/>
          <w:szCs w:val="18"/>
        </w:rPr>
        <w:lastRenderedPageBreak/>
        <w:t xml:space="preserve">а. Коэффициент корреляции </w:t>
      </w:r>
      <w:r>
        <w:rPr>
          <w:b/>
          <w:bCs/>
          <w:color w:val="646464"/>
          <w:sz w:val="18"/>
          <w:szCs w:val="18"/>
        </w:rPr>
        <w:t>близок к 1,0</w:t>
      </w:r>
    </w:p>
    <w:p w:rsidR="007119B7" w:rsidRDefault="000B0AF8">
      <w:pPr>
        <w:framePr w:h="3729" w:hSpace="38" w:wrap="auto" w:vAnchor="text" w:hAnchor="margin" w:x="-815" w:y="87"/>
        <w:rPr>
          <w:sz w:val="24"/>
          <w:szCs w:val="24"/>
        </w:rPr>
      </w:pPr>
      <w:r>
        <w:rPr>
          <w:sz w:val="24"/>
          <w:szCs w:val="24"/>
        </w:rPr>
        <w:pict>
          <v:shape id="_x0000_i1026" type="#_x0000_t75" style="width:353.25pt;height:186.75pt">
            <v:imagedata r:id="rId6" o:title=""/>
          </v:shape>
        </w:pict>
      </w:r>
    </w:p>
    <w:p w:rsidR="007119B7" w:rsidRDefault="00624BD7" w:rsidP="00624BD7">
      <w:pPr>
        <w:framePr w:h="5606" w:hRule="exact" w:hSpace="38" w:wrap="notBeside" w:vAnchor="text" w:hAnchor="margin" w:x="-623" w:y="4945"/>
        <w:rPr>
          <w:sz w:val="24"/>
          <w:szCs w:val="24"/>
        </w:rPr>
      </w:pPr>
      <w:r>
        <w:rPr>
          <w:sz w:val="24"/>
          <w:szCs w:val="24"/>
        </w:rPr>
        <w:pict>
          <v:shape id="_x0000_i1027" type="#_x0000_t75" style="width:350.25pt;height:198pt">
            <v:imagedata r:id="rId7" o:title=""/>
          </v:shape>
        </w:pict>
      </w:r>
    </w:p>
    <w:p w:rsidR="007119B7" w:rsidRDefault="007119B7">
      <w:pPr>
        <w:shd w:val="clear" w:color="auto" w:fill="FFFFFF"/>
        <w:spacing w:before="3542"/>
        <w:ind w:left="1522"/>
      </w:pPr>
      <w:r>
        <w:rPr>
          <w:b/>
          <w:bCs/>
          <w:i/>
          <w:iCs/>
          <w:color w:val="646464"/>
          <w:spacing w:val="-10"/>
          <w:sz w:val="18"/>
          <w:szCs w:val="18"/>
        </w:rPr>
        <w:t>Интеллект</w:t>
      </w:r>
    </w:p>
    <w:p w:rsidR="00F04C76" w:rsidRDefault="00F04C76" w:rsidP="00F04C76">
      <w:pPr>
        <w:framePr w:w="2198" w:h="427" w:hRule="exact" w:hSpace="38" w:wrap="auto" w:vAnchor="text" w:hAnchor="page" w:x="5138" w:y="229"/>
        <w:shd w:val="clear" w:color="auto" w:fill="FFFFFF"/>
        <w:spacing w:line="211" w:lineRule="exact"/>
        <w:ind w:left="168" w:hanging="168"/>
      </w:pPr>
      <w:r>
        <w:rPr>
          <w:b/>
          <w:bCs/>
          <w:color w:val="646464"/>
          <w:spacing w:val="-7"/>
          <w:sz w:val="18"/>
          <w:szCs w:val="18"/>
        </w:rPr>
        <w:t xml:space="preserve">б. Коэффициент корреляции </w:t>
      </w:r>
      <w:r>
        <w:rPr>
          <w:b/>
          <w:bCs/>
          <w:color w:val="646464"/>
          <w:sz w:val="18"/>
          <w:szCs w:val="18"/>
        </w:rPr>
        <w:t>равен 0,5</w:t>
      </w: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F04C76" w:rsidRDefault="00F04C76">
      <w:pPr>
        <w:shd w:val="clear" w:color="auto" w:fill="FFFFFF"/>
        <w:spacing w:before="192" w:line="206" w:lineRule="exact"/>
        <w:ind w:left="461" w:right="3648" w:hanging="173"/>
        <w:rPr>
          <w:b/>
          <w:bCs/>
          <w:color w:val="646464"/>
          <w:spacing w:val="-7"/>
          <w:sz w:val="18"/>
          <w:szCs w:val="18"/>
        </w:rPr>
      </w:pPr>
    </w:p>
    <w:p w:rsidR="007119B7" w:rsidRDefault="007119B7">
      <w:pPr>
        <w:shd w:val="clear" w:color="auto" w:fill="FFFFFF"/>
        <w:spacing w:before="326" w:line="182" w:lineRule="exact"/>
        <w:ind w:left="2290" w:right="326" w:hanging="1488"/>
      </w:pPr>
      <w:r>
        <w:rPr>
          <w:b/>
          <w:bCs/>
          <w:i/>
          <w:iCs/>
          <w:color w:val="646464"/>
          <w:sz w:val="18"/>
          <w:szCs w:val="18"/>
        </w:rPr>
        <w:t xml:space="preserve">Рис. 2. </w:t>
      </w:r>
      <w:r>
        <w:rPr>
          <w:b/>
          <w:bCs/>
          <w:color w:val="646464"/>
          <w:sz w:val="18"/>
          <w:szCs w:val="18"/>
        </w:rPr>
        <w:t xml:space="preserve">Возможные варианты связей между двумя способностями </w:t>
      </w:r>
      <w:r>
        <w:rPr>
          <w:b/>
          <w:bCs/>
          <w:color w:val="646464"/>
          <w:spacing w:val="-11"/>
          <w:sz w:val="18"/>
          <w:szCs w:val="18"/>
        </w:rPr>
        <w:t>(гипотетический пример)</w:t>
      </w:r>
    </w:p>
    <w:p w:rsidR="007119B7" w:rsidRDefault="007119B7">
      <w:pPr>
        <w:shd w:val="clear" w:color="auto" w:fill="FFFFFF"/>
        <w:spacing w:before="240"/>
      </w:pPr>
      <w:r>
        <w:rPr>
          <w:b/>
          <w:bCs/>
          <w:color w:val="646464"/>
          <w:sz w:val="18"/>
          <w:szCs w:val="18"/>
        </w:rPr>
        <w:t>28</w:t>
      </w:r>
    </w:p>
    <w:p w:rsidR="00F04C76" w:rsidRDefault="00F04C76" w:rsidP="00F04C76">
      <w:pPr>
        <w:shd w:val="clear" w:color="auto" w:fill="FFFFFF"/>
        <w:tabs>
          <w:tab w:val="left" w:pos="4037"/>
        </w:tabs>
        <w:spacing w:before="91"/>
        <w:ind w:left="374"/>
      </w:pPr>
      <w:r>
        <w:rPr>
          <w:b/>
          <w:bCs/>
          <w:color w:val="646464"/>
          <w:spacing w:val="-7"/>
          <w:sz w:val="18"/>
          <w:szCs w:val="18"/>
        </w:rPr>
        <w:t>в. Коэффициент корреляции</w:t>
      </w:r>
      <w:r>
        <w:rPr>
          <w:b/>
          <w:bCs/>
          <w:color w:val="646464"/>
          <w:sz w:val="18"/>
          <w:szCs w:val="18"/>
        </w:rPr>
        <w:tab/>
      </w:r>
      <w:r>
        <w:rPr>
          <w:b/>
          <w:bCs/>
          <w:color w:val="646464"/>
          <w:spacing w:val="-7"/>
          <w:sz w:val="18"/>
          <w:szCs w:val="18"/>
        </w:rPr>
        <w:t>г. Коэффициент корреляции</w:t>
      </w:r>
    </w:p>
    <w:p w:rsidR="00F04C76" w:rsidRDefault="00F04C76" w:rsidP="00F04C76">
      <w:pPr>
        <w:shd w:val="clear" w:color="auto" w:fill="FFFFFF"/>
        <w:tabs>
          <w:tab w:val="left" w:pos="4210"/>
        </w:tabs>
        <w:ind w:left="552"/>
      </w:pPr>
      <w:r>
        <w:rPr>
          <w:b/>
          <w:bCs/>
          <w:color w:val="646464"/>
          <w:sz w:val="18"/>
          <w:szCs w:val="18"/>
        </w:rPr>
        <w:t>равен 0</w:t>
      </w:r>
      <w:r>
        <w:rPr>
          <w:b/>
          <w:bCs/>
          <w:color w:val="646464"/>
          <w:sz w:val="18"/>
          <w:szCs w:val="18"/>
        </w:rPr>
        <w:tab/>
        <w:t>равен-0,5</w:t>
      </w:r>
    </w:p>
    <w:p w:rsidR="00624BD7" w:rsidRDefault="007119B7">
      <w:pPr>
        <w:shd w:val="clear" w:color="auto" w:fill="FFFFFF"/>
        <w:spacing w:line="226" w:lineRule="exact"/>
        <w:ind w:right="29" w:firstLine="278"/>
        <w:jc w:val="both"/>
        <w:rPr>
          <w:color w:val="646464"/>
          <w:spacing w:val="-5"/>
          <w:sz w:val="22"/>
          <w:szCs w:val="22"/>
        </w:rPr>
      </w:pPr>
      <w:r>
        <w:br w:type="column"/>
      </w:r>
    </w:p>
    <w:p w:rsidR="00624BD7" w:rsidRDefault="00624BD7">
      <w:pPr>
        <w:shd w:val="clear" w:color="auto" w:fill="FFFFFF"/>
        <w:spacing w:line="226" w:lineRule="exact"/>
        <w:ind w:right="29" w:firstLine="278"/>
        <w:jc w:val="both"/>
        <w:rPr>
          <w:color w:val="646464"/>
          <w:spacing w:val="-5"/>
          <w:sz w:val="22"/>
          <w:szCs w:val="22"/>
        </w:rPr>
      </w:pPr>
    </w:p>
    <w:p w:rsidR="00624BD7" w:rsidRDefault="00624BD7" w:rsidP="00624BD7">
      <w:pPr>
        <w:shd w:val="clear" w:color="auto" w:fill="FFFFFF"/>
        <w:spacing w:line="226" w:lineRule="exact"/>
        <w:ind w:right="29"/>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624BD7" w:rsidRDefault="00624BD7">
      <w:pPr>
        <w:shd w:val="clear" w:color="auto" w:fill="FFFFFF"/>
        <w:spacing w:line="226" w:lineRule="exact"/>
        <w:ind w:right="29" w:firstLine="278"/>
        <w:jc w:val="both"/>
        <w:rPr>
          <w:color w:val="646464"/>
          <w:spacing w:val="-5"/>
          <w:sz w:val="22"/>
          <w:szCs w:val="22"/>
        </w:rPr>
      </w:pPr>
    </w:p>
    <w:p w:rsidR="007119B7" w:rsidRDefault="007119B7">
      <w:pPr>
        <w:shd w:val="clear" w:color="auto" w:fill="FFFFFF"/>
        <w:spacing w:line="226" w:lineRule="exact"/>
        <w:ind w:right="29" w:firstLine="278"/>
        <w:jc w:val="both"/>
      </w:pPr>
      <w:r>
        <w:rPr>
          <w:color w:val="646464"/>
          <w:spacing w:val="-5"/>
          <w:sz w:val="22"/>
          <w:szCs w:val="22"/>
        </w:rPr>
        <w:lastRenderedPageBreak/>
        <w:t>Связь между параметрами есть, если коэффициент корреляции ока</w:t>
      </w:r>
      <w:r>
        <w:rPr>
          <w:color w:val="646464"/>
          <w:spacing w:val="-5"/>
          <w:sz w:val="22"/>
          <w:szCs w:val="22"/>
        </w:rPr>
        <w:softHyphen/>
      </w:r>
      <w:r>
        <w:rPr>
          <w:color w:val="646464"/>
          <w:spacing w:val="-4"/>
          <w:sz w:val="22"/>
          <w:szCs w:val="22"/>
        </w:rPr>
        <w:t>зывается значимым, т.е., если есть высокая степень вероятности того, что полученная закономерность верна для большинства случаев. Зна</w:t>
      </w:r>
      <w:r>
        <w:rPr>
          <w:color w:val="646464"/>
          <w:spacing w:val="-4"/>
          <w:sz w:val="22"/>
          <w:szCs w:val="22"/>
        </w:rPr>
        <w:softHyphen/>
        <w:t>чимость коэффициентов корреляции вычисляется по таблицам, кото</w:t>
      </w:r>
      <w:r>
        <w:rPr>
          <w:color w:val="646464"/>
          <w:spacing w:val="-4"/>
          <w:sz w:val="22"/>
          <w:szCs w:val="22"/>
        </w:rPr>
        <w:softHyphen/>
        <w:t>рые содержатся в большинстве статистических справочников и учеб</w:t>
      </w:r>
      <w:r>
        <w:rPr>
          <w:color w:val="646464"/>
          <w:spacing w:val="-4"/>
          <w:sz w:val="22"/>
          <w:szCs w:val="22"/>
        </w:rPr>
        <w:softHyphen/>
        <w:t>ников на основании величины коэффициента корреляции и количест</w:t>
      </w:r>
      <w:r>
        <w:rPr>
          <w:color w:val="646464"/>
          <w:spacing w:val="-4"/>
          <w:sz w:val="22"/>
          <w:szCs w:val="22"/>
        </w:rPr>
        <w:softHyphen/>
      </w:r>
      <w:r>
        <w:rPr>
          <w:color w:val="646464"/>
          <w:spacing w:val="-6"/>
          <w:sz w:val="22"/>
          <w:szCs w:val="22"/>
        </w:rPr>
        <w:t>ва испытуемых. Чем больше испытуемых, тем меньшая величина коэф</w:t>
      </w:r>
      <w:r>
        <w:rPr>
          <w:color w:val="646464"/>
          <w:spacing w:val="-6"/>
          <w:sz w:val="22"/>
          <w:szCs w:val="22"/>
        </w:rPr>
        <w:softHyphen/>
      </w:r>
      <w:r>
        <w:rPr>
          <w:color w:val="646464"/>
          <w:spacing w:val="-4"/>
          <w:sz w:val="22"/>
          <w:szCs w:val="22"/>
        </w:rPr>
        <w:t>фициента корреляции окажется значимой.</w:t>
      </w:r>
    </w:p>
    <w:p w:rsidR="007119B7" w:rsidRDefault="007119B7">
      <w:pPr>
        <w:shd w:val="clear" w:color="auto" w:fill="FFFFFF"/>
        <w:spacing w:line="226" w:lineRule="exact"/>
        <w:ind w:left="10" w:right="29" w:firstLine="278"/>
        <w:jc w:val="both"/>
      </w:pPr>
      <w:r>
        <w:rPr>
          <w:color w:val="646464"/>
          <w:spacing w:val="-3"/>
          <w:sz w:val="22"/>
          <w:szCs w:val="22"/>
        </w:rPr>
        <w:t xml:space="preserve">На тесноту связи указывает величина коэффициента корреляции. </w:t>
      </w:r>
      <w:r>
        <w:rPr>
          <w:color w:val="646464"/>
          <w:sz w:val="22"/>
          <w:szCs w:val="22"/>
        </w:rPr>
        <w:t xml:space="preserve">Чем дальше эта величина от 0 и ближе к 1 или к -1, тем связь более </w:t>
      </w:r>
      <w:r>
        <w:rPr>
          <w:color w:val="646464"/>
          <w:spacing w:val="-2"/>
          <w:sz w:val="22"/>
          <w:szCs w:val="22"/>
        </w:rPr>
        <w:t>тесная (рис.2).</w:t>
      </w:r>
    </w:p>
    <w:p w:rsidR="007119B7" w:rsidRDefault="007119B7">
      <w:pPr>
        <w:shd w:val="clear" w:color="auto" w:fill="FFFFFF"/>
        <w:spacing w:line="226" w:lineRule="exact"/>
        <w:ind w:left="10" w:right="19" w:firstLine="269"/>
        <w:jc w:val="both"/>
      </w:pPr>
      <w:r>
        <w:rPr>
          <w:color w:val="646464"/>
          <w:spacing w:val="-4"/>
          <w:sz w:val="22"/>
          <w:szCs w:val="22"/>
        </w:rPr>
        <w:t>Допустим, проведя эксперимент, мы получили значимый коэффи</w:t>
      </w:r>
      <w:r>
        <w:rPr>
          <w:color w:val="646464"/>
          <w:spacing w:val="-4"/>
          <w:sz w:val="22"/>
          <w:szCs w:val="22"/>
        </w:rPr>
        <w:softHyphen/>
      </w:r>
      <w:r>
        <w:rPr>
          <w:color w:val="646464"/>
          <w:sz w:val="22"/>
          <w:szCs w:val="22"/>
        </w:rPr>
        <w:t xml:space="preserve">циент корреляции, равный 0,5. Как можно проинтерпретировать этот </w:t>
      </w:r>
      <w:r>
        <w:rPr>
          <w:color w:val="646464"/>
          <w:spacing w:val="-4"/>
          <w:sz w:val="22"/>
          <w:szCs w:val="22"/>
        </w:rPr>
        <w:t xml:space="preserve">результат? Мы можем сказать, что связь есть, но она не очень тесная. Иначе говоря, в среднем, дети с высоким уровнем интеллекта будут </w:t>
      </w:r>
      <w:r>
        <w:rPr>
          <w:color w:val="646464"/>
          <w:spacing w:val="-8"/>
          <w:sz w:val="22"/>
          <w:szCs w:val="22"/>
        </w:rPr>
        <w:t>иметь одновременно и хорошие музыкальные способности, но при срав</w:t>
      </w:r>
      <w:r>
        <w:rPr>
          <w:color w:val="646464"/>
          <w:spacing w:val="-8"/>
          <w:sz w:val="22"/>
          <w:szCs w:val="22"/>
        </w:rPr>
        <w:softHyphen/>
      </w:r>
      <w:r>
        <w:rPr>
          <w:color w:val="646464"/>
          <w:spacing w:val="-5"/>
          <w:sz w:val="22"/>
          <w:szCs w:val="22"/>
        </w:rPr>
        <w:t>нении двух случайно взятых из выборки детей мы всегда можем стол</w:t>
      </w:r>
      <w:r>
        <w:rPr>
          <w:color w:val="646464"/>
          <w:spacing w:val="-5"/>
          <w:sz w:val="22"/>
          <w:szCs w:val="22"/>
        </w:rPr>
        <w:softHyphen/>
      </w:r>
      <w:r>
        <w:rPr>
          <w:color w:val="646464"/>
          <w:spacing w:val="-4"/>
          <w:sz w:val="22"/>
          <w:szCs w:val="22"/>
        </w:rPr>
        <w:t xml:space="preserve">кнуться с тем, что ребенок с более высоким интеллектом будет иметь </w:t>
      </w:r>
      <w:r>
        <w:rPr>
          <w:color w:val="646464"/>
          <w:spacing w:val="-6"/>
          <w:sz w:val="22"/>
          <w:szCs w:val="22"/>
        </w:rPr>
        <w:t>более низкие музыкальные способности. Чем ближе коэффициент кор</w:t>
      </w:r>
      <w:r>
        <w:rPr>
          <w:color w:val="646464"/>
          <w:spacing w:val="-6"/>
          <w:sz w:val="22"/>
          <w:szCs w:val="22"/>
        </w:rPr>
        <w:softHyphen/>
      </w:r>
      <w:r>
        <w:rPr>
          <w:color w:val="646464"/>
          <w:sz w:val="22"/>
          <w:szCs w:val="22"/>
        </w:rPr>
        <w:t xml:space="preserve">реляции к 1 или к -1, тем меньше вероятность найти такую пару детей. </w:t>
      </w:r>
      <w:r>
        <w:rPr>
          <w:color w:val="646464"/>
          <w:spacing w:val="-4"/>
          <w:sz w:val="22"/>
          <w:szCs w:val="22"/>
        </w:rPr>
        <w:t>Однако, поскольку обычно приходится иметь дело со средними вели</w:t>
      </w:r>
      <w:r>
        <w:rPr>
          <w:color w:val="646464"/>
          <w:spacing w:val="-4"/>
          <w:sz w:val="22"/>
          <w:szCs w:val="22"/>
        </w:rPr>
        <w:softHyphen/>
        <w:t>чинами корреляции, необходимо помнить, что закономерности, полу</w:t>
      </w:r>
      <w:r>
        <w:rPr>
          <w:color w:val="646464"/>
          <w:spacing w:val="-4"/>
          <w:sz w:val="22"/>
          <w:szCs w:val="22"/>
        </w:rPr>
        <w:softHyphen/>
      </w:r>
      <w:r>
        <w:rPr>
          <w:color w:val="646464"/>
          <w:spacing w:val="-5"/>
          <w:sz w:val="22"/>
          <w:szCs w:val="22"/>
        </w:rPr>
        <w:t>ченные на группе нельзя переносить на отдельных конкретных людей.</w:t>
      </w:r>
    </w:p>
    <w:p w:rsidR="007119B7" w:rsidRDefault="007119B7">
      <w:pPr>
        <w:shd w:val="clear" w:color="auto" w:fill="FFFFFF"/>
        <w:spacing w:line="226" w:lineRule="exact"/>
        <w:ind w:left="10" w:right="14" w:firstLine="269"/>
        <w:jc w:val="both"/>
      </w:pPr>
      <w:r>
        <w:rPr>
          <w:color w:val="646464"/>
          <w:spacing w:val="-3"/>
          <w:sz w:val="22"/>
          <w:szCs w:val="22"/>
        </w:rPr>
        <w:t>Такая связь, как описанная в нашем гипотетическом примере, мо</w:t>
      </w:r>
      <w:r>
        <w:rPr>
          <w:color w:val="646464"/>
          <w:spacing w:val="-3"/>
          <w:sz w:val="22"/>
          <w:szCs w:val="22"/>
        </w:rPr>
        <w:softHyphen/>
      </w:r>
      <w:r>
        <w:rPr>
          <w:color w:val="646464"/>
          <w:spacing w:val="-4"/>
          <w:sz w:val="22"/>
          <w:szCs w:val="22"/>
        </w:rPr>
        <w:t>жет быть результатом самых разных взаимоотношений между интел</w:t>
      </w:r>
      <w:r>
        <w:rPr>
          <w:color w:val="646464"/>
          <w:spacing w:val="-4"/>
          <w:sz w:val="22"/>
          <w:szCs w:val="22"/>
        </w:rPr>
        <w:softHyphen/>
      </w:r>
      <w:r>
        <w:rPr>
          <w:color w:val="646464"/>
          <w:spacing w:val="-6"/>
          <w:sz w:val="22"/>
          <w:szCs w:val="22"/>
        </w:rPr>
        <w:t xml:space="preserve">лектом и музыкальными способностями. Во-первых, связь между ними </w:t>
      </w:r>
      <w:r>
        <w:rPr>
          <w:color w:val="646464"/>
          <w:spacing w:val="-4"/>
          <w:sz w:val="22"/>
          <w:szCs w:val="22"/>
        </w:rPr>
        <w:t xml:space="preserve">может быть результатом какого-то третьего влияния (например, у тех </w:t>
      </w:r>
      <w:r>
        <w:rPr>
          <w:color w:val="646464"/>
          <w:spacing w:val="-5"/>
          <w:sz w:val="22"/>
          <w:szCs w:val="22"/>
        </w:rPr>
        <w:t xml:space="preserve">детей, с которыми постоянно занимаются родители, оказывается выше </w:t>
      </w:r>
      <w:r>
        <w:rPr>
          <w:color w:val="646464"/>
          <w:spacing w:val="-4"/>
          <w:sz w:val="22"/>
          <w:szCs w:val="22"/>
        </w:rPr>
        <w:t xml:space="preserve">и уровень развития, и успехи в музыкальной школе). Во-вторых, одна </w:t>
      </w:r>
      <w:r>
        <w:rPr>
          <w:color w:val="646464"/>
          <w:spacing w:val="-6"/>
          <w:sz w:val="22"/>
          <w:szCs w:val="22"/>
        </w:rPr>
        <w:t>из этих способностей может влиять на другую и повышать ее. В-треть</w:t>
      </w:r>
      <w:r>
        <w:rPr>
          <w:color w:val="646464"/>
          <w:spacing w:val="-6"/>
          <w:sz w:val="22"/>
          <w:szCs w:val="22"/>
        </w:rPr>
        <w:softHyphen/>
      </w:r>
      <w:r>
        <w:rPr>
          <w:color w:val="646464"/>
          <w:spacing w:val="-4"/>
          <w:sz w:val="22"/>
          <w:szCs w:val="22"/>
        </w:rPr>
        <w:t>их, есть некоторая вероятность того, что обнаруженная связь не отра</w:t>
      </w:r>
      <w:r>
        <w:rPr>
          <w:color w:val="646464"/>
          <w:spacing w:val="-4"/>
          <w:sz w:val="22"/>
          <w:szCs w:val="22"/>
        </w:rPr>
        <w:softHyphen/>
        <w:t>жает содержательной общности между этими двумя характеристика</w:t>
      </w:r>
      <w:r>
        <w:rPr>
          <w:color w:val="646464"/>
          <w:spacing w:val="-4"/>
          <w:sz w:val="22"/>
          <w:szCs w:val="22"/>
        </w:rPr>
        <w:softHyphen/>
      </w:r>
      <w:r>
        <w:rPr>
          <w:color w:val="646464"/>
          <w:spacing w:val="-5"/>
          <w:sz w:val="22"/>
          <w:szCs w:val="22"/>
        </w:rPr>
        <w:t>ми, а является артефактом. (Как остроумно заметил американский воз</w:t>
      </w:r>
      <w:r>
        <w:rPr>
          <w:color w:val="646464"/>
          <w:spacing w:val="-5"/>
          <w:sz w:val="22"/>
          <w:szCs w:val="22"/>
        </w:rPr>
        <w:softHyphen/>
      </w:r>
      <w:r>
        <w:rPr>
          <w:color w:val="646464"/>
          <w:spacing w:val="-4"/>
          <w:sz w:val="22"/>
          <w:szCs w:val="22"/>
        </w:rPr>
        <w:t xml:space="preserve">растной психолог Дж Кэган, если измерять каждый год расстояние от </w:t>
      </w:r>
      <w:r>
        <w:rPr>
          <w:color w:val="646464"/>
          <w:spacing w:val="-6"/>
          <w:sz w:val="22"/>
          <w:szCs w:val="22"/>
        </w:rPr>
        <w:t>земли до кометы Галея и цены на нефть, то между ними будет обнару</w:t>
      </w:r>
      <w:r>
        <w:rPr>
          <w:color w:val="646464"/>
          <w:spacing w:val="-6"/>
          <w:sz w:val="22"/>
          <w:szCs w:val="22"/>
        </w:rPr>
        <w:softHyphen/>
      </w:r>
      <w:r>
        <w:rPr>
          <w:color w:val="646464"/>
          <w:spacing w:val="-3"/>
          <w:sz w:val="22"/>
          <w:szCs w:val="22"/>
        </w:rPr>
        <w:t xml:space="preserve">жена высокая корреляция. Но это не означает, что одно определяет </w:t>
      </w:r>
      <w:r>
        <w:rPr>
          <w:color w:val="646464"/>
          <w:spacing w:val="-4"/>
          <w:sz w:val="22"/>
          <w:szCs w:val="22"/>
        </w:rPr>
        <w:t xml:space="preserve">Другое, или что оба являются следствием какой-то третьей причины. </w:t>
      </w:r>
      <w:r>
        <w:rPr>
          <w:color w:val="646464"/>
          <w:spacing w:val="-6"/>
          <w:sz w:val="22"/>
          <w:szCs w:val="22"/>
        </w:rPr>
        <w:t xml:space="preserve">Просто обе эти характеристики имеют тенденцию монотонно убывать. </w:t>
      </w:r>
      <w:r>
        <w:rPr>
          <w:color w:val="646464"/>
          <w:spacing w:val="-5"/>
          <w:sz w:val="22"/>
          <w:szCs w:val="22"/>
        </w:rPr>
        <w:t>Это и определяет связь между ними).</w:t>
      </w:r>
    </w:p>
    <w:p w:rsidR="007119B7" w:rsidRDefault="007119B7">
      <w:pPr>
        <w:shd w:val="clear" w:color="auto" w:fill="FFFFFF"/>
        <w:spacing w:line="226" w:lineRule="exact"/>
        <w:ind w:left="19" w:right="14" w:firstLine="278"/>
        <w:jc w:val="both"/>
      </w:pPr>
      <w:r>
        <w:rPr>
          <w:color w:val="646464"/>
          <w:spacing w:val="-4"/>
          <w:sz w:val="22"/>
          <w:szCs w:val="22"/>
        </w:rPr>
        <w:t xml:space="preserve">Как становится понятным из всего здесь сказанного, оценить меру </w:t>
      </w:r>
      <w:r>
        <w:rPr>
          <w:color w:val="646464"/>
          <w:spacing w:val="-8"/>
          <w:sz w:val="22"/>
          <w:szCs w:val="22"/>
        </w:rPr>
        <w:t>связи между различными характеристиками возможно только в том слу</w:t>
      </w:r>
      <w:r>
        <w:rPr>
          <w:color w:val="646464"/>
          <w:spacing w:val="-8"/>
          <w:sz w:val="22"/>
          <w:szCs w:val="22"/>
        </w:rPr>
        <w:softHyphen/>
      </w:r>
      <w:r>
        <w:rPr>
          <w:color w:val="646464"/>
          <w:spacing w:val="-3"/>
          <w:sz w:val="22"/>
          <w:szCs w:val="22"/>
        </w:rPr>
        <w:t xml:space="preserve">чае, если каждая из этих характеристик имеет разброс значений, т.е. </w:t>
      </w:r>
      <w:r>
        <w:rPr>
          <w:color w:val="646464"/>
          <w:spacing w:val="-6"/>
          <w:sz w:val="22"/>
          <w:szCs w:val="22"/>
        </w:rPr>
        <w:t>если каждая из них по-разному проявляется у разных людей. Корреля</w:t>
      </w:r>
      <w:r>
        <w:rPr>
          <w:color w:val="646464"/>
          <w:spacing w:val="-6"/>
          <w:sz w:val="22"/>
          <w:szCs w:val="22"/>
        </w:rPr>
        <w:softHyphen/>
      </w:r>
      <w:r>
        <w:rPr>
          <w:color w:val="646464"/>
          <w:spacing w:val="2"/>
          <w:sz w:val="22"/>
          <w:szCs w:val="22"/>
        </w:rPr>
        <w:t>ции между характеристиками, не имеющими разброса (например,</w:t>
      </w:r>
    </w:p>
    <w:p w:rsidR="007119B7" w:rsidRDefault="007119B7">
      <w:pPr>
        <w:shd w:val="clear" w:color="auto" w:fill="FFFFFF"/>
        <w:spacing w:before="96"/>
        <w:jc w:val="right"/>
      </w:pPr>
      <w:r>
        <w:rPr>
          <w:color w:val="646464"/>
          <w:sz w:val="22"/>
          <w:szCs w:val="22"/>
        </w:rPr>
        <w:t>29</w:t>
      </w:r>
    </w:p>
    <w:p w:rsidR="007119B7" w:rsidRDefault="007119B7">
      <w:pPr>
        <w:shd w:val="clear" w:color="auto" w:fill="FFFFFF"/>
        <w:spacing w:before="10421" w:line="710" w:lineRule="exact"/>
        <w:sectPr w:rsidR="007119B7" w:rsidSect="00624BD7">
          <w:pgSz w:w="16834" w:h="11909" w:orient="landscape"/>
          <w:pgMar w:top="360" w:right="804" w:bottom="426" w:left="1418" w:header="720" w:footer="720" w:gutter="0"/>
          <w:cols w:num="3" w:space="720" w:equalWidth="0">
            <w:col w:w="6422" w:space="581"/>
            <w:col w:w="6441" w:space="306"/>
            <w:col w:w="860"/>
          </w:cols>
          <w:noEndnote/>
        </w:sectPr>
      </w:pPr>
      <w:r>
        <w:br w:type="column"/>
      </w:r>
    </w:p>
    <w:p w:rsidR="007119B7" w:rsidRDefault="007119B7">
      <w:pPr>
        <w:shd w:val="clear" w:color="auto" w:fill="FFFFFF"/>
        <w:spacing w:line="250" w:lineRule="exact"/>
        <w:ind w:right="91"/>
        <w:jc w:val="both"/>
      </w:pPr>
      <w:r>
        <w:rPr>
          <w:color w:val="646464"/>
          <w:spacing w:val="1"/>
          <w:sz w:val="22"/>
          <w:szCs w:val="22"/>
        </w:rPr>
        <w:lastRenderedPageBreak/>
        <w:t>между количеством ног и количеством рук у здоровых людей), бу</w:t>
      </w:r>
      <w:r>
        <w:rPr>
          <w:color w:val="646464"/>
          <w:spacing w:val="1"/>
          <w:sz w:val="22"/>
          <w:szCs w:val="22"/>
        </w:rPr>
        <w:softHyphen/>
      </w:r>
      <w:r>
        <w:rPr>
          <w:color w:val="646464"/>
          <w:sz w:val="22"/>
          <w:szCs w:val="22"/>
        </w:rPr>
        <w:t>дут равны 0.</w:t>
      </w:r>
    </w:p>
    <w:p w:rsidR="007119B7" w:rsidRDefault="007119B7">
      <w:pPr>
        <w:shd w:val="clear" w:color="auto" w:fill="FFFFFF"/>
        <w:spacing w:line="226" w:lineRule="exact"/>
        <w:ind w:left="10" w:right="62" w:firstLine="283"/>
        <w:jc w:val="both"/>
      </w:pPr>
      <w:r>
        <w:rPr>
          <w:color w:val="646464"/>
          <w:spacing w:val="-5"/>
          <w:sz w:val="22"/>
          <w:szCs w:val="22"/>
        </w:rPr>
        <w:t>Исследование взаимосвязей между разными психологическими ха</w:t>
      </w:r>
      <w:r>
        <w:rPr>
          <w:color w:val="646464"/>
          <w:spacing w:val="-5"/>
          <w:sz w:val="22"/>
          <w:szCs w:val="22"/>
        </w:rPr>
        <w:softHyphen/>
      </w:r>
      <w:r>
        <w:rPr>
          <w:color w:val="646464"/>
          <w:spacing w:val="-4"/>
          <w:sz w:val="22"/>
          <w:szCs w:val="22"/>
        </w:rPr>
        <w:t>рактеристиками и исследование структур этих характеристик не толь</w:t>
      </w:r>
      <w:r>
        <w:rPr>
          <w:color w:val="646464"/>
          <w:spacing w:val="-4"/>
          <w:sz w:val="22"/>
          <w:szCs w:val="22"/>
        </w:rPr>
        <w:softHyphen/>
        <w:t xml:space="preserve">ко в период зарождения психологии индивидуальных различий, но и в </w:t>
      </w:r>
      <w:r>
        <w:rPr>
          <w:color w:val="646464"/>
          <w:spacing w:val="-5"/>
          <w:sz w:val="22"/>
          <w:szCs w:val="22"/>
        </w:rPr>
        <w:t xml:space="preserve">дальнейшем демонстрируют ее тесную связь со статистикой. Наиболее ярким примером этого является изменение представлений о структуре </w:t>
      </w:r>
      <w:r>
        <w:rPr>
          <w:color w:val="646464"/>
          <w:spacing w:val="-3"/>
          <w:sz w:val="22"/>
          <w:szCs w:val="22"/>
        </w:rPr>
        <w:t>психологических свойств, произошедшее, благодаря появлению фак</w:t>
      </w:r>
      <w:r>
        <w:rPr>
          <w:color w:val="646464"/>
          <w:spacing w:val="-3"/>
          <w:sz w:val="22"/>
          <w:szCs w:val="22"/>
        </w:rPr>
        <w:softHyphen/>
      </w:r>
      <w:r>
        <w:rPr>
          <w:color w:val="646464"/>
          <w:sz w:val="22"/>
          <w:szCs w:val="22"/>
        </w:rPr>
        <w:t>торного анализа - метода группировки взаимосвязанных характерис</w:t>
      </w:r>
      <w:r>
        <w:rPr>
          <w:color w:val="646464"/>
          <w:sz w:val="22"/>
          <w:szCs w:val="22"/>
        </w:rPr>
        <w:softHyphen/>
      </w:r>
      <w:r>
        <w:rPr>
          <w:color w:val="646464"/>
          <w:spacing w:val="6"/>
          <w:sz w:val="22"/>
          <w:szCs w:val="22"/>
        </w:rPr>
        <w:t xml:space="preserve">тик. Автор факторно-аналитического подхода к исследованию </w:t>
      </w:r>
      <w:r>
        <w:rPr>
          <w:color w:val="646464"/>
          <w:spacing w:val="-3"/>
          <w:sz w:val="22"/>
          <w:szCs w:val="22"/>
        </w:rPr>
        <w:t xml:space="preserve">личности, Раймонд Кэттел, одновременно является и создателем ряда </w:t>
      </w:r>
      <w:r>
        <w:rPr>
          <w:color w:val="646464"/>
          <w:sz w:val="22"/>
          <w:szCs w:val="22"/>
        </w:rPr>
        <w:t xml:space="preserve">техник факторного анализа. Подробно это будет обсуждаться во </w:t>
      </w:r>
      <w:r>
        <w:rPr>
          <w:color w:val="646464"/>
          <w:sz w:val="22"/>
          <w:szCs w:val="22"/>
          <w:lang w:val="en-US"/>
        </w:rPr>
        <w:t>II</w:t>
      </w:r>
      <w:r w:rsidRPr="007119B7">
        <w:rPr>
          <w:color w:val="646464"/>
          <w:sz w:val="22"/>
          <w:szCs w:val="22"/>
        </w:rPr>
        <w:t xml:space="preserve"> </w:t>
      </w:r>
      <w:r>
        <w:rPr>
          <w:color w:val="646464"/>
          <w:sz w:val="22"/>
          <w:szCs w:val="22"/>
        </w:rPr>
        <w:t>части книги.</w:t>
      </w:r>
    </w:p>
    <w:p w:rsidR="007119B7" w:rsidRDefault="007119B7">
      <w:pPr>
        <w:framePr w:h="144" w:hRule="exact" w:hSpace="38" w:wrap="auto" w:vAnchor="text" w:hAnchor="text" w:x="5478" w:y="1124"/>
        <w:shd w:val="clear" w:color="auto" w:fill="FFFFFF"/>
      </w:pPr>
    </w:p>
    <w:p w:rsidR="007119B7" w:rsidRDefault="007119B7">
      <w:pPr>
        <w:shd w:val="clear" w:color="auto" w:fill="FFFFFF"/>
        <w:spacing w:before="552" w:line="278" w:lineRule="exact"/>
        <w:ind w:left="1162" w:right="998" w:hanging="139"/>
      </w:pPr>
      <w:r>
        <w:rPr>
          <w:color w:val="646464"/>
          <w:sz w:val="26"/>
          <w:szCs w:val="26"/>
        </w:rPr>
        <w:t xml:space="preserve">4. НАПРАВЛЕНИЯ ИССЛЕДОВАНИЙ </w:t>
      </w:r>
      <w:r>
        <w:rPr>
          <w:color w:val="646464"/>
          <w:spacing w:val="4"/>
          <w:sz w:val="26"/>
          <w:szCs w:val="26"/>
        </w:rPr>
        <w:t xml:space="preserve">В СОВРЕМЕННОЙ ПСИХОЛОГИИ </w:t>
      </w:r>
      <w:r>
        <w:rPr>
          <w:color w:val="646464"/>
          <w:spacing w:val="3"/>
          <w:sz w:val="26"/>
          <w:szCs w:val="26"/>
        </w:rPr>
        <w:t>ИНДИВИДУАЛЬНЫХ РАЗЛИЧИЙ</w:t>
      </w:r>
    </w:p>
    <w:p w:rsidR="007119B7" w:rsidRDefault="007119B7">
      <w:pPr>
        <w:shd w:val="clear" w:color="auto" w:fill="FFFFFF"/>
        <w:spacing w:before="259" w:line="226" w:lineRule="exact"/>
        <w:ind w:left="58" w:firstLine="288"/>
        <w:jc w:val="both"/>
      </w:pPr>
      <w:r>
        <w:rPr>
          <w:color w:val="646464"/>
          <w:spacing w:val="-5"/>
          <w:sz w:val="22"/>
          <w:szCs w:val="22"/>
        </w:rPr>
        <w:t xml:space="preserve">Разные исследователи, занимавшиеся изучением индивидуальных! </w:t>
      </w:r>
      <w:r>
        <w:rPr>
          <w:color w:val="646464"/>
          <w:spacing w:val="-2"/>
          <w:sz w:val="22"/>
          <w:szCs w:val="22"/>
        </w:rPr>
        <w:t>различий, в своих работах акцентировали внимание на разных про</w:t>
      </w:r>
      <w:r>
        <w:rPr>
          <w:color w:val="646464"/>
          <w:spacing w:val="-2"/>
          <w:sz w:val="22"/>
          <w:szCs w:val="22"/>
        </w:rPr>
        <w:softHyphen/>
      </w:r>
      <w:r>
        <w:rPr>
          <w:color w:val="646464"/>
          <w:spacing w:val="-3"/>
          <w:sz w:val="22"/>
          <w:szCs w:val="22"/>
        </w:rPr>
        <w:t>блемах этой исследовательской области.</w:t>
      </w:r>
    </w:p>
    <w:p w:rsidR="007119B7" w:rsidRDefault="007119B7">
      <w:pPr>
        <w:shd w:val="clear" w:color="auto" w:fill="FFFFFF"/>
        <w:spacing w:line="226" w:lineRule="exact"/>
        <w:ind w:left="72" w:firstLine="278"/>
        <w:jc w:val="both"/>
      </w:pPr>
      <w:r>
        <w:rPr>
          <w:color w:val="646464"/>
          <w:spacing w:val="-4"/>
          <w:sz w:val="22"/>
          <w:szCs w:val="22"/>
        </w:rPr>
        <w:t xml:space="preserve">Как уже говорилось в предыдущем разделе, первые исследования, </w:t>
      </w:r>
      <w:r>
        <w:rPr>
          <w:color w:val="646464"/>
          <w:spacing w:val="-2"/>
          <w:sz w:val="22"/>
          <w:szCs w:val="22"/>
        </w:rPr>
        <w:t xml:space="preserve">проводившиеся в контексте психологии индивидуальных различий, </w:t>
      </w:r>
      <w:r>
        <w:rPr>
          <w:color w:val="646464"/>
          <w:spacing w:val="-4"/>
          <w:sz w:val="22"/>
          <w:szCs w:val="22"/>
        </w:rPr>
        <w:t xml:space="preserve">были ориентированы на выяснение природы индивидуальных разли-1 </w:t>
      </w:r>
      <w:r>
        <w:rPr>
          <w:color w:val="646464"/>
          <w:spacing w:val="-3"/>
          <w:sz w:val="22"/>
          <w:szCs w:val="22"/>
        </w:rPr>
        <w:t>чий и на поиск психологических характеристик, адекватно отражаю</w:t>
      </w:r>
      <w:r>
        <w:rPr>
          <w:color w:val="646464"/>
          <w:spacing w:val="-3"/>
          <w:sz w:val="22"/>
          <w:szCs w:val="22"/>
        </w:rPr>
        <w:softHyphen/>
        <w:t xml:space="preserve">щих индивидуальные различия в умственных способностях человека] В работах В.Штерна также уделялось большое внимание выделению </w:t>
      </w:r>
      <w:r>
        <w:rPr>
          <w:color w:val="646464"/>
          <w:spacing w:val="-6"/>
          <w:sz w:val="22"/>
          <w:szCs w:val="22"/>
        </w:rPr>
        <w:t xml:space="preserve">существенных психологических особенностей, но одновременно с этим </w:t>
      </w:r>
      <w:r>
        <w:rPr>
          <w:color w:val="646464"/>
          <w:spacing w:val="-3"/>
          <w:sz w:val="22"/>
          <w:szCs w:val="22"/>
        </w:rPr>
        <w:t xml:space="preserve">его интересовал и вопрос о том, как эти конкретные особенности, в </w:t>
      </w:r>
      <w:r>
        <w:rPr>
          <w:color w:val="646464"/>
          <w:spacing w:val="-7"/>
          <w:sz w:val="22"/>
          <w:szCs w:val="22"/>
        </w:rPr>
        <w:t xml:space="preserve">разной степени проявляющиеся у всех людей, преломляются у каждого! </w:t>
      </w:r>
      <w:r>
        <w:rPr>
          <w:color w:val="646464"/>
          <w:spacing w:val="-2"/>
          <w:sz w:val="22"/>
          <w:szCs w:val="22"/>
        </w:rPr>
        <w:t>конкретного индивида.</w:t>
      </w:r>
    </w:p>
    <w:p w:rsidR="007119B7" w:rsidRDefault="007119B7">
      <w:pPr>
        <w:shd w:val="clear" w:color="auto" w:fill="FFFFFF"/>
        <w:spacing w:line="230" w:lineRule="exact"/>
        <w:ind w:left="96" w:firstLine="278"/>
        <w:jc w:val="both"/>
      </w:pPr>
      <w:r>
        <w:rPr>
          <w:color w:val="646464"/>
          <w:spacing w:val="-6"/>
          <w:sz w:val="22"/>
          <w:szCs w:val="22"/>
        </w:rPr>
        <w:t xml:space="preserve">В работах, проводившихся в более близкие к нам времена, тематика </w:t>
      </w:r>
      <w:r>
        <w:rPr>
          <w:color w:val="646464"/>
          <w:spacing w:val="-4"/>
          <w:sz w:val="22"/>
          <w:szCs w:val="22"/>
        </w:rPr>
        <w:t xml:space="preserve">исследований расширяется. Американский исследователь Анна Аная </w:t>
      </w:r>
      <w:r>
        <w:rPr>
          <w:color w:val="646464"/>
          <w:spacing w:val="-3"/>
          <w:sz w:val="22"/>
          <w:szCs w:val="22"/>
        </w:rPr>
        <w:t xml:space="preserve">тази относит к сфере изучения индивидуальных различий, наряду с </w:t>
      </w:r>
      <w:r>
        <w:rPr>
          <w:color w:val="646464"/>
          <w:spacing w:val="-6"/>
          <w:sz w:val="22"/>
          <w:szCs w:val="22"/>
        </w:rPr>
        <w:t xml:space="preserve">проблемой выделения психологических характеристик и исследований </w:t>
      </w:r>
      <w:r>
        <w:rPr>
          <w:color w:val="646464"/>
          <w:spacing w:val="-4"/>
          <w:sz w:val="22"/>
          <w:szCs w:val="22"/>
        </w:rPr>
        <w:t xml:space="preserve">их природы, еще и анализ групповых различий. Р. Кэттел, стремясь </w:t>
      </w:r>
      <w:r>
        <w:rPr>
          <w:color w:val="646464"/>
          <w:spacing w:val="-5"/>
          <w:sz w:val="22"/>
          <w:szCs w:val="22"/>
        </w:rPr>
        <w:t xml:space="preserve">выделить наиболее существенные характеристики, исследует и их взм </w:t>
      </w:r>
      <w:r>
        <w:rPr>
          <w:color w:val="646464"/>
          <w:spacing w:val="-6"/>
          <w:sz w:val="22"/>
          <w:szCs w:val="22"/>
        </w:rPr>
        <w:t xml:space="preserve">имные соотношения, их структуру. В отечественной психологии индй| </w:t>
      </w:r>
      <w:r>
        <w:rPr>
          <w:color w:val="646464"/>
          <w:spacing w:val="-5"/>
          <w:sz w:val="22"/>
          <w:szCs w:val="22"/>
        </w:rPr>
        <w:t>видуальных различий основное внимание уделяется структуре психо</w:t>
      </w:r>
      <w:r>
        <w:rPr>
          <w:color w:val="646464"/>
          <w:spacing w:val="-5"/>
          <w:sz w:val="22"/>
          <w:szCs w:val="22"/>
        </w:rPr>
        <w:softHyphen/>
        <w:t xml:space="preserve">логических характеристик и физиологическим основаниям индивиду! </w:t>
      </w:r>
      <w:r>
        <w:rPr>
          <w:color w:val="646464"/>
          <w:spacing w:val="-2"/>
          <w:sz w:val="22"/>
          <w:szCs w:val="22"/>
        </w:rPr>
        <w:t>альных различий (Б.Г. Ананьев, Б.Н. Теплое).</w:t>
      </w:r>
    </w:p>
    <w:p w:rsidR="007119B7" w:rsidRDefault="007119B7">
      <w:pPr>
        <w:shd w:val="clear" w:color="auto" w:fill="FFFFFF"/>
        <w:tabs>
          <w:tab w:val="left" w:pos="6394"/>
        </w:tabs>
        <w:spacing w:before="115"/>
        <w:ind w:left="125"/>
      </w:pPr>
      <w:r>
        <w:rPr>
          <w:rFonts w:ascii="Arial" w:hAnsi="Arial" w:cs="Arial"/>
          <w:b/>
          <w:bCs/>
          <w:color w:val="646464"/>
          <w:sz w:val="22"/>
          <w:szCs w:val="22"/>
        </w:rPr>
        <w:t>30</w:t>
      </w:r>
      <w:r>
        <w:rPr>
          <w:rFonts w:ascii="Arial" w:hAnsi="Arial" w:cs="Arial"/>
          <w:b/>
          <w:bCs/>
          <w:color w:val="646464"/>
          <w:sz w:val="22"/>
          <w:szCs w:val="22"/>
        </w:rPr>
        <w:tab/>
        <w:t>"</w:t>
      </w:r>
    </w:p>
    <w:p w:rsidR="007119B7" w:rsidRDefault="007119B7">
      <w:pPr>
        <w:shd w:val="clear" w:color="auto" w:fill="FFFFFF"/>
        <w:spacing w:before="29" w:line="216" w:lineRule="exact"/>
        <w:ind w:left="101" w:firstLine="274"/>
        <w:jc w:val="both"/>
      </w:pPr>
      <w:r>
        <w:br w:type="column"/>
      </w:r>
      <w:r>
        <w:rPr>
          <w:color w:val="000000"/>
          <w:spacing w:val="-3"/>
          <w:sz w:val="22"/>
          <w:szCs w:val="22"/>
        </w:rPr>
        <w:t xml:space="preserve">Анализируя становление психологии индивидуальных различий и </w:t>
      </w:r>
      <w:r>
        <w:rPr>
          <w:color w:val="000000"/>
          <w:spacing w:val="-6"/>
          <w:sz w:val="22"/>
          <w:szCs w:val="22"/>
        </w:rPr>
        <w:t xml:space="preserve">ее современный уровень, можно, несмотря на разнообразие тематики и </w:t>
      </w:r>
      <w:r>
        <w:rPr>
          <w:color w:val="000000"/>
          <w:spacing w:val="-4"/>
          <w:sz w:val="22"/>
          <w:szCs w:val="22"/>
        </w:rPr>
        <w:t xml:space="preserve">на различия в теоретических основаниях разных авторов, объединить </w:t>
      </w:r>
      <w:r>
        <w:rPr>
          <w:color w:val="000000"/>
          <w:spacing w:val="-6"/>
          <w:sz w:val="22"/>
          <w:szCs w:val="22"/>
        </w:rPr>
        <w:t xml:space="preserve">исследования, проводящиеся в русле этой психологической области, в </w:t>
      </w:r>
      <w:r>
        <w:rPr>
          <w:color w:val="000000"/>
          <w:spacing w:val="-4"/>
          <w:sz w:val="22"/>
          <w:szCs w:val="22"/>
        </w:rPr>
        <w:t>три большие группы.</w:t>
      </w:r>
    </w:p>
    <w:p w:rsidR="007119B7" w:rsidRDefault="007119B7">
      <w:pPr>
        <w:shd w:val="clear" w:color="auto" w:fill="FFFFFF"/>
        <w:spacing w:before="10" w:line="226" w:lineRule="exact"/>
        <w:ind w:left="82" w:right="10" w:firstLine="283"/>
        <w:jc w:val="both"/>
      </w:pPr>
      <w:r>
        <w:rPr>
          <w:color w:val="000000"/>
          <w:spacing w:val="-5"/>
          <w:sz w:val="22"/>
          <w:szCs w:val="22"/>
        </w:rPr>
        <w:t>Первая группа исследований связана с анализом структуры психо</w:t>
      </w:r>
      <w:r>
        <w:rPr>
          <w:color w:val="000000"/>
          <w:spacing w:val="-5"/>
          <w:sz w:val="22"/>
          <w:szCs w:val="22"/>
        </w:rPr>
        <w:softHyphen/>
      </w:r>
      <w:r>
        <w:rPr>
          <w:color w:val="000000"/>
          <w:spacing w:val="-2"/>
          <w:sz w:val="22"/>
          <w:szCs w:val="22"/>
        </w:rPr>
        <w:t xml:space="preserve">логических свойств. Какие психологические характеристики имеет </w:t>
      </w:r>
      <w:r>
        <w:rPr>
          <w:color w:val="000000"/>
          <w:spacing w:val="-4"/>
          <w:sz w:val="22"/>
          <w:szCs w:val="22"/>
        </w:rPr>
        <w:t>смысл рассматривать как наиболее важные для психологического об</w:t>
      </w:r>
      <w:r>
        <w:rPr>
          <w:color w:val="000000"/>
          <w:spacing w:val="-4"/>
          <w:sz w:val="22"/>
          <w:szCs w:val="22"/>
        </w:rPr>
        <w:softHyphen/>
      </w:r>
      <w:r>
        <w:rPr>
          <w:color w:val="000000"/>
          <w:sz w:val="22"/>
          <w:szCs w:val="22"/>
        </w:rPr>
        <w:t>лика человека и как они связаны между собой - вот те основные про</w:t>
      </w:r>
      <w:r>
        <w:rPr>
          <w:color w:val="000000"/>
          <w:sz w:val="22"/>
          <w:szCs w:val="22"/>
        </w:rPr>
        <w:softHyphen/>
      </w:r>
      <w:r>
        <w:rPr>
          <w:color w:val="000000"/>
          <w:spacing w:val="-8"/>
          <w:sz w:val="22"/>
          <w:szCs w:val="22"/>
        </w:rPr>
        <w:t xml:space="preserve">блемы, которые рассматриваются в этих исследованиях. В работах этого </w:t>
      </w:r>
      <w:r>
        <w:rPr>
          <w:color w:val="000000"/>
          <w:spacing w:val="-6"/>
          <w:sz w:val="22"/>
          <w:szCs w:val="22"/>
        </w:rPr>
        <w:t>направления индивидуальные различия выступают не только как пред</w:t>
      </w:r>
      <w:r>
        <w:rPr>
          <w:color w:val="000000"/>
          <w:spacing w:val="-6"/>
          <w:sz w:val="22"/>
          <w:szCs w:val="22"/>
        </w:rPr>
        <w:softHyphen/>
      </w:r>
      <w:r>
        <w:rPr>
          <w:color w:val="000000"/>
          <w:spacing w:val="-5"/>
          <w:sz w:val="22"/>
          <w:szCs w:val="22"/>
        </w:rPr>
        <w:t>мет исследования, но и как Условие, дающее возможность использо</w:t>
      </w:r>
      <w:r>
        <w:rPr>
          <w:color w:val="000000"/>
          <w:spacing w:val="-5"/>
          <w:sz w:val="22"/>
          <w:szCs w:val="22"/>
        </w:rPr>
        <w:softHyphen/>
      </w:r>
      <w:r>
        <w:rPr>
          <w:color w:val="000000"/>
          <w:spacing w:val="-2"/>
          <w:sz w:val="22"/>
          <w:szCs w:val="22"/>
        </w:rPr>
        <w:t xml:space="preserve">вать статистические процедуры, с помощью которых производится </w:t>
      </w:r>
      <w:r>
        <w:rPr>
          <w:color w:val="000000"/>
          <w:spacing w:val="-4"/>
          <w:sz w:val="22"/>
          <w:szCs w:val="22"/>
        </w:rPr>
        <w:t>структурирование психологических особенностей.</w:t>
      </w:r>
    </w:p>
    <w:p w:rsidR="007119B7" w:rsidRDefault="007119B7">
      <w:pPr>
        <w:shd w:val="clear" w:color="auto" w:fill="FFFFFF"/>
        <w:spacing w:before="14" w:line="221" w:lineRule="exact"/>
        <w:ind w:left="62" w:right="43" w:firstLine="274"/>
        <w:jc w:val="both"/>
      </w:pPr>
      <w:r>
        <w:rPr>
          <w:color w:val="000000"/>
          <w:spacing w:val="-4"/>
          <w:sz w:val="22"/>
          <w:szCs w:val="22"/>
        </w:rPr>
        <w:t>Второе направление исследований связано с поиском причин про</w:t>
      </w:r>
      <w:r>
        <w:rPr>
          <w:color w:val="000000"/>
          <w:spacing w:val="-4"/>
          <w:sz w:val="22"/>
          <w:szCs w:val="22"/>
        </w:rPr>
        <w:softHyphen/>
      </w:r>
      <w:r>
        <w:rPr>
          <w:color w:val="000000"/>
          <w:spacing w:val="-6"/>
          <w:sz w:val="22"/>
          <w:szCs w:val="22"/>
        </w:rPr>
        <w:t>исхождения индивидуальных различий в психологических особеннос</w:t>
      </w:r>
      <w:r>
        <w:rPr>
          <w:color w:val="000000"/>
          <w:spacing w:val="-6"/>
          <w:sz w:val="22"/>
          <w:szCs w:val="22"/>
        </w:rPr>
        <w:softHyphen/>
      </w:r>
      <w:r>
        <w:rPr>
          <w:color w:val="000000"/>
          <w:spacing w:val="-4"/>
          <w:sz w:val="22"/>
          <w:szCs w:val="22"/>
        </w:rPr>
        <w:t>тях. Исследования этой группы являются наиболее многочисленными и касаются анализа биологических и социальных детерминант инди</w:t>
      </w:r>
      <w:r>
        <w:rPr>
          <w:color w:val="000000"/>
          <w:spacing w:val="-4"/>
          <w:sz w:val="22"/>
          <w:szCs w:val="22"/>
        </w:rPr>
        <w:softHyphen/>
        <w:t>видуальных различий, роли наследственности и среды в формирова</w:t>
      </w:r>
      <w:r>
        <w:rPr>
          <w:color w:val="000000"/>
          <w:spacing w:val="-4"/>
          <w:sz w:val="22"/>
          <w:szCs w:val="22"/>
        </w:rPr>
        <w:softHyphen/>
      </w:r>
      <w:r>
        <w:rPr>
          <w:color w:val="000000"/>
          <w:spacing w:val="-3"/>
          <w:sz w:val="22"/>
          <w:szCs w:val="22"/>
        </w:rPr>
        <w:t xml:space="preserve">нии индивидуальных различий, динамики индивидуальных различий </w:t>
      </w:r>
      <w:r>
        <w:rPr>
          <w:color w:val="000000"/>
          <w:spacing w:val="-5"/>
          <w:sz w:val="22"/>
          <w:szCs w:val="22"/>
        </w:rPr>
        <w:t>в процессе развития.</w:t>
      </w:r>
    </w:p>
    <w:p w:rsidR="007119B7" w:rsidRDefault="007119B7">
      <w:pPr>
        <w:shd w:val="clear" w:color="auto" w:fill="FFFFFF"/>
        <w:spacing w:before="24" w:line="216" w:lineRule="exact"/>
        <w:ind w:left="48" w:right="62" w:firstLine="264"/>
        <w:jc w:val="both"/>
      </w:pPr>
      <w:r>
        <w:rPr>
          <w:color w:val="000000"/>
          <w:spacing w:val="-4"/>
          <w:sz w:val="22"/>
          <w:szCs w:val="22"/>
        </w:rPr>
        <w:t>Третье направление исследований представляет собой идиографи-</w:t>
      </w:r>
      <w:r>
        <w:rPr>
          <w:color w:val="000000"/>
          <w:spacing w:val="-5"/>
          <w:sz w:val="22"/>
          <w:szCs w:val="22"/>
        </w:rPr>
        <w:t>ческий анализ индивидуальности. В данном случае объектом психоло</w:t>
      </w:r>
      <w:r>
        <w:rPr>
          <w:color w:val="000000"/>
          <w:spacing w:val="-5"/>
          <w:sz w:val="22"/>
          <w:szCs w:val="22"/>
        </w:rPr>
        <w:softHyphen/>
        <w:t xml:space="preserve">гического исследования является отдельный субъект, а не группа, как </w:t>
      </w:r>
      <w:r>
        <w:rPr>
          <w:color w:val="000000"/>
          <w:spacing w:val="-6"/>
          <w:sz w:val="22"/>
          <w:szCs w:val="22"/>
        </w:rPr>
        <w:t>это происходит при номотетическом подходе, реализуемым двумя пер</w:t>
      </w:r>
      <w:r>
        <w:rPr>
          <w:color w:val="000000"/>
          <w:spacing w:val="-6"/>
          <w:sz w:val="22"/>
          <w:szCs w:val="22"/>
        </w:rPr>
        <w:softHyphen/>
      </w:r>
      <w:r>
        <w:rPr>
          <w:color w:val="000000"/>
          <w:spacing w:val="-5"/>
          <w:sz w:val="22"/>
          <w:szCs w:val="22"/>
        </w:rPr>
        <w:t>выми направлениями.</w:t>
      </w:r>
    </w:p>
    <w:p w:rsidR="007119B7" w:rsidRDefault="007119B7">
      <w:pPr>
        <w:shd w:val="clear" w:color="auto" w:fill="FFFFFF"/>
        <w:spacing w:before="19" w:line="221" w:lineRule="exact"/>
        <w:ind w:left="48" w:right="77" w:firstLine="264"/>
        <w:jc w:val="both"/>
      </w:pPr>
      <w:r>
        <w:rPr>
          <w:color w:val="000000"/>
          <w:spacing w:val="-3"/>
          <w:sz w:val="22"/>
          <w:szCs w:val="22"/>
        </w:rPr>
        <w:t>Изложение материала в книге построено в соответствии с назван</w:t>
      </w:r>
      <w:r>
        <w:rPr>
          <w:color w:val="000000"/>
          <w:spacing w:val="-3"/>
          <w:sz w:val="22"/>
          <w:szCs w:val="22"/>
        </w:rPr>
        <w:softHyphen/>
      </w:r>
      <w:r>
        <w:rPr>
          <w:color w:val="000000"/>
          <w:spacing w:val="-5"/>
          <w:sz w:val="22"/>
          <w:szCs w:val="22"/>
        </w:rPr>
        <w:t>ными тремя направлениями исследования индивидуальных различий.</w:t>
      </w:r>
    </w:p>
    <w:p w:rsidR="007119B7" w:rsidRDefault="007119B7">
      <w:pPr>
        <w:shd w:val="clear" w:color="auto" w:fill="FFFFFF"/>
        <w:spacing w:before="432"/>
        <w:ind w:right="62"/>
        <w:jc w:val="center"/>
      </w:pPr>
      <w:r>
        <w:rPr>
          <w:i/>
          <w:iCs/>
          <w:color w:val="7E7E7E"/>
          <w:spacing w:val="4"/>
          <w:sz w:val="22"/>
          <w:szCs w:val="22"/>
        </w:rPr>
        <w:t>ВЫВОДЫ</w:t>
      </w:r>
    </w:p>
    <w:p w:rsidR="007119B7" w:rsidRDefault="007119B7">
      <w:pPr>
        <w:shd w:val="clear" w:color="auto" w:fill="FFFFFF"/>
        <w:spacing w:before="331" w:line="226" w:lineRule="exact"/>
        <w:ind w:left="14" w:right="96" w:firstLine="274"/>
        <w:jc w:val="both"/>
      </w:pPr>
      <w:r>
        <w:rPr>
          <w:color w:val="7E7E7E"/>
          <w:spacing w:val="-7"/>
          <w:sz w:val="22"/>
          <w:szCs w:val="22"/>
        </w:rPr>
        <w:t xml:space="preserve">Первые исследования индивидуальных различий в психологических </w:t>
      </w:r>
      <w:r>
        <w:rPr>
          <w:color w:val="7E7E7E"/>
          <w:spacing w:val="-3"/>
          <w:sz w:val="22"/>
          <w:szCs w:val="22"/>
        </w:rPr>
        <w:t xml:space="preserve">характеристиках человека были начаты английским исследователем </w:t>
      </w:r>
      <w:r>
        <w:rPr>
          <w:color w:val="7E7E7E"/>
          <w:spacing w:val="-5"/>
          <w:sz w:val="22"/>
          <w:szCs w:val="22"/>
        </w:rPr>
        <w:t>сэром Фрэнсисом Гальтоном. Его работы, посвященные природе пси</w:t>
      </w:r>
      <w:r>
        <w:rPr>
          <w:color w:val="7E7E7E"/>
          <w:spacing w:val="-5"/>
          <w:sz w:val="22"/>
          <w:szCs w:val="22"/>
        </w:rPr>
        <w:softHyphen/>
        <w:t>хологических характеристик и диапазону их различий, продемонстри</w:t>
      </w:r>
      <w:r>
        <w:rPr>
          <w:color w:val="7E7E7E"/>
          <w:spacing w:val="-5"/>
          <w:sz w:val="22"/>
          <w:szCs w:val="22"/>
        </w:rPr>
        <w:softHyphen/>
        <w:t>ровали сам факт существования индивидуальных различий и возмож</w:t>
      </w:r>
      <w:r>
        <w:rPr>
          <w:color w:val="7E7E7E"/>
          <w:spacing w:val="-5"/>
          <w:sz w:val="22"/>
          <w:szCs w:val="22"/>
        </w:rPr>
        <w:softHyphen/>
      </w:r>
      <w:r>
        <w:rPr>
          <w:color w:val="7E7E7E"/>
          <w:spacing w:val="-4"/>
          <w:sz w:val="22"/>
          <w:szCs w:val="22"/>
        </w:rPr>
        <w:t>ность их диагностики экспериментальными методами.</w:t>
      </w:r>
    </w:p>
    <w:p w:rsidR="007119B7" w:rsidRDefault="007119B7">
      <w:pPr>
        <w:shd w:val="clear" w:color="auto" w:fill="FFFFFF"/>
        <w:spacing w:line="226" w:lineRule="exact"/>
        <w:ind w:right="115" w:firstLine="274"/>
        <w:jc w:val="both"/>
      </w:pPr>
      <w:r>
        <w:rPr>
          <w:color w:val="7E7E7E"/>
          <w:spacing w:val="-5"/>
          <w:sz w:val="22"/>
          <w:szCs w:val="22"/>
        </w:rPr>
        <w:t>Возникновение психологии индивидуальных различий или диффе</w:t>
      </w:r>
      <w:r>
        <w:rPr>
          <w:color w:val="7E7E7E"/>
          <w:spacing w:val="-5"/>
          <w:sz w:val="22"/>
          <w:szCs w:val="22"/>
        </w:rPr>
        <w:softHyphen/>
      </w:r>
      <w:r>
        <w:rPr>
          <w:color w:val="7E7E7E"/>
          <w:spacing w:val="-3"/>
          <w:sz w:val="22"/>
          <w:szCs w:val="22"/>
        </w:rPr>
        <w:t>ренциальной психологии как самостоятельной области знания отно</w:t>
      </w:r>
      <w:r>
        <w:rPr>
          <w:color w:val="7E7E7E"/>
          <w:spacing w:val="-3"/>
          <w:sz w:val="22"/>
          <w:szCs w:val="22"/>
        </w:rPr>
        <w:softHyphen/>
      </w:r>
      <w:r>
        <w:rPr>
          <w:color w:val="7E7E7E"/>
          <w:sz w:val="22"/>
          <w:szCs w:val="22"/>
        </w:rPr>
        <w:t xml:space="preserve">сится к началу </w:t>
      </w:r>
      <w:r>
        <w:rPr>
          <w:color w:val="7E7E7E"/>
          <w:sz w:val="22"/>
          <w:szCs w:val="22"/>
          <w:lang w:val="en-US"/>
        </w:rPr>
        <w:t>XX</w:t>
      </w:r>
      <w:r w:rsidRPr="007119B7">
        <w:rPr>
          <w:color w:val="7E7E7E"/>
          <w:sz w:val="22"/>
          <w:szCs w:val="22"/>
        </w:rPr>
        <w:t xml:space="preserve"> </w:t>
      </w:r>
      <w:r>
        <w:rPr>
          <w:color w:val="7E7E7E"/>
          <w:sz w:val="22"/>
          <w:szCs w:val="22"/>
        </w:rPr>
        <w:t xml:space="preserve">в. и связано с именем немецкого психолога Вильяма </w:t>
      </w:r>
      <w:r>
        <w:rPr>
          <w:color w:val="7E7E7E"/>
          <w:spacing w:val="-6"/>
          <w:sz w:val="22"/>
          <w:szCs w:val="22"/>
        </w:rPr>
        <w:t>Штерна, сформулировавшего основные проблемы изучения индивиду</w:t>
      </w:r>
      <w:r>
        <w:rPr>
          <w:color w:val="7E7E7E"/>
          <w:spacing w:val="-6"/>
          <w:sz w:val="22"/>
          <w:szCs w:val="22"/>
        </w:rPr>
        <w:softHyphen/>
      </w:r>
      <w:r>
        <w:rPr>
          <w:color w:val="7E7E7E"/>
          <w:spacing w:val="-4"/>
          <w:sz w:val="22"/>
          <w:szCs w:val="22"/>
        </w:rPr>
        <w:t>альных различий и методологию их исследования.</w:t>
      </w:r>
    </w:p>
    <w:p w:rsidR="007119B7" w:rsidRDefault="007119B7">
      <w:pPr>
        <w:shd w:val="clear" w:color="auto" w:fill="FFFFFF"/>
        <w:spacing w:before="187"/>
        <w:ind w:left="6221"/>
      </w:pPr>
      <w:r>
        <w:rPr>
          <w:color w:val="7E7E7E"/>
          <w:sz w:val="22"/>
          <w:szCs w:val="22"/>
        </w:rPr>
        <w:t>31</w:t>
      </w:r>
    </w:p>
    <w:p w:rsidR="007119B7" w:rsidRDefault="007119B7">
      <w:pPr>
        <w:shd w:val="clear" w:color="auto" w:fill="FFFFFF"/>
        <w:spacing w:before="187"/>
        <w:ind w:left="6221"/>
        <w:sectPr w:rsidR="007119B7">
          <w:pgSz w:w="16834" w:h="11909" w:orient="landscape"/>
          <w:pgMar w:top="741" w:right="2011" w:bottom="360" w:left="1440" w:header="720" w:footer="720" w:gutter="0"/>
          <w:cols w:num="2" w:space="720" w:equalWidth="0">
            <w:col w:w="6518" w:space="355"/>
            <w:col w:w="6508"/>
          </w:cols>
          <w:noEndnote/>
        </w:sectPr>
      </w:pPr>
    </w:p>
    <w:p w:rsidR="007119B7" w:rsidRDefault="007119B7">
      <w:pPr>
        <w:shd w:val="clear" w:color="auto" w:fill="FFFFFF"/>
        <w:spacing w:line="230" w:lineRule="exact"/>
        <w:ind w:firstLine="278"/>
        <w:jc w:val="both"/>
      </w:pPr>
      <w:r>
        <w:rPr>
          <w:color w:val="636363"/>
          <w:spacing w:val="-4"/>
          <w:sz w:val="22"/>
          <w:szCs w:val="22"/>
        </w:rPr>
        <w:lastRenderedPageBreak/>
        <w:t>К вопросам, рассматриваемым в рамках психологии индивидуаль</w:t>
      </w:r>
      <w:r>
        <w:rPr>
          <w:color w:val="636363"/>
          <w:spacing w:val="-4"/>
          <w:sz w:val="22"/>
          <w:szCs w:val="22"/>
        </w:rPr>
        <w:softHyphen/>
      </w:r>
      <w:r>
        <w:rPr>
          <w:color w:val="636363"/>
          <w:spacing w:val="-5"/>
          <w:sz w:val="22"/>
          <w:szCs w:val="22"/>
        </w:rPr>
        <w:t>ных различий, относятся: выделение существенных для психологичес</w:t>
      </w:r>
      <w:r>
        <w:rPr>
          <w:color w:val="636363"/>
          <w:spacing w:val="-5"/>
          <w:sz w:val="22"/>
          <w:szCs w:val="22"/>
        </w:rPr>
        <w:softHyphen/>
      </w:r>
      <w:r>
        <w:rPr>
          <w:color w:val="636363"/>
          <w:spacing w:val="-3"/>
          <w:sz w:val="22"/>
          <w:szCs w:val="22"/>
        </w:rPr>
        <w:t xml:space="preserve">кого анализа характеристик и выяснение их структуры; определение </w:t>
      </w:r>
      <w:r>
        <w:rPr>
          <w:color w:val="636363"/>
          <w:spacing w:val="-4"/>
          <w:sz w:val="22"/>
          <w:szCs w:val="22"/>
        </w:rPr>
        <w:t>диапазонов индивидуальных различий в психологических характерис</w:t>
      </w:r>
      <w:r>
        <w:rPr>
          <w:color w:val="636363"/>
          <w:spacing w:val="-4"/>
          <w:sz w:val="22"/>
          <w:szCs w:val="22"/>
        </w:rPr>
        <w:softHyphen/>
        <w:t>тиках; пределов их изменения и причин, влияющих на их изменение; описание различий между группами людей; выяснение социальных и биологических причин, обусловливающих индивидуальные различия; идиографический анализ индивидуальности (применение общих зако</w:t>
      </w:r>
      <w:r>
        <w:rPr>
          <w:color w:val="636363"/>
          <w:spacing w:val="-4"/>
          <w:sz w:val="22"/>
          <w:szCs w:val="22"/>
        </w:rPr>
        <w:softHyphen/>
        <w:t>номерностей для изучения конкретных людей).</w:t>
      </w:r>
    </w:p>
    <w:p w:rsidR="007119B7" w:rsidRDefault="007119B7">
      <w:pPr>
        <w:shd w:val="clear" w:color="auto" w:fill="FFFFFF"/>
        <w:spacing w:before="2419" w:line="326" w:lineRule="exact"/>
        <w:ind w:left="2280"/>
      </w:pPr>
      <w:r>
        <w:br w:type="column"/>
      </w:r>
      <w:r>
        <w:rPr>
          <w:rFonts w:ascii="Arial" w:hAnsi="Arial"/>
          <w:b/>
          <w:bCs/>
          <w:i/>
          <w:iCs/>
          <w:color w:val="636363"/>
          <w:w w:val="89"/>
          <w:position w:val="-5"/>
          <w:sz w:val="40"/>
          <w:szCs w:val="40"/>
        </w:rPr>
        <w:t>Часть</w:t>
      </w:r>
      <w:r>
        <w:rPr>
          <w:rFonts w:ascii="Arial" w:hAnsi="Arial" w:cs="Arial"/>
          <w:b/>
          <w:bCs/>
          <w:i/>
          <w:iCs/>
          <w:color w:val="636363"/>
          <w:w w:val="89"/>
          <w:position w:val="-5"/>
          <w:sz w:val="40"/>
          <w:szCs w:val="40"/>
        </w:rPr>
        <w:t xml:space="preserve"> </w:t>
      </w:r>
      <w:r>
        <w:rPr>
          <w:rFonts w:ascii="Arial" w:hAnsi="Arial" w:cs="Arial"/>
          <w:b/>
          <w:bCs/>
          <w:i/>
          <w:iCs/>
          <w:color w:val="636363"/>
          <w:w w:val="89"/>
          <w:position w:val="-5"/>
          <w:sz w:val="40"/>
          <w:szCs w:val="40"/>
          <w:lang w:val="en-US"/>
        </w:rPr>
        <w:t>II</w:t>
      </w:r>
    </w:p>
    <w:p w:rsidR="007119B7" w:rsidRDefault="007119B7">
      <w:pPr>
        <w:shd w:val="clear" w:color="auto" w:fill="FFFFFF"/>
        <w:ind w:left="4574"/>
      </w:pPr>
    </w:p>
    <w:p w:rsidR="007119B7" w:rsidRDefault="007119B7">
      <w:pPr>
        <w:shd w:val="clear" w:color="auto" w:fill="FFFFFF"/>
        <w:spacing w:line="461" w:lineRule="exact"/>
        <w:ind w:left="1910" w:right="787" w:hanging="725"/>
      </w:pPr>
      <w:r>
        <w:rPr>
          <w:rFonts w:ascii="Arial" w:hAnsi="Arial"/>
          <w:b/>
          <w:bCs/>
          <w:i/>
          <w:iCs/>
          <w:color w:val="636363"/>
          <w:spacing w:val="-26"/>
          <w:w w:val="89"/>
          <w:sz w:val="40"/>
          <w:szCs w:val="40"/>
        </w:rPr>
        <w:t>ЧЕМ</w:t>
      </w:r>
      <w:r>
        <w:rPr>
          <w:rFonts w:ascii="Arial" w:hAnsi="Arial" w:cs="Arial"/>
          <w:b/>
          <w:bCs/>
          <w:i/>
          <w:iCs/>
          <w:color w:val="636363"/>
          <w:spacing w:val="-26"/>
          <w:w w:val="89"/>
          <w:sz w:val="40"/>
          <w:szCs w:val="40"/>
        </w:rPr>
        <w:t xml:space="preserve"> </w:t>
      </w:r>
      <w:r>
        <w:rPr>
          <w:rFonts w:ascii="Arial" w:hAnsi="Arial"/>
          <w:b/>
          <w:bCs/>
          <w:i/>
          <w:iCs/>
          <w:color w:val="636363"/>
          <w:spacing w:val="-26"/>
          <w:w w:val="89"/>
          <w:sz w:val="40"/>
          <w:szCs w:val="40"/>
        </w:rPr>
        <w:t>ЛЮАИ</w:t>
      </w:r>
      <w:r>
        <w:rPr>
          <w:rFonts w:ascii="Arial" w:hAnsi="Arial" w:cs="Arial"/>
          <w:b/>
          <w:bCs/>
          <w:i/>
          <w:iCs/>
          <w:color w:val="636363"/>
          <w:spacing w:val="-26"/>
          <w:w w:val="89"/>
          <w:sz w:val="40"/>
          <w:szCs w:val="40"/>
        </w:rPr>
        <w:t xml:space="preserve"> </w:t>
      </w:r>
      <w:r>
        <w:rPr>
          <w:rFonts w:ascii="Arial" w:hAnsi="Arial"/>
          <w:b/>
          <w:bCs/>
          <w:i/>
          <w:iCs/>
          <w:color w:val="636363"/>
          <w:spacing w:val="-26"/>
          <w:w w:val="89"/>
          <w:sz w:val="40"/>
          <w:szCs w:val="40"/>
        </w:rPr>
        <w:t xml:space="preserve">ОТЛИЧАЮТСЯ </w:t>
      </w:r>
      <w:r w:rsidR="008A65F5">
        <w:rPr>
          <w:rFonts w:ascii="Arial" w:hAnsi="Arial"/>
          <w:b/>
          <w:bCs/>
          <w:i/>
          <w:iCs/>
          <w:color w:val="636363"/>
          <w:spacing w:val="-6"/>
          <w:w w:val="89"/>
          <w:sz w:val="40"/>
          <w:szCs w:val="40"/>
        </w:rPr>
        <w:t>Д</w:t>
      </w:r>
      <w:r>
        <w:rPr>
          <w:rFonts w:ascii="Arial" w:hAnsi="Arial"/>
          <w:b/>
          <w:bCs/>
          <w:i/>
          <w:iCs/>
          <w:color w:val="636363"/>
          <w:spacing w:val="-6"/>
          <w:w w:val="89"/>
          <w:sz w:val="40"/>
          <w:szCs w:val="40"/>
        </w:rPr>
        <w:t>РУГ</w:t>
      </w:r>
      <w:r w:rsidR="008A65F5">
        <w:rPr>
          <w:rFonts w:ascii="Arial" w:hAnsi="Arial"/>
          <w:b/>
          <w:bCs/>
          <w:i/>
          <w:iCs/>
          <w:color w:val="636363"/>
          <w:spacing w:val="-6"/>
          <w:w w:val="89"/>
          <w:sz w:val="40"/>
          <w:szCs w:val="40"/>
        </w:rPr>
        <w:t xml:space="preserve"> </w:t>
      </w:r>
      <w:r>
        <w:rPr>
          <w:rFonts w:ascii="Arial" w:hAnsi="Arial"/>
          <w:b/>
          <w:bCs/>
          <w:i/>
          <w:iCs/>
          <w:color w:val="636363"/>
          <w:spacing w:val="-6"/>
          <w:w w:val="89"/>
          <w:sz w:val="40"/>
          <w:szCs w:val="40"/>
        </w:rPr>
        <w:t>ОТ</w:t>
      </w:r>
      <w:r w:rsidR="008A65F5">
        <w:rPr>
          <w:rFonts w:ascii="Arial" w:hAnsi="Arial"/>
          <w:b/>
          <w:bCs/>
          <w:i/>
          <w:iCs/>
          <w:color w:val="636363"/>
          <w:spacing w:val="-6"/>
          <w:w w:val="89"/>
          <w:sz w:val="40"/>
          <w:szCs w:val="40"/>
        </w:rPr>
        <w:t xml:space="preserve"> Д</w:t>
      </w:r>
      <w:r>
        <w:rPr>
          <w:rFonts w:ascii="Arial" w:hAnsi="Arial"/>
          <w:b/>
          <w:bCs/>
          <w:i/>
          <w:iCs/>
          <w:color w:val="636363"/>
          <w:spacing w:val="-6"/>
          <w:w w:val="89"/>
          <w:sz w:val="40"/>
          <w:szCs w:val="40"/>
        </w:rPr>
        <w:t>РУГА</w:t>
      </w:r>
      <w:r>
        <w:rPr>
          <w:rFonts w:ascii="Arial" w:hAnsi="Arial" w:cs="Arial"/>
          <w:b/>
          <w:bCs/>
          <w:i/>
          <w:iCs/>
          <w:color w:val="636363"/>
          <w:spacing w:val="-6"/>
          <w:w w:val="89"/>
          <w:sz w:val="40"/>
          <w:szCs w:val="40"/>
        </w:rPr>
        <w:t>?</w:t>
      </w:r>
    </w:p>
    <w:p w:rsidR="007119B7" w:rsidRDefault="007119B7">
      <w:pPr>
        <w:shd w:val="clear" w:color="auto" w:fill="FFFFFF"/>
        <w:spacing w:before="480" w:line="470" w:lineRule="exact"/>
        <w:ind w:left="360" w:firstLine="168"/>
      </w:pPr>
      <w:r>
        <w:rPr>
          <w:rFonts w:ascii="Arial" w:hAnsi="Arial" w:cs="Arial"/>
          <w:b/>
          <w:bCs/>
          <w:i/>
          <w:iCs/>
          <w:color w:val="636363"/>
          <w:spacing w:val="-13"/>
          <w:w w:val="89"/>
          <w:sz w:val="40"/>
          <w:szCs w:val="40"/>
        </w:rPr>
        <w:t>(</w:t>
      </w:r>
      <w:r>
        <w:rPr>
          <w:rFonts w:ascii="Arial" w:hAnsi="Arial"/>
          <w:b/>
          <w:bCs/>
          <w:i/>
          <w:iCs/>
          <w:color w:val="636363"/>
          <w:spacing w:val="-13"/>
          <w:w w:val="89"/>
          <w:sz w:val="40"/>
          <w:szCs w:val="40"/>
        </w:rPr>
        <w:t>ИНАИВИАУАЛЬНЫЕ</w:t>
      </w:r>
      <w:r>
        <w:rPr>
          <w:rFonts w:ascii="Arial" w:hAnsi="Arial" w:cs="Arial"/>
          <w:b/>
          <w:bCs/>
          <w:i/>
          <w:iCs/>
          <w:color w:val="636363"/>
          <w:spacing w:val="-13"/>
          <w:w w:val="89"/>
          <w:sz w:val="40"/>
          <w:szCs w:val="40"/>
        </w:rPr>
        <w:t xml:space="preserve"> </w:t>
      </w:r>
      <w:r>
        <w:rPr>
          <w:rFonts w:ascii="Arial" w:hAnsi="Arial"/>
          <w:b/>
          <w:bCs/>
          <w:i/>
          <w:iCs/>
          <w:color w:val="636363"/>
          <w:spacing w:val="-13"/>
          <w:w w:val="89"/>
          <w:sz w:val="40"/>
          <w:szCs w:val="40"/>
        </w:rPr>
        <w:t xml:space="preserve">РАЗЛИЧИЯ </w:t>
      </w:r>
      <w:r>
        <w:rPr>
          <w:rFonts w:ascii="Arial" w:hAnsi="Arial"/>
          <w:b/>
          <w:bCs/>
          <w:i/>
          <w:iCs/>
          <w:color w:val="636363"/>
          <w:w w:val="89"/>
          <w:sz w:val="40"/>
          <w:szCs w:val="40"/>
        </w:rPr>
        <w:t>И</w:t>
      </w:r>
      <w:r>
        <w:rPr>
          <w:rFonts w:ascii="Arial" w:hAnsi="Arial" w:cs="Arial"/>
          <w:b/>
          <w:bCs/>
          <w:i/>
          <w:iCs/>
          <w:color w:val="636363"/>
          <w:w w:val="89"/>
          <w:sz w:val="40"/>
          <w:szCs w:val="40"/>
        </w:rPr>
        <w:t xml:space="preserve"> </w:t>
      </w:r>
      <w:r>
        <w:rPr>
          <w:rFonts w:ascii="Arial" w:hAnsi="Arial"/>
          <w:b/>
          <w:bCs/>
          <w:i/>
          <w:iCs/>
          <w:color w:val="636363"/>
          <w:w w:val="89"/>
          <w:sz w:val="40"/>
          <w:szCs w:val="40"/>
        </w:rPr>
        <w:t>СТРУКТУРА</w:t>
      </w:r>
      <w:r>
        <w:rPr>
          <w:rFonts w:ascii="Arial" w:hAnsi="Arial" w:cs="Arial"/>
          <w:b/>
          <w:bCs/>
          <w:i/>
          <w:iCs/>
          <w:color w:val="636363"/>
          <w:w w:val="89"/>
          <w:sz w:val="40"/>
          <w:szCs w:val="40"/>
        </w:rPr>
        <w:t xml:space="preserve"> </w:t>
      </w:r>
      <w:r>
        <w:rPr>
          <w:rFonts w:ascii="Arial" w:hAnsi="Arial"/>
          <w:b/>
          <w:bCs/>
          <w:i/>
          <w:iCs/>
          <w:color w:val="636363"/>
          <w:w w:val="89"/>
          <w:sz w:val="40"/>
          <w:szCs w:val="40"/>
        </w:rPr>
        <w:t>ПСИХОЛОГИЧЕСКИХ</w:t>
      </w:r>
      <w:r>
        <w:rPr>
          <w:rFonts w:ascii="Arial" w:hAnsi="Arial" w:cs="Arial"/>
          <w:b/>
          <w:bCs/>
          <w:i/>
          <w:iCs/>
          <w:color w:val="636363"/>
          <w:w w:val="89"/>
          <w:sz w:val="40"/>
          <w:szCs w:val="40"/>
        </w:rPr>
        <w:t xml:space="preserve"> </w:t>
      </w:r>
      <w:r w:rsidRPr="007119B7">
        <w:rPr>
          <w:rFonts w:ascii="Arial" w:hAnsi="Arial" w:cs="Arial"/>
          <w:b/>
          <w:bCs/>
          <w:color w:val="636363"/>
          <w:w w:val="89"/>
          <w:sz w:val="40"/>
          <w:szCs w:val="40"/>
        </w:rPr>
        <w:t xml:space="preserve"> </w:t>
      </w:r>
      <w:r>
        <w:rPr>
          <w:rFonts w:ascii="Arial" w:hAnsi="Arial"/>
          <w:b/>
          <w:bCs/>
          <w:i/>
          <w:iCs/>
          <w:color w:val="636363"/>
          <w:spacing w:val="-25"/>
          <w:w w:val="89"/>
          <w:sz w:val="40"/>
          <w:szCs w:val="40"/>
        </w:rPr>
        <w:t>СВОЙСТВ</w:t>
      </w:r>
      <w:r>
        <w:rPr>
          <w:rFonts w:ascii="Arial" w:hAnsi="Arial" w:cs="Arial"/>
          <w:b/>
          <w:bCs/>
          <w:i/>
          <w:iCs/>
          <w:color w:val="636363"/>
          <w:spacing w:val="-25"/>
          <w:w w:val="89"/>
          <w:sz w:val="40"/>
          <w:szCs w:val="40"/>
        </w:rPr>
        <w:t>)</w:t>
      </w:r>
    </w:p>
    <w:p w:rsidR="007119B7" w:rsidRDefault="007119B7">
      <w:pPr>
        <w:shd w:val="clear" w:color="auto" w:fill="FFFFFF"/>
        <w:ind w:left="2491"/>
      </w:pPr>
    </w:p>
    <w:p w:rsidR="007119B7" w:rsidRDefault="007119B7">
      <w:pPr>
        <w:shd w:val="clear" w:color="auto" w:fill="FFFFFF"/>
        <w:sectPr w:rsidR="007119B7">
          <w:pgSz w:w="16834" w:h="11909" w:orient="landscape"/>
          <w:pgMar w:top="801" w:right="2055" w:bottom="360" w:left="1440" w:header="720" w:footer="720" w:gutter="0"/>
          <w:cols w:num="2" w:space="720" w:equalWidth="0">
            <w:col w:w="6436" w:space="370"/>
            <w:col w:w="6532"/>
          </w:cols>
          <w:noEndnote/>
        </w:sectPr>
      </w:pPr>
    </w:p>
    <w:p w:rsidR="007119B7" w:rsidRDefault="007119B7">
      <w:pPr>
        <w:shd w:val="clear" w:color="auto" w:fill="FFFFFF"/>
        <w:spacing w:line="408" w:lineRule="exact"/>
        <w:ind w:left="1253" w:right="1670" w:firstLine="1166"/>
      </w:pPr>
      <w:r>
        <w:rPr>
          <w:b/>
          <w:bCs/>
          <w:color w:val="616161"/>
          <w:sz w:val="28"/>
          <w:szCs w:val="28"/>
        </w:rPr>
        <w:lastRenderedPageBreak/>
        <w:t xml:space="preserve">ГЛ А В А 2 </w:t>
      </w:r>
      <w:r>
        <w:rPr>
          <w:b/>
          <w:bCs/>
          <w:color w:val="616161"/>
          <w:spacing w:val="-11"/>
          <w:sz w:val="28"/>
          <w:szCs w:val="28"/>
        </w:rPr>
        <w:t>ПСИХОЛОГИЧЕСКИЕ ТИПЫ</w:t>
      </w:r>
    </w:p>
    <w:p w:rsidR="007119B7" w:rsidRDefault="007119B7">
      <w:pPr>
        <w:shd w:val="clear" w:color="auto" w:fill="FFFFFF"/>
        <w:spacing w:before="485" w:line="226" w:lineRule="exact"/>
        <w:ind w:right="571" w:firstLine="274"/>
        <w:jc w:val="both"/>
      </w:pPr>
      <w:r>
        <w:rPr>
          <w:color w:val="616161"/>
          <w:spacing w:val="-4"/>
          <w:sz w:val="22"/>
          <w:szCs w:val="22"/>
        </w:rPr>
        <w:t xml:space="preserve">Настроение и быстрота реакций, способности и ценности, умение </w:t>
      </w:r>
      <w:r>
        <w:rPr>
          <w:color w:val="616161"/>
          <w:sz w:val="22"/>
          <w:szCs w:val="22"/>
        </w:rPr>
        <w:t>общаться с людьми и интеллект - любая психологическая характерис</w:t>
      </w:r>
      <w:r>
        <w:rPr>
          <w:color w:val="616161"/>
          <w:sz w:val="22"/>
          <w:szCs w:val="22"/>
        </w:rPr>
        <w:softHyphen/>
      </w:r>
      <w:r>
        <w:rPr>
          <w:color w:val="616161"/>
          <w:spacing w:val="-4"/>
          <w:sz w:val="22"/>
          <w:szCs w:val="22"/>
        </w:rPr>
        <w:t>тика, какую бы мы не назвали, имеет индивидуальные различия. Эти индивидуальные различия могут быть больше или меньше, увеличи</w:t>
      </w:r>
      <w:r>
        <w:rPr>
          <w:color w:val="616161"/>
          <w:spacing w:val="-4"/>
          <w:sz w:val="22"/>
          <w:szCs w:val="22"/>
        </w:rPr>
        <w:softHyphen/>
      </w:r>
      <w:r>
        <w:rPr>
          <w:color w:val="616161"/>
          <w:spacing w:val="-6"/>
          <w:sz w:val="22"/>
          <w:szCs w:val="22"/>
        </w:rPr>
        <w:t>ваться или уменьшаться с возрастом, чрезвычайно возрастать в экстре</w:t>
      </w:r>
      <w:r>
        <w:rPr>
          <w:color w:val="616161"/>
          <w:spacing w:val="-6"/>
          <w:sz w:val="22"/>
          <w:szCs w:val="22"/>
        </w:rPr>
        <w:softHyphen/>
      </w:r>
      <w:r>
        <w:rPr>
          <w:color w:val="616161"/>
          <w:spacing w:val="-4"/>
          <w:sz w:val="22"/>
          <w:szCs w:val="22"/>
        </w:rPr>
        <w:t xml:space="preserve">мальной ситуации и сводиться к минимуму в результате обучения и </w:t>
      </w:r>
      <w:r>
        <w:rPr>
          <w:color w:val="616161"/>
          <w:spacing w:val="-5"/>
          <w:sz w:val="22"/>
          <w:szCs w:val="22"/>
        </w:rPr>
        <w:t>тренировки. Единственное, чего не происходит, так это их полного ис</w:t>
      </w:r>
      <w:r>
        <w:rPr>
          <w:color w:val="616161"/>
          <w:spacing w:val="-5"/>
          <w:sz w:val="22"/>
          <w:szCs w:val="22"/>
        </w:rPr>
        <w:softHyphen/>
      </w:r>
      <w:r>
        <w:rPr>
          <w:color w:val="616161"/>
          <w:spacing w:val="-8"/>
          <w:sz w:val="22"/>
          <w:szCs w:val="22"/>
        </w:rPr>
        <w:t>чезновения.</w:t>
      </w:r>
    </w:p>
    <w:p w:rsidR="007119B7" w:rsidRDefault="007119B7">
      <w:pPr>
        <w:shd w:val="clear" w:color="auto" w:fill="FFFFFF"/>
        <w:spacing w:line="226" w:lineRule="exact"/>
        <w:ind w:left="10" w:right="566" w:firstLine="269"/>
        <w:jc w:val="both"/>
      </w:pPr>
      <w:r>
        <w:rPr>
          <w:color w:val="616161"/>
          <w:spacing w:val="-4"/>
          <w:sz w:val="22"/>
          <w:szCs w:val="22"/>
        </w:rPr>
        <w:t xml:space="preserve">Люди различны по своим психологическим особенностям, но это </w:t>
      </w:r>
      <w:r>
        <w:rPr>
          <w:color w:val="616161"/>
          <w:spacing w:val="-5"/>
          <w:sz w:val="22"/>
          <w:szCs w:val="22"/>
        </w:rPr>
        <w:t>разнообразие не исключает и сходства людей друг с другом. При всех своих отличиях они могут быть объединены в какие-то группы, в каж</w:t>
      </w:r>
      <w:r>
        <w:rPr>
          <w:color w:val="616161"/>
          <w:spacing w:val="-5"/>
          <w:sz w:val="22"/>
          <w:szCs w:val="22"/>
        </w:rPr>
        <w:softHyphen/>
        <w:t>дой из которых они будут больше похожи друг на друга, чем на пред</w:t>
      </w:r>
      <w:r>
        <w:rPr>
          <w:color w:val="616161"/>
          <w:spacing w:val="-5"/>
          <w:sz w:val="22"/>
          <w:szCs w:val="22"/>
        </w:rPr>
        <w:softHyphen/>
      </w:r>
      <w:r>
        <w:rPr>
          <w:color w:val="616161"/>
          <w:spacing w:val="-1"/>
          <w:sz w:val="22"/>
          <w:szCs w:val="22"/>
        </w:rPr>
        <w:t>ставителей не„своих"групп.</w:t>
      </w:r>
    </w:p>
    <w:p w:rsidR="007119B7" w:rsidRDefault="007119B7">
      <w:pPr>
        <w:shd w:val="clear" w:color="auto" w:fill="FFFFFF"/>
        <w:spacing w:line="226" w:lineRule="exact"/>
        <w:ind w:left="14" w:right="566" w:firstLine="269"/>
        <w:jc w:val="both"/>
      </w:pPr>
      <w:r>
        <w:rPr>
          <w:color w:val="616161"/>
          <w:spacing w:val="-6"/>
          <w:sz w:val="22"/>
          <w:szCs w:val="22"/>
        </w:rPr>
        <w:t xml:space="preserve">К такому разделению окружающих на группы люди, осознанно или </w:t>
      </w:r>
      <w:r>
        <w:rPr>
          <w:color w:val="616161"/>
          <w:spacing w:val="-5"/>
          <w:sz w:val="22"/>
          <w:szCs w:val="22"/>
        </w:rPr>
        <w:t xml:space="preserve">неосознанно, стремятся в обыденной жизни, потому что это делает их </w:t>
      </w:r>
      <w:r>
        <w:rPr>
          <w:color w:val="616161"/>
          <w:spacing w:val="-6"/>
          <w:sz w:val="22"/>
          <w:szCs w:val="22"/>
        </w:rPr>
        <w:t>общение с другими более понятным и предсказуемым, а наше поведе</w:t>
      </w:r>
      <w:r>
        <w:rPr>
          <w:color w:val="616161"/>
          <w:spacing w:val="-6"/>
          <w:sz w:val="22"/>
          <w:szCs w:val="22"/>
        </w:rPr>
        <w:softHyphen/>
      </w:r>
      <w:r>
        <w:rPr>
          <w:color w:val="616161"/>
          <w:spacing w:val="-4"/>
          <w:sz w:val="22"/>
          <w:szCs w:val="22"/>
        </w:rPr>
        <w:t>ние более адекватным. На этом стремлении (относиться к окружаю</w:t>
      </w:r>
      <w:r>
        <w:rPr>
          <w:color w:val="616161"/>
          <w:spacing w:val="-4"/>
          <w:sz w:val="22"/>
          <w:szCs w:val="22"/>
        </w:rPr>
        <w:softHyphen/>
      </w:r>
      <w:r>
        <w:rPr>
          <w:color w:val="616161"/>
          <w:spacing w:val="-5"/>
          <w:sz w:val="22"/>
          <w:szCs w:val="22"/>
        </w:rPr>
        <w:t>щим как к представителям какой-то группы) основаны наши стереоти</w:t>
      </w:r>
      <w:r>
        <w:rPr>
          <w:color w:val="616161"/>
          <w:spacing w:val="-5"/>
          <w:sz w:val="22"/>
          <w:szCs w:val="22"/>
        </w:rPr>
        <w:softHyphen/>
      </w:r>
      <w:r>
        <w:rPr>
          <w:color w:val="616161"/>
          <w:spacing w:val="-4"/>
          <w:sz w:val="22"/>
          <w:szCs w:val="22"/>
        </w:rPr>
        <w:t>пы со всеми их положительными и отрицательными сторонами.</w:t>
      </w:r>
    </w:p>
    <w:p w:rsidR="007119B7" w:rsidRDefault="007119B7">
      <w:pPr>
        <w:shd w:val="clear" w:color="auto" w:fill="FFFFFF"/>
        <w:spacing w:line="226" w:lineRule="exact"/>
        <w:ind w:left="10" w:right="566" w:firstLine="283"/>
        <w:jc w:val="both"/>
      </w:pPr>
      <w:r>
        <w:rPr>
          <w:color w:val="616161"/>
          <w:spacing w:val="-4"/>
          <w:sz w:val="22"/>
          <w:szCs w:val="22"/>
        </w:rPr>
        <w:t>Но не только обыденное сознание использует классификации лю</w:t>
      </w:r>
      <w:r>
        <w:rPr>
          <w:color w:val="616161"/>
          <w:spacing w:val="-4"/>
          <w:sz w:val="22"/>
          <w:szCs w:val="22"/>
        </w:rPr>
        <w:softHyphen/>
      </w:r>
      <w:r>
        <w:rPr>
          <w:color w:val="616161"/>
          <w:spacing w:val="-6"/>
          <w:sz w:val="22"/>
          <w:szCs w:val="22"/>
        </w:rPr>
        <w:t>дей по их поведенческим особенностям. В научной психологии разде</w:t>
      </w:r>
      <w:r>
        <w:rPr>
          <w:color w:val="616161"/>
          <w:spacing w:val="-6"/>
          <w:sz w:val="22"/>
          <w:szCs w:val="22"/>
        </w:rPr>
        <w:softHyphen/>
      </w:r>
      <w:r>
        <w:rPr>
          <w:color w:val="616161"/>
          <w:spacing w:val="-5"/>
          <w:sz w:val="22"/>
          <w:szCs w:val="22"/>
        </w:rPr>
        <w:t>ление людей на группы и сопоставление этих групп чрезвычайно рас</w:t>
      </w:r>
      <w:r>
        <w:rPr>
          <w:color w:val="616161"/>
          <w:spacing w:val="-5"/>
          <w:sz w:val="22"/>
          <w:szCs w:val="22"/>
        </w:rPr>
        <w:softHyphen/>
      </w:r>
      <w:r>
        <w:rPr>
          <w:color w:val="616161"/>
          <w:spacing w:val="-4"/>
          <w:sz w:val="22"/>
          <w:szCs w:val="22"/>
        </w:rPr>
        <w:t>пространено. Оно помогает понять, почему возникают индивидуаль</w:t>
      </w:r>
      <w:r>
        <w:rPr>
          <w:color w:val="616161"/>
          <w:spacing w:val="-4"/>
          <w:sz w:val="22"/>
          <w:szCs w:val="22"/>
        </w:rPr>
        <w:softHyphen/>
      </w:r>
      <w:r>
        <w:rPr>
          <w:color w:val="616161"/>
          <w:spacing w:val="-6"/>
          <w:sz w:val="22"/>
          <w:szCs w:val="22"/>
        </w:rPr>
        <w:t>ные различия.</w:t>
      </w:r>
    </w:p>
    <w:p w:rsidR="007119B7" w:rsidRDefault="007119B7">
      <w:pPr>
        <w:shd w:val="clear" w:color="auto" w:fill="FFFFFF"/>
        <w:spacing w:after="72" w:line="226" w:lineRule="exact"/>
        <w:ind w:left="14" w:right="562" w:firstLine="274"/>
        <w:jc w:val="both"/>
      </w:pPr>
      <w:r>
        <w:rPr>
          <w:color w:val="616161"/>
          <w:spacing w:val="-4"/>
          <w:sz w:val="22"/>
          <w:szCs w:val="22"/>
        </w:rPr>
        <w:t>Однако для того, чтобы говорить о причинах индивидуальных раз</w:t>
      </w:r>
      <w:r>
        <w:rPr>
          <w:color w:val="616161"/>
          <w:spacing w:val="-4"/>
          <w:sz w:val="22"/>
          <w:szCs w:val="22"/>
        </w:rPr>
        <w:softHyphen/>
      </w:r>
      <w:r>
        <w:rPr>
          <w:color w:val="616161"/>
          <w:spacing w:val="-6"/>
          <w:sz w:val="22"/>
          <w:szCs w:val="22"/>
        </w:rPr>
        <w:t>личий необходимо не только выделение групп людей, но и доказатель</w:t>
      </w:r>
      <w:r>
        <w:rPr>
          <w:color w:val="616161"/>
          <w:spacing w:val="-6"/>
          <w:sz w:val="22"/>
          <w:szCs w:val="22"/>
        </w:rPr>
        <w:softHyphen/>
      </w:r>
      <w:r>
        <w:rPr>
          <w:color w:val="616161"/>
          <w:spacing w:val="-5"/>
          <w:sz w:val="22"/>
          <w:szCs w:val="22"/>
        </w:rPr>
        <w:t>ство того, что эти группы выделены по важной, базовой характеристи</w:t>
      </w:r>
      <w:r>
        <w:rPr>
          <w:color w:val="616161"/>
          <w:spacing w:val="-5"/>
          <w:sz w:val="22"/>
          <w:szCs w:val="22"/>
        </w:rPr>
        <w:softHyphen/>
        <w:t>ке (например, наиболее отчетливо разделяющей людей на группы, или</w:t>
      </w:r>
    </w:p>
    <w:p w:rsidR="007119B7" w:rsidRDefault="007119B7">
      <w:pPr>
        <w:shd w:val="clear" w:color="auto" w:fill="FFFFFF"/>
        <w:spacing w:after="72" w:line="226" w:lineRule="exact"/>
        <w:ind w:left="14" w:right="562" w:firstLine="274"/>
        <w:jc w:val="both"/>
        <w:sectPr w:rsidR="007119B7">
          <w:pgSz w:w="11909" w:h="16834" w:orient="landscape"/>
          <w:pgMar w:top="1440" w:right="360" w:bottom="720" w:left="4579" w:header="720" w:footer="720" w:gutter="0"/>
          <w:cols w:space="60"/>
          <w:noEndnote/>
        </w:sectPr>
      </w:pPr>
    </w:p>
    <w:p w:rsidR="007119B7" w:rsidRDefault="007119B7">
      <w:pPr>
        <w:shd w:val="clear" w:color="auto" w:fill="FFFFFF"/>
      </w:pPr>
      <w:r>
        <w:rPr>
          <w:rFonts w:ascii="Arial" w:hAnsi="Arial"/>
          <w:b/>
          <w:bCs/>
          <w:color w:val="000000"/>
          <w:sz w:val="16"/>
          <w:szCs w:val="16"/>
        </w:rPr>
        <w:t>з</w:t>
      </w:r>
      <w:r>
        <w:rPr>
          <w:rFonts w:ascii="Arial" w:hAnsi="Arial" w:cs="Arial"/>
          <w:b/>
          <w:bCs/>
          <w:color w:val="000000"/>
          <w:sz w:val="16"/>
          <w:szCs w:val="16"/>
        </w:rPr>
        <w:t>*</w:t>
      </w:r>
    </w:p>
    <w:p w:rsidR="007119B7" w:rsidRDefault="007119B7">
      <w:pPr>
        <w:shd w:val="clear" w:color="auto" w:fill="FFFFFF"/>
        <w:spacing w:before="91"/>
      </w:pPr>
      <w:r>
        <w:br w:type="column"/>
      </w:r>
      <w:r>
        <w:rPr>
          <w:b/>
          <w:bCs/>
          <w:color w:val="000000"/>
          <w:sz w:val="16"/>
          <w:szCs w:val="16"/>
        </w:rPr>
        <w:t>35</w:t>
      </w:r>
    </w:p>
    <w:p w:rsidR="007119B7" w:rsidRDefault="007119B7">
      <w:pPr>
        <w:shd w:val="clear" w:color="auto" w:fill="FFFFFF"/>
        <w:spacing w:before="91"/>
        <w:sectPr w:rsidR="007119B7">
          <w:type w:val="continuous"/>
          <w:pgSz w:w="11909" w:h="16834" w:orient="landscape"/>
          <w:pgMar w:top="1440" w:right="360" w:bottom="720" w:left="4608" w:header="720" w:footer="720" w:gutter="0"/>
          <w:cols w:num="2" w:space="720" w:equalWidth="0">
            <w:col w:w="720" w:space="5501"/>
            <w:col w:w="720"/>
          </w:cols>
          <w:noEndnote/>
        </w:sectPr>
      </w:pPr>
    </w:p>
    <w:p w:rsidR="007119B7" w:rsidRDefault="007119B7">
      <w:pPr>
        <w:shd w:val="clear" w:color="auto" w:fill="FFFFFF"/>
        <w:spacing w:before="509" w:line="221" w:lineRule="exact"/>
        <w:ind w:left="19"/>
        <w:jc w:val="both"/>
      </w:pPr>
      <w:r>
        <w:rPr>
          <w:color w:val="646464"/>
          <w:spacing w:val="-4"/>
          <w:sz w:val="22"/>
          <w:szCs w:val="22"/>
        </w:rPr>
        <w:lastRenderedPageBreak/>
        <w:t>лежащей в основе других психологических свойств, или обусловлен</w:t>
      </w:r>
      <w:r>
        <w:rPr>
          <w:color w:val="646464"/>
          <w:spacing w:val="-4"/>
          <w:sz w:val="22"/>
          <w:szCs w:val="22"/>
        </w:rPr>
        <w:softHyphen/>
        <w:t>ной генотипом и т.д.). Поиск таких характеристик начался с построе</w:t>
      </w:r>
      <w:r>
        <w:rPr>
          <w:color w:val="646464"/>
          <w:spacing w:val="-4"/>
          <w:sz w:val="22"/>
          <w:szCs w:val="22"/>
        </w:rPr>
        <w:softHyphen/>
        <w:t>ния психологических типологий.</w:t>
      </w:r>
    </w:p>
    <w:p w:rsidR="007119B7" w:rsidRDefault="007119B7">
      <w:pPr>
        <w:shd w:val="clear" w:color="auto" w:fill="FFFFFF"/>
        <w:spacing w:before="494" w:line="283" w:lineRule="exact"/>
        <w:ind w:left="1358" w:right="960" w:hanging="355"/>
      </w:pPr>
      <w:r>
        <w:rPr>
          <w:b/>
          <w:bCs/>
          <w:color w:val="646464"/>
          <w:sz w:val="26"/>
          <w:szCs w:val="26"/>
        </w:rPr>
        <w:t xml:space="preserve">1. ПЕРВЫЕ ПОПЫТКИ ВЫДЕЛЕНИЯ </w:t>
      </w:r>
      <w:r>
        <w:rPr>
          <w:b/>
          <w:bCs/>
          <w:color w:val="646464"/>
          <w:spacing w:val="-8"/>
          <w:sz w:val="26"/>
          <w:szCs w:val="26"/>
        </w:rPr>
        <w:t>ПСИХОЛОГИЧЕСКИХ ТИПОВ</w:t>
      </w:r>
    </w:p>
    <w:p w:rsidR="007119B7" w:rsidRDefault="007119B7">
      <w:pPr>
        <w:shd w:val="clear" w:color="auto" w:fill="FFFFFF"/>
        <w:spacing w:before="278" w:line="226" w:lineRule="exact"/>
        <w:ind w:right="5" w:firstLine="288"/>
        <w:jc w:val="both"/>
      </w:pPr>
      <w:r>
        <w:rPr>
          <w:color w:val="646464"/>
          <w:spacing w:val="-4"/>
          <w:sz w:val="22"/>
          <w:szCs w:val="22"/>
        </w:rPr>
        <w:t>Стремление выделить наиболее важные психологические характе</w:t>
      </w:r>
      <w:r>
        <w:rPr>
          <w:color w:val="646464"/>
          <w:spacing w:val="-4"/>
          <w:sz w:val="22"/>
          <w:szCs w:val="22"/>
        </w:rPr>
        <w:softHyphen/>
      </w:r>
      <w:r>
        <w:rPr>
          <w:color w:val="646464"/>
          <w:spacing w:val="-5"/>
          <w:sz w:val="22"/>
          <w:szCs w:val="22"/>
        </w:rPr>
        <w:t>ристики и понять, как они влияют на поведение человека в самых раз</w:t>
      </w:r>
      <w:r>
        <w:rPr>
          <w:color w:val="646464"/>
          <w:spacing w:val="-5"/>
          <w:sz w:val="22"/>
          <w:szCs w:val="22"/>
        </w:rPr>
        <w:softHyphen/>
      </w:r>
      <w:r>
        <w:rPr>
          <w:color w:val="646464"/>
          <w:spacing w:val="-3"/>
          <w:sz w:val="22"/>
          <w:szCs w:val="22"/>
        </w:rPr>
        <w:t>ных ситуациях, как в свете этих характеристик формируется целост</w:t>
      </w:r>
      <w:r>
        <w:rPr>
          <w:color w:val="646464"/>
          <w:spacing w:val="-3"/>
          <w:sz w:val="22"/>
          <w:szCs w:val="22"/>
        </w:rPr>
        <w:softHyphen/>
      </w:r>
      <w:r>
        <w:rPr>
          <w:color w:val="646464"/>
          <w:spacing w:val="-5"/>
          <w:sz w:val="22"/>
          <w:szCs w:val="22"/>
        </w:rPr>
        <w:t>ный образ человека, неразделимо связано с развитием этических пред</w:t>
      </w:r>
      <w:r>
        <w:rPr>
          <w:color w:val="646464"/>
          <w:spacing w:val="-5"/>
          <w:sz w:val="22"/>
          <w:szCs w:val="22"/>
        </w:rPr>
        <w:softHyphen/>
      </w:r>
      <w:r>
        <w:rPr>
          <w:color w:val="646464"/>
          <w:spacing w:val="-4"/>
          <w:sz w:val="22"/>
          <w:szCs w:val="22"/>
        </w:rPr>
        <w:t>ставлений. Добродетели и пороки, крайности и золотая середина меж</w:t>
      </w:r>
      <w:r>
        <w:rPr>
          <w:color w:val="646464"/>
          <w:spacing w:val="-4"/>
          <w:sz w:val="22"/>
          <w:szCs w:val="22"/>
        </w:rPr>
        <w:softHyphen/>
      </w:r>
      <w:r>
        <w:rPr>
          <w:color w:val="646464"/>
          <w:sz w:val="22"/>
          <w:szCs w:val="22"/>
        </w:rPr>
        <w:t xml:space="preserve">ду ними - предмет поисков и описаний писателей и философов с самых </w:t>
      </w:r>
      <w:r>
        <w:rPr>
          <w:color w:val="646464"/>
          <w:spacing w:val="-4"/>
          <w:sz w:val="22"/>
          <w:szCs w:val="22"/>
        </w:rPr>
        <w:t>незапамятных времен, с того самого момента, как в обществе появля</w:t>
      </w:r>
      <w:r>
        <w:rPr>
          <w:color w:val="646464"/>
          <w:spacing w:val="-4"/>
          <w:sz w:val="22"/>
          <w:szCs w:val="22"/>
        </w:rPr>
        <w:softHyphen/>
      </w:r>
      <w:r>
        <w:rPr>
          <w:color w:val="646464"/>
          <w:spacing w:val="-6"/>
          <w:sz w:val="22"/>
          <w:szCs w:val="22"/>
        </w:rPr>
        <w:t xml:space="preserve">ются представления о человеческой индивидуальности. А поскольку те </w:t>
      </w:r>
      <w:r>
        <w:rPr>
          <w:color w:val="646464"/>
          <w:spacing w:val="-7"/>
          <w:sz w:val="22"/>
          <w:szCs w:val="22"/>
        </w:rPr>
        <w:t>же этические представления требуют, прежде всего, понять, в чем нару</w:t>
      </w:r>
      <w:r>
        <w:rPr>
          <w:color w:val="646464"/>
          <w:spacing w:val="-7"/>
          <w:sz w:val="22"/>
          <w:szCs w:val="22"/>
        </w:rPr>
        <w:softHyphen/>
      </w:r>
      <w:r>
        <w:rPr>
          <w:color w:val="646464"/>
          <w:spacing w:val="-4"/>
          <w:sz w:val="22"/>
          <w:szCs w:val="22"/>
        </w:rPr>
        <w:t xml:space="preserve">шается порядок вещей, что в этом мире неправильно, то и внимание философов, создающих первые типологические описания, обращается </w:t>
      </w:r>
      <w:r>
        <w:rPr>
          <w:color w:val="646464"/>
          <w:spacing w:val="-2"/>
          <w:sz w:val="22"/>
          <w:szCs w:val="22"/>
        </w:rPr>
        <w:t>к анализу отрицательных характеристик.</w:t>
      </w:r>
    </w:p>
    <w:p w:rsidR="007119B7" w:rsidRDefault="007119B7">
      <w:pPr>
        <w:shd w:val="clear" w:color="auto" w:fill="FFFFFF"/>
        <w:spacing w:before="10" w:line="226" w:lineRule="exact"/>
        <w:ind w:right="5" w:firstLine="288"/>
        <w:jc w:val="both"/>
      </w:pPr>
      <w:r>
        <w:rPr>
          <w:color w:val="646464"/>
          <w:spacing w:val="-3"/>
          <w:sz w:val="22"/>
          <w:szCs w:val="22"/>
        </w:rPr>
        <w:t xml:space="preserve">Одной из первых типологий, оказавшей влияние на европейскую </w:t>
      </w:r>
      <w:r>
        <w:rPr>
          <w:color w:val="646464"/>
          <w:spacing w:val="-4"/>
          <w:sz w:val="22"/>
          <w:szCs w:val="22"/>
        </w:rPr>
        <w:t xml:space="preserve">гуманистическую философию, стала работа ученика и последователя </w:t>
      </w:r>
      <w:r>
        <w:rPr>
          <w:color w:val="646464"/>
          <w:sz w:val="22"/>
          <w:szCs w:val="22"/>
        </w:rPr>
        <w:t xml:space="preserve">Аристотеля Феофраста </w:t>
      </w:r>
      <w:r w:rsidRPr="007119B7">
        <w:rPr>
          <w:color w:val="646464"/>
          <w:sz w:val="22"/>
          <w:szCs w:val="22"/>
        </w:rPr>
        <w:t>(</w:t>
      </w:r>
      <w:r>
        <w:rPr>
          <w:color w:val="646464"/>
          <w:sz w:val="22"/>
          <w:szCs w:val="22"/>
          <w:lang w:val="en-US"/>
        </w:rPr>
        <w:t>IY</w:t>
      </w:r>
      <w:r w:rsidRPr="007119B7">
        <w:rPr>
          <w:color w:val="646464"/>
          <w:sz w:val="22"/>
          <w:szCs w:val="22"/>
        </w:rPr>
        <w:t xml:space="preserve"> </w:t>
      </w:r>
      <w:r>
        <w:rPr>
          <w:color w:val="646464"/>
          <w:sz w:val="22"/>
          <w:szCs w:val="22"/>
        </w:rPr>
        <w:t xml:space="preserve">в. до н.э.,) „Характеры" (Феофраст, 1993; Стратановский Г.А., 1993). Заметим, что слово „характер" имело в то </w:t>
      </w:r>
      <w:r>
        <w:rPr>
          <w:color w:val="646464"/>
          <w:spacing w:val="-4"/>
          <w:sz w:val="22"/>
          <w:szCs w:val="22"/>
        </w:rPr>
        <w:t xml:space="preserve">время совсем другой смысл, нежели тот, который вкладывается в него </w:t>
      </w:r>
      <w:r>
        <w:rPr>
          <w:color w:val="646464"/>
          <w:spacing w:val="-5"/>
          <w:sz w:val="22"/>
          <w:szCs w:val="22"/>
        </w:rPr>
        <w:t>в современной психологии. Слово „характер" происходит от греческо</w:t>
      </w:r>
      <w:r>
        <w:rPr>
          <w:color w:val="646464"/>
          <w:spacing w:val="-5"/>
          <w:sz w:val="22"/>
          <w:szCs w:val="22"/>
        </w:rPr>
        <w:softHyphen/>
      </w:r>
      <w:r>
        <w:rPr>
          <w:color w:val="646464"/>
          <w:spacing w:val="-2"/>
          <w:sz w:val="22"/>
          <w:szCs w:val="22"/>
        </w:rPr>
        <w:t>го глагола „писать на камне" и означает „отпечаток", „штамп". Каж</w:t>
      </w:r>
      <w:r>
        <w:rPr>
          <w:color w:val="646464"/>
          <w:spacing w:val="-2"/>
          <w:sz w:val="22"/>
          <w:szCs w:val="22"/>
        </w:rPr>
        <w:softHyphen/>
      </w:r>
      <w:r>
        <w:rPr>
          <w:color w:val="646464"/>
          <w:spacing w:val="-3"/>
          <w:sz w:val="22"/>
          <w:szCs w:val="22"/>
        </w:rPr>
        <w:t>дый характер понимается Феофрастом как неизгладимый отпечаток какого-либо порока, типичный образец поведения человека, отмечен</w:t>
      </w:r>
      <w:r>
        <w:rPr>
          <w:color w:val="646464"/>
          <w:spacing w:val="-3"/>
          <w:sz w:val="22"/>
          <w:szCs w:val="22"/>
        </w:rPr>
        <w:softHyphen/>
        <w:t>ного этим пороком (тщеславием, высокомерием, трусостью, болтли</w:t>
      </w:r>
      <w:r>
        <w:rPr>
          <w:color w:val="646464"/>
          <w:spacing w:val="-3"/>
          <w:sz w:val="22"/>
          <w:szCs w:val="22"/>
        </w:rPr>
        <w:softHyphen/>
        <w:t>востью и т.д.).</w:t>
      </w:r>
    </w:p>
    <w:p w:rsidR="007119B7" w:rsidRDefault="007119B7" w:rsidP="008A65F5">
      <w:pPr>
        <w:shd w:val="clear" w:color="auto" w:fill="FFFFFF"/>
        <w:spacing w:line="226" w:lineRule="exact"/>
        <w:ind w:left="5" w:firstLine="293"/>
        <w:jc w:val="both"/>
      </w:pPr>
      <w:r>
        <w:rPr>
          <w:color w:val="646464"/>
          <w:sz w:val="22"/>
          <w:szCs w:val="22"/>
        </w:rPr>
        <w:t>„Характеры" Феофраста представляют собой описание 30 таких ти</w:t>
      </w:r>
      <w:r>
        <w:rPr>
          <w:color w:val="646464"/>
          <w:sz w:val="22"/>
          <w:szCs w:val="22"/>
        </w:rPr>
        <w:softHyphen/>
        <w:t>пичных пороков - их определение, общую характеристику и проявле</w:t>
      </w:r>
      <w:r>
        <w:rPr>
          <w:color w:val="646464"/>
          <w:sz w:val="22"/>
          <w:szCs w:val="22"/>
        </w:rPr>
        <w:softHyphen/>
        <w:t xml:space="preserve">ние в разных ситуациях. „Грубость - это резкость при обхождении, </w:t>
      </w:r>
      <w:r>
        <w:rPr>
          <w:color w:val="646464"/>
          <w:spacing w:val="-3"/>
          <w:sz w:val="22"/>
          <w:szCs w:val="22"/>
        </w:rPr>
        <w:t xml:space="preserve">проявляющаяся в речах. Вот какой человек грубиян. На вопрос: „Где такой-то", он заявляет: „Оставь меня в покое". На приветствие он не отвечает. А случись ему что-нибудь продавать, то не объявит, почем </w:t>
      </w:r>
      <w:r>
        <w:rPr>
          <w:color w:val="646464"/>
          <w:spacing w:val="-4"/>
          <w:sz w:val="22"/>
          <w:szCs w:val="22"/>
        </w:rPr>
        <w:t xml:space="preserve">отдает, но спрашивает покупателей, что те дадут. Людям, из уважения </w:t>
      </w:r>
      <w:r>
        <w:rPr>
          <w:color w:val="646464"/>
          <w:spacing w:val="-2"/>
          <w:sz w:val="22"/>
          <w:szCs w:val="22"/>
        </w:rPr>
        <w:t xml:space="preserve">посылающим ему подарки к праздникам, он говорит, что вовсе, мол, </w:t>
      </w:r>
      <w:r>
        <w:rPr>
          <w:color w:val="646464"/>
          <w:spacing w:val="-4"/>
          <w:sz w:val="22"/>
          <w:szCs w:val="22"/>
        </w:rPr>
        <w:t>не нуждается ни в каких подарках. Он не принимает извинений, если прохожий нечаянно толкнет, заденет или наступит ему на ногу. Пред</w:t>
      </w:r>
      <w:r>
        <w:rPr>
          <w:color w:val="646464"/>
          <w:spacing w:val="-4"/>
          <w:sz w:val="22"/>
          <w:szCs w:val="22"/>
        </w:rPr>
        <w:softHyphen/>
        <w:t xml:space="preserve">ложи ему приятель складчину, он сначала скажет, что не даст денег, а </w:t>
      </w:r>
      <w:r>
        <w:rPr>
          <w:color w:val="646464"/>
          <w:spacing w:val="-1"/>
          <w:sz w:val="22"/>
          <w:szCs w:val="22"/>
        </w:rPr>
        <w:t>потом принесет, приговаривая: „Плакали и эти мои денежки". Спот-</w:t>
      </w:r>
      <w:r>
        <w:rPr>
          <w:color w:val="646464"/>
          <w:sz w:val="22"/>
          <w:szCs w:val="22"/>
        </w:rPr>
        <w:t>36</w:t>
      </w:r>
    </w:p>
    <w:p w:rsidR="007119B7" w:rsidRDefault="007119B7">
      <w:pPr>
        <w:shd w:val="clear" w:color="auto" w:fill="FFFFFF"/>
        <w:spacing w:before="600" w:line="226" w:lineRule="exact"/>
        <w:ind w:right="72"/>
        <w:jc w:val="both"/>
      </w:pPr>
      <w:r>
        <w:br w:type="column"/>
      </w:r>
      <w:r>
        <w:rPr>
          <w:color w:val="646464"/>
          <w:spacing w:val="-5"/>
          <w:sz w:val="22"/>
          <w:szCs w:val="22"/>
          <w:vertAlign w:val="subscript"/>
        </w:rPr>
        <w:t>кН</w:t>
      </w:r>
      <w:r>
        <w:rPr>
          <w:color w:val="646464"/>
          <w:spacing w:val="-5"/>
          <w:sz w:val="22"/>
          <w:szCs w:val="22"/>
        </w:rPr>
        <w:t>увшись на улице о камень, он готов и этот камень осыпать прокля</w:t>
      </w:r>
      <w:r>
        <w:rPr>
          <w:color w:val="646464"/>
          <w:spacing w:val="-5"/>
          <w:sz w:val="22"/>
          <w:szCs w:val="22"/>
        </w:rPr>
        <w:softHyphen/>
      </w:r>
      <w:r>
        <w:rPr>
          <w:color w:val="646464"/>
          <w:sz w:val="22"/>
          <w:szCs w:val="22"/>
        </w:rPr>
        <w:t>тиями" и т.д. (Феофраст, 1993, с.22).</w:t>
      </w:r>
    </w:p>
    <w:p w:rsidR="007119B7" w:rsidRDefault="007119B7">
      <w:pPr>
        <w:shd w:val="clear" w:color="auto" w:fill="FFFFFF"/>
        <w:spacing w:line="226" w:lineRule="exact"/>
        <w:ind w:right="67" w:firstLine="274"/>
        <w:jc w:val="both"/>
      </w:pPr>
      <w:r>
        <w:rPr>
          <w:color w:val="646464"/>
          <w:spacing w:val="-6"/>
          <w:sz w:val="22"/>
          <w:szCs w:val="22"/>
        </w:rPr>
        <w:t xml:space="preserve">Ворчливый вечно всем недоволен: найдя кошелек, он сетует, что ни </w:t>
      </w:r>
      <w:r>
        <w:rPr>
          <w:color w:val="646464"/>
          <w:spacing w:val="-5"/>
          <w:sz w:val="22"/>
          <w:szCs w:val="22"/>
        </w:rPr>
        <w:t>разу не находил клада. Трусливому морские утесы кажутся пирастски-</w:t>
      </w:r>
      <w:r>
        <w:rPr>
          <w:color w:val="646464"/>
          <w:spacing w:val="-4"/>
          <w:sz w:val="22"/>
          <w:szCs w:val="22"/>
        </w:rPr>
        <w:t>ми кораблями, а на войне, услышав боевые крики, он говорит, что за</w:t>
      </w:r>
      <w:r>
        <w:rPr>
          <w:color w:val="646464"/>
          <w:spacing w:val="-4"/>
          <w:sz w:val="22"/>
          <w:szCs w:val="22"/>
        </w:rPr>
        <w:softHyphen/>
      </w:r>
      <w:r>
        <w:rPr>
          <w:color w:val="646464"/>
          <w:spacing w:val="-5"/>
          <w:sz w:val="22"/>
          <w:szCs w:val="22"/>
        </w:rPr>
        <w:t xml:space="preserve">был взять свой меч, бежит в свою палатку и прячет меч под подушку. Суетливый постоянно вмешивается не в свои дела. Тупоумный всегда </w:t>
      </w:r>
      <w:r>
        <w:rPr>
          <w:color w:val="646464"/>
          <w:spacing w:val="-6"/>
          <w:sz w:val="22"/>
          <w:szCs w:val="22"/>
        </w:rPr>
        <w:t>все делает невпопад.</w:t>
      </w:r>
    </w:p>
    <w:p w:rsidR="007119B7" w:rsidRDefault="007119B7">
      <w:pPr>
        <w:shd w:val="clear" w:color="auto" w:fill="FFFFFF"/>
        <w:spacing w:line="226" w:lineRule="exact"/>
        <w:ind w:left="10" w:right="67" w:firstLine="259"/>
        <w:jc w:val="both"/>
      </w:pPr>
      <w:r>
        <w:rPr>
          <w:color w:val="646464"/>
          <w:sz w:val="22"/>
          <w:szCs w:val="22"/>
        </w:rPr>
        <w:t xml:space="preserve">В конце </w:t>
      </w:r>
      <w:r>
        <w:rPr>
          <w:color w:val="646464"/>
          <w:sz w:val="22"/>
          <w:szCs w:val="22"/>
          <w:lang w:val="en-US"/>
        </w:rPr>
        <w:t>XYII</w:t>
      </w:r>
      <w:r w:rsidRPr="007119B7">
        <w:rPr>
          <w:color w:val="646464"/>
          <w:sz w:val="22"/>
          <w:szCs w:val="22"/>
        </w:rPr>
        <w:t xml:space="preserve"> </w:t>
      </w:r>
      <w:r>
        <w:rPr>
          <w:color w:val="646464"/>
          <w:sz w:val="22"/>
          <w:szCs w:val="22"/>
        </w:rPr>
        <w:t xml:space="preserve">в. перевод „Характеров" был издан во Франции, а </w:t>
      </w:r>
      <w:r>
        <w:rPr>
          <w:color w:val="646464"/>
          <w:spacing w:val="-4"/>
          <w:sz w:val="22"/>
          <w:szCs w:val="22"/>
        </w:rPr>
        <w:t>автор перевода, Жан де Лабрюйер, описал по примеру Феофраста ти</w:t>
      </w:r>
      <w:r>
        <w:rPr>
          <w:color w:val="646464"/>
          <w:spacing w:val="-4"/>
          <w:sz w:val="22"/>
          <w:szCs w:val="22"/>
        </w:rPr>
        <w:softHyphen/>
      </w:r>
      <w:r>
        <w:rPr>
          <w:color w:val="646464"/>
          <w:spacing w:val="-8"/>
          <w:sz w:val="22"/>
          <w:szCs w:val="22"/>
        </w:rPr>
        <w:t>пичных представителей разных социальных слоев своего времени в „Ха</w:t>
      </w:r>
      <w:r>
        <w:rPr>
          <w:color w:val="646464"/>
          <w:spacing w:val="-8"/>
          <w:sz w:val="22"/>
          <w:szCs w:val="22"/>
        </w:rPr>
        <w:softHyphen/>
      </w:r>
      <w:r>
        <w:rPr>
          <w:color w:val="646464"/>
          <w:sz w:val="22"/>
          <w:szCs w:val="22"/>
        </w:rPr>
        <w:t xml:space="preserve">рактерах или нравах нынешнего'века" (Лабрюйер, 1964). В книгу Лаб-рюйера включено более тысячи характеристик - самоуверенность и </w:t>
      </w:r>
      <w:r>
        <w:rPr>
          <w:color w:val="646464"/>
          <w:spacing w:val="-4"/>
          <w:sz w:val="22"/>
          <w:szCs w:val="22"/>
        </w:rPr>
        <w:t>богатство, лицемерие и наглость, ум и глупость и др.</w:t>
      </w:r>
    </w:p>
    <w:p w:rsidR="007119B7" w:rsidRDefault="007119B7">
      <w:pPr>
        <w:shd w:val="clear" w:color="auto" w:fill="FFFFFF"/>
        <w:spacing w:line="226" w:lineRule="exact"/>
        <w:ind w:left="14" w:right="58" w:firstLine="259"/>
        <w:jc w:val="both"/>
      </w:pPr>
      <w:r>
        <w:rPr>
          <w:color w:val="646464"/>
          <w:spacing w:val="-2"/>
          <w:sz w:val="22"/>
          <w:szCs w:val="22"/>
        </w:rPr>
        <w:t xml:space="preserve">Как и в „Характерах" Феофраста, в зарисовках у Лабрюйера все </w:t>
      </w:r>
      <w:r>
        <w:rPr>
          <w:color w:val="646464"/>
          <w:spacing w:val="-3"/>
          <w:sz w:val="22"/>
          <w:szCs w:val="22"/>
        </w:rPr>
        <w:t xml:space="preserve">поведение человека рассматривается сквозь призму того или иного </w:t>
      </w:r>
      <w:r>
        <w:rPr>
          <w:color w:val="646464"/>
          <w:spacing w:val="-5"/>
          <w:sz w:val="22"/>
          <w:szCs w:val="22"/>
        </w:rPr>
        <w:t>нравственного качества. Как и Феофраст, он почти не индивидуализи</w:t>
      </w:r>
      <w:r>
        <w:rPr>
          <w:color w:val="646464"/>
          <w:spacing w:val="-5"/>
          <w:sz w:val="22"/>
          <w:szCs w:val="22"/>
        </w:rPr>
        <w:softHyphen/>
      </w:r>
      <w:r>
        <w:rPr>
          <w:color w:val="646464"/>
          <w:spacing w:val="-6"/>
          <w:sz w:val="22"/>
          <w:szCs w:val="22"/>
        </w:rPr>
        <w:t xml:space="preserve">рует свои типы. Однако в отличие от Феофраста, описывающего своих </w:t>
      </w:r>
      <w:r>
        <w:rPr>
          <w:color w:val="646464"/>
          <w:spacing w:val="-5"/>
          <w:sz w:val="22"/>
          <w:szCs w:val="22"/>
        </w:rPr>
        <w:t>отрицательных персонажей исключительно по поведенческим, внеш</w:t>
      </w:r>
      <w:r>
        <w:rPr>
          <w:color w:val="646464"/>
          <w:spacing w:val="-5"/>
          <w:sz w:val="22"/>
          <w:szCs w:val="22"/>
        </w:rPr>
        <w:softHyphen/>
      </w:r>
      <w:r>
        <w:rPr>
          <w:color w:val="646464"/>
          <w:spacing w:val="-6"/>
          <w:sz w:val="22"/>
          <w:szCs w:val="22"/>
        </w:rPr>
        <w:t xml:space="preserve">ним проявлениям, Лабрюйер интересуется не только поступками, но и </w:t>
      </w:r>
      <w:r>
        <w:rPr>
          <w:color w:val="646464"/>
          <w:spacing w:val="-4"/>
          <w:sz w:val="22"/>
          <w:szCs w:val="22"/>
        </w:rPr>
        <w:t>внутренним миром своих типажей, уделяет значительно больше вни</w:t>
      </w:r>
      <w:r>
        <w:rPr>
          <w:color w:val="646464"/>
          <w:spacing w:val="-4"/>
          <w:sz w:val="22"/>
          <w:szCs w:val="22"/>
        </w:rPr>
        <w:softHyphen/>
      </w:r>
      <w:r>
        <w:rPr>
          <w:color w:val="646464"/>
          <w:spacing w:val="-5"/>
          <w:sz w:val="22"/>
          <w:szCs w:val="22"/>
        </w:rPr>
        <w:t>мания психологическим характеристикам и замечает сложность и про</w:t>
      </w:r>
      <w:r>
        <w:rPr>
          <w:color w:val="646464"/>
          <w:spacing w:val="-5"/>
          <w:sz w:val="22"/>
          <w:szCs w:val="22"/>
        </w:rPr>
        <w:softHyphen/>
      </w:r>
      <w:r>
        <w:rPr>
          <w:color w:val="646464"/>
          <w:spacing w:val="-4"/>
          <w:sz w:val="22"/>
          <w:szCs w:val="22"/>
        </w:rPr>
        <w:t>тиворечивость психологических типов.</w:t>
      </w:r>
    </w:p>
    <w:p w:rsidR="007119B7" w:rsidRDefault="007119B7">
      <w:pPr>
        <w:shd w:val="clear" w:color="auto" w:fill="FFFFFF"/>
        <w:spacing w:line="226" w:lineRule="exact"/>
        <w:ind w:left="19" w:right="34" w:firstLine="269"/>
        <w:jc w:val="both"/>
      </w:pPr>
      <w:r>
        <w:rPr>
          <w:color w:val="646464"/>
          <w:spacing w:val="-5"/>
          <w:sz w:val="22"/>
          <w:szCs w:val="22"/>
        </w:rPr>
        <w:t>О человеке нельзя судить по его случайному промаху или по „пос</w:t>
      </w:r>
      <w:r>
        <w:rPr>
          <w:color w:val="646464"/>
          <w:spacing w:val="-5"/>
          <w:sz w:val="22"/>
          <w:szCs w:val="22"/>
        </w:rPr>
        <w:softHyphen/>
      </w:r>
      <w:r>
        <w:rPr>
          <w:color w:val="646464"/>
          <w:spacing w:val="-4"/>
          <w:sz w:val="22"/>
          <w:szCs w:val="22"/>
        </w:rPr>
        <w:t xml:space="preserve">тупку, вызванному крайней необходимостью, страстью или порывом" </w:t>
      </w:r>
      <w:r>
        <w:rPr>
          <w:color w:val="646464"/>
          <w:sz w:val="22"/>
          <w:szCs w:val="22"/>
        </w:rPr>
        <w:t xml:space="preserve">(с. 285). У одного и того же человека отрицательные качества могут сопутствовать добродетелям: „Резкость, грубость, неотесанность - это пороки, от которых иной раз не свободны даже умные люди" (с.287). </w:t>
      </w:r>
      <w:r>
        <w:rPr>
          <w:color w:val="646464"/>
          <w:spacing w:val="-5"/>
          <w:sz w:val="22"/>
          <w:szCs w:val="22"/>
        </w:rPr>
        <w:t xml:space="preserve">Качества, проявляющиеся вместе у одного человека, могут совсем не сочетаться у другого: „Каждый знает, что человек добродетельный не </w:t>
      </w:r>
      <w:r>
        <w:rPr>
          <w:color w:val="646464"/>
          <w:spacing w:val="-6"/>
          <w:sz w:val="22"/>
          <w:szCs w:val="22"/>
        </w:rPr>
        <w:t>может не быть благовоспитан; любопытно другое: не всякий благовос</w:t>
      </w:r>
      <w:r>
        <w:rPr>
          <w:color w:val="646464"/>
          <w:spacing w:val="-6"/>
          <w:sz w:val="22"/>
          <w:szCs w:val="22"/>
        </w:rPr>
        <w:softHyphen/>
      </w:r>
      <w:r>
        <w:rPr>
          <w:color w:val="646464"/>
          <w:spacing w:val="-5"/>
          <w:sz w:val="22"/>
          <w:szCs w:val="22"/>
        </w:rPr>
        <w:t>питанный человек добродетелен" (с.289). Люди переменчивы: „Чело</w:t>
      </w:r>
      <w:r>
        <w:rPr>
          <w:color w:val="646464"/>
          <w:spacing w:val="-5"/>
          <w:sz w:val="22"/>
          <w:szCs w:val="22"/>
        </w:rPr>
        <w:softHyphen/>
      </w:r>
      <w:r>
        <w:rPr>
          <w:color w:val="646464"/>
          <w:spacing w:val="-6"/>
          <w:sz w:val="22"/>
          <w:szCs w:val="22"/>
        </w:rPr>
        <w:t xml:space="preserve">век непостоянный являет собой не одного человека, а многих сразу: он </w:t>
      </w:r>
      <w:r>
        <w:rPr>
          <w:color w:val="646464"/>
          <w:spacing w:val="-5"/>
          <w:sz w:val="22"/>
          <w:szCs w:val="22"/>
        </w:rPr>
        <w:t>становится иным с каждой новой прихотью, с каждым новым поступ</w:t>
      </w:r>
      <w:r>
        <w:rPr>
          <w:color w:val="646464"/>
          <w:spacing w:val="-5"/>
          <w:sz w:val="22"/>
          <w:szCs w:val="22"/>
        </w:rPr>
        <w:softHyphen/>
      </w:r>
      <w:r>
        <w:rPr>
          <w:color w:val="646464"/>
          <w:spacing w:val="-7"/>
          <w:sz w:val="22"/>
          <w:szCs w:val="22"/>
        </w:rPr>
        <w:t>ком; в данную минуту он уже не тот, кем был в предыдущую, а в следу</w:t>
      </w:r>
      <w:r>
        <w:rPr>
          <w:color w:val="646464"/>
          <w:spacing w:val="-7"/>
          <w:sz w:val="22"/>
          <w:szCs w:val="22"/>
        </w:rPr>
        <w:softHyphen/>
      </w:r>
      <w:r>
        <w:rPr>
          <w:color w:val="646464"/>
          <w:spacing w:val="-6"/>
          <w:sz w:val="22"/>
          <w:szCs w:val="22"/>
        </w:rPr>
        <w:t xml:space="preserve">ющую будет не тем, что сейчас... Не спрашивайте, каков его душевный </w:t>
      </w:r>
      <w:r>
        <w:rPr>
          <w:color w:val="646464"/>
          <w:spacing w:val="-4"/>
          <w:sz w:val="22"/>
          <w:szCs w:val="22"/>
        </w:rPr>
        <w:t xml:space="preserve">склад, каково умонастроение; спрашивайте, сколько у него душевных </w:t>
      </w:r>
      <w:r>
        <w:rPr>
          <w:color w:val="646464"/>
          <w:spacing w:val="-3"/>
          <w:sz w:val="22"/>
          <w:szCs w:val="22"/>
        </w:rPr>
        <w:t>складов, сколько разных умонастроений" (с.226).</w:t>
      </w:r>
    </w:p>
    <w:p w:rsidR="007119B7" w:rsidRDefault="007119B7">
      <w:pPr>
        <w:shd w:val="clear" w:color="auto" w:fill="FFFFFF"/>
        <w:spacing w:line="226" w:lineRule="exact"/>
        <w:ind w:left="38" w:right="24" w:firstLine="264"/>
        <w:jc w:val="both"/>
      </w:pPr>
      <w:r>
        <w:rPr>
          <w:color w:val="646464"/>
          <w:spacing w:val="-5"/>
          <w:sz w:val="22"/>
          <w:szCs w:val="22"/>
        </w:rPr>
        <w:t>Сам Лабрюйер писал, что его целью при создании „Характеров или нравов нынешнего века" было стремление показать, как мысли, чувст</w:t>
      </w:r>
      <w:r>
        <w:rPr>
          <w:color w:val="646464"/>
          <w:spacing w:val="-5"/>
          <w:sz w:val="22"/>
          <w:szCs w:val="22"/>
        </w:rPr>
        <w:softHyphen/>
        <w:t xml:space="preserve">ва и побуждения людей приводят к появлению пороков и слабостей и </w:t>
      </w:r>
      <w:r>
        <w:rPr>
          <w:color w:val="646464"/>
          <w:sz w:val="22"/>
          <w:szCs w:val="22"/>
        </w:rPr>
        <w:t xml:space="preserve">помогают понять их поступки - „тысячи дурных и легкомысленных </w:t>
      </w:r>
      <w:r>
        <w:rPr>
          <w:color w:val="646464"/>
          <w:spacing w:val="-2"/>
          <w:sz w:val="22"/>
          <w:szCs w:val="22"/>
        </w:rPr>
        <w:t xml:space="preserve">поступков". Так в описании типов начинают появляться собственно </w:t>
      </w:r>
      <w:r>
        <w:rPr>
          <w:color w:val="646464"/>
          <w:spacing w:val="-4"/>
          <w:sz w:val="22"/>
          <w:szCs w:val="22"/>
        </w:rPr>
        <w:t>психологические характеристики.</w:t>
      </w:r>
    </w:p>
    <w:p w:rsidR="007119B7" w:rsidRDefault="007119B7">
      <w:pPr>
        <w:shd w:val="clear" w:color="auto" w:fill="FFFFFF"/>
        <w:spacing w:before="82"/>
        <w:jc w:val="right"/>
      </w:pPr>
      <w:r>
        <w:rPr>
          <w:rFonts w:ascii="Arial" w:hAnsi="Arial" w:cs="Arial"/>
          <w:b/>
          <w:bCs/>
          <w:color w:val="646464"/>
          <w:sz w:val="22"/>
          <w:szCs w:val="22"/>
        </w:rPr>
        <w:t>37</w:t>
      </w:r>
    </w:p>
    <w:p w:rsidR="007119B7" w:rsidRDefault="007119B7">
      <w:pPr>
        <w:shd w:val="clear" w:color="auto" w:fill="FFFFFF"/>
      </w:pPr>
      <w:r>
        <w:br w:type="column"/>
      </w:r>
    </w:p>
    <w:p w:rsidR="007119B7" w:rsidRDefault="007119B7">
      <w:pPr>
        <w:shd w:val="clear" w:color="auto" w:fill="FFFFFF"/>
        <w:sectPr w:rsidR="007119B7" w:rsidSect="008A65F5">
          <w:pgSz w:w="16834" w:h="11909" w:orient="landscape"/>
          <w:pgMar w:top="360" w:right="987" w:bottom="360" w:left="986" w:header="720" w:footer="720" w:gutter="0"/>
          <w:cols w:num="3" w:space="720" w:equalWidth="0">
            <w:col w:w="6432" w:space="475"/>
            <w:col w:w="7131" w:space="2"/>
            <w:col w:w="820"/>
          </w:cols>
          <w:noEndnote/>
        </w:sectPr>
      </w:pPr>
    </w:p>
    <w:p w:rsidR="007119B7" w:rsidRDefault="007119B7">
      <w:pPr>
        <w:shd w:val="clear" w:color="auto" w:fill="FFFFFF"/>
        <w:spacing w:line="269" w:lineRule="exact"/>
        <w:ind w:left="2371" w:right="480" w:hanging="1594"/>
      </w:pPr>
      <w:r>
        <w:rPr>
          <w:b/>
          <w:bCs/>
          <w:color w:val="5A5A5A"/>
          <w:sz w:val="26"/>
          <w:szCs w:val="26"/>
        </w:rPr>
        <w:lastRenderedPageBreak/>
        <w:t xml:space="preserve">2. ПОСТРОЕНИЕ ПСИХОЛОГИЧЕСКИХ </w:t>
      </w:r>
      <w:r>
        <w:rPr>
          <w:b/>
          <w:bCs/>
          <w:color w:val="5A5A5A"/>
          <w:spacing w:val="-7"/>
          <w:sz w:val="26"/>
          <w:szCs w:val="26"/>
        </w:rPr>
        <w:t>ТИПОЛОГИЙ</w:t>
      </w:r>
    </w:p>
    <w:p w:rsidR="007119B7" w:rsidRDefault="007119B7">
      <w:pPr>
        <w:shd w:val="clear" w:color="auto" w:fill="FFFFFF"/>
        <w:spacing w:before="283" w:line="226" w:lineRule="exact"/>
        <w:ind w:right="29" w:firstLine="283"/>
        <w:jc w:val="both"/>
      </w:pPr>
      <w:r>
        <w:rPr>
          <w:color w:val="5A5A5A"/>
          <w:spacing w:val="-5"/>
          <w:sz w:val="22"/>
          <w:szCs w:val="22"/>
        </w:rPr>
        <w:t>Пытаясь определить наиболее существенные проявления психичес</w:t>
      </w:r>
      <w:r>
        <w:rPr>
          <w:color w:val="5A5A5A"/>
          <w:spacing w:val="-5"/>
          <w:sz w:val="22"/>
          <w:szCs w:val="22"/>
        </w:rPr>
        <w:softHyphen/>
      </w:r>
      <w:r>
        <w:rPr>
          <w:color w:val="5A5A5A"/>
          <w:spacing w:val="-4"/>
          <w:sz w:val="22"/>
          <w:szCs w:val="22"/>
        </w:rPr>
        <w:t>кой жизни человека, исследователи обратили внимание на то, что не</w:t>
      </w:r>
      <w:r>
        <w:rPr>
          <w:color w:val="5A5A5A"/>
          <w:spacing w:val="-4"/>
          <w:sz w:val="22"/>
          <w:szCs w:val="22"/>
        </w:rPr>
        <w:softHyphen/>
      </w:r>
      <w:r>
        <w:rPr>
          <w:color w:val="5A5A5A"/>
          <w:spacing w:val="-7"/>
          <w:sz w:val="22"/>
          <w:szCs w:val="22"/>
        </w:rPr>
        <w:t>которые психологические характеристики имеют тенденцию проявлять</w:t>
      </w:r>
      <w:r>
        <w:rPr>
          <w:color w:val="5A5A5A"/>
          <w:spacing w:val="-7"/>
          <w:sz w:val="22"/>
          <w:szCs w:val="22"/>
        </w:rPr>
        <w:softHyphen/>
      </w:r>
      <w:r>
        <w:rPr>
          <w:color w:val="5A5A5A"/>
          <w:spacing w:val="-4"/>
          <w:sz w:val="22"/>
          <w:szCs w:val="22"/>
        </w:rPr>
        <w:t xml:space="preserve">ся вместе, образуя синдромы свойств (или, как их назвал французский </w:t>
      </w:r>
      <w:r>
        <w:rPr>
          <w:color w:val="5A5A5A"/>
          <w:spacing w:val="-3"/>
          <w:sz w:val="22"/>
          <w:szCs w:val="22"/>
        </w:rPr>
        <w:t>психолог Ф. Полан, ассоциации свойств). Некоторые из этих синдро</w:t>
      </w:r>
      <w:r>
        <w:rPr>
          <w:color w:val="5A5A5A"/>
          <w:spacing w:val="-3"/>
          <w:sz w:val="22"/>
          <w:szCs w:val="22"/>
        </w:rPr>
        <w:softHyphen/>
        <w:t xml:space="preserve">мов встречаются в реальной жизни значительно чаще, чем другие, и </w:t>
      </w:r>
      <w:r>
        <w:rPr>
          <w:color w:val="5A5A5A"/>
          <w:spacing w:val="-2"/>
          <w:sz w:val="22"/>
          <w:szCs w:val="22"/>
        </w:rPr>
        <w:t xml:space="preserve">эта их распространенность дала основание, чтобы рассматривать их </w:t>
      </w:r>
      <w:r>
        <w:rPr>
          <w:color w:val="5A5A5A"/>
          <w:sz w:val="22"/>
          <w:szCs w:val="22"/>
        </w:rPr>
        <w:t>как психологические типы (в самом деле, раз они распространены, -</w:t>
      </w:r>
      <w:r>
        <w:rPr>
          <w:color w:val="5A5A5A"/>
          <w:spacing w:val="-2"/>
          <w:sz w:val="22"/>
          <w:szCs w:val="22"/>
        </w:rPr>
        <w:t>значит они „типичны").</w:t>
      </w:r>
    </w:p>
    <w:p w:rsidR="007119B7" w:rsidRDefault="007119B7">
      <w:pPr>
        <w:shd w:val="clear" w:color="auto" w:fill="FFFFFF"/>
        <w:spacing w:line="226" w:lineRule="exact"/>
        <w:ind w:left="5" w:right="29" w:firstLine="288"/>
        <w:jc w:val="both"/>
      </w:pPr>
      <w:r>
        <w:rPr>
          <w:color w:val="5A5A5A"/>
          <w:spacing w:val="-3"/>
          <w:sz w:val="22"/>
          <w:szCs w:val="22"/>
        </w:rPr>
        <w:t xml:space="preserve">При построении таких типологий экспериментальная психология </w:t>
      </w:r>
      <w:r>
        <w:rPr>
          <w:color w:val="5A5A5A"/>
          <w:spacing w:val="-4"/>
          <w:sz w:val="22"/>
          <w:szCs w:val="22"/>
        </w:rPr>
        <w:t xml:space="preserve">видела свою задачу в том, чтобы найти центральные психологические </w:t>
      </w:r>
      <w:r>
        <w:rPr>
          <w:color w:val="5A5A5A"/>
          <w:spacing w:val="-1"/>
          <w:sz w:val="22"/>
          <w:szCs w:val="22"/>
        </w:rPr>
        <w:t xml:space="preserve">характеристики, т.е. такие характеристики, которые лежат в основе </w:t>
      </w:r>
      <w:r>
        <w:rPr>
          <w:color w:val="5A5A5A"/>
          <w:spacing w:val="-3"/>
          <w:sz w:val="22"/>
          <w:szCs w:val="22"/>
        </w:rPr>
        <w:t>наиболее распространенных синдромов свойств и, таким образом, яв</w:t>
      </w:r>
      <w:r>
        <w:rPr>
          <w:color w:val="5A5A5A"/>
          <w:spacing w:val="-3"/>
          <w:sz w:val="22"/>
          <w:szCs w:val="22"/>
        </w:rPr>
        <w:softHyphen/>
      </w:r>
      <w:r>
        <w:rPr>
          <w:color w:val="5A5A5A"/>
          <w:spacing w:val="-4"/>
          <w:sz w:val="22"/>
          <w:szCs w:val="22"/>
        </w:rPr>
        <w:t xml:space="preserve">ляются базовыми по отношению к свойствам, входящим в синдромы. </w:t>
      </w:r>
      <w:r>
        <w:rPr>
          <w:color w:val="5A5A5A"/>
          <w:spacing w:val="-7"/>
          <w:sz w:val="22"/>
          <w:szCs w:val="22"/>
        </w:rPr>
        <w:t>Наиболее известной из первых таких типологий, является модель, пред</w:t>
      </w:r>
      <w:r>
        <w:rPr>
          <w:color w:val="5A5A5A"/>
          <w:spacing w:val="-7"/>
          <w:sz w:val="22"/>
          <w:szCs w:val="22"/>
        </w:rPr>
        <w:softHyphen/>
      </w:r>
      <w:r>
        <w:rPr>
          <w:color w:val="5A5A5A"/>
          <w:sz w:val="22"/>
          <w:szCs w:val="22"/>
        </w:rPr>
        <w:t>ложенная Вильгельмом Вундтом (1903).</w:t>
      </w:r>
    </w:p>
    <w:p w:rsidR="007119B7" w:rsidRDefault="007119B7">
      <w:pPr>
        <w:shd w:val="clear" w:color="auto" w:fill="FFFFFF"/>
        <w:spacing w:before="394" w:line="240" w:lineRule="exact"/>
        <w:ind w:left="2059" w:right="1210" w:hanging="715"/>
      </w:pPr>
      <w:r>
        <w:rPr>
          <w:b/>
          <w:bCs/>
          <w:color w:val="5A5A5A"/>
          <w:sz w:val="22"/>
          <w:szCs w:val="22"/>
        </w:rPr>
        <w:t xml:space="preserve">2.1. ТИПОЛОГИЯ ТЕМПЕРАМЕНТОВ </w:t>
      </w:r>
      <w:r>
        <w:rPr>
          <w:b/>
          <w:bCs/>
          <w:color w:val="5A5A5A"/>
          <w:spacing w:val="-8"/>
          <w:sz w:val="22"/>
          <w:szCs w:val="22"/>
        </w:rPr>
        <w:t>И. КАНТА И В.ВУНДТА</w:t>
      </w:r>
    </w:p>
    <w:p w:rsidR="007119B7" w:rsidRDefault="007119B7">
      <w:pPr>
        <w:shd w:val="clear" w:color="auto" w:fill="FFFFFF"/>
        <w:spacing w:before="283" w:line="226" w:lineRule="exact"/>
        <w:ind w:left="19" w:right="24" w:firstLine="283"/>
        <w:jc w:val="both"/>
      </w:pPr>
      <w:r>
        <w:rPr>
          <w:color w:val="5A5A5A"/>
          <w:spacing w:val="-5"/>
          <w:sz w:val="22"/>
          <w:szCs w:val="22"/>
        </w:rPr>
        <w:t>Вундт использовал в своей типологии представление о четырех ти</w:t>
      </w:r>
      <w:r>
        <w:rPr>
          <w:color w:val="5A5A5A"/>
          <w:spacing w:val="-5"/>
          <w:sz w:val="22"/>
          <w:szCs w:val="22"/>
        </w:rPr>
        <w:softHyphen/>
        <w:t>пах темперамента, выделенных в свое время древнегреческим филосо</w:t>
      </w:r>
      <w:r>
        <w:rPr>
          <w:color w:val="5A5A5A"/>
          <w:spacing w:val="-5"/>
          <w:sz w:val="22"/>
          <w:szCs w:val="22"/>
        </w:rPr>
        <w:softHyphen/>
      </w:r>
      <w:r>
        <w:rPr>
          <w:color w:val="5A5A5A"/>
          <w:sz w:val="22"/>
          <w:szCs w:val="22"/>
        </w:rPr>
        <w:t xml:space="preserve">фом и врачом Гиппократом </w:t>
      </w:r>
      <w:r w:rsidRPr="007119B7">
        <w:rPr>
          <w:color w:val="5A5A5A"/>
          <w:sz w:val="22"/>
          <w:szCs w:val="22"/>
        </w:rPr>
        <w:t>(</w:t>
      </w:r>
      <w:r>
        <w:rPr>
          <w:color w:val="5A5A5A"/>
          <w:sz w:val="22"/>
          <w:szCs w:val="22"/>
          <w:lang w:val="en-US"/>
        </w:rPr>
        <w:t>Y</w:t>
      </w:r>
      <w:r w:rsidRPr="007119B7">
        <w:rPr>
          <w:color w:val="5A5A5A"/>
          <w:sz w:val="22"/>
          <w:szCs w:val="22"/>
        </w:rPr>
        <w:t xml:space="preserve">- </w:t>
      </w:r>
      <w:r>
        <w:rPr>
          <w:color w:val="5A5A5A"/>
          <w:sz w:val="22"/>
          <w:szCs w:val="22"/>
          <w:lang w:val="en-US"/>
        </w:rPr>
        <w:t>IY</w:t>
      </w:r>
      <w:r w:rsidRPr="007119B7">
        <w:rPr>
          <w:color w:val="5A5A5A"/>
          <w:sz w:val="22"/>
          <w:szCs w:val="22"/>
        </w:rPr>
        <w:t xml:space="preserve"> </w:t>
      </w:r>
      <w:r>
        <w:rPr>
          <w:color w:val="5A5A5A"/>
          <w:sz w:val="22"/>
          <w:szCs w:val="22"/>
        </w:rPr>
        <w:t xml:space="preserve">вв. до н.э.) и подробно описанных и названных древнеримским врачом Галеном </w:t>
      </w:r>
      <w:r w:rsidRPr="007119B7">
        <w:rPr>
          <w:color w:val="5A5A5A"/>
          <w:sz w:val="22"/>
          <w:szCs w:val="22"/>
        </w:rPr>
        <w:t>(</w:t>
      </w:r>
      <w:r>
        <w:rPr>
          <w:color w:val="5A5A5A"/>
          <w:sz w:val="22"/>
          <w:szCs w:val="22"/>
          <w:lang w:val="en-US"/>
        </w:rPr>
        <w:t>II</w:t>
      </w:r>
      <w:r w:rsidRPr="007119B7">
        <w:rPr>
          <w:color w:val="5A5A5A"/>
          <w:sz w:val="22"/>
          <w:szCs w:val="22"/>
        </w:rPr>
        <w:t xml:space="preserve"> </w:t>
      </w:r>
      <w:r>
        <w:rPr>
          <w:color w:val="5A5A5A"/>
          <w:sz w:val="22"/>
          <w:szCs w:val="22"/>
        </w:rPr>
        <w:t>в.).</w:t>
      </w:r>
    </w:p>
    <w:p w:rsidR="007119B7" w:rsidRDefault="007119B7">
      <w:pPr>
        <w:shd w:val="clear" w:color="auto" w:fill="FFFFFF"/>
        <w:spacing w:line="226" w:lineRule="exact"/>
        <w:ind w:left="24" w:right="5" w:firstLine="283"/>
        <w:jc w:val="both"/>
      </w:pPr>
      <w:r>
        <w:rPr>
          <w:color w:val="5A5A5A"/>
          <w:sz w:val="22"/>
          <w:szCs w:val="22"/>
        </w:rPr>
        <w:t xml:space="preserve">Само слово „темперамент" имеет латинское происхождение </w:t>
      </w:r>
      <w:r w:rsidRPr="007119B7">
        <w:rPr>
          <w:color w:val="5A5A5A"/>
          <w:sz w:val="22"/>
          <w:szCs w:val="22"/>
        </w:rPr>
        <w:t>(</w:t>
      </w:r>
      <w:r>
        <w:rPr>
          <w:color w:val="5A5A5A"/>
          <w:sz w:val="22"/>
          <w:szCs w:val="22"/>
          <w:lang w:val="en-US"/>
        </w:rPr>
        <w:t>tempe</w:t>
      </w:r>
      <w:r w:rsidRPr="007119B7">
        <w:rPr>
          <w:color w:val="5A5A5A"/>
          <w:sz w:val="22"/>
          <w:szCs w:val="22"/>
        </w:rPr>
        <w:t>-</w:t>
      </w:r>
      <w:r>
        <w:rPr>
          <w:color w:val="5A5A5A"/>
          <w:sz w:val="22"/>
          <w:szCs w:val="22"/>
          <w:lang w:val="en-US"/>
        </w:rPr>
        <w:t>ramentum</w:t>
      </w:r>
      <w:r w:rsidRPr="007119B7">
        <w:rPr>
          <w:color w:val="5A5A5A"/>
          <w:sz w:val="22"/>
          <w:szCs w:val="22"/>
        </w:rPr>
        <w:t xml:space="preserve">) </w:t>
      </w:r>
      <w:r>
        <w:rPr>
          <w:color w:val="5A5A5A"/>
          <w:sz w:val="22"/>
          <w:szCs w:val="22"/>
        </w:rPr>
        <w:t>и означает „надлежащее соотношение частей, соразмер</w:t>
      </w:r>
      <w:r>
        <w:rPr>
          <w:color w:val="5A5A5A"/>
          <w:sz w:val="22"/>
          <w:szCs w:val="22"/>
        </w:rPr>
        <w:softHyphen/>
      </w:r>
      <w:r>
        <w:rPr>
          <w:color w:val="5A5A5A"/>
          <w:spacing w:val="-7"/>
          <w:sz w:val="22"/>
          <w:szCs w:val="22"/>
        </w:rPr>
        <w:t xml:space="preserve">ность". Гиппократовско-галеновское описание темпераментов исходило </w:t>
      </w:r>
      <w:r>
        <w:rPr>
          <w:color w:val="5A5A5A"/>
          <w:spacing w:val="-4"/>
          <w:sz w:val="22"/>
          <w:szCs w:val="22"/>
        </w:rPr>
        <w:t>из того, что состояние человека, его физическое здоровье и психичес</w:t>
      </w:r>
      <w:r>
        <w:rPr>
          <w:color w:val="5A5A5A"/>
          <w:spacing w:val="-4"/>
          <w:sz w:val="22"/>
          <w:szCs w:val="22"/>
        </w:rPr>
        <w:softHyphen/>
      </w:r>
      <w:r>
        <w:rPr>
          <w:color w:val="5A5A5A"/>
          <w:spacing w:val="-6"/>
          <w:sz w:val="22"/>
          <w:szCs w:val="22"/>
        </w:rPr>
        <w:t xml:space="preserve">кий склад определяется соотношением в организме четырех элементов. </w:t>
      </w:r>
      <w:r>
        <w:rPr>
          <w:color w:val="5A5A5A"/>
          <w:sz w:val="22"/>
          <w:szCs w:val="22"/>
        </w:rPr>
        <w:t xml:space="preserve">Гиппократ представлял себе эти элементы как разные жидкости — кровь, </w:t>
      </w:r>
      <w:r>
        <w:rPr>
          <w:color w:val="5A5A5A"/>
          <w:spacing w:val="-3"/>
          <w:sz w:val="22"/>
          <w:szCs w:val="22"/>
        </w:rPr>
        <w:t>флегму, желтую и черную желчь. Гален видел в них четыре субстан</w:t>
      </w:r>
      <w:r>
        <w:rPr>
          <w:color w:val="5A5A5A"/>
          <w:spacing w:val="-3"/>
          <w:sz w:val="22"/>
          <w:szCs w:val="22"/>
        </w:rPr>
        <w:softHyphen/>
      </w:r>
      <w:r>
        <w:rPr>
          <w:color w:val="5A5A5A"/>
          <w:sz w:val="22"/>
          <w:szCs w:val="22"/>
        </w:rPr>
        <w:t xml:space="preserve">ции - твердое, жидкое, горячее и холодное. Преобладание одного из </w:t>
      </w:r>
      <w:r>
        <w:rPr>
          <w:color w:val="5A5A5A"/>
          <w:spacing w:val="-6"/>
          <w:sz w:val="22"/>
          <w:szCs w:val="22"/>
        </w:rPr>
        <w:t xml:space="preserve">элементов формирует соответствующий темперамент (сангвинический, </w:t>
      </w:r>
      <w:r>
        <w:rPr>
          <w:color w:val="5A5A5A"/>
          <w:spacing w:val="-4"/>
          <w:sz w:val="22"/>
          <w:szCs w:val="22"/>
        </w:rPr>
        <w:t>холерический, меланхолический или флегматический).</w:t>
      </w:r>
    </w:p>
    <w:p w:rsidR="007119B7" w:rsidRDefault="007119B7">
      <w:pPr>
        <w:shd w:val="clear" w:color="auto" w:fill="FFFFFF"/>
        <w:spacing w:line="226" w:lineRule="exact"/>
        <w:ind w:left="43" w:firstLine="278"/>
        <w:jc w:val="both"/>
      </w:pPr>
      <w:r>
        <w:rPr>
          <w:color w:val="5A5A5A"/>
          <w:spacing w:val="-5"/>
          <w:sz w:val="22"/>
          <w:szCs w:val="22"/>
        </w:rPr>
        <w:t>Концепция четырех темпераментов оказалась чрезвычайно жизнес</w:t>
      </w:r>
      <w:r>
        <w:rPr>
          <w:color w:val="5A5A5A"/>
          <w:spacing w:val="-5"/>
          <w:sz w:val="22"/>
          <w:szCs w:val="22"/>
        </w:rPr>
        <w:softHyphen/>
      </w:r>
      <w:r>
        <w:rPr>
          <w:color w:val="5A5A5A"/>
          <w:spacing w:val="-6"/>
          <w:sz w:val="22"/>
          <w:szCs w:val="22"/>
        </w:rPr>
        <w:t xml:space="preserve">пособной. На протяжении последующих восемнадцати веков менялись </w:t>
      </w:r>
      <w:r>
        <w:rPr>
          <w:color w:val="5A5A5A"/>
          <w:spacing w:val="-4"/>
          <w:sz w:val="22"/>
          <w:szCs w:val="22"/>
        </w:rPr>
        <w:t>представления о механизмах формирования типов темперамента: воз</w:t>
      </w:r>
      <w:r>
        <w:rPr>
          <w:color w:val="5A5A5A"/>
          <w:spacing w:val="-4"/>
          <w:sz w:val="22"/>
          <w:szCs w:val="22"/>
        </w:rPr>
        <w:softHyphen/>
      </w:r>
      <w:r>
        <w:rPr>
          <w:color w:val="5A5A5A"/>
          <w:spacing w:val="-5"/>
          <w:sz w:val="22"/>
          <w:szCs w:val="22"/>
        </w:rPr>
        <w:t>никали их гуморальные обоснования, различия между типами относи</w:t>
      </w:r>
      <w:r>
        <w:rPr>
          <w:color w:val="5A5A5A"/>
          <w:spacing w:val="-5"/>
          <w:sz w:val="22"/>
          <w:szCs w:val="22"/>
        </w:rPr>
        <w:softHyphen/>
      </w:r>
      <w:r>
        <w:rPr>
          <w:color w:val="5A5A5A"/>
          <w:spacing w:val="-3"/>
          <w:sz w:val="22"/>
          <w:szCs w:val="22"/>
        </w:rPr>
        <w:t>ли к возбудимости различных тканей, к величине мозга и к морфоло-</w:t>
      </w:r>
    </w:p>
    <w:p w:rsidR="007119B7" w:rsidRDefault="007119B7">
      <w:pPr>
        <w:shd w:val="clear" w:color="auto" w:fill="FFFFFF"/>
        <w:spacing w:before="173"/>
        <w:ind w:left="43"/>
      </w:pPr>
      <w:r>
        <w:rPr>
          <w:color w:val="5A5A5A"/>
          <w:sz w:val="22"/>
          <w:szCs w:val="22"/>
        </w:rPr>
        <w:t>38</w:t>
      </w:r>
    </w:p>
    <w:p w:rsidR="007119B7" w:rsidRDefault="007119B7">
      <w:pPr>
        <w:shd w:val="clear" w:color="auto" w:fill="FFFFFF"/>
        <w:spacing w:before="106" w:line="216" w:lineRule="exact"/>
        <w:ind w:left="91"/>
        <w:jc w:val="both"/>
      </w:pPr>
      <w:r>
        <w:br w:type="column"/>
      </w:r>
      <w:r>
        <w:rPr>
          <w:color w:val="5A5A5A"/>
          <w:spacing w:val="-4"/>
          <w:sz w:val="22"/>
          <w:szCs w:val="22"/>
        </w:rPr>
        <w:t>гии нервов, к деятельности эндокринной системы, наконец, к свойст</w:t>
      </w:r>
      <w:r>
        <w:rPr>
          <w:color w:val="5A5A5A"/>
          <w:spacing w:val="-4"/>
          <w:sz w:val="22"/>
          <w:szCs w:val="22"/>
        </w:rPr>
        <w:softHyphen/>
      </w:r>
      <w:r>
        <w:rPr>
          <w:color w:val="5A5A5A"/>
          <w:spacing w:val="-5"/>
          <w:sz w:val="22"/>
          <w:szCs w:val="22"/>
        </w:rPr>
        <w:t xml:space="preserve">вам нервной системы человека. Однако в течение всего этого времени синдромы психологических свойств, составляющие тот или иной тип </w:t>
      </w:r>
      <w:r>
        <w:rPr>
          <w:color w:val="5A5A5A"/>
          <w:spacing w:val="-4"/>
          <w:sz w:val="22"/>
          <w:szCs w:val="22"/>
        </w:rPr>
        <w:t>темперамента, не подвергались сомнению.</w:t>
      </w:r>
    </w:p>
    <w:p w:rsidR="007119B7" w:rsidRDefault="007119B7">
      <w:pPr>
        <w:shd w:val="clear" w:color="auto" w:fill="FFFFFF"/>
        <w:spacing w:before="19" w:line="216" w:lineRule="exact"/>
        <w:ind w:left="91" w:right="19" w:firstLine="274"/>
        <w:jc w:val="both"/>
      </w:pPr>
      <w:r>
        <w:rPr>
          <w:color w:val="5A5A5A"/>
          <w:sz w:val="22"/>
          <w:szCs w:val="22"/>
        </w:rPr>
        <w:t xml:space="preserve">В конце </w:t>
      </w:r>
      <w:r>
        <w:rPr>
          <w:color w:val="5A5A5A"/>
          <w:sz w:val="22"/>
          <w:szCs w:val="22"/>
          <w:lang w:val="en-US"/>
        </w:rPr>
        <w:t>XVIII</w:t>
      </w:r>
      <w:r w:rsidRPr="007119B7">
        <w:rPr>
          <w:color w:val="5A5A5A"/>
          <w:sz w:val="22"/>
          <w:szCs w:val="22"/>
        </w:rPr>
        <w:t xml:space="preserve"> </w:t>
      </w:r>
      <w:r>
        <w:rPr>
          <w:color w:val="5A5A5A"/>
          <w:sz w:val="22"/>
          <w:szCs w:val="22"/>
        </w:rPr>
        <w:t>в. основатель немецкой классической философии Иммануил Кант представил в своей „Антропологии" (1798) формаль</w:t>
      </w:r>
      <w:r>
        <w:rPr>
          <w:color w:val="5A5A5A"/>
          <w:sz w:val="22"/>
          <w:szCs w:val="22"/>
        </w:rPr>
        <w:softHyphen/>
      </w:r>
      <w:r>
        <w:rPr>
          <w:color w:val="5A5A5A"/>
          <w:spacing w:val="-4"/>
          <w:sz w:val="22"/>
          <w:szCs w:val="22"/>
        </w:rPr>
        <w:t>ное описание четырех типов темперамента.</w:t>
      </w:r>
    </w:p>
    <w:p w:rsidR="007119B7" w:rsidRDefault="007119B7">
      <w:pPr>
        <w:shd w:val="clear" w:color="auto" w:fill="FFFFFF"/>
        <w:spacing w:before="5" w:line="226" w:lineRule="exact"/>
        <w:ind w:left="58" w:right="24" w:firstLine="274"/>
        <w:jc w:val="both"/>
      </w:pPr>
      <w:r>
        <w:rPr>
          <w:color w:val="5A5A5A"/>
          <w:spacing w:val="-4"/>
          <w:sz w:val="22"/>
          <w:szCs w:val="22"/>
        </w:rPr>
        <w:t xml:space="preserve">Сангвиник определяется как человек веселого нрава. Он хороший </w:t>
      </w:r>
      <w:r>
        <w:rPr>
          <w:color w:val="5A5A5A"/>
          <w:spacing w:val="-5"/>
          <w:sz w:val="22"/>
          <w:szCs w:val="22"/>
        </w:rPr>
        <w:t xml:space="preserve">собеседник, умеет и любит общаться, легко заводит друзей. Он полон </w:t>
      </w:r>
      <w:r>
        <w:rPr>
          <w:color w:val="5A5A5A"/>
          <w:spacing w:val="-6"/>
          <w:sz w:val="22"/>
          <w:szCs w:val="22"/>
        </w:rPr>
        <w:t xml:space="preserve">надежд и веры в успех всех своих начинаний. Он ничему в жизни не </w:t>
      </w:r>
      <w:r>
        <w:rPr>
          <w:color w:val="5A5A5A"/>
          <w:spacing w:val="-2"/>
          <w:sz w:val="22"/>
          <w:szCs w:val="22"/>
        </w:rPr>
        <w:t xml:space="preserve">склонен придавать большого значения, беззаботен и поверхностен: </w:t>
      </w:r>
      <w:r>
        <w:rPr>
          <w:color w:val="5A5A5A"/>
          <w:spacing w:val="-6"/>
          <w:sz w:val="22"/>
          <w:szCs w:val="22"/>
        </w:rPr>
        <w:t>обещает и не выполняет своих обещаний, потому что никогда не обду</w:t>
      </w:r>
      <w:r>
        <w:rPr>
          <w:color w:val="5A5A5A"/>
          <w:spacing w:val="-6"/>
          <w:sz w:val="22"/>
          <w:szCs w:val="22"/>
        </w:rPr>
        <w:softHyphen/>
      </w:r>
      <w:r>
        <w:rPr>
          <w:color w:val="5A5A5A"/>
          <w:spacing w:val="-5"/>
          <w:sz w:val="22"/>
          <w:szCs w:val="22"/>
        </w:rPr>
        <w:t>мывает заранее, способен ли он их сдержать; расстраивается, но не ис</w:t>
      </w:r>
      <w:r>
        <w:rPr>
          <w:color w:val="5A5A5A"/>
          <w:spacing w:val="-5"/>
          <w:sz w:val="22"/>
          <w:szCs w:val="22"/>
        </w:rPr>
        <w:softHyphen/>
        <w:t xml:space="preserve">пытывает глубоких отицательных эмоций и быстро утешается; может </w:t>
      </w:r>
      <w:r>
        <w:rPr>
          <w:color w:val="5A5A5A"/>
          <w:spacing w:val="-6"/>
          <w:sz w:val="22"/>
          <w:szCs w:val="22"/>
        </w:rPr>
        <w:t xml:space="preserve">придавать чему-то огромное значение и через минуту забывать об этом </w:t>
      </w:r>
      <w:r>
        <w:rPr>
          <w:color w:val="5A5A5A"/>
          <w:sz w:val="22"/>
          <w:szCs w:val="22"/>
        </w:rPr>
        <w:t xml:space="preserve">навсегда. Он - грешник: искренне раскаивается в своих грехах, легко </w:t>
      </w:r>
      <w:r>
        <w:rPr>
          <w:color w:val="5A5A5A"/>
          <w:spacing w:val="-3"/>
          <w:sz w:val="22"/>
          <w:szCs w:val="22"/>
        </w:rPr>
        <w:t>забывает о своем раскаянии и грешит снова. Работа его быстро утом</w:t>
      </w:r>
      <w:r>
        <w:rPr>
          <w:color w:val="5A5A5A"/>
          <w:spacing w:val="-3"/>
          <w:sz w:val="22"/>
          <w:szCs w:val="22"/>
        </w:rPr>
        <w:softHyphen/>
        <w:t xml:space="preserve">ляет, а занятия, которым он склонен предаваться, скорее, игры, чем </w:t>
      </w:r>
      <w:r>
        <w:rPr>
          <w:color w:val="5A5A5A"/>
          <w:spacing w:val="-4"/>
          <w:sz w:val="22"/>
          <w:szCs w:val="22"/>
        </w:rPr>
        <w:t>реальная деятельность.</w:t>
      </w:r>
    </w:p>
    <w:p w:rsidR="007119B7" w:rsidRDefault="007119B7">
      <w:pPr>
        <w:shd w:val="clear" w:color="auto" w:fill="FFFFFF"/>
        <w:spacing w:before="24" w:line="226" w:lineRule="exact"/>
        <w:ind w:left="43" w:right="53" w:firstLine="274"/>
        <w:jc w:val="both"/>
      </w:pPr>
      <w:r>
        <w:rPr>
          <w:color w:val="5A5A5A"/>
          <w:spacing w:val="-4"/>
          <w:sz w:val="22"/>
          <w:szCs w:val="22"/>
        </w:rPr>
        <w:t>Меланхолик харктеризуется как человек мрачного нрава. Он недо</w:t>
      </w:r>
      <w:r>
        <w:rPr>
          <w:color w:val="5A5A5A"/>
          <w:spacing w:val="-4"/>
          <w:sz w:val="22"/>
          <w:szCs w:val="22"/>
        </w:rPr>
        <w:softHyphen/>
      </w:r>
      <w:r>
        <w:rPr>
          <w:color w:val="5A5A5A"/>
          <w:spacing w:val="-5"/>
          <w:sz w:val="22"/>
          <w:szCs w:val="22"/>
        </w:rPr>
        <w:t>верчив и полон сомнений, готов во всем видеть поводы для тревоги и опасений. Он остерегается давать обещания, потому что детально про</w:t>
      </w:r>
      <w:r>
        <w:rPr>
          <w:color w:val="5A5A5A"/>
          <w:spacing w:val="-5"/>
          <w:sz w:val="22"/>
          <w:szCs w:val="22"/>
        </w:rPr>
        <w:softHyphen/>
      </w:r>
      <w:r>
        <w:rPr>
          <w:color w:val="5A5A5A"/>
          <w:spacing w:val="-4"/>
          <w:sz w:val="22"/>
          <w:szCs w:val="22"/>
        </w:rPr>
        <w:t xml:space="preserve">думывает все трудности, связанные с их выполнением. Нарушить же </w:t>
      </w:r>
      <w:r>
        <w:rPr>
          <w:color w:val="5A5A5A"/>
          <w:spacing w:val="-3"/>
          <w:sz w:val="22"/>
          <w:szCs w:val="22"/>
        </w:rPr>
        <w:t>данное слово он не может: ему это не столько неудобно, сколько не</w:t>
      </w:r>
      <w:r>
        <w:rPr>
          <w:color w:val="5A5A5A"/>
          <w:spacing w:val="-3"/>
          <w:sz w:val="22"/>
          <w:szCs w:val="22"/>
        </w:rPr>
        <w:softHyphen/>
      </w:r>
      <w:r>
        <w:rPr>
          <w:color w:val="5A5A5A"/>
          <w:spacing w:val="-4"/>
          <w:sz w:val="22"/>
          <w:szCs w:val="22"/>
        </w:rPr>
        <w:t>приятно. Он редко веселится сам и не любит, когда веселятся другие.</w:t>
      </w:r>
    </w:p>
    <w:p w:rsidR="007119B7" w:rsidRDefault="007119B7">
      <w:pPr>
        <w:shd w:val="clear" w:color="auto" w:fill="FFFFFF"/>
        <w:spacing w:line="226" w:lineRule="exact"/>
        <w:ind w:left="10" w:right="67" w:firstLine="274"/>
        <w:jc w:val="both"/>
      </w:pPr>
      <w:r>
        <w:rPr>
          <w:color w:val="5A5A5A"/>
          <w:sz w:val="22"/>
          <w:szCs w:val="22"/>
        </w:rPr>
        <w:t>Холерик - это человек вспыльчивый. Он легко раздражается и впа</w:t>
      </w:r>
      <w:r>
        <w:rPr>
          <w:color w:val="5A5A5A"/>
          <w:sz w:val="22"/>
          <w:szCs w:val="22"/>
        </w:rPr>
        <w:softHyphen/>
      </w:r>
      <w:r>
        <w:rPr>
          <w:color w:val="5A5A5A"/>
          <w:spacing w:val="-6"/>
          <w:sz w:val="22"/>
          <w:szCs w:val="22"/>
        </w:rPr>
        <w:t xml:space="preserve">дает в ярость, но легко остывает, если ему уступают. Он очень активен. </w:t>
      </w:r>
      <w:r>
        <w:rPr>
          <w:color w:val="5A5A5A"/>
          <w:spacing w:val="-5"/>
          <w:sz w:val="22"/>
          <w:szCs w:val="22"/>
        </w:rPr>
        <w:t>Начав что-то делать, действует очень быстро, но надолго его не хвата</w:t>
      </w:r>
      <w:r>
        <w:rPr>
          <w:color w:val="5A5A5A"/>
          <w:spacing w:val="-5"/>
          <w:sz w:val="22"/>
          <w:szCs w:val="22"/>
        </w:rPr>
        <w:softHyphen/>
        <w:t>ет: у него нет терпения и выдержки. Он предпочитает руководить дру</w:t>
      </w:r>
      <w:r>
        <w:rPr>
          <w:color w:val="5A5A5A"/>
          <w:spacing w:val="-5"/>
          <w:sz w:val="22"/>
          <w:szCs w:val="22"/>
        </w:rPr>
        <w:softHyphen/>
      </w:r>
      <w:r>
        <w:rPr>
          <w:color w:val="5A5A5A"/>
          <w:spacing w:val="-3"/>
          <w:sz w:val="22"/>
          <w:szCs w:val="22"/>
        </w:rPr>
        <w:t>гими, предоставляя им доводить дела до конца, нежели действовать самостоятельно. Он очень честолюбив, стремится участвовать в раз</w:t>
      </w:r>
      <w:r>
        <w:rPr>
          <w:color w:val="5A5A5A"/>
          <w:spacing w:val="-3"/>
          <w:sz w:val="22"/>
          <w:szCs w:val="22"/>
        </w:rPr>
        <w:softHyphen/>
      </w:r>
      <w:r>
        <w:rPr>
          <w:color w:val="5A5A5A"/>
          <w:spacing w:val="-7"/>
          <w:sz w:val="22"/>
          <w:szCs w:val="22"/>
        </w:rPr>
        <w:t>личных церемониях, любит, чтобы его во всеуслышание хвалили, скло</w:t>
      </w:r>
      <w:r>
        <w:rPr>
          <w:color w:val="5A5A5A"/>
          <w:spacing w:val="-7"/>
          <w:sz w:val="22"/>
          <w:szCs w:val="22"/>
        </w:rPr>
        <w:softHyphen/>
      </w:r>
      <w:r>
        <w:rPr>
          <w:color w:val="5A5A5A"/>
          <w:spacing w:val="-5"/>
          <w:sz w:val="22"/>
          <w:szCs w:val="22"/>
        </w:rPr>
        <w:t>нен окружать себя льстецами. Его великодушие и забота о других лю</w:t>
      </w:r>
      <w:r>
        <w:rPr>
          <w:color w:val="5A5A5A"/>
          <w:spacing w:val="-5"/>
          <w:sz w:val="22"/>
          <w:szCs w:val="22"/>
        </w:rPr>
        <w:softHyphen/>
      </w:r>
      <w:r>
        <w:rPr>
          <w:color w:val="5A5A5A"/>
          <w:sz w:val="22"/>
          <w:szCs w:val="22"/>
        </w:rPr>
        <w:t xml:space="preserve">дях - показные. На самом деле он не любит никого, кроме себя. Для </w:t>
      </w:r>
      <w:r>
        <w:rPr>
          <w:color w:val="5A5A5A"/>
          <w:spacing w:val="-4"/>
          <w:sz w:val="22"/>
          <w:szCs w:val="22"/>
        </w:rPr>
        <w:t xml:space="preserve">него нет ничего страшнее, чем встретить отпор со стороны кого-либо или стать объектом иронических замечаний: он выглядит умнее, чем </w:t>
      </w:r>
      <w:r>
        <w:rPr>
          <w:color w:val="5A5A5A"/>
          <w:spacing w:val="-5"/>
          <w:sz w:val="22"/>
          <w:szCs w:val="22"/>
        </w:rPr>
        <w:t>есть на самом деле, и постоянно боится, что это откроется другим. Хо</w:t>
      </w:r>
      <w:r>
        <w:rPr>
          <w:color w:val="5A5A5A"/>
          <w:spacing w:val="-5"/>
          <w:sz w:val="22"/>
          <w:szCs w:val="22"/>
        </w:rPr>
        <w:softHyphen/>
      </w:r>
      <w:r>
        <w:rPr>
          <w:color w:val="5A5A5A"/>
          <w:spacing w:val="-4"/>
          <w:sz w:val="22"/>
          <w:szCs w:val="22"/>
        </w:rPr>
        <w:t>лерический темперамент больше, чем все другие, вызывает противо</w:t>
      </w:r>
      <w:r>
        <w:rPr>
          <w:color w:val="5A5A5A"/>
          <w:spacing w:val="-4"/>
          <w:sz w:val="22"/>
          <w:szCs w:val="22"/>
        </w:rPr>
        <w:softHyphen/>
      </w:r>
      <w:r>
        <w:rPr>
          <w:color w:val="5A5A5A"/>
          <w:spacing w:val="-1"/>
          <w:sz w:val="22"/>
          <w:szCs w:val="22"/>
        </w:rPr>
        <w:t>действие окружающих, и поэтому, как считает Кант, он самый не</w:t>
      </w:r>
      <w:r>
        <w:rPr>
          <w:color w:val="5A5A5A"/>
          <w:spacing w:val="-1"/>
          <w:sz w:val="22"/>
          <w:szCs w:val="22"/>
        </w:rPr>
        <w:softHyphen/>
      </w:r>
      <w:r>
        <w:rPr>
          <w:color w:val="5A5A5A"/>
          <w:spacing w:val="-6"/>
          <w:sz w:val="22"/>
          <w:szCs w:val="22"/>
        </w:rPr>
        <w:t>счастный.</w:t>
      </w:r>
    </w:p>
    <w:p w:rsidR="007119B7" w:rsidRDefault="007119B7">
      <w:pPr>
        <w:shd w:val="clear" w:color="auto" w:fill="FFFFFF"/>
        <w:spacing w:before="10" w:line="221" w:lineRule="exact"/>
        <w:ind w:right="96" w:firstLine="269"/>
        <w:jc w:val="both"/>
      </w:pPr>
      <w:r>
        <w:rPr>
          <w:color w:val="5A5A5A"/>
          <w:sz w:val="22"/>
          <w:szCs w:val="22"/>
        </w:rPr>
        <w:t>Флегматик - это человек хладнокровный, не подверженный аф</w:t>
      </w:r>
      <w:r>
        <w:rPr>
          <w:color w:val="5A5A5A"/>
          <w:sz w:val="22"/>
          <w:szCs w:val="22"/>
        </w:rPr>
        <w:softHyphen/>
      </w:r>
      <w:r>
        <w:rPr>
          <w:color w:val="5A5A5A"/>
          <w:spacing w:val="-4"/>
          <w:sz w:val="22"/>
          <w:szCs w:val="22"/>
        </w:rPr>
        <w:t xml:space="preserve">фектам. Его слабой стороной является склонность к бездеятельности </w:t>
      </w:r>
      <w:r>
        <w:rPr>
          <w:color w:val="5A5A5A"/>
          <w:spacing w:val="-2"/>
          <w:sz w:val="22"/>
          <w:szCs w:val="22"/>
        </w:rPr>
        <w:t xml:space="preserve">даже в ситуациях, настоятельно требующих активности. Если же он </w:t>
      </w:r>
      <w:r>
        <w:rPr>
          <w:color w:val="5A5A5A"/>
          <w:spacing w:val="-1"/>
          <w:sz w:val="22"/>
          <w:szCs w:val="22"/>
        </w:rPr>
        <w:t>начинает действовать, то уже не отступается от дела: „Тот, у кого в</w:t>
      </w:r>
    </w:p>
    <w:p w:rsidR="007119B7" w:rsidRDefault="007119B7">
      <w:pPr>
        <w:shd w:val="clear" w:color="auto" w:fill="FFFFFF"/>
        <w:spacing w:before="125"/>
        <w:jc w:val="right"/>
      </w:pPr>
      <w:r>
        <w:rPr>
          <w:color w:val="5A5A5A"/>
          <w:sz w:val="22"/>
          <w:szCs w:val="22"/>
        </w:rPr>
        <w:t>39</w:t>
      </w:r>
    </w:p>
    <w:p w:rsidR="007119B7" w:rsidRDefault="007119B7">
      <w:pPr>
        <w:shd w:val="clear" w:color="auto" w:fill="FFFFFF"/>
        <w:spacing w:before="125"/>
        <w:jc w:val="right"/>
        <w:sectPr w:rsidR="007119B7">
          <w:pgSz w:w="16834" w:h="11909" w:orient="landscape"/>
          <w:pgMar w:top="691" w:right="1949" w:bottom="360" w:left="1440" w:header="720" w:footer="720" w:gutter="0"/>
          <w:cols w:num="2" w:space="720" w:equalWidth="0">
            <w:col w:w="6460" w:space="490"/>
            <w:col w:w="6494"/>
          </w:cols>
          <w:noEndnote/>
        </w:sectPr>
      </w:pPr>
    </w:p>
    <w:p w:rsidR="007119B7" w:rsidRDefault="007119B7">
      <w:pPr>
        <w:spacing w:line="1" w:lineRule="exact"/>
        <w:rPr>
          <w:sz w:val="2"/>
          <w:szCs w:val="2"/>
        </w:rPr>
      </w:pPr>
      <w:r>
        <w:rPr>
          <w:noProof/>
        </w:rPr>
        <w:lastRenderedPageBreak/>
        <w:pict>
          <v:line id="_x0000_s1051" style="position:absolute;z-index:251629056;mso-position-horizontal-relative:margin" from="324.95pt,241.2pt" to="324.95pt,366.95pt" o:allowincell="f" strokeweight=".95pt">
            <w10:wrap anchorx="margin"/>
          </v:line>
        </w:pict>
      </w:r>
    </w:p>
    <w:p w:rsidR="007119B7" w:rsidRDefault="000B0AF8">
      <w:pPr>
        <w:framePr w:h="4901" w:hSpace="38" w:wrap="notBeside" w:vAnchor="text" w:hAnchor="margin" w:x="7095" w:y="1"/>
        <w:rPr>
          <w:sz w:val="24"/>
          <w:szCs w:val="24"/>
        </w:rPr>
      </w:pPr>
      <w:r>
        <w:rPr>
          <w:sz w:val="24"/>
          <w:szCs w:val="24"/>
        </w:rPr>
        <w:pict>
          <v:shape id="_x0000_i1028" type="#_x0000_t75" style="width:341.25pt;height:245.25pt">
            <v:imagedata r:id="rId8" o:title=""/>
          </v:shape>
        </w:pict>
      </w:r>
    </w:p>
    <w:p w:rsidR="007119B7" w:rsidRDefault="007119B7">
      <w:pPr>
        <w:shd w:val="clear" w:color="auto" w:fill="FFFFFF"/>
        <w:spacing w:before="106" w:line="230" w:lineRule="exact"/>
        <w:ind w:right="62"/>
        <w:jc w:val="both"/>
      </w:pPr>
      <w:r>
        <w:rPr>
          <w:color w:val="616161"/>
          <w:spacing w:val="-6"/>
          <w:sz w:val="22"/>
          <w:szCs w:val="22"/>
        </w:rPr>
        <w:t>крови добрая доза флегмы, нагревается медленно, но долго хранит теп</w:t>
      </w:r>
      <w:r>
        <w:rPr>
          <w:color w:val="616161"/>
          <w:spacing w:val="-6"/>
          <w:sz w:val="22"/>
          <w:szCs w:val="22"/>
        </w:rPr>
        <w:softHyphen/>
      </w:r>
      <w:r>
        <w:rPr>
          <w:color w:val="616161"/>
          <w:spacing w:val="-2"/>
          <w:sz w:val="22"/>
          <w:szCs w:val="22"/>
        </w:rPr>
        <w:t xml:space="preserve">ло". И эта его сильная сторона. Он лишен блеска, но благоразумен, </w:t>
      </w:r>
      <w:r>
        <w:rPr>
          <w:color w:val="616161"/>
          <w:spacing w:val="-6"/>
          <w:sz w:val="22"/>
          <w:szCs w:val="22"/>
        </w:rPr>
        <w:t>обладает принципами и воспринимается как человек мудрый. Он ужив</w:t>
      </w:r>
      <w:r>
        <w:rPr>
          <w:color w:val="616161"/>
          <w:spacing w:val="-6"/>
          <w:sz w:val="22"/>
          <w:szCs w:val="22"/>
        </w:rPr>
        <w:softHyphen/>
        <w:t>чив и нечувствителен к нападкам. Он не раздражает людей и не задева</w:t>
      </w:r>
      <w:r>
        <w:rPr>
          <w:color w:val="616161"/>
          <w:spacing w:val="-6"/>
          <w:sz w:val="22"/>
          <w:szCs w:val="22"/>
        </w:rPr>
        <w:softHyphen/>
      </w:r>
      <w:r>
        <w:rPr>
          <w:color w:val="616161"/>
          <w:spacing w:val="-8"/>
          <w:sz w:val="22"/>
          <w:szCs w:val="22"/>
        </w:rPr>
        <w:t xml:space="preserve">ет их тщеславия, но может, незаметно для них, подчинить их волю своей. </w:t>
      </w:r>
      <w:r>
        <w:rPr>
          <w:color w:val="616161"/>
          <w:sz w:val="22"/>
          <w:szCs w:val="22"/>
        </w:rPr>
        <w:t>Этот тип темперамента Кант считает самым удачным для его обла</w:t>
      </w:r>
      <w:r>
        <w:rPr>
          <w:color w:val="616161"/>
          <w:sz w:val="22"/>
          <w:szCs w:val="22"/>
        </w:rPr>
        <w:softHyphen/>
        <w:t>дателя.</w:t>
      </w:r>
    </w:p>
    <w:p w:rsidR="007119B7" w:rsidRDefault="007119B7">
      <w:pPr>
        <w:shd w:val="clear" w:color="auto" w:fill="FFFFFF"/>
        <w:spacing w:line="235" w:lineRule="exact"/>
        <w:ind w:left="34" w:right="38" w:firstLine="278"/>
        <w:jc w:val="both"/>
      </w:pPr>
      <w:r>
        <w:rPr>
          <w:color w:val="616161"/>
          <w:spacing w:val="-5"/>
          <w:sz w:val="22"/>
          <w:szCs w:val="22"/>
        </w:rPr>
        <w:t xml:space="preserve">Два типа темперамента (сангвинический и меланхолический) Кант </w:t>
      </w:r>
      <w:r>
        <w:rPr>
          <w:color w:val="616161"/>
          <w:spacing w:val="-4"/>
          <w:sz w:val="22"/>
          <w:szCs w:val="22"/>
        </w:rPr>
        <w:t xml:space="preserve">рассматривает как темпераменты чувства, два другие (холерический и </w:t>
      </w:r>
      <w:r>
        <w:rPr>
          <w:color w:val="616161"/>
          <w:sz w:val="22"/>
          <w:szCs w:val="22"/>
        </w:rPr>
        <w:t>флегматический) - как темпераменты действия. Кант не отрицает вли</w:t>
      </w:r>
      <w:r>
        <w:rPr>
          <w:color w:val="616161"/>
          <w:sz w:val="22"/>
          <w:szCs w:val="22"/>
        </w:rPr>
        <w:softHyphen/>
      </w:r>
      <w:r>
        <w:rPr>
          <w:color w:val="616161"/>
          <w:spacing w:val="-4"/>
          <w:sz w:val="22"/>
          <w:szCs w:val="22"/>
        </w:rPr>
        <w:t xml:space="preserve">яния свойств организма на темперамент, но его интересуют не они, а, </w:t>
      </w:r>
      <w:r>
        <w:rPr>
          <w:color w:val="616161"/>
          <w:spacing w:val="-5"/>
          <w:sz w:val="22"/>
          <w:szCs w:val="22"/>
        </w:rPr>
        <w:t xml:space="preserve">прежде всего то, каким образом душа человека способна чувствовать и </w:t>
      </w:r>
      <w:r>
        <w:rPr>
          <w:color w:val="616161"/>
          <w:spacing w:val="-3"/>
          <w:sz w:val="22"/>
          <w:szCs w:val="22"/>
        </w:rPr>
        <w:t>действовать.</w:t>
      </w:r>
    </w:p>
    <w:p w:rsidR="007119B7" w:rsidRDefault="007119B7">
      <w:pPr>
        <w:shd w:val="clear" w:color="auto" w:fill="FFFFFF"/>
        <w:spacing w:after="110" w:line="230" w:lineRule="exact"/>
        <w:ind w:left="62" w:firstLine="283"/>
        <w:jc w:val="both"/>
      </w:pPr>
      <w:r>
        <w:rPr>
          <w:color w:val="616161"/>
          <w:spacing w:val="-6"/>
          <w:sz w:val="22"/>
          <w:szCs w:val="22"/>
        </w:rPr>
        <w:t>Как полагают многие исследователи, Кант не внес в учение о темпе</w:t>
      </w:r>
      <w:r>
        <w:rPr>
          <w:color w:val="616161"/>
          <w:spacing w:val="-6"/>
          <w:sz w:val="22"/>
          <w:szCs w:val="22"/>
        </w:rPr>
        <w:softHyphen/>
      </w:r>
      <w:r>
        <w:rPr>
          <w:color w:val="616161"/>
          <w:spacing w:val="-4"/>
          <w:sz w:val="22"/>
          <w:szCs w:val="22"/>
        </w:rPr>
        <w:t>раментах ничего принципиально нового, но, по определению россий</w:t>
      </w:r>
      <w:r>
        <w:rPr>
          <w:color w:val="616161"/>
          <w:spacing w:val="-4"/>
          <w:sz w:val="22"/>
          <w:szCs w:val="22"/>
        </w:rPr>
        <w:softHyphen/>
      </w:r>
      <w:r>
        <w:rPr>
          <w:color w:val="616161"/>
          <w:spacing w:val="-3"/>
          <w:sz w:val="22"/>
          <w:szCs w:val="22"/>
        </w:rPr>
        <w:t>ского психолога А.А. Токарского, он санкционировал это учение сво</w:t>
      </w:r>
      <w:r>
        <w:rPr>
          <w:color w:val="616161"/>
          <w:spacing w:val="-3"/>
          <w:sz w:val="22"/>
          <w:szCs w:val="22"/>
        </w:rPr>
        <w:softHyphen/>
        <w:t>им описанием, и эта „санкция гениального ума" способствовала воз</w:t>
      </w:r>
      <w:r>
        <w:rPr>
          <w:color w:val="616161"/>
          <w:spacing w:val="-3"/>
          <w:sz w:val="22"/>
          <w:szCs w:val="22"/>
        </w:rPr>
        <w:softHyphen/>
      </w:r>
      <w:r>
        <w:rPr>
          <w:color w:val="616161"/>
          <w:spacing w:val="-4"/>
          <w:sz w:val="22"/>
          <w:szCs w:val="22"/>
        </w:rPr>
        <w:t xml:space="preserve">рождению интереса к этой психологической области (А.А. Токарский, </w:t>
      </w:r>
      <w:r>
        <w:rPr>
          <w:color w:val="616161"/>
          <w:sz w:val="22"/>
          <w:szCs w:val="22"/>
        </w:rPr>
        <w:t xml:space="preserve">1896). В частности, именно этим описанием четырех типов темперамента </w:t>
      </w:r>
      <w:r>
        <w:rPr>
          <w:color w:val="616161"/>
          <w:spacing w:val="-4"/>
          <w:sz w:val="22"/>
          <w:szCs w:val="22"/>
        </w:rPr>
        <w:t>руководствовался Вундт, создавая свою типологическую схему.</w:t>
      </w:r>
    </w:p>
    <w:p w:rsidR="007119B7" w:rsidRDefault="007119B7">
      <w:pPr>
        <w:shd w:val="clear" w:color="auto" w:fill="FFFFFF"/>
        <w:spacing w:after="110" w:line="230" w:lineRule="exact"/>
        <w:ind w:left="62" w:firstLine="283"/>
        <w:jc w:val="both"/>
        <w:sectPr w:rsidR="007119B7">
          <w:pgSz w:w="16834" w:h="11909" w:orient="landscape"/>
          <w:pgMar w:top="634" w:right="8890" w:bottom="360" w:left="1440" w:header="720" w:footer="720" w:gutter="0"/>
          <w:cols w:space="60"/>
          <w:noEndnote/>
        </w:sectPr>
      </w:pPr>
    </w:p>
    <w:p w:rsidR="007119B7" w:rsidRDefault="007119B7">
      <w:pPr>
        <w:shd w:val="clear" w:color="auto" w:fill="FFFFFF"/>
        <w:spacing w:before="62" w:line="211" w:lineRule="exact"/>
        <w:ind w:left="365" w:right="499" w:firstLine="288"/>
        <w:jc w:val="both"/>
      </w:pPr>
      <w:r>
        <w:rPr>
          <w:noProof/>
        </w:rPr>
        <w:pict>
          <v:line id="_x0000_s1052" style="position:absolute;left:0;text-align:left;z-index:251630080;mso-position-horizontal-relative:margin" from="-4.1pt,-9.35pt" to="317.5pt,-9.35pt" o:allowincell="f" strokeweight=".95pt">
            <w10:wrap anchorx="margin"/>
          </v:line>
        </w:pict>
      </w:r>
      <w:r>
        <w:rPr>
          <w:noProof/>
        </w:rPr>
        <w:pict>
          <v:line id="_x0000_s1053" style="position:absolute;left:0;text-align:left;z-index:251631104;mso-position-horizontal-relative:margin" from="-4.1pt,-3.1pt" to="-4.1pt,123.15pt" o:allowincell="f" strokeweight="1.2pt">
            <w10:wrap anchorx="margin"/>
          </v:line>
        </w:pict>
      </w:r>
      <w:r>
        <w:rPr>
          <w:rFonts w:ascii="Arial" w:hAnsi="Arial"/>
          <w:b/>
          <w:bCs/>
          <w:i/>
          <w:iCs/>
          <w:color w:val="000000"/>
          <w:sz w:val="16"/>
          <w:szCs w:val="16"/>
        </w:rPr>
        <w:t>Вильгельм</w:t>
      </w:r>
      <w:r>
        <w:rPr>
          <w:rFonts w:ascii="Arial" w:hAnsi="Arial" w:cs="Arial"/>
          <w:b/>
          <w:bCs/>
          <w:i/>
          <w:iCs/>
          <w:color w:val="000000"/>
          <w:sz w:val="16"/>
          <w:szCs w:val="16"/>
        </w:rPr>
        <w:t xml:space="preserve"> </w:t>
      </w:r>
      <w:r>
        <w:rPr>
          <w:rFonts w:ascii="Arial" w:hAnsi="Arial"/>
          <w:b/>
          <w:bCs/>
          <w:i/>
          <w:iCs/>
          <w:color w:val="000000"/>
          <w:sz w:val="16"/>
          <w:szCs w:val="16"/>
        </w:rPr>
        <w:t>Вундт</w:t>
      </w:r>
      <w:r>
        <w:rPr>
          <w:rFonts w:ascii="Arial" w:hAnsi="Arial" w:cs="Arial"/>
          <w:b/>
          <w:bCs/>
          <w:i/>
          <w:iCs/>
          <w:color w:val="000000"/>
          <w:sz w:val="16"/>
          <w:szCs w:val="16"/>
        </w:rPr>
        <w:t xml:space="preserve"> </w:t>
      </w:r>
      <w:r>
        <w:rPr>
          <w:rFonts w:ascii="Arial" w:hAnsi="Arial" w:cs="Arial"/>
          <w:color w:val="000000"/>
          <w:sz w:val="16"/>
          <w:szCs w:val="16"/>
        </w:rPr>
        <w:t xml:space="preserve">(1832-1920) - </w:t>
      </w:r>
      <w:r>
        <w:rPr>
          <w:rFonts w:ascii="Arial" w:hAnsi="Arial"/>
          <w:color w:val="000000"/>
          <w:sz w:val="16"/>
          <w:szCs w:val="16"/>
        </w:rPr>
        <w:t>немецкий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философ</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физи</w:t>
      </w:r>
      <w:r>
        <w:rPr>
          <w:rFonts w:ascii="Arial" w:hAnsi="Arial"/>
          <w:color w:val="000000"/>
          <w:sz w:val="16"/>
          <w:szCs w:val="16"/>
        </w:rPr>
        <w:softHyphen/>
        <w:t>олог</w:t>
      </w:r>
      <w:r>
        <w:rPr>
          <w:rFonts w:ascii="Arial" w:hAnsi="Arial" w:cs="Arial"/>
          <w:color w:val="000000"/>
          <w:sz w:val="16"/>
          <w:szCs w:val="16"/>
        </w:rPr>
        <w:t xml:space="preserve">, </w:t>
      </w:r>
      <w:r>
        <w:rPr>
          <w:rFonts w:ascii="Arial" w:hAnsi="Arial"/>
          <w:color w:val="000000"/>
          <w:sz w:val="16"/>
          <w:szCs w:val="16"/>
        </w:rPr>
        <w:t>основатель</w:t>
      </w:r>
      <w:r>
        <w:rPr>
          <w:rFonts w:ascii="Arial" w:hAnsi="Arial" w:cs="Arial"/>
          <w:color w:val="000000"/>
          <w:sz w:val="16"/>
          <w:szCs w:val="16"/>
        </w:rPr>
        <w:t xml:space="preserve"> </w:t>
      </w:r>
      <w:r>
        <w:rPr>
          <w:rFonts w:ascii="Arial" w:hAnsi="Arial"/>
          <w:color w:val="000000"/>
          <w:sz w:val="16"/>
          <w:szCs w:val="16"/>
        </w:rPr>
        <w:t>экспериментальной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1879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открыл</w:t>
      </w:r>
      <w:r>
        <w:rPr>
          <w:rFonts w:ascii="Arial" w:hAnsi="Arial" w:cs="Arial"/>
          <w:color w:val="000000"/>
          <w:sz w:val="16"/>
          <w:szCs w:val="16"/>
        </w:rPr>
        <w:t xml:space="preserve"> </w:t>
      </w:r>
      <w:r>
        <w:rPr>
          <w:rFonts w:ascii="Arial" w:hAnsi="Arial"/>
          <w:color w:val="000000"/>
          <w:sz w:val="16"/>
          <w:szCs w:val="16"/>
        </w:rPr>
        <w:t>при</w:t>
      </w:r>
      <w:r>
        <w:rPr>
          <w:rFonts w:ascii="Arial" w:hAnsi="Arial" w:cs="Arial"/>
          <w:color w:val="000000"/>
          <w:sz w:val="16"/>
          <w:szCs w:val="16"/>
        </w:rPr>
        <w:t xml:space="preserve"> </w:t>
      </w:r>
      <w:r>
        <w:rPr>
          <w:rFonts w:ascii="Arial" w:hAnsi="Arial"/>
          <w:color w:val="000000"/>
          <w:sz w:val="16"/>
          <w:szCs w:val="16"/>
        </w:rPr>
        <w:t>Лей</w:t>
      </w:r>
      <w:r>
        <w:rPr>
          <w:rFonts w:ascii="Arial" w:hAnsi="Arial" w:cs="Arial"/>
          <w:color w:val="000000"/>
          <w:sz w:val="16"/>
          <w:szCs w:val="16"/>
        </w:rPr>
        <w:t>-</w:t>
      </w:r>
      <w:r>
        <w:rPr>
          <w:rFonts w:ascii="Arial" w:hAnsi="Arial"/>
          <w:color w:val="000000"/>
          <w:spacing w:val="-5"/>
          <w:sz w:val="16"/>
          <w:szCs w:val="16"/>
        </w:rPr>
        <w:t>пцигском</w:t>
      </w:r>
      <w:r>
        <w:rPr>
          <w:rFonts w:ascii="Arial" w:hAnsi="Arial" w:cs="Arial"/>
          <w:color w:val="000000"/>
          <w:spacing w:val="-5"/>
          <w:sz w:val="16"/>
          <w:szCs w:val="16"/>
        </w:rPr>
        <w:t xml:space="preserve"> </w:t>
      </w:r>
      <w:r>
        <w:rPr>
          <w:rFonts w:ascii="Arial" w:hAnsi="Arial"/>
          <w:color w:val="000000"/>
          <w:spacing w:val="-5"/>
          <w:sz w:val="16"/>
          <w:szCs w:val="16"/>
        </w:rPr>
        <w:t>университете</w:t>
      </w:r>
      <w:r>
        <w:rPr>
          <w:rFonts w:ascii="Arial" w:hAnsi="Arial" w:cs="Arial"/>
          <w:color w:val="000000"/>
          <w:spacing w:val="-5"/>
          <w:sz w:val="16"/>
          <w:szCs w:val="16"/>
        </w:rPr>
        <w:t xml:space="preserve"> </w:t>
      </w:r>
      <w:r>
        <w:rPr>
          <w:rFonts w:ascii="Arial" w:hAnsi="Arial"/>
          <w:color w:val="000000"/>
          <w:spacing w:val="-5"/>
          <w:sz w:val="16"/>
          <w:szCs w:val="16"/>
        </w:rPr>
        <w:t>первый</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мире</w:t>
      </w:r>
      <w:r>
        <w:rPr>
          <w:rFonts w:ascii="Arial" w:hAnsi="Arial" w:cs="Arial"/>
          <w:color w:val="000000"/>
          <w:spacing w:val="-5"/>
          <w:sz w:val="16"/>
          <w:szCs w:val="16"/>
        </w:rPr>
        <w:t xml:space="preserve"> </w:t>
      </w:r>
      <w:r>
        <w:rPr>
          <w:rFonts w:ascii="Arial" w:hAnsi="Arial"/>
          <w:color w:val="000000"/>
          <w:spacing w:val="-5"/>
          <w:sz w:val="16"/>
          <w:szCs w:val="16"/>
        </w:rPr>
        <w:t>институт</w:t>
      </w:r>
      <w:r>
        <w:rPr>
          <w:rFonts w:ascii="Arial" w:hAnsi="Arial" w:cs="Arial"/>
          <w:color w:val="000000"/>
          <w:spacing w:val="-5"/>
          <w:sz w:val="16"/>
          <w:szCs w:val="16"/>
        </w:rPr>
        <w:t xml:space="preserve"> </w:t>
      </w:r>
      <w:r>
        <w:rPr>
          <w:rFonts w:ascii="Arial" w:hAnsi="Arial"/>
          <w:color w:val="000000"/>
          <w:spacing w:val="-5"/>
          <w:sz w:val="16"/>
          <w:szCs w:val="16"/>
        </w:rPr>
        <w:t>экспериментальной</w:t>
      </w:r>
      <w:r>
        <w:rPr>
          <w:rFonts w:ascii="Arial" w:hAnsi="Arial" w:cs="Arial"/>
          <w:color w:val="000000"/>
          <w:spacing w:val="-5"/>
          <w:sz w:val="16"/>
          <w:szCs w:val="16"/>
        </w:rPr>
        <w:t xml:space="preserve"> </w:t>
      </w:r>
      <w:r>
        <w:rPr>
          <w:rFonts w:ascii="Arial" w:hAnsi="Arial"/>
          <w:color w:val="000000"/>
          <w:spacing w:val="-5"/>
          <w:sz w:val="16"/>
          <w:szCs w:val="16"/>
        </w:rPr>
        <w:t>психоло</w:t>
      </w:r>
      <w:r>
        <w:rPr>
          <w:rFonts w:ascii="Arial" w:hAnsi="Arial"/>
          <w:color w:val="000000"/>
          <w:spacing w:val="-5"/>
          <w:sz w:val="16"/>
          <w:szCs w:val="16"/>
        </w:rPr>
        <w:softHyphen/>
      </w:r>
      <w:r>
        <w:rPr>
          <w:rFonts w:ascii="Arial" w:hAnsi="Arial"/>
          <w:color w:val="000000"/>
          <w:spacing w:val="-6"/>
          <w:sz w:val="16"/>
          <w:szCs w:val="16"/>
        </w:rPr>
        <w:t>гии</w:t>
      </w:r>
      <w:r>
        <w:rPr>
          <w:rFonts w:ascii="Arial" w:hAnsi="Arial" w:cs="Arial"/>
          <w:color w:val="000000"/>
          <w:spacing w:val="-6"/>
          <w:sz w:val="16"/>
          <w:szCs w:val="16"/>
        </w:rPr>
        <w:t xml:space="preserve">. </w:t>
      </w:r>
      <w:r>
        <w:rPr>
          <w:rFonts w:ascii="Arial" w:hAnsi="Arial"/>
          <w:color w:val="000000"/>
          <w:spacing w:val="-6"/>
          <w:sz w:val="16"/>
          <w:szCs w:val="16"/>
        </w:rPr>
        <w:t>Предметом</w:t>
      </w:r>
      <w:r>
        <w:rPr>
          <w:rFonts w:ascii="Arial" w:hAnsi="Arial" w:cs="Arial"/>
          <w:color w:val="000000"/>
          <w:spacing w:val="-6"/>
          <w:sz w:val="16"/>
          <w:szCs w:val="16"/>
        </w:rPr>
        <w:t xml:space="preserve"> </w:t>
      </w:r>
      <w:r>
        <w:rPr>
          <w:rFonts w:ascii="Arial" w:hAnsi="Arial"/>
          <w:color w:val="000000"/>
          <w:spacing w:val="-6"/>
          <w:sz w:val="16"/>
          <w:szCs w:val="16"/>
        </w:rPr>
        <w:t>психологии</w:t>
      </w:r>
      <w:r>
        <w:rPr>
          <w:rFonts w:ascii="Arial" w:hAnsi="Arial" w:cs="Arial"/>
          <w:color w:val="000000"/>
          <w:spacing w:val="-6"/>
          <w:sz w:val="16"/>
          <w:szCs w:val="16"/>
        </w:rPr>
        <w:t xml:space="preserve"> </w:t>
      </w:r>
      <w:r>
        <w:rPr>
          <w:rFonts w:ascii="Arial" w:hAnsi="Arial"/>
          <w:color w:val="000000"/>
          <w:spacing w:val="-6"/>
          <w:sz w:val="16"/>
          <w:szCs w:val="16"/>
        </w:rPr>
        <w:t>считал</w:t>
      </w:r>
      <w:r>
        <w:rPr>
          <w:rFonts w:ascii="Arial" w:hAnsi="Arial" w:cs="Arial"/>
          <w:color w:val="000000"/>
          <w:spacing w:val="-6"/>
          <w:sz w:val="16"/>
          <w:szCs w:val="16"/>
        </w:rPr>
        <w:t xml:space="preserve"> </w:t>
      </w:r>
      <w:r>
        <w:rPr>
          <w:rFonts w:ascii="Arial" w:hAnsi="Arial"/>
          <w:color w:val="000000"/>
          <w:spacing w:val="-6"/>
          <w:sz w:val="16"/>
          <w:szCs w:val="16"/>
        </w:rPr>
        <w:t>выделение</w:t>
      </w:r>
      <w:r>
        <w:rPr>
          <w:rFonts w:ascii="Arial" w:hAnsi="Arial" w:cs="Arial"/>
          <w:color w:val="000000"/>
          <w:spacing w:val="-6"/>
          <w:sz w:val="16"/>
          <w:szCs w:val="16"/>
        </w:rPr>
        <w:t xml:space="preserve"> </w:t>
      </w:r>
      <w:r>
        <w:rPr>
          <w:rFonts w:ascii="Arial" w:hAnsi="Arial"/>
          <w:color w:val="000000"/>
          <w:spacing w:val="-6"/>
          <w:sz w:val="16"/>
          <w:szCs w:val="16"/>
        </w:rPr>
        <w:t>элементов</w:t>
      </w:r>
      <w:r>
        <w:rPr>
          <w:rFonts w:ascii="Arial" w:hAnsi="Arial" w:cs="Arial"/>
          <w:color w:val="000000"/>
          <w:spacing w:val="-6"/>
          <w:sz w:val="16"/>
          <w:szCs w:val="16"/>
        </w:rPr>
        <w:t xml:space="preserve"> </w:t>
      </w:r>
      <w:r>
        <w:rPr>
          <w:rFonts w:ascii="Arial" w:hAnsi="Arial"/>
          <w:color w:val="000000"/>
          <w:spacing w:val="-6"/>
          <w:sz w:val="16"/>
          <w:szCs w:val="16"/>
        </w:rPr>
        <w:t>сознания</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выясне</w:t>
      </w:r>
      <w:r>
        <w:rPr>
          <w:rFonts w:ascii="Arial" w:hAnsi="Arial"/>
          <w:color w:val="000000"/>
          <w:spacing w:val="-6"/>
          <w:sz w:val="16"/>
          <w:szCs w:val="16"/>
        </w:rPr>
        <w:softHyphen/>
      </w:r>
      <w:r>
        <w:rPr>
          <w:rFonts w:ascii="Arial" w:hAnsi="Arial"/>
          <w:color w:val="000000"/>
          <w:sz w:val="16"/>
          <w:szCs w:val="16"/>
        </w:rPr>
        <w:t>ние</w:t>
      </w:r>
      <w:r>
        <w:rPr>
          <w:rFonts w:ascii="Arial" w:hAnsi="Arial" w:cs="Arial"/>
          <w:color w:val="000000"/>
          <w:sz w:val="16"/>
          <w:szCs w:val="16"/>
        </w:rPr>
        <w:t xml:space="preserve"> </w:t>
      </w:r>
      <w:r>
        <w:rPr>
          <w:rFonts w:ascii="Arial" w:hAnsi="Arial"/>
          <w:color w:val="000000"/>
          <w:sz w:val="16"/>
          <w:szCs w:val="16"/>
        </w:rPr>
        <w:t>связей</w:t>
      </w:r>
      <w:r>
        <w:rPr>
          <w:rFonts w:ascii="Arial" w:hAnsi="Arial" w:cs="Arial"/>
          <w:color w:val="000000"/>
          <w:sz w:val="16"/>
          <w:szCs w:val="16"/>
        </w:rPr>
        <w:t xml:space="preserve"> </w:t>
      </w:r>
      <w:r>
        <w:rPr>
          <w:rFonts w:ascii="Arial" w:hAnsi="Arial"/>
          <w:color w:val="000000"/>
          <w:sz w:val="16"/>
          <w:szCs w:val="16"/>
        </w:rPr>
        <w:t>между</w:t>
      </w:r>
      <w:r>
        <w:rPr>
          <w:rFonts w:ascii="Arial" w:hAnsi="Arial" w:cs="Arial"/>
          <w:color w:val="000000"/>
          <w:sz w:val="16"/>
          <w:szCs w:val="16"/>
        </w:rPr>
        <w:t xml:space="preserve"> </w:t>
      </w:r>
      <w:r>
        <w:rPr>
          <w:rFonts w:ascii="Arial" w:hAnsi="Arial"/>
          <w:color w:val="000000"/>
          <w:sz w:val="16"/>
          <w:szCs w:val="16"/>
        </w:rPr>
        <w:t>ними</w:t>
      </w:r>
      <w:r>
        <w:rPr>
          <w:rFonts w:ascii="Arial" w:hAnsi="Arial" w:cs="Arial"/>
          <w:color w:val="000000"/>
          <w:sz w:val="16"/>
          <w:szCs w:val="16"/>
        </w:rPr>
        <w:t xml:space="preserve">. </w:t>
      </w:r>
      <w:r>
        <w:rPr>
          <w:rFonts w:ascii="Arial" w:hAnsi="Arial"/>
          <w:color w:val="000000"/>
          <w:sz w:val="16"/>
          <w:szCs w:val="16"/>
        </w:rPr>
        <w:t>Этот</w:t>
      </w:r>
      <w:r>
        <w:rPr>
          <w:rFonts w:ascii="Arial" w:hAnsi="Arial" w:cs="Arial"/>
          <w:color w:val="000000"/>
          <w:sz w:val="16"/>
          <w:szCs w:val="16"/>
        </w:rPr>
        <w:t xml:space="preserve"> </w:t>
      </w:r>
      <w:r>
        <w:rPr>
          <w:rFonts w:ascii="Arial" w:hAnsi="Arial"/>
          <w:color w:val="000000"/>
          <w:sz w:val="16"/>
          <w:szCs w:val="16"/>
        </w:rPr>
        <w:t>подход</w:t>
      </w:r>
      <w:r>
        <w:rPr>
          <w:rFonts w:ascii="Arial" w:hAnsi="Arial" w:cs="Arial"/>
          <w:color w:val="000000"/>
          <w:sz w:val="16"/>
          <w:szCs w:val="16"/>
        </w:rPr>
        <w:t xml:space="preserve"> - </w:t>
      </w:r>
      <w:r>
        <w:rPr>
          <w:rFonts w:ascii="Arial" w:hAnsi="Arial"/>
          <w:color w:val="000000"/>
          <w:sz w:val="16"/>
          <w:szCs w:val="16"/>
        </w:rPr>
        <w:t>структурализм</w:t>
      </w:r>
      <w:r>
        <w:rPr>
          <w:rFonts w:ascii="Arial" w:hAnsi="Arial" w:cs="Arial"/>
          <w:color w:val="000000"/>
          <w:sz w:val="16"/>
          <w:szCs w:val="16"/>
        </w:rPr>
        <w:t xml:space="preserve"> </w:t>
      </w:r>
      <w:r>
        <w:rPr>
          <w:rFonts w:ascii="Arial" w:hAnsi="Arial"/>
          <w:color w:val="000000"/>
          <w:sz w:val="16"/>
          <w:szCs w:val="16"/>
        </w:rPr>
        <w:t>или</w:t>
      </w:r>
      <w:r>
        <w:rPr>
          <w:rFonts w:ascii="Arial" w:hAnsi="Arial" w:cs="Arial"/>
          <w:color w:val="000000"/>
          <w:sz w:val="16"/>
          <w:szCs w:val="16"/>
        </w:rPr>
        <w:t xml:space="preserve"> </w:t>
      </w:r>
      <w:r>
        <w:rPr>
          <w:rFonts w:ascii="Arial" w:hAnsi="Arial"/>
          <w:color w:val="000000"/>
          <w:sz w:val="16"/>
          <w:szCs w:val="16"/>
        </w:rPr>
        <w:t>структурная</w:t>
      </w:r>
      <w:r>
        <w:rPr>
          <w:rFonts w:ascii="Arial" w:hAnsi="Arial" w:cs="Arial"/>
          <w:color w:val="000000"/>
          <w:sz w:val="16"/>
          <w:szCs w:val="16"/>
        </w:rPr>
        <w:t xml:space="preserve"> </w:t>
      </w:r>
      <w:r>
        <w:rPr>
          <w:rFonts w:ascii="Arial" w:hAnsi="Arial"/>
          <w:color w:val="000000"/>
          <w:sz w:val="16"/>
          <w:szCs w:val="16"/>
        </w:rPr>
        <w:t>пси</w:t>
      </w:r>
      <w:r>
        <w:rPr>
          <w:rFonts w:ascii="Arial" w:hAnsi="Arial"/>
          <w:color w:val="000000"/>
          <w:sz w:val="16"/>
          <w:szCs w:val="16"/>
        </w:rPr>
        <w:softHyphen/>
        <w:t>хология</w:t>
      </w:r>
      <w:r>
        <w:rPr>
          <w:rFonts w:ascii="Arial" w:hAnsi="Arial" w:cs="Arial"/>
          <w:color w:val="000000"/>
          <w:sz w:val="16"/>
          <w:szCs w:val="16"/>
        </w:rPr>
        <w:t xml:space="preserve"> -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впоследствии</w:t>
      </w:r>
      <w:r>
        <w:rPr>
          <w:rFonts w:ascii="Arial" w:hAnsi="Arial" w:cs="Arial"/>
          <w:color w:val="000000"/>
          <w:sz w:val="16"/>
          <w:szCs w:val="16"/>
        </w:rPr>
        <w:t xml:space="preserve"> </w:t>
      </w:r>
      <w:r>
        <w:rPr>
          <w:rFonts w:ascii="Arial" w:hAnsi="Arial"/>
          <w:color w:val="000000"/>
          <w:sz w:val="16"/>
          <w:szCs w:val="16"/>
        </w:rPr>
        <w:t>разработан</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учениками</w:t>
      </w:r>
      <w:r>
        <w:rPr>
          <w:rFonts w:ascii="Arial" w:hAnsi="Arial" w:cs="Arial"/>
          <w:color w:val="000000"/>
          <w:sz w:val="16"/>
          <w:szCs w:val="16"/>
        </w:rPr>
        <w:t xml:space="preserve">. </w:t>
      </w:r>
      <w:r>
        <w:rPr>
          <w:rFonts w:ascii="Arial" w:hAnsi="Arial"/>
          <w:color w:val="000000"/>
          <w:sz w:val="16"/>
          <w:szCs w:val="16"/>
        </w:rPr>
        <w:t>Высшие</w:t>
      </w:r>
      <w:r>
        <w:rPr>
          <w:rFonts w:ascii="Arial" w:hAnsi="Arial" w:cs="Arial"/>
          <w:color w:val="000000"/>
          <w:sz w:val="16"/>
          <w:szCs w:val="16"/>
        </w:rPr>
        <w:t xml:space="preserve"> </w:t>
      </w:r>
      <w:r>
        <w:rPr>
          <w:rFonts w:ascii="Arial" w:hAnsi="Arial"/>
          <w:color w:val="000000"/>
          <w:sz w:val="16"/>
          <w:szCs w:val="16"/>
        </w:rPr>
        <w:t xml:space="preserve">психические </w:t>
      </w:r>
      <w:r>
        <w:rPr>
          <w:rFonts w:ascii="Arial" w:hAnsi="Arial"/>
          <w:color w:val="000000"/>
          <w:spacing w:val="-6"/>
          <w:sz w:val="16"/>
          <w:szCs w:val="16"/>
        </w:rPr>
        <w:t>процессы</w:t>
      </w:r>
      <w:r>
        <w:rPr>
          <w:rFonts w:ascii="Arial" w:hAnsi="Arial" w:cs="Arial"/>
          <w:color w:val="000000"/>
          <w:spacing w:val="-6"/>
          <w:sz w:val="16"/>
          <w:szCs w:val="16"/>
        </w:rPr>
        <w:t xml:space="preserve"> </w:t>
      </w:r>
      <w:r>
        <w:rPr>
          <w:rFonts w:ascii="Arial" w:hAnsi="Arial"/>
          <w:color w:val="000000"/>
          <w:spacing w:val="-6"/>
          <w:sz w:val="16"/>
          <w:szCs w:val="16"/>
        </w:rPr>
        <w:t>рассматривал</w:t>
      </w:r>
      <w:r>
        <w:rPr>
          <w:rFonts w:ascii="Arial" w:hAnsi="Arial" w:cs="Arial"/>
          <w:color w:val="000000"/>
          <w:spacing w:val="-6"/>
          <w:sz w:val="16"/>
          <w:szCs w:val="16"/>
        </w:rPr>
        <w:t xml:space="preserve"> </w:t>
      </w:r>
      <w:r>
        <w:rPr>
          <w:rFonts w:ascii="Arial" w:hAnsi="Arial"/>
          <w:color w:val="000000"/>
          <w:spacing w:val="-6"/>
          <w:sz w:val="16"/>
          <w:szCs w:val="16"/>
        </w:rPr>
        <w:t>как</w:t>
      </w:r>
      <w:r>
        <w:rPr>
          <w:rFonts w:ascii="Arial" w:hAnsi="Arial" w:cs="Arial"/>
          <w:color w:val="000000"/>
          <w:spacing w:val="-6"/>
          <w:sz w:val="16"/>
          <w:szCs w:val="16"/>
        </w:rPr>
        <w:t xml:space="preserve"> </w:t>
      </w:r>
      <w:r>
        <w:rPr>
          <w:rFonts w:ascii="Arial" w:hAnsi="Arial"/>
          <w:color w:val="000000"/>
          <w:spacing w:val="-6"/>
          <w:sz w:val="16"/>
          <w:szCs w:val="16"/>
        </w:rPr>
        <w:t>недоступные</w:t>
      </w:r>
      <w:r>
        <w:rPr>
          <w:rFonts w:ascii="Arial" w:hAnsi="Arial" w:cs="Arial"/>
          <w:color w:val="000000"/>
          <w:spacing w:val="-6"/>
          <w:sz w:val="16"/>
          <w:szCs w:val="16"/>
        </w:rPr>
        <w:t xml:space="preserve"> </w:t>
      </w:r>
      <w:r>
        <w:rPr>
          <w:rFonts w:ascii="Arial" w:hAnsi="Arial"/>
          <w:color w:val="000000"/>
          <w:spacing w:val="-6"/>
          <w:sz w:val="16"/>
          <w:szCs w:val="16"/>
        </w:rPr>
        <w:t>для</w:t>
      </w:r>
      <w:r>
        <w:rPr>
          <w:rFonts w:ascii="Arial" w:hAnsi="Arial" w:cs="Arial"/>
          <w:color w:val="000000"/>
          <w:spacing w:val="-6"/>
          <w:sz w:val="16"/>
          <w:szCs w:val="16"/>
        </w:rPr>
        <w:t xml:space="preserve"> </w:t>
      </w:r>
      <w:r>
        <w:rPr>
          <w:rFonts w:ascii="Arial" w:hAnsi="Arial"/>
          <w:color w:val="000000"/>
          <w:spacing w:val="-6"/>
          <w:sz w:val="16"/>
          <w:szCs w:val="16"/>
        </w:rPr>
        <w:t>лабораторного</w:t>
      </w:r>
      <w:r>
        <w:rPr>
          <w:rFonts w:ascii="Arial" w:hAnsi="Arial" w:cs="Arial"/>
          <w:color w:val="000000"/>
          <w:spacing w:val="-6"/>
          <w:sz w:val="16"/>
          <w:szCs w:val="16"/>
        </w:rPr>
        <w:t xml:space="preserve"> </w:t>
      </w:r>
      <w:r>
        <w:rPr>
          <w:rFonts w:ascii="Arial" w:hAnsi="Arial"/>
          <w:color w:val="000000"/>
          <w:spacing w:val="-6"/>
          <w:sz w:val="16"/>
          <w:szCs w:val="16"/>
        </w:rPr>
        <w:t>эксперимента</w:t>
      </w:r>
      <w:r>
        <w:rPr>
          <w:rFonts w:ascii="Arial" w:hAnsi="Arial" w:cs="Arial"/>
          <w:color w:val="000000"/>
          <w:spacing w:val="-6"/>
          <w:sz w:val="16"/>
          <w:szCs w:val="16"/>
        </w:rPr>
        <w:t xml:space="preserve"> </w:t>
      </w:r>
      <w:r>
        <w:rPr>
          <w:rFonts w:ascii="Arial" w:hAnsi="Arial"/>
          <w:color w:val="000000"/>
          <w:spacing w:val="-6"/>
          <w:sz w:val="16"/>
          <w:szCs w:val="16"/>
        </w:rPr>
        <w:t xml:space="preserve">и </w:t>
      </w:r>
      <w:r>
        <w:rPr>
          <w:rFonts w:ascii="Arial" w:hAnsi="Arial"/>
          <w:color w:val="000000"/>
          <w:sz w:val="16"/>
          <w:szCs w:val="16"/>
        </w:rPr>
        <w:t>требующие</w:t>
      </w:r>
      <w:r>
        <w:rPr>
          <w:rFonts w:ascii="Arial" w:hAnsi="Arial" w:cs="Arial"/>
          <w:color w:val="000000"/>
          <w:sz w:val="16"/>
          <w:szCs w:val="16"/>
        </w:rPr>
        <w:t xml:space="preserve"> </w:t>
      </w:r>
      <w:r>
        <w:rPr>
          <w:rFonts w:ascii="Arial" w:hAnsi="Arial"/>
          <w:color w:val="000000"/>
          <w:sz w:val="16"/>
          <w:szCs w:val="16"/>
        </w:rPr>
        <w:t>культурно</w:t>
      </w:r>
      <w:r>
        <w:rPr>
          <w:rFonts w:ascii="Arial" w:hAnsi="Arial" w:cs="Arial"/>
          <w:color w:val="000000"/>
          <w:sz w:val="16"/>
          <w:szCs w:val="16"/>
        </w:rPr>
        <w:t>-</w:t>
      </w:r>
      <w:r>
        <w:rPr>
          <w:rFonts w:ascii="Arial" w:hAnsi="Arial"/>
          <w:color w:val="000000"/>
          <w:sz w:val="16"/>
          <w:szCs w:val="16"/>
        </w:rPr>
        <w:t>исторического</w:t>
      </w:r>
      <w:r>
        <w:rPr>
          <w:rFonts w:ascii="Arial" w:hAnsi="Arial" w:cs="Arial"/>
          <w:color w:val="000000"/>
          <w:sz w:val="16"/>
          <w:szCs w:val="16"/>
        </w:rPr>
        <w:t xml:space="preserve"> </w:t>
      </w:r>
      <w:r>
        <w:rPr>
          <w:rFonts w:ascii="Arial" w:hAnsi="Arial"/>
          <w:color w:val="000000"/>
          <w:sz w:val="16"/>
          <w:szCs w:val="16"/>
        </w:rPr>
        <w:t>анализа</w:t>
      </w:r>
      <w:r>
        <w:rPr>
          <w:rFonts w:ascii="Arial" w:hAnsi="Arial" w:cs="Arial"/>
          <w:color w:val="000000"/>
          <w:sz w:val="16"/>
          <w:szCs w:val="16"/>
        </w:rPr>
        <w:t xml:space="preserve">. </w:t>
      </w:r>
      <w:r>
        <w:rPr>
          <w:rFonts w:ascii="Arial" w:hAnsi="Arial"/>
          <w:color w:val="000000"/>
          <w:sz w:val="16"/>
          <w:szCs w:val="16"/>
        </w:rPr>
        <w:t>Им</w:t>
      </w:r>
      <w:r>
        <w:rPr>
          <w:rFonts w:ascii="Arial" w:hAnsi="Arial" w:cs="Arial"/>
          <w:color w:val="000000"/>
          <w:sz w:val="16"/>
          <w:szCs w:val="16"/>
        </w:rPr>
        <w:t xml:space="preserve"> </w:t>
      </w:r>
      <w:r>
        <w:rPr>
          <w:rFonts w:ascii="Arial" w:hAnsi="Arial"/>
          <w:color w:val="000000"/>
          <w:sz w:val="16"/>
          <w:szCs w:val="16"/>
        </w:rPr>
        <w:t>написано</w:t>
      </w:r>
      <w:r>
        <w:rPr>
          <w:rFonts w:ascii="Arial" w:hAnsi="Arial" w:cs="Arial"/>
          <w:color w:val="000000"/>
          <w:sz w:val="16"/>
          <w:szCs w:val="16"/>
        </w:rPr>
        <w:t xml:space="preserve"> </w:t>
      </w:r>
      <w:r>
        <w:rPr>
          <w:rFonts w:ascii="Arial" w:hAnsi="Arial"/>
          <w:color w:val="000000"/>
          <w:sz w:val="16"/>
          <w:szCs w:val="16"/>
        </w:rPr>
        <w:t>более</w:t>
      </w:r>
      <w:r>
        <w:rPr>
          <w:rFonts w:ascii="Arial" w:hAnsi="Arial" w:cs="Arial"/>
          <w:color w:val="000000"/>
          <w:sz w:val="16"/>
          <w:szCs w:val="16"/>
        </w:rPr>
        <w:t xml:space="preserve"> 500 </w:t>
      </w:r>
      <w:r>
        <w:rPr>
          <w:rFonts w:ascii="Arial" w:hAnsi="Arial"/>
          <w:color w:val="000000"/>
          <w:sz w:val="16"/>
          <w:szCs w:val="16"/>
        </w:rPr>
        <w:t xml:space="preserve">научных </w:t>
      </w:r>
      <w:r>
        <w:rPr>
          <w:rFonts w:ascii="Arial" w:hAnsi="Arial"/>
          <w:color w:val="000000"/>
          <w:spacing w:val="-5"/>
          <w:sz w:val="16"/>
          <w:szCs w:val="16"/>
        </w:rPr>
        <w:t>статей</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книг</w:t>
      </w:r>
      <w:r>
        <w:rPr>
          <w:rFonts w:ascii="Arial" w:hAnsi="Arial" w:cs="Arial"/>
          <w:color w:val="000000"/>
          <w:spacing w:val="-5"/>
          <w:sz w:val="16"/>
          <w:szCs w:val="16"/>
        </w:rPr>
        <w:t xml:space="preserve"> </w:t>
      </w: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экспериментальной</w:t>
      </w:r>
      <w:r>
        <w:rPr>
          <w:rFonts w:ascii="Arial" w:hAnsi="Arial" w:cs="Arial"/>
          <w:color w:val="000000"/>
          <w:spacing w:val="-5"/>
          <w:sz w:val="16"/>
          <w:szCs w:val="16"/>
        </w:rPr>
        <w:t xml:space="preserve"> </w:t>
      </w:r>
      <w:r>
        <w:rPr>
          <w:rFonts w:ascii="Arial" w:hAnsi="Arial"/>
          <w:color w:val="000000"/>
          <w:spacing w:val="-5"/>
          <w:sz w:val="16"/>
          <w:szCs w:val="16"/>
        </w:rPr>
        <w:t>психологии</w:t>
      </w:r>
      <w:r>
        <w:rPr>
          <w:rFonts w:ascii="Arial" w:hAnsi="Arial" w:cs="Arial"/>
          <w:color w:val="000000"/>
          <w:spacing w:val="-5"/>
          <w:sz w:val="16"/>
          <w:szCs w:val="16"/>
        </w:rPr>
        <w:t xml:space="preserve">, </w:t>
      </w: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психологическому</w:t>
      </w:r>
      <w:r>
        <w:rPr>
          <w:rFonts w:ascii="Arial" w:hAnsi="Arial" w:cs="Arial"/>
          <w:color w:val="000000"/>
          <w:spacing w:val="-5"/>
          <w:sz w:val="16"/>
          <w:szCs w:val="16"/>
        </w:rPr>
        <w:t xml:space="preserve"> </w:t>
      </w:r>
      <w:r>
        <w:rPr>
          <w:rFonts w:ascii="Arial" w:hAnsi="Arial"/>
          <w:color w:val="000000"/>
          <w:spacing w:val="-5"/>
          <w:sz w:val="16"/>
          <w:szCs w:val="16"/>
        </w:rPr>
        <w:t>анали</w:t>
      </w:r>
      <w:r>
        <w:rPr>
          <w:rFonts w:ascii="Arial" w:hAnsi="Arial"/>
          <w:color w:val="000000"/>
          <w:spacing w:val="-5"/>
          <w:sz w:val="16"/>
          <w:szCs w:val="16"/>
        </w:rPr>
        <w:softHyphen/>
      </w:r>
      <w:r>
        <w:rPr>
          <w:rFonts w:ascii="Arial" w:hAnsi="Arial"/>
          <w:color w:val="000000"/>
          <w:spacing w:val="-2"/>
          <w:sz w:val="16"/>
          <w:szCs w:val="16"/>
        </w:rPr>
        <w:t>зу</w:t>
      </w:r>
      <w:r>
        <w:rPr>
          <w:rFonts w:ascii="Arial" w:hAnsi="Arial" w:cs="Arial"/>
          <w:color w:val="000000"/>
          <w:spacing w:val="-2"/>
          <w:sz w:val="16"/>
          <w:szCs w:val="16"/>
        </w:rPr>
        <w:t xml:space="preserve"> </w:t>
      </w:r>
      <w:r>
        <w:rPr>
          <w:rFonts w:ascii="Arial" w:hAnsi="Arial"/>
          <w:color w:val="000000"/>
          <w:spacing w:val="-2"/>
          <w:sz w:val="16"/>
          <w:szCs w:val="16"/>
        </w:rPr>
        <w:t>искусства</w:t>
      </w:r>
      <w:r>
        <w:rPr>
          <w:rFonts w:ascii="Arial" w:hAnsi="Arial" w:cs="Arial"/>
          <w:color w:val="000000"/>
          <w:spacing w:val="-2"/>
          <w:sz w:val="16"/>
          <w:szCs w:val="16"/>
        </w:rPr>
        <w:t xml:space="preserve">, </w:t>
      </w:r>
      <w:r>
        <w:rPr>
          <w:rFonts w:ascii="Arial" w:hAnsi="Arial"/>
          <w:color w:val="000000"/>
          <w:spacing w:val="-2"/>
          <w:sz w:val="16"/>
          <w:szCs w:val="16"/>
        </w:rPr>
        <w:t>мифов</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религии</w:t>
      </w:r>
      <w:r>
        <w:rPr>
          <w:rFonts w:ascii="Arial" w:hAnsi="Arial" w:cs="Arial"/>
          <w:color w:val="000000"/>
          <w:spacing w:val="-2"/>
          <w:sz w:val="16"/>
          <w:szCs w:val="16"/>
        </w:rPr>
        <w:t xml:space="preserve">, </w:t>
      </w:r>
      <w:r>
        <w:rPr>
          <w:rFonts w:ascii="Arial" w:hAnsi="Arial"/>
          <w:color w:val="000000"/>
          <w:spacing w:val="-2"/>
          <w:sz w:val="16"/>
          <w:szCs w:val="16"/>
        </w:rPr>
        <w:t>по</w:t>
      </w:r>
      <w:r>
        <w:rPr>
          <w:rFonts w:ascii="Arial" w:hAnsi="Arial" w:cs="Arial"/>
          <w:color w:val="000000"/>
          <w:spacing w:val="-2"/>
          <w:sz w:val="16"/>
          <w:szCs w:val="16"/>
        </w:rPr>
        <w:t xml:space="preserve"> </w:t>
      </w:r>
      <w:r>
        <w:rPr>
          <w:rFonts w:ascii="Arial" w:hAnsi="Arial"/>
          <w:color w:val="000000"/>
          <w:spacing w:val="-2"/>
          <w:sz w:val="16"/>
          <w:szCs w:val="16"/>
        </w:rPr>
        <w:t>языковедению</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философии</w:t>
      </w:r>
      <w:r>
        <w:rPr>
          <w:rFonts w:ascii="Arial" w:hAnsi="Arial" w:cs="Arial"/>
          <w:color w:val="000000"/>
          <w:spacing w:val="-2"/>
          <w:sz w:val="16"/>
          <w:szCs w:val="16"/>
        </w:rPr>
        <w:t>.</w:t>
      </w:r>
    </w:p>
    <w:p w:rsidR="007119B7" w:rsidRDefault="007119B7">
      <w:pPr>
        <w:shd w:val="clear" w:color="auto" w:fill="FFFFFF"/>
        <w:spacing w:before="355" w:line="230" w:lineRule="exact"/>
        <w:ind w:firstLine="278"/>
        <w:jc w:val="both"/>
      </w:pPr>
      <w:r>
        <w:rPr>
          <w:noProof/>
        </w:rPr>
        <w:pict>
          <v:line id="_x0000_s1054" style="position:absolute;left:0;text-align:left;z-index:251632128" from="-1.2pt,4.3pt" to="319.9pt,4.3pt" o:allowincell="f" strokeweight=".95pt"/>
        </w:pict>
      </w:r>
      <w:r>
        <w:rPr>
          <w:color w:val="616161"/>
          <w:spacing w:val="-5"/>
          <w:sz w:val="22"/>
          <w:szCs w:val="22"/>
        </w:rPr>
        <w:t>Вундт предположил, что в основе тех психологических свойств, со</w:t>
      </w:r>
      <w:r>
        <w:rPr>
          <w:color w:val="616161"/>
          <w:spacing w:val="-5"/>
          <w:sz w:val="22"/>
          <w:szCs w:val="22"/>
        </w:rPr>
        <w:softHyphen/>
      </w:r>
      <w:r>
        <w:rPr>
          <w:color w:val="616161"/>
          <w:spacing w:val="-3"/>
          <w:sz w:val="22"/>
          <w:szCs w:val="22"/>
        </w:rPr>
        <w:t>четания которых образуют разные типы темперамента, лежат две ба</w:t>
      </w:r>
      <w:r>
        <w:rPr>
          <w:color w:val="616161"/>
          <w:spacing w:val="-3"/>
          <w:sz w:val="22"/>
          <w:szCs w:val="22"/>
        </w:rPr>
        <w:softHyphen/>
      </w:r>
      <w:r>
        <w:rPr>
          <w:color w:val="616161"/>
          <w:spacing w:val="-7"/>
          <w:sz w:val="22"/>
          <w:szCs w:val="22"/>
        </w:rPr>
        <w:t>зовых характеристики, связанные с динамикой протекания эмоциональ</w:t>
      </w:r>
      <w:r>
        <w:rPr>
          <w:color w:val="616161"/>
          <w:spacing w:val="-7"/>
          <w:sz w:val="22"/>
          <w:szCs w:val="22"/>
        </w:rPr>
        <w:softHyphen/>
      </w:r>
      <w:r>
        <w:rPr>
          <w:color w:val="616161"/>
          <w:spacing w:val="-4"/>
          <w:sz w:val="22"/>
          <w:szCs w:val="22"/>
        </w:rPr>
        <w:t>ных процессов. Одной из этих характеристик является сила эмоцио</w:t>
      </w:r>
      <w:r>
        <w:rPr>
          <w:color w:val="616161"/>
          <w:spacing w:val="-4"/>
          <w:sz w:val="22"/>
          <w:szCs w:val="22"/>
        </w:rPr>
        <w:softHyphen/>
      </w:r>
      <w:r>
        <w:rPr>
          <w:color w:val="616161"/>
          <w:sz w:val="22"/>
          <w:szCs w:val="22"/>
        </w:rPr>
        <w:t>нальных реакций, второй - уровень стабильности эмоциональных ре</w:t>
      </w:r>
      <w:r>
        <w:rPr>
          <w:color w:val="616161"/>
          <w:sz w:val="22"/>
          <w:szCs w:val="22"/>
        </w:rPr>
        <w:softHyphen/>
      </w:r>
      <w:r>
        <w:rPr>
          <w:color w:val="616161"/>
          <w:spacing w:val="-6"/>
          <w:sz w:val="22"/>
          <w:szCs w:val="22"/>
        </w:rPr>
        <w:t xml:space="preserve">акций. Сильные эмоциональные реакции в сочетании с эмоциональной </w:t>
      </w:r>
      <w:r>
        <w:rPr>
          <w:color w:val="616161"/>
          <w:sz w:val="22"/>
          <w:szCs w:val="22"/>
        </w:rPr>
        <w:t xml:space="preserve">нестабильностью способствуют образованию тех психологических </w:t>
      </w:r>
      <w:r>
        <w:rPr>
          <w:color w:val="616161"/>
          <w:spacing w:val="-5"/>
          <w:sz w:val="22"/>
          <w:szCs w:val="22"/>
        </w:rPr>
        <w:t xml:space="preserve">свойств, которые обычно приписывают холерическому темпераменту. </w:t>
      </w:r>
      <w:r>
        <w:rPr>
          <w:color w:val="616161"/>
          <w:spacing w:val="-4"/>
          <w:sz w:val="22"/>
          <w:szCs w:val="22"/>
        </w:rPr>
        <w:t>Нестабильность в сочетании с невысокой силой эмоциональных реак</w:t>
      </w:r>
      <w:r>
        <w:rPr>
          <w:color w:val="616161"/>
          <w:spacing w:val="-4"/>
          <w:sz w:val="22"/>
          <w:szCs w:val="22"/>
        </w:rPr>
        <w:softHyphen/>
      </w:r>
      <w:r>
        <w:rPr>
          <w:color w:val="616161"/>
          <w:spacing w:val="-1"/>
          <w:sz w:val="22"/>
          <w:szCs w:val="22"/>
        </w:rPr>
        <w:t xml:space="preserve">ций свойственна обладателям сангвинического синдрома свойств й! </w:t>
      </w:r>
      <w:r>
        <w:rPr>
          <w:color w:val="616161"/>
          <w:sz w:val="22"/>
          <w:szCs w:val="22"/>
        </w:rPr>
        <w:t>т.д. (см. рис. 3).</w:t>
      </w:r>
    </w:p>
    <w:p w:rsidR="007119B7" w:rsidRDefault="007119B7">
      <w:pPr>
        <w:shd w:val="clear" w:color="auto" w:fill="FFFFFF"/>
        <w:spacing w:before="134"/>
        <w:ind w:left="53"/>
      </w:pPr>
      <w:r>
        <w:rPr>
          <w:rFonts w:ascii="Arial" w:hAnsi="Arial" w:cs="Arial"/>
          <w:b/>
          <w:bCs/>
          <w:color w:val="616161"/>
          <w:sz w:val="22"/>
          <w:szCs w:val="22"/>
        </w:rPr>
        <w:t>40</w:t>
      </w:r>
    </w:p>
    <w:p w:rsidR="007119B7" w:rsidRDefault="007119B7">
      <w:pPr>
        <w:shd w:val="clear" w:color="auto" w:fill="FFFFFF"/>
        <w:ind w:left="1176"/>
      </w:pPr>
      <w:r>
        <w:br w:type="column"/>
      </w:r>
      <w:r>
        <w:rPr>
          <w:b/>
          <w:bCs/>
          <w:i/>
          <w:iCs/>
          <w:color w:val="5E5E5E"/>
          <w:sz w:val="18"/>
          <w:szCs w:val="18"/>
        </w:rPr>
        <w:t xml:space="preserve">Рис. 3. </w:t>
      </w:r>
      <w:r>
        <w:rPr>
          <w:b/>
          <w:bCs/>
          <w:color w:val="5E5E5E"/>
          <w:sz w:val="18"/>
          <w:szCs w:val="18"/>
        </w:rPr>
        <w:t>Модель четырех типов темперамента по Вундту</w:t>
      </w:r>
    </w:p>
    <w:p w:rsidR="007119B7" w:rsidRDefault="007119B7">
      <w:pPr>
        <w:shd w:val="clear" w:color="auto" w:fill="FFFFFF"/>
        <w:spacing w:before="182" w:line="221" w:lineRule="exact"/>
        <w:ind w:left="14" w:firstLine="264"/>
        <w:jc w:val="both"/>
      </w:pPr>
      <w:r>
        <w:rPr>
          <w:color w:val="5E5E5E"/>
          <w:spacing w:val="-3"/>
          <w:sz w:val="22"/>
          <w:szCs w:val="22"/>
        </w:rPr>
        <w:t xml:space="preserve">Таким образом, Вундт отходит от чисто описательных типологий </w:t>
      </w:r>
      <w:r>
        <w:rPr>
          <w:color w:val="5E5E5E"/>
          <w:spacing w:val="-5"/>
          <w:sz w:val="22"/>
          <w:szCs w:val="22"/>
        </w:rPr>
        <w:t xml:space="preserve">темперамента, вводя две психологические характеристики, которые, в </w:t>
      </w:r>
      <w:r>
        <w:rPr>
          <w:color w:val="5E5E5E"/>
          <w:spacing w:val="-1"/>
          <w:sz w:val="22"/>
          <w:szCs w:val="22"/>
        </w:rPr>
        <w:t xml:space="preserve">принципе, могут быть объектом экспериментального исследования. </w:t>
      </w:r>
      <w:r>
        <w:rPr>
          <w:color w:val="5E5E5E"/>
          <w:spacing w:val="-4"/>
          <w:sz w:val="22"/>
          <w:szCs w:val="22"/>
        </w:rPr>
        <w:t xml:space="preserve">И сила, и стабильность эмоциональных реакций могут быть измерены </w:t>
      </w:r>
      <w:r>
        <w:rPr>
          <w:color w:val="5E5E5E"/>
          <w:spacing w:val="-6"/>
          <w:sz w:val="22"/>
          <w:szCs w:val="22"/>
        </w:rPr>
        <w:t xml:space="preserve">в психологическом эксперименте и, значит, отнесение индивида к тому </w:t>
      </w:r>
      <w:r>
        <w:rPr>
          <w:color w:val="5E5E5E"/>
          <w:spacing w:val="-3"/>
          <w:sz w:val="22"/>
          <w:szCs w:val="22"/>
        </w:rPr>
        <w:t xml:space="preserve">или иному типу темперамента может теперь основываться не только </w:t>
      </w:r>
      <w:r>
        <w:rPr>
          <w:color w:val="5E5E5E"/>
          <w:spacing w:val="-4"/>
          <w:sz w:val="22"/>
          <w:szCs w:val="22"/>
        </w:rPr>
        <w:t>на умозрительных заключениях, но и на объективных данных.</w:t>
      </w:r>
    </w:p>
    <w:p w:rsidR="007119B7" w:rsidRDefault="007119B7">
      <w:pPr>
        <w:shd w:val="clear" w:color="auto" w:fill="FFFFFF"/>
        <w:spacing w:line="221" w:lineRule="exact"/>
        <w:ind w:left="10" w:right="10" w:firstLine="264"/>
        <w:jc w:val="both"/>
      </w:pPr>
      <w:r>
        <w:rPr>
          <w:color w:val="5E5E5E"/>
          <w:spacing w:val="-5"/>
          <w:sz w:val="22"/>
          <w:szCs w:val="22"/>
        </w:rPr>
        <w:t>Кроме того, типология Вундта не привязана исключительно к край</w:t>
      </w:r>
      <w:r>
        <w:rPr>
          <w:color w:val="5E5E5E"/>
          <w:spacing w:val="-5"/>
          <w:sz w:val="22"/>
          <w:szCs w:val="22"/>
        </w:rPr>
        <w:softHyphen/>
        <w:t>ним проявлениям тех психологических характеристик, которые свой</w:t>
      </w:r>
      <w:r>
        <w:rPr>
          <w:color w:val="5E5E5E"/>
          <w:spacing w:val="-5"/>
          <w:sz w:val="22"/>
          <w:szCs w:val="22"/>
        </w:rPr>
        <w:softHyphen/>
      </w:r>
      <w:r>
        <w:rPr>
          <w:color w:val="5E5E5E"/>
          <w:spacing w:val="-4"/>
          <w:sz w:val="22"/>
          <w:szCs w:val="22"/>
        </w:rPr>
        <w:t xml:space="preserve">ственны разным типам темперамента. Так, например люди с разной </w:t>
      </w:r>
      <w:r>
        <w:rPr>
          <w:color w:val="5E5E5E"/>
          <w:spacing w:val="-5"/>
          <w:sz w:val="22"/>
          <w:szCs w:val="22"/>
        </w:rPr>
        <w:t>силой эмоций могут быть отнесены к холерическому или меланхоли</w:t>
      </w:r>
      <w:r>
        <w:rPr>
          <w:color w:val="5E5E5E"/>
          <w:spacing w:val="-5"/>
          <w:sz w:val="22"/>
          <w:szCs w:val="22"/>
        </w:rPr>
        <w:softHyphen/>
      </w:r>
      <w:r>
        <w:rPr>
          <w:color w:val="5E5E5E"/>
          <w:sz w:val="22"/>
          <w:szCs w:val="22"/>
        </w:rPr>
        <w:t xml:space="preserve">ческому типу: главное, чтобы баланс силы - слабости эмоций был в </w:t>
      </w:r>
      <w:r>
        <w:rPr>
          <w:color w:val="5E5E5E"/>
          <w:spacing w:val="-7"/>
          <w:sz w:val="22"/>
          <w:szCs w:val="22"/>
        </w:rPr>
        <w:t>пользу силы.</w:t>
      </w:r>
    </w:p>
    <w:p w:rsidR="007119B7" w:rsidRDefault="007119B7">
      <w:pPr>
        <w:shd w:val="clear" w:color="auto" w:fill="FFFFFF"/>
        <w:spacing w:before="302" w:line="240" w:lineRule="exact"/>
        <w:ind w:left="1397" w:right="403" w:hanging="1022"/>
      </w:pPr>
      <w:r>
        <w:rPr>
          <w:b/>
          <w:bCs/>
          <w:color w:val="5E5E5E"/>
          <w:sz w:val="22"/>
          <w:szCs w:val="22"/>
        </w:rPr>
        <w:t xml:space="preserve">2.2. ТИПОЛОГИИ, ОСНОВАННЫЕ НА КЛИНИЧЕСКОМ </w:t>
      </w:r>
      <w:r>
        <w:rPr>
          <w:b/>
          <w:bCs/>
          <w:color w:val="5E5E5E"/>
          <w:spacing w:val="-8"/>
          <w:sz w:val="22"/>
          <w:szCs w:val="22"/>
        </w:rPr>
        <w:t>МАТЕРИАЛЕ (О. ГРОСС И К. ЮНГ)</w:t>
      </w:r>
    </w:p>
    <w:p w:rsidR="007119B7" w:rsidRDefault="007119B7">
      <w:pPr>
        <w:shd w:val="clear" w:color="auto" w:fill="FFFFFF"/>
        <w:spacing w:before="230" w:line="226" w:lineRule="exact"/>
        <w:ind w:right="29" w:firstLine="259"/>
        <w:jc w:val="both"/>
      </w:pPr>
      <w:r>
        <w:rPr>
          <w:color w:val="5E5E5E"/>
          <w:sz w:val="22"/>
          <w:szCs w:val="22"/>
        </w:rPr>
        <w:t xml:space="preserve">В начале </w:t>
      </w:r>
      <w:r>
        <w:rPr>
          <w:color w:val="5E5E5E"/>
          <w:sz w:val="22"/>
          <w:szCs w:val="22"/>
          <w:lang w:val="en-US"/>
        </w:rPr>
        <w:t>XX</w:t>
      </w:r>
      <w:r w:rsidRPr="007119B7">
        <w:rPr>
          <w:color w:val="5E5E5E"/>
          <w:sz w:val="22"/>
          <w:szCs w:val="22"/>
        </w:rPr>
        <w:t xml:space="preserve"> </w:t>
      </w:r>
      <w:r>
        <w:rPr>
          <w:color w:val="5E5E5E"/>
          <w:sz w:val="22"/>
          <w:szCs w:val="22"/>
        </w:rPr>
        <w:t>в. был предпринят ряд попыток создания психологи</w:t>
      </w:r>
      <w:r>
        <w:rPr>
          <w:color w:val="5E5E5E"/>
          <w:sz w:val="22"/>
          <w:szCs w:val="22"/>
        </w:rPr>
        <w:softHyphen/>
      </w:r>
      <w:r>
        <w:rPr>
          <w:color w:val="5E5E5E"/>
          <w:spacing w:val="-5"/>
          <w:sz w:val="22"/>
          <w:szCs w:val="22"/>
        </w:rPr>
        <w:t>ческих типологий, исходя из клинических наблюдений.</w:t>
      </w:r>
    </w:p>
    <w:p w:rsidR="007119B7" w:rsidRDefault="007119B7" w:rsidP="008A65F5">
      <w:pPr>
        <w:shd w:val="clear" w:color="auto" w:fill="FFFFFF"/>
        <w:spacing w:line="226" w:lineRule="exact"/>
        <w:ind w:left="254"/>
      </w:pPr>
      <w:r>
        <w:rPr>
          <w:color w:val="5E5E5E"/>
          <w:sz w:val="22"/>
          <w:szCs w:val="22"/>
        </w:rPr>
        <w:t>Хорошо известна типология Отто Гросса (1902), выделившего два41</w:t>
      </w:r>
    </w:p>
    <w:p w:rsidR="007119B7" w:rsidRDefault="007119B7">
      <w:pPr>
        <w:shd w:val="clear" w:color="auto" w:fill="FFFFFF"/>
        <w:spacing w:before="168"/>
        <w:jc w:val="right"/>
        <w:sectPr w:rsidR="007119B7">
          <w:type w:val="continuous"/>
          <w:pgSz w:w="16834" w:h="11909" w:orient="landscape"/>
          <w:pgMar w:top="634" w:right="1906" w:bottom="360" w:left="1608" w:header="720" w:footer="720" w:gutter="0"/>
          <w:cols w:num="2" w:space="720" w:equalWidth="0">
            <w:col w:w="6460" w:space="456"/>
            <w:col w:w="6403"/>
          </w:cols>
          <w:noEndnote/>
        </w:sectPr>
      </w:pPr>
    </w:p>
    <w:p w:rsidR="007119B7" w:rsidRDefault="007119B7">
      <w:pPr>
        <w:shd w:val="clear" w:color="auto" w:fill="FFFFFF"/>
        <w:spacing w:before="29" w:line="226" w:lineRule="exact"/>
        <w:ind w:left="5" w:right="144"/>
        <w:jc w:val="both"/>
      </w:pPr>
      <w:r>
        <w:rPr>
          <w:noProof/>
        </w:rPr>
        <w:lastRenderedPageBreak/>
        <w:pict>
          <v:line id="_x0000_s1056" style="position:absolute;left:0;text-align:left;z-index:251633152;mso-position-horizontal-relative:margin" from="355.7pt,228.5pt" to="355.7pt,391.2pt" o:allowincell="f" strokeweight=".95pt">
            <w10:wrap anchorx="margin"/>
          </v:line>
        </w:pict>
      </w:r>
      <w:r>
        <w:rPr>
          <w:color w:val="636363"/>
          <w:spacing w:val="-4"/>
          <w:sz w:val="22"/>
          <w:szCs w:val="22"/>
        </w:rPr>
        <w:t>типа психопатий. В основе его типологии лежит представление о пер</w:t>
      </w:r>
      <w:r>
        <w:rPr>
          <w:color w:val="636363"/>
          <w:spacing w:val="-4"/>
          <w:sz w:val="22"/>
          <w:szCs w:val="22"/>
        </w:rPr>
        <w:softHyphen/>
      </w:r>
      <w:r>
        <w:rPr>
          <w:color w:val="636363"/>
          <w:spacing w:val="-5"/>
          <w:sz w:val="22"/>
          <w:szCs w:val="22"/>
        </w:rPr>
        <w:t>вичных и вторичных функциях. Первичные функции являются непос</w:t>
      </w:r>
      <w:r>
        <w:rPr>
          <w:color w:val="636363"/>
          <w:spacing w:val="-5"/>
          <w:sz w:val="22"/>
          <w:szCs w:val="22"/>
        </w:rPr>
        <w:softHyphen/>
      </w:r>
      <w:r>
        <w:rPr>
          <w:color w:val="636363"/>
          <w:sz w:val="22"/>
          <w:szCs w:val="22"/>
        </w:rPr>
        <w:t>редственной реакцией на стимуляцию, а вторичные - связаны с восста</w:t>
      </w:r>
      <w:r>
        <w:rPr>
          <w:color w:val="636363"/>
          <w:sz w:val="22"/>
          <w:szCs w:val="22"/>
        </w:rPr>
        <w:softHyphen/>
      </w:r>
      <w:r>
        <w:rPr>
          <w:color w:val="636363"/>
          <w:spacing w:val="-4"/>
          <w:sz w:val="22"/>
          <w:szCs w:val="22"/>
        </w:rPr>
        <w:t>новлением затрат энергии, ушедшей на первичную функцию.</w:t>
      </w:r>
    </w:p>
    <w:p w:rsidR="007119B7" w:rsidRDefault="007119B7">
      <w:pPr>
        <w:shd w:val="clear" w:color="auto" w:fill="FFFFFF"/>
        <w:spacing w:line="226" w:lineRule="exact"/>
        <w:ind w:left="19" w:right="134" w:firstLine="288"/>
        <w:jc w:val="both"/>
      </w:pPr>
      <w:r>
        <w:rPr>
          <w:color w:val="636363"/>
          <w:spacing w:val="-6"/>
          <w:sz w:val="22"/>
          <w:szCs w:val="22"/>
        </w:rPr>
        <w:t xml:space="preserve">Разные соотношения первичных и вторичных функций образует два </w:t>
      </w:r>
      <w:r>
        <w:rPr>
          <w:color w:val="636363"/>
          <w:spacing w:val="-3"/>
          <w:sz w:val="22"/>
          <w:szCs w:val="22"/>
        </w:rPr>
        <w:t xml:space="preserve">типа. Один из них характеризуется глубокой эмоциональностью (т.е. </w:t>
      </w:r>
      <w:r>
        <w:rPr>
          <w:color w:val="636363"/>
          <w:spacing w:val="-2"/>
          <w:sz w:val="22"/>
          <w:szCs w:val="22"/>
        </w:rPr>
        <w:t xml:space="preserve">интенсивностью первичных функций), которая связана с большими затратами нервной энергии и на восстановление которой требуется </w:t>
      </w:r>
      <w:r>
        <w:rPr>
          <w:color w:val="636363"/>
          <w:spacing w:val="-3"/>
          <w:sz w:val="22"/>
          <w:szCs w:val="22"/>
        </w:rPr>
        <w:t>длительное время (длительная вторичная функция).</w:t>
      </w:r>
    </w:p>
    <w:p w:rsidR="007119B7" w:rsidRDefault="007119B7">
      <w:pPr>
        <w:shd w:val="clear" w:color="auto" w:fill="FFFFFF"/>
        <w:spacing w:line="226" w:lineRule="exact"/>
        <w:ind w:left="38" w:right="101"/>
        <w:jc w:val="both"/>
      </w:pPr>
      <w:r>
        <w:rPr>
          <w:color w:val="636363"/>
          <w:spacing w:val="-8"/>
          <w:sz w:val="22"/>
          <w:szCs w:val="22"/>
        </w:rPr>
        <w:t xml:space="preserve">Второму типу свойственна меньшая интенсивность переживаний (т.е. </w:t>
      </w:r>
      <w:r>
        <w:rPr>
          <w:color w:val="636363"/>
          <w:spacing w:val="-4"/>
          <w:sz w:val="22"/>
          <w:szCs w:val="22"/>
        </w:rPr>
        <w:t xml:space="preserve">первичная функция имеет низкую интенсивность), поэтому и период </w:t>
      </w:r>
      <w:r>
        <w:rPr>
          <w:color w:val="636363"/>
          <w:spacing w:val="-8"/>
          <w:sz w:val="22"/>
          <w:szCs w:val="22"/>
        </w:rPr>
        <w:t xml:space="preserve">восстановления (длительность вторичной функции) оказывается короче. </w:t>
      </w:r>
      <w:r>
        <w:rPr>
          <w:color w:val="636363"/>
          <w:spacing w:val="-4"/>
          <w:sz w:val="22"/>
          <w:szCs w:val="22"/>
        </w:rPr>
        <w:t xml:space="preserve">Чем короче вторичные функции, тем больше первичных функций </w:t>
      </w:r>
      <w:r>
        <w:rPr>
          <w:color w:val="636363"/>
          <w:spacing w:val="-3"/>
          <w:sz w:val="22"/>
          <w:szCs w:val="22"/>
        </w:rPr>
        <w:t xml:space="preserve">может быть выполнено в единицу времени. Благодаря этому, люди, </w:t>
      </w:r>
      <w:r>
        <w:rPr>
          <w:color w:val="636363"/>
          <w:spacing w:val="-4"/>
          <w:sz w:val="22"/>
          <w:szCs w:val="22"/>
        </w:rPr>
        <w:t xml:space="preserve">относящиеся ко второму типу, более активны, у них меньше скорость </w:t>
      </w:r>
      <w:r>
        <w:rPr>
          <w:color w:val="636363"/>
          <w:spacing w:val="-7"/>
          <w:sz w:val="22"/>
          <w:szCs w:val="22"/>
        </w:rPr>
        <w:t>реакции на внешние стимулы и им легче переключать внимание с одно</w:t>
      </w:r>
      <w:r>
        <w:rPr>
          <w:color w:val="636363"/>
          <w:spacing w:val="-7"/>
          <w:sz w:val="22"/>
          <w:szCs w:val="22"/>
        </w:rPr>
        <w:softHyphen/>
      </w:r>
      <w:r>
        <w:rPr>
          <w:color w:val="636363"/>
          <w:spacing w:val="-4"/>
          <w:sz w:val="22"/>
          <w:szCs w:val="22"/>
        </w:rPr>
        <w:t>го объекта на другой. У людей первого типа медленно восстанавлива</w:t>
      </w:r>
      <w:r>
        <w:rPr>
          <w:color w:val="636363"/>
          <w:spacing w:val="-4"/>
          <w:sz w:val="22"/>
          <w:szCs w:val="22"/>
        </w:rPr>
        <w:softHyphen/>
      </w:r>
      <w:r>
        <w:rPr>
          <w:color w:val="636363"/>
          <w:spacing w:val="-5"/>
          <w:sz w:val="22"/>
          <w:szCs w:val="22"/>
        </w:rPr>
        <w:t>ющаяся готовность к действию способствует лучшей переработке ин</w:t>
      </w:r>
      <w:r>
        <w:rPr>
          <w:color w:val="636363"/>
          <w:spacing w:val="-5"/>
          <w:sz w:val="22"/>
          <w:szCs w:val="22"/>
        </w:rPr>
        <w:softHyphen/>
      </w:r>
      <w:r>
        <w:rPr>
          <w:color w:val="636363"/>
          <w:spacing w:val="-3"/>
          <w:sz w:val="22"/>
          <w:szCs w:val="22"/>
        </w:rPr>
        <w:t>формации и ее более прочному запоминанию.</w:t>
      </w:r>
    </w:p>
    <w:p w:rsidR="007119B7" w:rsidRDefault="007119B7">
      <w:pPr>
        <w:shd w:val="clear" w:color="auto" w:fill="FFFFFF"/>
        <w:spacing w:line="226" w:lineRule="exact"/>
        <w:ind w:left="67" w:right="77" w:firstLine="278"/>
        <w:jc w:val="both"/>
      </w:pPr>
      <w:r>
        <w:rPr>
          <w:color w:val="636363"/>
          <w:spacing w:val="-1"/>
          <w:sz w:val="22"/>
          <w:szCs w:val="22"/>
        </w:rPr>
        <w:t>Типология Гросса в том виде, в котором она была описана авто</w:t>
      </w:r>
      <w:r>
        <w:rPr>
          <w:color w:val="636363"/>
          <w:spacing w:val="-1"/>
          <w:sz w:val="22"/>
          <w:szCs w:val="22"/>
        </w:rPr>
        <w:softHyphen/>
      </w:r>
      <w:r>
        <w:rPr>
          <w:color w:val="636363"/>
          <w:spacing w:val="-3"/>
          <w:sz w:val="22"/>
          <w:szCs w:val="22"/>
        </w:rPr>
        <w:t xml:space="preserve">ром, почти не использовалась в психологии. Однако она повлияла на формирование представлений о когнитивных стилях, которые будут </w:t>
      </w:r>
      <w:r>
        <w:rPr>
          <w:color w:val="636363"/>
          <w:sz w:val="22"/>
          <w:szCs w:val="22"/>
        </w:rPr>
        <w:t xml:space="preserve">подробно рассматриваться во </w:t>
      </w:r>
      <w:r>
        <w:rPr>
          <w:color w:val="636363"/>
          <w:sz w:val="22"/>
          <w:szCs w:val="22"/>
          <w:lang w:val="en-US"/>
        </w:rPr>
        <w:t>II</w:t>
      </w:r>
      <w:r w:rsidRPr="007119B7">
        <w:rPr>
          <w:color w:val="636363"/>
          <w:sz w:val="22"/>
          <w:szCs w:val="22"/>
        </w:rPr>
        <w:t xml:space="preserve"> </w:t>
      </w:r>
      <w:r>
        <w:rPr>
          <w:color w:val="636363"/>
          <w:sz w:val="22"/>
          <w:szCs w:val="22"/>
        </w:rPr>
        <w:t>части книги.</w:t>
      </w:r>
    </w:p>
    <w:p w:rsidR="007119B7" w:rsidRDefault="007119B7">
      <w:pPr>
        <w:shd w:val="clear" w:color="auto" w:fill="FFFFFF"/>
        <w:spacing w:line="226" w:lineRule="exact"/>
        <w:ind w:left="86" w:right="72" w:firstLine="283"/>
        <w:jc w:val="both"/>
      </w:pPr>
      <w:r>
        <w:rPr>
          <w:color w:val="636363"/>
          <w:spacing w:val="-4"/>
          <w:sz w:val="22"/>
          <w:szCs w:val="22"/>
        </w:rPr>
        <w:t xml:space="preserve">Значительно большей известностью пользовалась и пользуется до </w:t>
      </w:r>
      <w:r>
        <w:rPr>
          <w:color w:val="636363"/>
          <w:sz w:val="22"/>
          <w:szCs w:val="22"/>
        </w:rPr>
        <w:t>сих пор типология Карла Густава Юнга (1920). Она представляет со</w:t>
      </w:r>
      <w:r>
        <w:rPr>
          <w:color w:val="636363"/>
          <w:sz w:val="22"/>
          <w:szCs w:val="22"/>
        </w:rPr>
        <w:softHyphen/>
      </w:r>
      <w:r>
        <w:rPr>
          <w:color w:val="636363"/>
          <w:spacing w:val="-5"/>
          <w:sz w:val="22"/>
          <w:szCs w:val="22"/>
        </w:rPr>
        <w:t>бой попытку разделить людей на типы, исходя из собственно психоло</w:t>
      </w:r>
      <w:r>
        <w:rPr>
          <w:color w:val="636363"/>
          <w:spacing w:val="-5"/>
          <w:sz w:val="22"/>
          <w:szCs w:val="22"/>
        </w:rPr>
        <w:softHyphen/>
      </w:r>
      <w:r>
        <w:rPr>
          <w:color w:val="636363"/>
          <w:spacing w:val="-4"/>
          <w:sz w:val="22"/>
          <w:szCs w:val="22"/>
        </w:rPr>
        <w:t>гических различий между ними.</w:t>
      </w:r>
    </w:p>
    <w:p w:rsidR="007119B7" w:rsidRDefault="007119B7">
      <w:pPr>
        <w:shd w:val="clear" w:color="auto" w:fill="FFFFFF"/>
        <w:spacing w:line="240" w:lineRule="exact"/>
        <w:ind w:left="96" w:right="53" w:firstLine="283"/>
        <w:jc w:val="both"/>
      </w:pPr>
      <w:r>
        <w:rPr>
          <w:color w:val="636363"/>
          <w:sz w:val="22"/>
          <w:szCs w:val="22"/>
        </w:rPr>
        <w:t>Юнг выделил два общих типа - экстравертированный и интровер-</w:t>
      </w:r>
      <w:r>
        <w:rPr>
          <w:color w:val="636363"/>
          <w:spacing w:val="-1"/>
          <w:sz w:val="22"/>
          <w:szCs w:val="22"/>
        </w:rPr>
        <w:t xml:space="preserve">тированный. В основе различий между этими двумя типами лежит </w:t>
      </w:r>
      <w:r>
        <w:rPr>
          <w:color w:val="636363"/>
          <w:spacing w:val="-2"/>
          <w:sz w:val="22"/>
          <w:szCs w:val="22"/>
        </w:rPr>
        <w:t>субъектно-объектная ориентация.</w:t>
      </w:r>
    </w:p>
    <w:p w:rsidR="007119B7" w:rsidRDefault="007119B7">
      <w:pPr>
        <w:shd w:val="clear" w:color="auto" w:fill="FFFFFF"/>
        <w:spacing w:line="226" w:lineRule="exact"/>
        <w:ind w:left="115" w:right="10" w:firstLine="274"/>
        <w:jc w:val="both"/>
      </w:pPr>
      <w:r>
        <w:rPr>
          <w:color w:val="636363"/>
          <w:spacing w:val="-3"/>
          <w:sz w:val="22"/>
          <w:szCs w:val="22"/>
        </w:rPr>
        <w:t xml:space="preserve">Для экстравертов характерна направленность на объект. Внешние </w:t>
      </w:r>
      <w:r>
        <w:rPr>
          <w:color w:val="636363"/>
          <w:sz w:val="22"/>
          <w:szCs w:val="22"/>
        </w:rPr>
        <w:t>по отношению к ним факторы - мнения других людей, общепринятые представления, объективные обстоятельства - определяют их поступ</w:t>
      </w:r>
      <w:r>
        <w:rPr>
          <w:color w:val="636363"/>
          <w:sz w:val="22"/>
          <w:szCs w:val="22"/>
        </w:rPr>
        <w:softHyphen/>
      </w:r>
      <w:r>
        <w:rPr>
          <w:color w:val="636363"/>
          <w:spacing w:val="-8"/>
          <w:sz w:val="22"/>
          <w:szCs w:val="22"/>
        </w:rPr>
        <w:t>ки и решения в значительно большей степени, чем их собственное, субъ</w:t>
      </w:r>
      <w:r>
        <w:rPr>
          <w:color w:val="636363"/>
          <w:spacing w:val="-8"/>
          <w:sz w:val="22"/>
          <w:szCs w:val="22"/>
        </w:rPr>
        <w:softHyphen/>
      </w:r>
      <w:r>
        <w:rPr>
          <w:color w:val="636363"/>
          <w:spacing w:val="-7"/>
          <w:sz w:val="22"/>
          <w:szCs w:val="22"/>
        </w:rPr>
        <w:t xml:space="preserve">ективное отношение к окружающей действительности. Направленность </w:t>
      </w:r>
      <w:r>
        <w:rPr>
          <w:color w:val="636363"/>
          <w:spacing w:val="-3"/>
          <w:sz w:val="22"/>
          <w:szCs w:val="22"/>
        </w:rPr>
        <w:t xml:space="preserve">на других позволяет им легко приспосабливаться к обстоятельствам. </w:t>
      </w:r>
      <w:r>
        <w:rPr>
          <w:color w:val="636363"/>
          <w:spacing w:val="-5"/>
          <w:sz w:val="22"/>
          <w:szCs w:val="22"/>
        </w:rPr>
        <w:t xml:space="preserve">Однако чрезмерная экстравертированность таит и ряд опасностей. Так, </w:t>
      </w:r>
      <w:r>
        <w:rPr>
          <w:color w:val="636363"/>
          <w:spacing w:val="-3"/>
          <w:sz w:val="22"/>
          <w:szCs w:val="22"/>
        </w:rPr>
        <w:t xml:space="preserve">их собственное самочувствие или здоровье могут оказаться для них </w:t>
      </w:r>
      <w:r>
        <w:rPr>
          <w:color w:val="636363"/>
          <w:spacing w:val="-6"/>
          <w:sz w:val="22"/>
          <w:szCs w:val="22"/>
        </w:rPr>
        <w:t xml:space="preserve">недостаточно „внешними" факторами для того, чтобы обращать на них </w:t>
      </w:r>
      <w:r>
        <w:rPr>
          <w:color w:val="636363"/>
          <w:sz w:val="22"/>
          <w:szCs w:val="22"/>
        </w:rPr>
        <w:t>внимание. Другой пример - это растворение в объекте. Полное подчи</w:t>
      </w:r>
      <w:r>
        <w:rPr>
          <w:color w:val="636363"/>
          <w:sz w:val="22"/>
          <w:szCs w:val="22"/>
        </w:rPr>
        <w:softHyphen/>
      </w:r>
      <w:r>
        <w:rPr>
          <w:color w:val="636363"/>
          <w:spacing w:val="-4"/>
          <w:sz w:val="22"/>
          <w:szCs w:val="22"/>
        </w:rPr>
        <w:t xml:space="preserve">нение своих интересов объективным требованиям может привести к </w:t>
      </w:r>
      <w:r>
        <w:rPr>
          <w:color w:val="636363"/>
          <w:spacing w:val="-6"/>
          <w:sz w:val="22"/>
          <w:szCs w:val="22"/>
        </w:rPr>
        <w:t>взваливанию на себя непосильной работы и к нервному и физическому</w:t>
      </w:r>
    </w:p>
    <w:p w:rsidR="007119B7" w:rsidRDefault="007119B7">
      <w:pPr>
        <w:shd w:val="clear" w:color="auto" w:fill="FFFFFF"/>
        <w:spacing w:before="14"/>
        <w:ind w:left="163"/>
      </w:pPr>
      <w:r>
        <w:rPr>
          <w:color w:val="636363"/>
          <w:spacing w:val="-6"/>
          <w:sz w:val="22"/>
          <w:szCs w:val="22"/>
        </w:rPr>
        <w:t>истощению.</w:t>
      </w:r>
    </w:p>
    <w:p w:rsidR="007119B7" w:rsidRDefault="007119B7">
      <w:pPr>
        <w:shd w:val="clear" w:color="auto" w:fill="FFFFFF"/>
        <w:ind w:left="442"/>
      </w:pPr>
      <w:r>
        <w:rPr>
          <w:color w:val="636363"/>
          <w:spacing w:val="-3"/>
          <w:sz w:val="22"/>
          <w:szCs w:val="22"/>
        </w:rPr>
        <w:t>Для интроверта решающими являются субъективные точки отсче-</w:t>
      </w:r>
    </w:p>
    <w:p w:rsidR="007119B7" w:rsidRDefault="007119B7">
      <w:pPr>
        <w:shd w:val="clear" w:color="auto" w:fill="FFFFFF"/>
        <w:spacing w:before="130"/>
        <w:ind w:left="163"/>
      </w:pPr>
      <w:r>
        <w:rPr>
          <w:rFonts w:ascii="Arial" w:hAnsi="Arial" w:cs="Arial"/>
          <w:b/>
          <w:bCs/>
          <w:color w:val="636363"/>
          <w:sz w:val="22"/>
          <w:szCs w:val="22"/>
        </w:rPr>
        <w:t>42</w:t>
      </w:r>
    </w:p>
    <w:p w:rsidR="007119B7" w:rsidRDefault="007119B7">
      <w:pPr>
        <w:shd w:val="clear" w:color="auto" w:fill="FFFFFF"/>
        <w:spacing w:line="226" w:lineRule="exact"/>
        <w:ind w:left="5" w:right="14"/>
        <w:jc w:val="both"/>
      </w:pPr>
      <w:r>
        <w:br w:type="column"/>
      </w:r>
      <w:r>
        <w:rPr>
          <w:color w:val="636363"/>
          <w:spacing w:val="-4"/>
          <w:sz w:val="22"/>
          <w:szCs w:val="22"/>
        </w:rPr>
        <w:t xml:space="preserve">та. У </w:t>
      </w:r>
      <w:r>
        <w:rPr>
          <w:color w:val="636363"/>
          <w:spacing w:val="-4"/>
          <w:sz w:val="22"/>
          <w:szCs w:val="22"/>
          <w:vertAlign w:val="superscript"/>
        </w:rPr>
        <w:t>него</w:t>
      </w:r>
      <w:r>
        <w:rPr>
          <w:color w:val="636363"/>
          <w:spacing w:val="-4"/>
          <w:sz w:val="22"/>
          <w:szCs w:val="22"/>
        </w:rPr>
        <w:t xml:space="preserve"> субъективное всегда превалирует над объективным, и цен</w:t>
      </w:r>
      <w:r>
        <w:rPr>
          <w:color w:val="636363"/>
          <w:spacing w:val="-4"/>
          <w:sz w:val="22"/>
          <w:szCs w:val="22"/>
        </w:rPr>
        <w:softHyphen/>
      </w:r>
      <w:r>
        <w:rPr>
          <w:color w:val="636363"/>
          <w:spacing w:val="-6"/>
          <w:sz w:val="22"/>
          <w:szCs w:val="22"/>
        </w:rPr>
        <w:t>ность субъекта всегда выше, чем ценность объекта. Испытывая, напри</w:t>
      </w:r>
      <w:r>
        <w:rPr>
          <w:color w:val="636363"/>
          <w:spacing w:val="-6"/>
          <w:sz w:val="22"/>
          <w:szCs w:val="22"/>
        </w:rPr>
        <w:softHyphen/>
      </w:r>
      <w:r>
        <w:rPr>
          <w:color w:val="636363"/>
          <w:spacing w:val="-3"/>
          <w:sz w:val="22"/>
          <w:szCs w:val="22"/>
        </w:rPr>
        <w:t xml:space="preserve">мер, какое-то чувство, интроверт обращает внимания не на события </w:t>
      </w:r>
      <w:r>
        <w:rPr>
          <w:color w:val="636363"/>
          <w:spacing w:val="-5"/>
          <w:sz w:val="22"/>
          <w:szCs w:val="22"/>
        </w:rPr>
        <w:t>или людей, которые эти чувства вызвали, а, прежде всего, на собствен</w:t>
      </w:r>
      <w:r>
        <w:rPr>
          <w:color w:val="636363"/>
          <w:spacing w:val="-5"/>
          <w:sz w:val="22"/>
          <w:szCs w:val="22"/>
        </w:rPr>
        <w:softHyphen/>
        <w:t xml:space="preserve">ные переживания. Интровертированная установка выражается и в том, </w:t>
      </w:r>
      <w:r>
        <w:rPr>
          <w:color w:val="636363"/>
          <w:spacing w:val="-6"/>
          <w:sz w:val="22"/>
          <w:szCs w:val="22"/>
        </w:rPr>
        <w:t>что собственное мнение оказывается для интроверта всегда более весо</w:t>
      </w:r>
      <w:r>
        <w:rPr>
          <w:color w:val="636363"/>
          <w:spacing w:val="-6"/>
          <w:sz w:val="22"/>
          <w:szCs w:val="22"/>
        </w:rPr>
        <w:softHyphen/>
      </w:r>
      <w:r>
        <w:rPr>
          <w:color w:val="636363"/>
          <w:spacing w:val="-7"/>
          <w:sz w:val="22"/>
          <w:szCs w:val="22"/>
        </w:rPr>
        <w:t>мым аргументом, чем внешняя реальность. Как говорит Юнг, собствен</w:t>
      </w:r>
      <w:r>
        <w:rPr>
          <w:color w:val="636363"/>
          <w:spacing w:val="-7"/>
          <w:sz w:val="22"/>
          <w:szCs w:val="22"/>
        </w:rPr>
        <w:softHyphen/>
      </w:r>
      <w:r>
        <w:rPr>
          <w:color w:val="636363"/>
          <w:spacing w:val="-5"/>
          <w:sz w:val="22"/>
          <w:szCs w:val="22"/>
        </w:rPr>
        <w:t>ное мнение становится между интровертом и объективными фактами.</w:t>
      </w:r>
    </w:p>
    <w:p w:rsidR="007119B7" w:rsidRDefault="007119B7">
      <w:pPr>
        <w:shd w:val="clear" w:color="auto" w:fill="FFFFFF"/>
        <w:spacing w:line="226" w:lineRule="exact"/>
        <w:ind w:right="19" w:firstLine="269"/>
        <w:jc w:val="both"/>
      </w:pPr>
      <w:r>
        <w:rPr>
          <w:color w:val="636363"/>
          <w:sz w:val="22"/>
          <w:szCs w:val="22"/>
        </w:rPr>
        <w:t>Кроме сознательной установки, оба типа - экстравертированный и интровертированный - имеют и бессознательную установку. Бессозна</w:t>
      </w:r>
      <w:r>
        <w:rPr>
          <w:color w:val="636363"/>
          <w:sz w:val="22"/>
          <w:szCs w:val="22"/>
        </w:rPr>
        <w:softHyphen/>
      </w:r>
      <w:r>
        <w:rPr>
          <w:color w:val="636363"/>
          <w:spacing w:val="-5"/>
          <w:sz w:val="22"/>
          <w:szCs w:val="22"/>
        </w:rPr>
        <w:t>тельная установка выполняет по отношении к сознательной компенса</w:t>
      </w:r>
      <w:r>
        <w:rPr>
          <w:color w:val="636363"/>
          <w:spacing w:val="-5"/>
          <w:sz w:val="22"/>
          <w:szCs w:val="22"/>
        </w:rPr>
        <w:softHyphen/>
      </w:r>
      <w:r>
        <w:rPr>
          <w:color w:val="636363"/>
          <w:spacing w:val="-7"/>
          <w:sz w:val="22"/>
          <w:szCs w:val="22"/>
        </w:rPr>
        <w:t xml:space="preserve">торную функцию и находится с ней в реципрокных (противоположных) </w:t>
      </w:r>
      <w:r>
        <w:rPr>
          <w:color w:val="636363"/>
          <w:spacing w:val="-8"/>
          <w:sz w:val="22"/>
          <w:szCs w:val="22"/>
        </w:rPr>
        <w:t xml:space="preserve">отношениях: чем больше преувеличивается сознательная установка, тем </w:t>
      </w:r>
      <w:r>
        <w:rPr>
          <w:color w:val="636363"/>
          <w:spacing w:val="-4"/>
          <w:sz w:val="22"/>
          <w:szCs w:val="22"/>
        </w:rPr>
        <w:t>примитивнее и инфантильнее становится бессознательная.</w:t>
      </w:r>
    </w:p>
    <w:p w:rsidR="007119B7" w:rsidRDefault="007119B7">
      <w:pPr>
        <w:shd w:val="clear" w:color="auto" w:fill="FFFFFF"/>
        <w:spacing w:line="226" w:lineRule="exact"/>
        <w:ind w:right="19" w:firstLine="259"/>
        <w:jc w:val="both"/>
      </w:pPr>
      <w:r>
        <w:rPr>
          <w:color w:val="636363"/>
          <w:spacing w:val="-4"/>
          <w:sz w:val="22"/>
          <w:szCs w:val="22"/>
        </w:rPr>
        <w:t xml:space="preserve">У экстравертов, при подавлении субъективного, компенсация, как </w:t>
      </w:r>
      <w:r>
        <w:rPr>
          <w:color w:val="636363"/>
          <w:spacing w:val="-6"/>
          <w:sz w:val="22"/>
          <w:szCs w:val="22"/>
        </w:rPr>
        <w:t xml:space="preserve">естественно предположить, будет акцентировать именно субъективное. </w:t>
      </w:r>
      <w:r>
        <w:rPr>
          <w:color w:val="636363"/>
          <w:spacing w:val="-4"/>
          <w:sz w:val="22"/>
          <w:szCs w:val="22"/>
        </w:rPr>
        <w:t>Поэтому бессознательная установка экстравертов является интровер-тированной (ориентированной на субъект) и выражается в эгоцентри</w:t>
      </w:r>
      <w:r>
        <w:rPr>
          <w:color w:val="636363"/>
          <w:spacing w:val="-4"/>
          <w:sz w:val="22"/>
          <w:szCs w:val="22"/>
        </w:rPr>
        <w:softHyphen/>
      </w:r>
      <w:r>
        <w:rPr>
          <w:color w:val="636363"/>
          <w:spacing w:val="-7"/>
          <w:sz w:val="22"/>
          <w:szCs w:val="22"/>
        </w:rPr>
        <w:t>ческих устремлениях.</w:t>
      </w:r>
    </w:p>
    <w:p w:rsidR="007119B7" w:rsidRDefault="007119B7">
      <w:pPr>
        <w:shd w:val="clear" w:color="auto" w:fill="FFFFFF"/>
        <w:spacing w:before="408" w:line="206" w:lineRule="exact"/>
        <w:ind w:left="403" w:right="437" w:firstLine="293"/>
        <w:jc w:val="both"/>
      </w:pPr>
      <w:r>
        <w:rPr>
          <w:noProof/>
        </w:rPr>
        <w:pict>
          <v:line id="_x0000_s1057" style="position:absolute;left:0;text-align:left;z-index:251634176" from="-.5pt,10.3pt" to="320.15pt,10.3pt" o:allowincell="f" strokeweight=".95pt"/>
        </w:pict>
      </w:r>
      <w:r>
        <w:rPr>
          <w:rFonts w:ascii="Arial" w:hAnsi="Arial"/>
          <w:b/>
          <w:bCs/>
          <w:i/>
          <w:iCs/>
          <w:color w:val="000000"/>
          <w:sz w:val="16"/>
          <w:szCs w:val="16"/>
        </w:rPr>
        <w:t>Карп</w:t>
      </w:r>
      <w:r>
        <w:rPr>
          <w:rFonts w:ascii="Arial" w:hAnsi="Arial" w:cs="Arial"/>
          <w:b/>
          <w:bCs/>
          <w:i/>
          <w:iCs/>
          <w:color w:val="000000"/>
          <w:sz w:val="16"/>
          <w:szCs w:val="16"/>
        </w:rPr>
        <w:t xml:space="preserve"> </w:t>
      </w:r>
      <w:r>
        <w:rPr>
          <w:rFonts w:ascii="Arial" w:hAnsi="Arial"/>
          <w:b/>
          <w:bCs/>
          <w:i/>
          <w:iCs/>
          <w:color w:val="000000"/>
          <w:sz w:val="16"/>
          <w:szCs w:val="16"/>
        </w:rPr>
        <w:t>Густав</w:t>
      </w:r>
      <w:r>
        <w:rPr>
          <w:rFonts w:ascii="Arial" w:hAnsi="Arial" w:cs="Arial"/>
          <w:b/>
          <w:bCs/>
          <w:i/>
          <w:iCs/>
          <w:color w:val="000000"/>
          <w:sz w:val="16"/>
          <w:szCs w:val="16"/>
        </w:rPr>
        <w:t xml:space="preserve"> </w:t>
      </w:r>
      <w:r>
        <w:rPr>
          <w:rFonts w:ascii="Arial" w:hAnsi="Arial"/>
          <w:b/>
          <w:bCs/>
          <w:i/>
          <w:iCs/>
          <w:color w:val="000000"/>
          <w:sz w:val="16"/>
          <w:szCs w:val="16"/>
        </w:rPr>
        <w:t>Юнг</w:t>
      </w:r>
      <w:r>
        <w:rPr>
          <w:rFonts w:ascii="Arial" w:hAnsi="Arial" w:cs="Arial"/>
          <w:b/>
          <w:bCs/>
          <w:i/>
          <w:iCs/>
          <w:color w:val="000000"/>
          <w:sz w:val="16"/>
          <w:szCs w:val="16"/>
        </w:rPr>
        <w:t xml:space="preserve"> </w:t>
      </w:r>
      <w:r>
        <w:rPr>
          <w:rFonts w:ascii="Arial" w:hAnsi="Arial" w:cs="Arial"/>
          <w:color w:val="000000"/>
          <w:sz w:val="16"/>
          <w:szCs w:val="16"/>
        </w:rPr>
        <w:t xml:space="preserve">(1875-1961) - </w:t>
      </w:r>
      <w:r>
        <w:rPr>
          <w:rFonts w:ascii="Arial" w:hAnsi="Arial"/>
          <w:color w:val="000000"/>
          <w:sz w:val="16"/>
          <w:szCs w:val="16"/>
        </w:rPr>
        <w:t>швейцарский</w:t>
      </w:r>
      <w:r>
        <w:rPr>
          <w:rFonts w:ascii="Arial" w:hAnsi="Arial" w:cs="Arial"/>
          <w:color w:val="000000"/>
          <w:sz w:val="16"/>
          <w:szCs w:val="16"/>
        </w:rPr>
        <w:t xml:space="preserve"> </w:t>
      </w:r>
      <w:r>
        <w:rPr>
          <w:rFonts w:ascii="Arial" w:hAnsi="Arial"/>
          <w:color w:val="000000"/>
          <w:sz w:val="16"/>
          <w:szCs w:val="16"/>
        </w:rPr>
        <w:t>психиатр</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основатель</w:t>
      </w:r>
      <w:r>
        <w:rPr>
          <w:rFonts w:ascii="Arial" w:hAnsi="Arial" w:cs="Arial"/>
          <w:color w:val="000000"/>
          <w:sz w:val="16"/>
          <w:szCs w:val="16"/>
        </w:rPr>
        <w:t xml:space="preserve"> </w:t>
      </w:r>
      <w:r>
        <w:rPr>
          <w:rFonts w:ascii="Arial" w:hAnsi="Arial"/>
          <w:color w:val="000000"/>
          <w:sz w:val="16"/>
          <w:szCs w:val="16"/>
        </w:rPr>
        <w:t>аналитической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 </w:t>
      </w:r>
      <w:r>
        <w:rPr>
          <w:rFonts w:ascii="Arial" w:hAnsi="Arial"/>
          <w:color w:val="000000"/>
          <w:sz w:val="16"/>
          <w:szCs w:val="16"/>
        </w:rPr>
        <w:t>направления</w:t>
      </w:r>
      <w:r>
        <w:rPr>
          <w:rFonts w:ascii="Arial" w:hAnsi="Arial" w:cs="Arial"/>
          <w:color w:val="000000"/>
          <w:sz w:val="16"/>
          <w:szCs w:val="16"/>
        </w:rPr>
        <w:t xml:space="preserve"> </w:t>
      </w:r>
      <w:r>
        <w:rPr>
          <w:rFonts w:ascii="Arial" w:hAnsi="Arial"/>
          <w:color w:val="000000"/>
          <w:sz w:val="16"/>
          <w:szCs w:val="16"/>
        </w:rPr>
        <w:t>психоанализа</w:t>
      </w:r>
      <w:r>
        <w:rPr>
          <w:rFonts w:ascii="Arial" w:hAnsi="Arial" w:cs="Arial"/>
          <w:color w:val="000000"/>
          <w:sz w:val="16"/>
          <w:szCs w:val="16"/>
        </w:rPr>
        <w:t xml:space="preserve"> </w:t>
      </w:r>
      <w:r>
        <w:rPr>
          <w:rFonts w:ascii="Arial" w:hAnsi="Arial"/>
          <w:color w:val="000000"/>
          <w:sz w:val="16"/>
          <w:szCs w:val="16"/>
        </w:rPr>
        <w:t>основан</w:t>
      </w:r>
      <w:r>
        <w:rPr>
          <w:rFonts w:ascii="Arial" w:hAnsi="Arial"/>
          <w:color w:val="000000"/>
          <w:sz w:val="16"/>
          <w:szCs w:val="16"/>
        </w:rPr>
        <w:softHyphen/>
      </w:r>
      <w:r>
        <w:rPr>
          <w:rFonts w:ascii="Arial" w:hAnsi="Arial"/>
          <w:color w:val="000000"/>
          <w:spacing w:val="-5"/>
          <w:sz w:val="16"/>
          <w:szCs w:val="16"/>
        </w:rPr>
        <w:t>ного</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представлении</w:t>
      </w:r>
      <w:r>
        <w:rPr>
          <w:rFonts w:ascii="Arial" w:hAnsi="Arial" w:cs="Arial"/>
          <w:color w:val="000000"/>
          <w:spacing w:val="-5"/>
          <w:sz w:val="16"/>
          <w:szCs w:val="16"/>
        </w:rPr>
        <w:t xml:space="preserve"> </w:t>
      </w:r>
      <w:r>
        <w:rPr>
          <w:rFonts w:ascii="Arial" w:hAnsi="Arial"/>
          <w:color w:val="000000"/>
          <w:spacing w:val="-5"/>
          <w:sz w:val="16"/>
          <w:szCs w:val="16"/>
        </w:rPr>
        <w:t>о</w:t>
      </w:r>
      <w:r>
        <w:rPr>
          <w:rFonts w:ascii="Arial" w:hAnsi="Arial" w:cs="Arial"/>
          <w:color w:val="000000"/>
          <w:spacing w:val="-5"/>
          <w:sz w:val="16"/>
          <w:szCs w:val="16"/>
        </w:rPr>
        <w:t xml:space="preserve"> </w:t>
      </w:r>
      <w:r>
        <w:rPr>
          <w:rFonts w:ascii="Arial" w:hAnsi="Arial"/>
          <w:color w:val="000000"/>
          <w:spacing w:val="-5"/>
          <w:sz w:val="16"/>
          <w:szCs w:val="16"/>
        </w:rPr>
        <w:t>коллективном</w:t>
      </w:r>
      <w:r>
        <w:rPr>
          <w:rFonts w:ascii="Arial" w:hAnsi="Arial" w:cs="Arial"/>
          <w:color w:val="000000"/>
          <w:spacing w:val="-5"/>
          <w:sz w:val="16"/>
          <w:szCs w:val="16"/>
        </w:rPr>
        <w:t xml:space="preserve"> </w:t>
      </w:r>
      <w:r>
        <w:rPr>
          <w:rFonts w:ascii="Arial" w:hAnsi="Arial"/>
          <w:color w:val="000000"/>
          <w:spacing w:val="-5"/>
          <w:sz w:val="16"/>
          <w:szCs w:val="16"/>
        </w:rPr>
        <w:t>бессознательном</w:t>
      </w:r>
      <w:r>
        <w:rPr>
          <w:rFonts w:ascii="Arial" w:hAnsi="Arial" w:cs="Arial"/>
          <w:color w:val="000000"/>
          <w:spacing w:val="-5"/>
          <w:sz w:val="16"/>
          <w:szCs w:val="16"/>
        </w:rPr>
        <w:t xml:space="preserve">, </w:t>
      </w:r>
      <w:r>
        <w:rPr>
          <w:rFonts w:ascii="Arial" w:hAnsi="Arial"/>
          <w:color w:val="000000"/>
          <w:spacing w:val="-5"/>
          <w:sz w:val="16"/>
          <w:szCs w:val="16"/>
        </w:rPr>
        <w:t>первый</w:t>
      </w:r>
      <w:r>
        <w:rPr>
          <w:rFonts w:ascii="Arial" w:hAnsi="Arial" w:cs="Arial"/>
          <w:color w:val="000000"/>
          <w:spacing w:val="-5"/>
          <w:sz w:val="16"/>
          <w:szCs w:val="16"/>
        </w:rPr>
        <w:t xml:space="preserve"> </w:t>
      </w:r>
      <w:r>
        <w:rPr>
          <w:rFonts w:ascii="Arial" w:hAnsi="Arial"/>
          <w:color w:val="000000"/>
          <w:spacing w:val="-5"/>
          <w:sz w:val="16"/>
          <w:szCs w:val="16"/>
        </w:rPr>
        <w:t>председа</w:t>
      </w:r>
      <w:r>
        <w:rPr>
          <w:rFonts w:ascii="Arial" w:hAnsi="Arial"/>
          <w:color w:val="000000"/>
          <w:spacing w:val="-5"/>
          <w:sz w:val="16"/>
          <w:szCs w:val="16"/>
        </w:rPr>
        <w:softHyphen/>
      </w:r>
      <w:r>
        <w:rPr>
          <w:rFonts w:ascii="Arial" w:hAnsi="Arial"/>
          <w:color w:val="000000"/>
          <w:spacing w:val="-6"/>
          <w:sz w:val="16"/>
          <w:szCs w:val="16"/>
        </w:rPr>
        <w:t>тель</w:t>
      </w:r>
      <w:r>
        <w:rPr>
          <w:rFonts w:ascii="Arial" w:hAnsi="Arial" w:cs="Arial"/>
          <w:color w:val="000000"/>
          <w:spacing w:val="-6"/>
          <w:sz w:val="16"/>
          <w:szCs w:val="16"/>
        </w:rPr>
        <w:t xml:space="preserve"> </w:t>
      </w:r>
      <w:r>
        <w:rPr>
          <w:rFonts w:ascii="Arial" w:hAnsi="Arial"/>
          <w:color w:val="000000"/>
          <w:spacing w:val="-6"/>
          <w:sz w:val="16"/>
          <w:szCs w:val="16"/>
        </w:rPr>
        <w:t>Международной</w:t>
      </w:r>
      <w:r>
        <w:rPr>
          <w:rFonts w:ascii="Arial" w:hAnsi="Arial" w:cs="Arial"/>
          <w:color w:val="000000"/>
          <w:spacing w:val="-6"/>
          <w:sz w:val="16"/>
          <w:szCs w:val="16"/>
        </w:rPr>
        <w:t xml:space="preserve"> </w:t>
      </w:r>
      <w:r>
        <w:rPr>
          <w:rFonts w:ascii="Arial" w:hAnsi="Arial"/>
          <w:color w:val="000000"/>
          <w:spacing w:val="-6"/>
          <w:sz w:val="16"/>
          <w:szCs w:val="16"/>
        </w:rPr>
        <w:t>психоаналитической</w:t>
      </w:r>
      <w:r>
        <w:rPr>
          <w:rFonts w:ascii="Arial" w:hAnsi="Arial" w:cs="Arial"/>
          <w:color w:val="000000"/>
          <w:spacing w:val="-6"/>
          <w:sz w:val="16"/>
          <w:szCs w:val="16"/>
        </w:rPr>
        <w:t xml:space="preserve"> </w:t>
      </w:r>
      <w:r>
        <w:rPr>
          <w:rFonts w:ascii="Arial" w:hAnsi="Arial"/>
          <w:color w:val="000000"/>
          <w:spacing w:val="-6"/>
          <w:sz w:val="16"/>
          <w:szCs w:val="16"/>
        </w:rPr>
        <w:t>ассоциации</w:t>
      </w:r>
      <w:r>
        <w:rPr>
          <w:rFonts w:ascii="Arial" w:hAnsi="Arial" w:cs="Arial"/>
          <w:color w:val="000000"/>
          <w:spacing w:val="-6"/>
          <w:sz w:val="16"/>
          <w:szCs w:val="16"/>
        </w:rPr>
        <w:t xml:space="preserve">. </w:t>
      </w:r>
      <w:r>
        <w:rPr>
          <w:rFonts w:ascii="Arial" w:hAnsi="Arial"/>
          <w:color w:val="000000"/>
          <w:spacing w:val="-6"/>
          <w:sz w:val="16"/>
          <w:szCs w:val="16"/>
        </w:rPr>
        <w:t>Начинал</w:t>
      </w:r>
      <w:r>
        <w:rPr>
          <w:rFonts w:ascii="Arial" w:hAnsi="Arial" w:cs="Arial"/>
          <w:color w:val="000000"/>
          <w:spacing w:val="-6"/>
          <w:sz w:val="16"/>
          <w:szCs w:val="16"/>
        </w:rPr>
        <w:t xml:space="preserve"> </w:t>
      </w:r>
      <w:r>
        <w:rPr>
          <w:rFonts w:ascii="Arial" w:hAnsi="Arial"/>
          <w:color w:val="000000"/>
          <w:spacing w:val="-6"/>
          <w:sz w:val="16"/>
          <w:szCs w:val="16"/>
        </w:rPr>
        <w:t>свою</w:t>
      </w:r>
      <w:r>
        <w:rPr>
          <w:rFonts w:ascii="Arial" w:hAnsi="Arial" w:cs="Arial"/>
          <w:color w:val="000000"/>
          <w:spacing w:val="-6"/>
          <w:sz w:val="16"/>
          <w:szCs w:val="16"/>
        </w:rPr>
        <w:t xml:space="preserve"> </w:t>
      </w:r>
      <w:r>
        <w:rPr>
          <w:rFonts w:ascii="Arial" w:hAnsi="Arial"/>
          <w:color w:val="000000"/>
          <w:spacing w:val="-6"/>
          <w:sz w:val="16"/>
          <w:szCs w:val="16"/>
        </w:rPr>
        <w:t>меди</w:t>
      </w:r>
      <w:r>
        <w:rPr>
          <w:rFonts w:ascii="Arial" w:hAnsi="Arial"/>
          <w:color w:val="000000"/>
          <w:spacing w:val="-6"/>
          <w:sz w:val="16"/>
          <w:szCs w:val="16"/>
        </w:rPr>
        <w:softHyphen/>
      </w:r>
      <w:r>
        <w:rPr>
          <w:rFonts w:ascii="Arial" w:hAnsi="Arial"/>
          <w:color w:val="000000"/>
          <w:spacing w:val="-3"/>
          <w:sz w:val="16"/>
          <w:szCs w:val="16"/>
        </w:rPr>
        <w:t>цинскую</w:t>
      </w:r>
      <w:r>
        <w:rPr>
          <w:rFonts w:ascii="Arial" w:hAnsi="Arial" w:cs="Arial"/>
          <w:color w:val="000000"/>
          <w:spacing w:val="-3"/>
          <w:sz w:val="16"/>
          <w:szCs w:val="16"/>
        </w:rPr>
        <w:t xml:space="preserve"> </w:t>
      </w:r>
      <w:r>
        <w:rPr>
          <w:rFonts w:ascii="Arial" w:hAnsi="Arial"/>
          <w:color w:val="000000"/>
          <w:spacing w:val="-3"/>
          <w:sz w:val="16"/>
          <w:szCs w:val="16"/>
        </w:rPr>
        <w:t>практику</w:t>
      </w:r>
      <w:r>
        <w:rPr>
          <w:rFonts w:ascii="Arial" w:hAnsi="Arial" w:cs="Arial"/>
          <w:color w:val="000000"/>
          <w:spacing w:val="-3"/>
          <w:sz w:val="16"/>
          <w:szCs w:val="16"/>
        </w:rPr>
        <w:t xml:space="preserve"> </w:t>
      </w:r>
      <w:r>
        <w:rPr>
          <w:rFonts w:ascii="Arial" w:hAnsi="Arial"/>
          <w:color w:val="000000"/>
          <w:spacing w:val="-3"/>
          <w:sz w:val="16"/>
          <w:szCs w:val="16"/>
        </w:rPr>
        <w:t>под</w:t>
      </w:r>
      <w:r>
        <w:rPr>
          <w:rFonts w:ascii="Arial" w:hAnsi="Arial" w:cs="Arial"/>
          <w:color w:val="000000"/>
          <w:spacing w:val="-3"/>
          <w:sz w:val="16"/>
          <w:szCs w:val="16"/>
        </w:rPr>
        <w:t xml:space="preserve"> </w:t>
      </w:r>
      <w:r>
        <w:rPr>
          <w:rFonts w:ascii="Arial" w:hAnsi="Arial"/>
          <w:color w:val="000000"/>
          <w:spacing w:val="-3"/>
          <w:sz w:val="16"/>
          <w:szCs w:val="16"/>
        </w:rPr>
        <w:t>руководством</w:t>
      </w:r>
      <w:r>
        <w:rPr>
          <w:rFonts w:ascii="Arial" w:hAnsi="Arial" w:cs="Arial"/>
          <w:color w:val="000000"/>
          <w:spacing w:val="-3"/>
          <w:sz w:val="16"/>
          <w:szCs w:val="16"/>
        </w:rPr>
        <w:t xml:space="preserve"> </w:t>
      </w:r>
      <w:r>
        <w:rPr>
          <w:rFonts w:ascii="Arial" w:hAnsi="Arial"/>
          <w:color w:val="000000"/>
          <w:spacing w:val="-3"/>
          <w:sz w:val="16"/>
          <w:szCs w:val="16"/>
        </w:rPr>
        <w:t>Э</w:t>
      </w:r>
      <w:r>
        <w:rPr>
          <w:rFonts w:ascii="Arial" w:hAnsi="Arial" w:cs="Arial"/>
          <w:color w:val="000000"/>
          <w:spacing w:val="-3"/>
          <w:sz w:val="16"/>
          <w:szCs w:val="16"/>
        </w:rPr>
        <w:t xml:space="preserve">. </w:t>
      </w:r>
      <w:r>
        <w:rPr>
          <w:rFonts w:ascii="Arial" w:hAnsi="Arial"/>
          <w:color w:val="000000"/>
          <w:spacing w:val="-3"/>
          <w:sz w:val="16"/>
          <w:szCs w:val="16"/>
        </w:rPr>
        <w:t>Блейлера</w:t>
      </w:r>
      <w:r>
        <w:rPr>
          <w:rFonts w:ascii="Arial" w:hAnsi="Arial" w:cs="Arial"/>
          <w:color w:val="000000"/>
          <w:spacing w:val="-3"/>
          <w:sz w:val="16"/>
          <w:szCs w:val="16"/>
        </w:rPr>
        <w:t xml:space="preserve"> (</w:t>
      </w:r>
      <w:r>
        <w:rPr>
          <w:rFonts w:ascii="Arial" w:hAnsi="Arial"/>
          <w:color w:val="000000"/>
          <w:spacing w:val="-3"/>
          <w:sz w:val="16"/>
          <w:szCs w:val="16"/>
        </w:rPr>
        <w:t>в</w:t>
      </w:r>
      <w:r>
        <w:rPr>
          <w:rFonts w:ascii="Arial" w:hAnsi="Arial" w:cs="Arial"/>
          <w:color w:val="000000"/>
          <w:spacing w:val="-3"/>
          <w:sz w:val="16"/>
          <w:szCs w:val="16"/>
        </w:rPr>
        <w:t xml:space="preserve"> </w:t>
      </w:r>
      <w:r>
        <w:rPr>
          <w:rFonts w:ascii="Arial" w:hAnsi="Arial"/>
          <w:color w:val="000000"/>
          <w:spacing w:val="-3"/>
          <w:sz w:val="16"/>
          <w:szCs w:val="16"/>
        </w:rPr>
        <w:t>Базеле</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П</w:t>
      </w:r>
      <w:r>
        <w:rPr>
          <w:rFonts w:ascii="Arial" w:hAnsi="Arial" w:cs="Arial"/>
          <w:color w:val="000000"/>
          <w:spacing w:val="-3"/>
          <w:sz w:val="16"/>
          <w:szCs w:val="16"/>
        </w:rPr>
        <w:t xml:space="preserve">. </w:t>
      </w:r>
      <w:r>
        <w:rPr>
          <w:rFonts w:ascii="Arial" w:hAnsi="Arial"/>
          <w:color w:val="000000"/>
          <w:spacing w:val="-3"/>
          <w:sz w:val="16"/>
          <w:szCs w:val="16"/>
        </w:rPr>
        <w:t>Жане</w:t>
      </w:r>
      <w:r>
        <w:rPr>
          <w:rFonts w:ascii="Arial" w:hAnsi="Arial" w:cs="Arial"/>
          <w:color w:val="000000"/>
          <w:spacing w:val="-3"/>
          <w:sz w:val="16"/>
          <w:szCs w:val="16"/>
        </w:rPr>
        <w:t xml:space="preserve"> (</w:t>
      </w:r>
      <w:r>
        <w:rPr>
          <w:rFonts w:ascii="Arial" w:hAnsi="Arial"/>
          <w:color w:val="000000"/>
          <w:spacing w:val="-3"/>
          <w:sz w:val="16"/>
          <w:szCs w:val="16"/>
        </w:rPr>
        <w:t xml:space="preserve">в </w:t>
      </w:r>
      <w:r>
        <w:rPr>
          <w:rFonts w:ascii="Arial" w:hAnsi="Arial"/>
          <w:color w:val="000000"/>
          <w:sz w:val="16"/>
          <w:szCs w:val="16"/>
        </w:rPr>
        <w:t>Париже</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1907-1912 </w:t>
      </w:r>
      <w:r>
        <w:rPr>
          <w:rFonts w:ascii="Arial" w:hAnsi="Arial"/>
          <w:color w:val="000000"/>
          <w:sz w:val="16"/>
          <w:szCs w:val="16"/>
        </w:rPr>
        <w:t>гг</w:t>
      </w:r>
      <w:r>
        <w:rPr>
          <w:rFonts w:ascii="Arial" w:hAnsi="Arial" w:cs="Arial"/>
          <w:color w:val="000000"/>
          <w:sz w:val="16"/>
          <w:szCs w:val="16"/>
        </w:rPr>
        <w:t xml:space="preserve">.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ближайшим</w:t>
      </w:r>
      <w:r>
        <w:rPr>
          <w:rFonts w:ascii="Arial" w:hAnsi="Arial" w:cs="Arial"/>
          <w:color w:val="000000"/>
          <w:sz w:val="16"/>
          <w:szCs w:val="16"/>
        </w:rPr>
        <w:t xml:space="preserve"> </w:t>
      </w:r>
      <w:r>
        <w:rPr>
          <w:rFonts w:ascii="Arial" w:hAnsi="Arial"/>
          <w:color w:val="000000"/>
          <w:sz w:val="16"/>
          <w:szCs w:val="16"/>
        </w:rPr>
        <w:t>сотрудником</w:t>
      </w:r>
      <w:r>
        <w:rPr>
          <w:rFonts w:ascii="Arial" w:hAnsi="Arial" w:cs="Arial"/>
          <w:color w:val="000000"/>
          <w:sz w:val="16"/>
          <w:szCs w:val="16"/>
        </w:rPr>
        <w:t xml:space="preserve"> 3. </w:t>
      </w:r>
      <w:r>
        <w:rPr>
          <w:rFonts w:ascii="Arial" w:hAnsi="Arial"/>
          <w:color w:val="000000"/>
          <w:sz w:val="16"/>
          <w:szCs w:val="16"/>
        </w:rPr>
        <w:t>Фрейда</w:t>
      </w:r>
      <w:r>
        <w:rPr>
          <w:rFonts w:ascii="Arial" w:hAnsi="Arial" w:cs="Arial"/>
          <w:color w:val="000000"/>
          <w:sz w:val="16"/>
          <w:szCs w:val="16"/>
        </w:rPr>
        <w:t xml:space="preserve">. </w:t>
      </w:r>
      <w:r>
        <w:rPr>
          <w:rFonts w:ascii="Arial" w:hAnsi="Arial"/>
          <w:color w:val="000000"/>
          <w:sz w:val="16"/>
          <w:szCs w:val="16"/>
        </w:rPr>
        <w:t>После разрыва</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3. </w:t>
      </w:r>
      <w:r>
        <w:rPr>
          <w:rFonts w:ascii="Arial" w:hAnsi="Arial"/>
          <w:color w:val="000000"/>
          <w:sz w:val="16"/>
          <w:szCs w:val="16"/>
        </w:rPr>
        <w:t>Фрейдом</w:t>
      </w:r>
      <w:r>
        <w:rPr>
          <w:rFonts w:ascii="Arial" w:hAnsi="Arial" w:cs="Arial"/>
          <w:color w:val="000000"/>
          <w:sz w:val="16"/>
          <w:szCs w:val="16"/>
        </w:rPr>
        <w:t xml:space="preserve"> </w:t>
      </w:r>
      <w:r>
        <w:rPr>
          <w:rFonts w:ascii="Arial" w:hAnsi="Arial"/>
          <w:color w:val="000000"/>
          <w:sz w:val="16"/>
          <w:szCs w:val="16"/>
        </w:rPr>
        <w:t>продолжает</w:t>
      </w:r>
      <w:r>
        <w:rPr>
          <w:rFonts w:ascii="Arial" w:hAnsi="Arial" w:cs="Arial"/>
          <w:color w:val="000000"/>
          <w:sz w:val="16"/>
          <w:szCs w:val="16"/>
        </w:rPr>
        <w:t xml:space="preserve"> </w:t>
      </w:r>
      <w:r>
        <w:rPr>
          <w:rFonts w:ascii="Arial" w:hAnsi="Arial"/>
          <w:color w:val="000000"/>
          <w:sz w:val="16"/>
          <w:szCs w:val="16"/>
        </w:rPr>
        <w:t>заниматься</w:t>
      </w:r>
      <w:r>
        <w:rPr>
          <w:rFonts w:ascii="Arial" w:hAnsi="Arial" w:cs="Arial"/>
          <w:color w:val="000000"/>
          <w:sz w:val="16"/>
          <w:szCs w:val="16"/>
        </w:rPr>
        <w:t xml:space="preserve"> </w:t>
      </w:r>
      <w:r>
        <w:rPr>
          <w:rFonts w:ascii="Arial" w:hAnsi="Arial"/>
          <w:color w:val="000000"/>
          <w:sz w:val="16"/>
          <w:szCs w:val="16"/>
        </w:rPr>
        <w:t>преподавательской</w:t>
      </w:r>
      <w:r>
        <w:rPr>
          <w:rFonts w:ascii="Arial" w:hAnsi="Arial" w:cs="Arial"/>
          <w:color w:val="000000"/>
          <w:sz w:val="16"/>
          <w:szCs w:val="16"/>
        </w:rPr>
        <w:t xml:space="preserve"> </w:t>
      </w:r>
      <w:r>
        <w:rPr>
          <w:rFonts w:ascii="Arial" w:hAnsi="Arial"/>
          <w:color w:val="000000"/>
          <w:sz w:val="16"/>
          <w:szCs w:val="16"/>
        </w:rPr>
        <w:t>деятель</w:t>
      </w:r>
      <w:r>
        <w:rPr>
          <w:rFonts w:ascii="Arial" w:hAnsi="Arial"/>
          <w:color w:val="000000"/>
          <w:sz w:val="16"/>
          <w:szCs w:val="16"/>
        </w:rPr>
        <w:softHyphen/>
      </w:r>
      <w:r>
        <w:rPr>
          <w:rFonts w:ascii="Arial" w:hAnsi="Arial"/>
          <w:color w:val="000000"/>
          <w:spacing w:val="-1"/>
          <w:sz w:val="16"/>
          <w:szCs w:val="16"/>
        </w:rPr>
        <w:t>ностью</w:t>
      </w:r>
      <w:r>
        <w:rPr>
          <w:rFonts w:ascii="Arial" w:hAnsi="Arial" w:cs="Arial"/>
          <w:color w:val="000000"/>
          <w:spacing w:val="-1"/>
          <w:sz w:val="16"/>
          <w:szCs w:val="16"/>
        </w:rPr>
        <w:t xml:space="preserve">, </w:t>
      </w:r>
      <w:r>
        <w:rPr>
          <w:rFonts w:ascii="Arial" w:hAnsi="Arial"/>
          <w:color w:val="000000"/>
          <w:spacing w:val="-1"/>
          <w:sz w:val="16"/>
          <w:szCs w:val="16"/>
        </w:rPr>
        <w:t>частной</w:t>
      </w:r>
      <w:r>
        <w:rPr>
          <w:rFonts w:ascii="Arial" w:hAnsi="Arial" w:cs="Arial"/>
          <w:color w:val="000000"/>
          <w:spacing w:val="-1"/>
          <w:sz w:val="16"/>
          <w:szCs w:val="16"/>
        </w:rPr>
        <w:t xml:space="preserve"> </w:t>
      </w:r>
      <w:r>
        <w:rPr>
          <w:rFonts w:ascii="Arial" w:hAnsi="Arial"/>
          <w:color w:val="000000"/>
          <w:spacing w:val="-1"/>
          <w:sz w:val="16"/>
          <w:szCs w:val="16"/>
        </w:rPr>
        <w:t>психотерапевтической</w:t>
      </w:r>
      <w:r>
        <w:rPr>
          <w:rFonts w:ascii="Arial" w:hAnsi="Arial" w:cs="Arial"/>
          <w:color w:val="000000"/>
          <w:spacing w:val="-1"/>
          <w:sz w:val="16"/>
          <w:szCs w:val="16"/>
        </w:rPr>
        <w:t xml:space="preserve"> </w:t>
      </w:r>
      <w:r>
        <w:rPr>
          <w:rFonts w:ascii="Arial" w:hAnsi="Arial"/>
          <w:color w:val="000000"/>
          <w:spacing w:val="-1"/>
          <w:sz w:val="16"/>
          <w:szCs w:val="16"/>
        </w:rPr>
        <w:t>практикой</w:t>
      </w:r>
      <w:r>
        <w:rPr>
          <w:rFonts w:ascii="Arial" w:hAnsi="Arial" w:cs="Arial"/>
          <w:color w:val="000000"/>
          <w:spacing w:val="-1"/>
          <w:sz w:val="16"/>
          <w:szCs w:val="16"/>
        </w:rPr>
        <w:t xml:space="preserve"> </w:t>
      </w:r>
      <w:r>
        <w:rPr>
          <w:rFonts w:ascii="Arial" w:hAnsi="Arial"/>
          <w:color w:val="000000"/>
          <w:spacing w:val="-1"/>
          <w:sz w:val="16"/>
          <w:szCs w:val="16"/>
        </w:rPr>
        <w:t>и</w:t>
      </w:r>
      <w:r>
        <w:rPr>
          <w:rFonts w:ascii="Arial" w:hAnsi="Arial" w:cs="Arial"/>
          <w:color w:val="000000"/>
          <w:spacing w:val="-1"/>
          <w:sz w:val="16"/>
          <w:szCs w:val="16"/>
        </w:rPr>
        <w:t xml:space="preserve"> </w:t>
      </w:r>
      <w:r>
        <w:rPr>
          <w:rFonts w:ascii="Arial" w:hAnsi="Arial"/>
          <w:color w:val="000000"/>
          <w:spacing w:val="-1"/>
          <w:sz w:val="16"/>
          <w:szCs w:val="16"/>
        </w:rPr>
        <w:t>изучением</w:t>
      </w:r>
      <w:r>
        <w:rPr>
          <w:rFonts w:ascii="Arial" w:hAnsi="Arial" w:cs="Arial"/>
          <w:color w:val="000000"/>
          <w:spacing w:val="-1"/>
          <w:sz w:val="16"/>
          <w:szCs w:val="16"/>
        </w:rPr>
        <w:t xml:space="preserve"> </w:t>
      </w:r>
      <w:r>
        <w:rPr>
          <w:rFonts w:ascii="Arial" w:hAnsi="Arial"/>
          <w:color w:val="000000"/>
          <w:spacing w:val="-1"/>
          <w:sz w:val="16"/>
          <w:szCs w:val="16"/>
        </w:rPr>
        <w:t>мифологии и</w:t>
      </w:r>
      <w:r>
        <w:rPr>
          <w:rFonts w:ascii="Arial" w:hAnsi="Arial" w:cs="Arial"/>
          <w:color w:val="000000"/>
          <w:spacing w:val="-1"/>
          <w:sz w:val="16"/>
          <w:szCs w:val="16"/>
        </w:rPr>
        <w:t xml:space="preserve"> </w:t>
      </w:r>
      <w:r>
        <w:rPr>
          <w:rFonts w:ascii="Arial" w:hAnsi="Arial"/>
          <w:color w:val="000000"/>
          <w:spacing w:val="-1"/>
          <w:sz w:val="16"/>
          <w:szCs w:val="16"/>
        </w:rPr>
        <w:t>сновидений</w:t>
      </w:r>
      <w:r>
        <w:rPr>
          <w:rFonts w:ascii="Arial" w:hAnsi="Arial" w:cs="Arial"/>
          <w:color w:val="000000"/>
          <w:spacing w:val="-1"/>
          <w:sz w:val="16"/>
          <w:szCs w:val="16"/>
        </w:rPr>
        <w:t xml:space="preserve">. </w:t>
      </w:r>
      <w:r>
        <w:rPr>
          <w:rFonts w:ascii="Arial" w:hAnsi="Arial"/>
          <w:color w:val="000000"/>
          <w:spacing w:val="-1"/>
          <w:sz w:val="16"/>
          <w:szCs w:val="16"/>
        </w:rPr>
        <w:t>В</w:t>
      </w:r>
      <w:r>
        <w:rPr>
          <w:rFonts w:ascii="Arial" w:hAnsi="Arial" w:cs="Arial"/>
          <w:color w:val="000000"/>
          <w:spacing w:val="-1"/>
          <w:sz w:val="16"/>
          <w:szCs w:val="16"/>
        </w:rPr>
        <w:t xml:space="preserve"> 20-</w:t>
      </w:r>
      <w:r>
        <w:rPr>
          <w:rFonts w:ascii="Arial" w:hAnsi="Arial"/>
          <w:color w:val="000000"/>
          <w:spacing w:val="-1"/>
          <w:sz w:val="16"/>
          <w:szCs w:val="16"/>
        </w:rPr>
        <w:t>х</w:t>
      </w:r>
      <w:r>
        <w:rPr>
          <w:rFonts w:ascii="Arial" w:hAnsi="Arial" w:cs="Arial"/>
          <w:color w:val="000000"/>
          <w:spacing w:val="-1"/>
          <w:sz w:val="16"/>
          <w:szCs w:val="16"/>
        </w:rPr>
        <w:t xml:space="preserve"> </w:t>
      </w:r>
      <w:r>
        <w:rPr>
          <w:rFonts w:ascii="Arial" w:hAnsi="Arial"/>
          <w:color w:val="000000"/>
          <w:spacing w:val="-1"/>
          <w:sz w:val="16"/>
          <w:szCs w:val="16"/>
        </w:rPr>
        <w:t>гг</w:t>
      </w:r>
      <w:r>
        <w:rPr>
          <w:rFonts w:ascii="Arial" w:hAnsi="Arial" w:cs="Arial"/>
          <w:color w:val="000000"/>
          <w:spacing w:val="-1"/>
          <w:sz w:val="16"/>
          <w:szCs w:val="16"/>
        </w:rPr>
        <w:t xml:space="preserve">. </w:t>
      </w:r>
      <w:r>
        <w:rPr>
          <w:rFonts w:ascii="Arial" w:hAnsi="Arial"/>
          <w:color w:val="000000"/>
          <w:spacing w:val="-1"/>
          <w:sz w:val="16"/>
          <w:szCs w:val="16"/>
        </w:rPr>
        <w:t>участвует</w:t>
      </w:r>
      <w:r>
        <w:rPr>
          <w:rFonts w:ascii="Arial" w:hAnsi="Arial" w:cs="Arial"/>
          <w:color w:val="000000"/>
          <w:spacing w:val="-1"/>
          <w:sz w:val="16"/>
          <w:szCs w:val="16"/>
        </w:rPr>
        <w:t xml:space="preserve"> </w:t>
      </w:r>
      <w:r>
        <w:rPr>
          <w:rFonts w:ascii="Arial" w:hAnsi="Arial"/>
          <w:color w:val="000000"/>
          <w:spacing w:val="-1"/>
          <w:sz w:val="16"/>
          <w:szCs w:val="16"/>
        </w:rPr>
        <w:t>в</w:t>
      </w:r>
      <w:r>
        <w:rPr>
          <w:rFonts w:ascii="Arial" w:hAnsi="Arial" w:cs="Arial"/>
          <w:color w:val="000000"/>
          <w:spacing w:val="-1"/>
          <w:sz w:val="16"/>
          <w:szCs w:val="16"/>
        </w:rPr>
        <w:t xml:space="preserve"> </w:t>
      </w:r>
      <w:r>
        <w:rPr>
          <w:rFonts w:ascii="Arial" w:hAnsi="Arial"/>
          <w:color w:val="000000"/>
          <w:spacing w:val="-1"/>
          <w:sz w:val="16"/>
          <w:szCs w:val="16"/>
        </w:rPr>
        <w:t>ряде</w:t>
      </w:r>
      <w:r>
        <w:rPr>
          <w:rFonts w:ascii="Arial" w:hAnsi="Arial" w:cs="Arial"/>
          <w:color w:val="000000"/>
          <w:spacing w:val="-1"/>
          <w:sz w:val="16"/>
          <w:szCs w:val="16"/>
        </w:rPr>
        <w:t xml:space="preserve"> </w:t>
      </w:r>
      <w:r>
        <w:rPr>
          <w:rFonts w:ascii="Arial" w:hAnsi="Arial"/>
          <w:color w:val="000000"/>
          <w:spacing w:val="-1"/>
          <w:sz w:val="16"/>
          <w:szCs w:val="16"/>
        </w:rPr>
        <w:t>экспедиций</w:t>
      </w:r>
      <w:r>
        <w:rPr>
          <w:rFonts w:ascii="Arial" w:hAnsi="Arial" w:cs="Arial"/>
          <w:color w:val="000000"/>
          <w:spacing w:val="-1"/>
          <w:sz w:val="16"/>
          <w:szCs w:val="16"/>
        </w:rPr>
        <w:t xml:space="preserve"> </w:t>
      </w:r>
      <w:r>
        <w:rPr>
          <w:rFonts w:ascii="Arial" w:hAnsi="Arial"/>
          <w:color w:val="000000"/>
          <w:spacing w:val="-1"/>
          <w:sz w:val="16"/>
          <w:szCs w:val="16"/>
        </w:rPr>
        <w:t>в</w:t>
      </w:r>
      <w:r>
        <w:rPr>
          <w:rFonts w:ascii="Arial" w:hAnsi="Arial" w:cs="Arial"/>
          <w:color w:val="000000"/>
          <w:spacing w:val="-1"/>
          <w:sz w:val="16"/>
          <w:szCs w:val="16"/>
        </w:rPr>
        <w:t xml:space="preserve"> </w:t>
      </w:r>
      <w:r>
        <w:rPr>
          <w:rFonts w:ascii="Arial" w:hAnsi="Arial"/>
          <w:color w:val="000000"/>
          <w:spacing w:val="-1"/>
          <w:sz w:val="16"/>
          <w:szCs w:val="16"/>
        </w:rPr>
        <w:t>страны</w:t>
      </w:r>
      <w:r>
        <w:rPr>
          <w:rFonts w:ascii="Arial" w:hAnsi="Arial" w:cs="Arial"/>
          <w:color w:val="000000"/>
          <w:spacing w:val="-1"/>
          <w:sz w:val="16"/>
          <w:szCs w:val="16"/>
        </w:rPr>
        <w:t xml:space="preserve"> </w:t>
      </w:r>
      <w:r>
        <w:rPr>
          <w:rFonts w:ascii="Arial" w:hAnsi="Arial"/>
          <w:color w:val="000000"/>
          <w:spacing w:val="-1"/>
          <w:sz w:val="16"/>
          <w:szCs w:val="16"/>
        </w:rPr>
        <w:t xml:space="preserve">восточной </w:t>
      </w:r>
      <w:r>
        <w:rPr>
          <w:rFonts w:ascii="Arial" w:hAnsi="Arial"/>
          <w:color w:val="000000"/>
          <w:sz w:val="16"/>
          <w:szCs w:val="16"/>
        </w:rPr>
        <w:t>Африки</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1933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избирается</w:t>
      </w:r>
      <w:r>
        <w:rPr>
          <w:rFonts w:ascii="Arial" w:hAnsi="Arial" w:cs="Arial"/>
          <w:color w:val="000000"/>
          <w:sz w:val="16"/>
          <w:szCs w:val="16"/>
        </w:rPr>
        <w:t xml:space="preserve"> </w:t>
      </w:r>
      <w:r>
        <w:rPr>
          <w:rFonts w:ascii="Arial" w:hAnsi="Arial"/>
          <w:color w:val="000000"/>
          <w:sz w:val="16"/>
          <w:szCs w:val="16"/>
        </w:rPr>
        <w:t>президентом</w:t>
      </w:r>
      <w:r>
        <w:rPr>
          <w:rFonts w:ascii="Arial" w:hAnsi="Arial" w:cs="Arial"/>
          <w:color w:val="000000"/>
          <w:sz w:val="16"/>
          <w:szCs w:val="16"/>
        </w:rPr>
        <w:t xml:space="preserve"> </w:t>
      </w:r>
      <w:r>
        <w:rPr>
          <w:rFonts w:ascii="Arial" w:hAnsi="Arial"/>
          <w:color w:val="000000"/>
          <w:sz w:val="16"/>
          <w:szCs w:val="16"/>
        </w:rPr>
        <w:t>Германского</w:t>
      </w:r>
      <w:r>
        <w:rPr>
          <w:rFonts w:ascii="Arial" w:hAnsi="Arial" w:cs="Arial"/>
          <w:color w:val="000000"/>
          <w:sz w:val="16"/>
          <w:szCs w:val="16"/>
        </w:rPr>
        <w:t xml:space="preserve"> </w:t>
      </w:r>
      <w:r>
        <w:rPr>
          <w:rFonts w:ascii="Arial" w:hAnsi="Arial"/>
          <w:color w:val="000000"/>
          <w:sz w:val="16"/>
          <w:szCs w:val="16"/>
        </w:rPr>
        <w:t>медицинского</w:t>
      </w:r>
      <w:r>
        <w:rPr>
          <w:rFonts w:ascii="Arial" w:hAnsi="Arial" w:cs="Arial"/>
          <w:color w:val="000000"/>
          <w:sz w:val="16"/>
          <w:szCs w:val="16"/>
        </w:rPr>
        <w:t xml:space="preserve"> </w:t>
      </w:r>
      <w:r>
        <w:rPr>
          <w:rFonts w:ascii="Arial" w:hAnsi="Arial"/>
          <w:color w:val="000000"/>
          <w:sz w:val="16"/>
          <w:szCs w:val="16"/>
        </w:rPr>
        <w:t>пси</w:t>
      </w:r>
      <w:r>
        <w:rPr>
          <w:rFonts w:ascii="Arial" w:hAnsi="Arial"/>
          <w:color w:val="000000"/>
          <w:sz w:val="16"/>
          <w:szCs w:val="16"/>
        </w:rPr>
        <w:softHyphen/>
        <w:t>хотерапевтического</w:t>
      </w:r>
      <w:r>
        <w:rPr>
          <w:rFonts w:ascii="Arial" w:hAnsi="Arial" w:cs="Arial"/>
          <w:color w:val="000000"/>
          <w:sz w:val="16"/>
          <w:szCs w:val="16"/>
        </w:rPr>
        <w:t xml:space="preserve"> </w:t>
      </w:r>
      <w:r>
        <w:rPr>
          <w:rFonts w:ascii="Arial" w:hAnsi="Arial"/>
          <w:color w:val="000000"/>
          <w:sz w:val="16"/>
          <w:szCs w:val="16"/>
        </w:rPr>
        <w:t>общества</w:t>
      </w:r>
      <w:r>
        <w:rPr>
          <w:rFonts w:ascii="Arial" w:hAnsi="Arial" w:cs="Arial"/>
          <w:color w:val="000000"/>
          <w:sz w:val="16"/>
          <w:szCs w:val="16"/>
        </w:rPr>
        <w:t xml:space="preserve">, 1934 </w:t>
      </w:r>
      <w:r>
        <w:rPr>
          <w:rFonts w:ascii="Arial" w:hAnsi="Arial"/>
          <w:color w:val="000000"/>
          <w:sz w:val="16"/>
          <w:szCs w:val="16"/>
        </w:rPr>
        <w:t>г</w:t>
      </w:r>
      <w:r>
        <w:rPr>
          <w:rFonts w:ascii="Arial" w:hAnsi="Arial" w:cs="Arial"/>
          <w:color w:val="000000"/>
          <w:sz w:val="16"/>
          <w:szCs w:val="16"/>
        </w:rPr>
        <w:t xml:space="preserve">. - </w:t>
      </w:r>
      <w:r>
        <w:rPr>
          <w:rFonts w:ascii="Arial" w:hAnsi="Arial"/>
          <w:color w:val="000000"/>
          <w:sz w:val="16"/>
          <w:szCs w:val="16"/>
        </w:rPr>
        <w:t>основывает</w:t>
      </w:r>
      <w:r>
        <w:rPr>
          <w:rFonts w:ascii="Arial" w:hAnsi="Arial" w:cs="Arial"/>
          <w:color w:val="000000"/>
          <w:sz w:val="16"/>
          <w:szCs w:val="16"/>
        </w:rPr>
        <w:t xml:space="preserve"> </w:t>
      </w:r>
      <w:r>
        <w:rPr>
          <w:rFonts w:ascii="Arial" w:hAnsi="Arial"/>
          <w:color w:val="000000"/>
          <w:sz w:val="16"/>
          <w:szCs w:val="16"/>
        </w:rPr>
        <w:t>первое</w:t>
      </w:r>
      <w:r>
        <w:rPr>
          <w:rFonts w:ascii="Arial" w:hAnsi="Arial" w:cs="Arial"/>
          <w:color w:val="000000"/>
          <w:sz w:val="16"/>
          <w:szCs w:val="16"/>
        </w:rPr>
        <w:t xml:space="preserve"> </w:t>
      </w:r>
      <w:r>
        <w:rPr>
          <w:rFonts w:ascii="Arial" w:hAnsi="Arial"/>
          <w:color w:val="000000"/>
          <w:sz w:val="16"/>
          <w:szCs w:val="16"/>
        </w:rPr>
        <w:t xml:space="preserve">Международное </w:t>
      </w:r>
      <w:r>
        <w:rPr>
          <w:rFonts w:ascii="Arial" w:hAnsi="Arial"/>
          <w:color w:val="000000"/>
          <w:spacing w:val="-6"/>
          <w:sz w:val="16"/>
          <w:szCs w:val="16"/>
        </w:rPr>
        <w:t>медицинское</w:t>
      </w:r>
      <w:r>
        <w:rPr>
          <w:rFonts w:ascii="Arial" w:hAnsi="Arial" w:cs="Arial"/>
          <w:color w:val="000000"/>
          <w:spacing w:val="-6"/>
          <w:sz w:val="16"/>
          <w:szCs w:val="16"/>
        </w:rPr>
        <w:t xml:space="preserve"> </w:t>
      </w:r>
      <w:r>
        <w:rPr>
          <w:rFonts w:ascii="Arial" w:hAnsi="Arial"/>
          <w:color w:val="000000"/>
          <w:spacing w:val="-6"/>
          <w:sz w:val="16"/>
          <w:szCs w:val="16"/>
        </w:rPr>
        <w:t>психотерапевтическое</w:t>
      </w:r>
      <w:r>
        <w:rPr>
          <w:rFonts w:ascii="Arial" w:hAnsi="Arial" w:cs="Arial"/>
          <w:color w:val="000000"/>
          <w:spacing w:val="-6"/>
          <w:sz w:val="16"/>
          <w:szCs w:val="16"/>
        </w:rPr>
        <w:t xml:space="preserve"> </w:t>
      </w:r>
      <w:r>
        <w:rPr>
          <w:rFonts w:ascii="Arial" w:hAnsi="Arial"/>
          <w:color w:val="000000"/>
          <w:spacing w:val="-6"/>
          <w:sz w:val="16"/>
          <w:szCs w:val="16"/>
        </w:rPr>
        <w:t>общество</w:t>
      </w:r>
      <w:r>
        <w:rPr>
          <w:rFonts w:ascii="Arial" w:hAnsi="Arial" w:cs="Arial"/>
          <w:color w:val="000000"/>
          <w:spacing w:val="-6"/>
          <w:sz w:val="16"/>
          <w:szCs w:val="16"/>
        </w:rPr>
        <w:t xml:space="preserve">. </w:t>
      </w:r>
      <w:r>
        <w:rPr>
          <w:rFonts w:ascii="Arial" w:hAnsi="Arial"/>
          <w:color w:val="000000"/>
          <w:spacing w:val="-6"/>
          <w:sz w:val="16"/>
          <w:szCs w:val="16"/>
        </w:rPr>
        <w:t>О</w:t>
      </w:r>
      <w:r>
        <w:rPr>
          <w:rFonts w:ascii="Arial" w:hAnsi="Arial" w:cs="Arial"/>
          <w:color w:val="000000"/>
          <w:spacing w:val="-6"/>
          <w:sz w:val="16"/>
          <w:szCs w:val="16"/>
        </w:rPr>
        <w:t xml:space="preserve"> </w:t>
      </w:r>
      <w:r>
        <w:rPr>
          <w:rFonts w:ascii="Arial" w:hAnsi="Arial"/>
          <w:color w:val="000000"/>
          <w:spacing w:val="-6"/>
          <w:sz w:val="16"/>
          <w:szCs w:val="16"/>
        </w:rPr>
        <w:t>своих</w:t>
      </w:r>
      <w:r>
        <w:rPr>
          <w:rFonts w:ascii="Arial" w:hAnsi="Arial" w:cs="Arial"/>
          <w:color w:val="000000"/>
          <w:spacing w:val="-6"/>
          <w:sz w:val="16"/>
          <w:szCs w:val="16"/>
        </w:rPr>
        <w:t xml:space="preserve"> </w:t>
      </w:r>
      <w:r>
        <w:rPr>
          <w:rFonts w:ascii="Arial" w:hAnsi="Arial"/>
          <w:color w:val="000000"/>
          <w:spacing w:val="-6"/>
          <w:sz w:val="16"/>
          <w:szCs w:val="16"/>
        </w:rPr>
        <w:t>интересах</w:t>
      </w:r>
      <w:r>
        <w:rPr>
          <w:rFonts w:ascii="Arial" w:hAnsi="Arial" w:cs="Arial"/>
          <w:color w:val="000000"/>
          <w:spacing w:val="-6"/>
          <w:sz w:val="16"/>
          <w:szCs w:val="16"/>
        </w:rPr>
        <w:t xml:space="preserve"> </w:t>
      </w:r>
      <w:r>
        <w:rPr>
          <w:rFonts w:ascii="Arial" w:hAnsi="Arial"/>
          <w:color w:val="000000"/>
          <w:spacing w:val="-6"/>
          <w:sz w:val="16"/>
          <w:szCs w:val="16"/>
        </w:rPr>
        <w:t>сам</w:t>
      </w:r>
      <w:r>
        <w:rPr>
          <w:rFonts w:ascii="Arial" w:hAnsi="Arial" w:cs="Arial"/>
          <w:color w:val="000000"/>
          <w:spacing w:val="-6"/>
          <w:sz w:val="16"/>
          <w:szCs w:val="16"/>
        </w:rPr>
        <w:t xml:space="preserve"> </w:t>
      </w:r>
      <w:r>
        <w:rPr>
          <w:rFonts w:ascii="Arial" w:hAnsi="Arial"/>
          <w:color w:val="000000"/>
          <w:spacing w:val="-6"/>
          <w:sz w:val="16"/>
          <w:szCs w:val="16"/>
        </w:rPr>
        <w:t xml:space="preserve">Юнг </w:t>
      </w:r>
      <w:r>
        <w:rPr>
          <w:rFonts w:ascii="Arial" w:hAnsi="Arial"/>
          <w:color w:val="000000"/>
          <w:sz w:val="16"/>
          <w:szCs w:val="16"/>
        </w:rPr>
        <w:t>говорил</w:t>
      </w:r>
      <w:r>
        <w:rPr>
          <w:rFonts w:ascii="Arial" w:hAnsi="Arial" w:cs="Arial"/>
          <w:color w:val="000000"/>
          <w:sz w:val="16"/>
          <w:szCs w:val="16"/>
        </w:rPr>
        <w:t xml:space="preserve">: </w:t>
      </w:r>
      <w:r>
        <w:rPr>
          <w:rFonts w:ascii="Arial" w:hAnsi="Arial"/>
          <w:color w:val="000000"/>
          <w:sz w:val="16"/>
          <w:szCs w:val="16"/>
        </w:rPr>
        <w:t>«Гигантский</w:t>
      </w:r>
      <w:r>
        <w:rPr>
          <w:rFonts w:ascii="Arial" w:hAnsi="Arial" w:cs="Arial"/>
          <w:color w:val="000000"/>
          <w:sz w:val="16"/>
          <w:szCs w:val="16"/>
        </w:rPr>
        <w:t xml:space="preserve"> </w:t>
      </w:r>
      <w:r>
        <w:rPr>
          <w:rFonts w:ascii="Arial" w:hAnsi="Arial"/>
          <w:color w:val="000000"/>
          <w:sz w:val="16"/>
          <w:szCs w:val="16"/>
        </w:rPr>
        <w:t>монстр</w:t>
      </w:r>
      <w:r>
        <w:rPr>
          <w:rFonts w:ascii="Arial" w:hAnsi="Arial" w:cs="Arial"/>
          <w:color w:val="000000"/>
          <w:sz w:val="16"/>
          <w:szCs w:val="16"/>
        </w:rPr>
        <w:t xml:space="preserve"> </w:t>
      </w:r>
      <w:r>
        <w:rPr>
          <w:rFonts w:ascii="Arial" w:hAnsi="Arial"/>
          <w:color w:val="000000"/>
          <w:sz w:val="16"/>
          <w:szCs w:val="16"/>
        </w:rPr>
        <w:t>человеческого</w:t>
      </w:r>
      <w:r>
        <w:rPr>
          <w:rFonts w:ascii="Arial" w:hAnsi="Arial" w:cs="Arial"/>
          <w:color w:val="000000"/>
          <w:sz w:val="16"/>
          <w:szCs w:val="16"/>
        </w:rPr>
        <w:t xml:space="preserve"> </w:t>
      </w:r>
      <w:r>
        <w:rPr>
          <w:rFonts w:ascii="Arial" w:hAnsi="Arial"/>
          <w:color w:val="000000"/>
          <w:sz w:val="16"/>
          <w:szCs w:val="16"/>
        </w:rPr>
        <w:t>прошлого</w:t>
      </w:r>
      <w:r>
        <w:rPr>
          <w:rFonts w:ascii="Arial" w:hAnsi="Arial" w:cs="Arial"/>
          <w:color w:val="000000"/>
          <w:sz w:val="16"/>
          <w:szCs w:val="16"/>
        </w:rPr>
        <w:t xml:space="preserve">,... </w:t>
      </w:r>
      <w:r>
        <w:rPr>
          <w:rFonts w:ascii="Arial" w:hAnsi="Arial"/>
          <w:color w:val="000000"/>
          <w:sz w:val="16"/>
          <w:szCs w:val="16"/>
        </w:rPr>
        <w:t>бремя</w:t>
      </w:r>
      <w:r>
        <w:rPr>
          <w:rFonts w:ascii="Arial" w:hAnsi="Arial" w:cs="Arial"/>
          <w:color w:val="000000"/>
          <w:sz w:val="16"/>
          <w:szCs w:val="16"/>
        </w:rPr>
        <w:t xml:space="preserve"> </w:t>
      </w:r>
      <w:r>
        <w:rPr>
          <w:rFonts w:ascii="Arial" w:hAnsi="Arial"/>
          <w:color w:val="000000"/>
          <w:sz w:val="16"/>
          <w:szCs w:val="16"/>
        </w:rPr>
        <w:t>человеческого сознания</w:t>
      </w:r>
      <w:r>
        <w:rPr>
          <w:rFonts w:ascii="Arial" w:hAnsi="Arial" w:cs="Arial"/>
          <w:color w:val="000000"/>
          <w:sz w:val="16"/>
          <w:szCs w:val="16"/>
        </w:rPr>
        <w:t xml:space="preserve">, </w:t>
      </w:r>
      <w:r>
        <w:rPr>
          <w:rFonts w:ascii="Arial" w:hAnsi="Arial"/>
          <w:color w:val="000000"/>
          <w:sz w:val="16"/>
          <w:szCs w:val="16"/>
        </w:rPr>
        <w:t>проблема</w:t>
      </w:r>
      <w:r>
        <w:rPr>
          <w:rFonts w:ascii="Arial" w:hAnsi="Arial" w:cs="Arial"/>
          <w:color w:val="000000"/>
          <w:sz w:val="16"/>
          <w:szCs w:val="16"/>
        </w:rPr>
        <w:t xml:space="preserve"> </w:t>
      </w:r>
      <w:r>
        <w:rPr>
          <w:rFonts w:ascii="Arial" w:hAnsi="Arial"/>
          <w:color w:val="000000"/>
          <w:sz w:val="16"/>
          <w:szCs w:val="16"/>
        </w:rPr>
        <w:t>христианства</w:t>
      </w:r>
      <w:r>
        <w:rPr>
          <w:rFonts w:ascii="Arial" w:hAnsi="Arial" w:cs="Arial"/>
          <w:color w:val="000000"/>
          <w:sz w:val="16"/>
          <w:szCs w:val="16"/>
        </w:rPr>
        <w:t xml:space="preserve"> - </w:t>
      </w:r>
      <w:r>
        <w:rPr>
          <w:rFonts w:ascii="Arial" w:hAnsi="Arial"/>
          <w:color w:val="000000"/>
          <w:sz w:val="16"/>
          <w:szCs w:val="16"/>
        </w:rPr>
        <w:t>вот</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не</w:t>
      </w:r>
      <w:r>
        <w:rPr>
          <w:rFonts w:ascii="Arial" w:hAnsi="Arial" w:cs="Arial"/>
          <w:color w:val="000000"/>
          <w:sz w:val="16"/>
          <w:szCs w:val="16"/>
        </w:rPr>
        <w:t xml:space="preserve"> </w:t>
      </w:r>
      <w:r>
        <w:rPr>
          <w:rFonts w:ascii="Arial" w:hAnsi="Arial"/>
          <w:color w:val="000000"/>
          <w:sz w:val="16"/>
          <w:szCs w:val="16"/>
        </w:rPr>
        <w:t>дает</w:t>
      </w:r>
      <w:r>
        <w:rPr>
          <w:rFonts w:ascii="Arial" w:hAnsi="Arial" w:cs="Arial"/>
          <w:color w:val="000000"/>
          <w:sz w:val="16"/>
          <w:szCs w:val="16"/>
        </w:rPr>
        <w:t xml:space="preserve"> </w:t>
      </w:r>
      <w:r>
        <w:rPr>
          <w:rFonts w:ascii="Arial" w:hAnsi="Arial"/>
          <w:color w:val="000000"/>
          <w:sz w:val="16"/>
          <w:szCs w:val="16"/>
        </w:rPr>
        <w:t>мне</w:t>
      </w:r>
      <w:r>
        <w:rPr>
          <w:rFonts w:ascii="Arial" w:hAnsi="Arial" w:cs="Arial"/>
          <w:color w:val="000000"/>
          <w:sz w:val="16"/>
          <w:szCs w:val="16"/>
        </w:rPr>
        <w:t xml:space="preserve"> </w:t>
      </w:r>
      <w:r>
        <w:rPr>
          <w:rFonts w:ascii="Arial" w:hAnsi="Arial"/>
          <w:color w:val="000000"/>
          <w:sz w:val="16"/>
          <w:szCs w:val="16"/>
        </w:rPr>
        <w:t>покоя»</w:t>
      </w:r>
      <w:r>
        <w:rPr>
          <w:rFonts w:ascii="Arial" w:hAnsi="Arial" w:cs="Arial"/>
          <w:color w:val="000000"/>
          <w:sz w:val="16"/>
          <w:szCs w:val="16"/>
        </w:rPr>
        <w:t>.</w:t>
      </w:r>
    </w:p>
    <w:p w:rsidR="007119B7" w:rsidRDefault="007119B7">
      <w:pPr>
        <w:shd w:val="clear" w:color="auto" w:fill="FFFFFF"/>
        <w:spacing w:before="365" w:line="221" w:lineRule="exact"/>
        <w:ind w:left="10" w:right="19" w:firstLine="264"/>
        <w:jc w:val="both"/>
      </w:pPr>
      <w:r>
        <w:rPr>
          <w:noProof/>
        </w:rPr>
        <w:pict>
          <v:line id="_x0000_s1058" style="position:absolute;left:0;text-align:left;z-index:251635200" from=".5pt,8.9pt" to="320.2pt,8.9pt" o:allowincell="f" strokeweight="1.2pt"/>
        </w:pict>
      </w:r>
      <w:r>
        <w:rPr>
          <w:color w:val="636363"/>
          <w:spacing w:val="-4"/>
          <w:sz w:val="22"/>
          <w:szCs w:val="22"/>
        </w:rPr>
        <w:t xml:space="preserve">Компенсаторная функция бессознательной установки интровертов </w:t>
      </w:r>
      <w:r>
        <w:rPr>
          <w:color w:val="636363"/>
          <w:spacing w:val="-3"/>
          <w:sz w:val="22"/>
          <w:szCs w:val="22"/>
        </w:rPr>
        <w:t>состоит в акцентировании значения объекта.</w:t>
      </w:r>
    </w:p>
    <w:p w:rsidR="007119B7" w:rsidRDefault="007119B7">
      <w:pPr>
        <w:shd w:val="clear" w:color="auto" w:fill="FFFFFF"/>
        <w:spacing w:line="221" w:lineRule="exact"/>
        <w:ind w:right="14" w:firstLine="264"/>
        <w:jc w:val="both"/>
      </w:pPr>
      <w:r>
        <w:rPr>
          <w:color w:val="636363"/>
          <w:spacing w:val="-6"/>
          <w:sz w:val="22"/>
          <w:szCs w:val="22"/>
        </w:rPr>
        <w:t>Если сознательная установка сильно преувеличена, то бессознатель</w:t>
      </w:r>
      <w:r>
        <w:rPr>
          <w:color w:val="636363"/>
          <w:spacing w:val="-6"/>
          <w:sz w:val="22"/>
          <w:szCs w:val="22"/>
        </w:rPr>
        <w:softHyphen/>
      </w:r>
      <w:r>
        <w:rPr>
          <w:color w:val="636363"/>
          <w:spacing w:val="-3"/>
          <w:sz w:val="22"/>
          <w:szCs w:val="22"/>
        </w:rPr>
        <w:t>ное теряет свой компенсаторный характер. Так, например, интровер</w:t>
      </w:r>
      <w:r>
        <w:rPr>
          <w:color w:val="636363"/>
          <w:spacing w:val="-3"/>
          <w:sz w:val="22"/>
          <w:szCs w:val="22"/>
        </w:rPr>
        <w:softHyphen/>
      </w:r>
      <w:r>
        <w:rPr>
          <w:color w:val="636363"/>
          <w:spacing w:val="-6"/>
          <w:sz w:val="22"/>
          <w:szCs w:val="22"/>
        </w:rPr>
        <w:t>ты в этом случае могут наделять объект опасными и магическими чер</w:t>
      </w:r>
      <w:r>
        <w:rPr>
          <w:color w:val="636363"/>
          <w:spacing w:val="-6"/>
          <w:sz w:val="22"/>
          <w:szCs w:val="22"/>
        </w:rPr>
        <w:softHyphen/>
      </w:r>
      <w:r>
        <w:rPr>
          <w:color w:val="636363"/>
          <w:spacing w:val="-4"/>
          <w:sz w:val="22"/>
          <w:szCs w:val="22"/>
        </w:rPr>
        <w:t>тами. При этом, чем сильнее сознательная интровертированная уста</w:t>
      </w:r>
      <w:r>
        <w:rPr>
          <w:color w:val="636363"/>
          <w:spacing w:val="-4"/>
          <w:sz w:val="22"/>
          <w:szCs w:val="22"/>
        </w:rPr>
        <w:softHyphen/>
      </w:r>
      <w:r>
        <w:rPr>
          <w:color w:val="636363"/>
          <w:spacing w:val="-6"/>
          <w:sz w:val="22"/>
          <w:szCs w:val="22"/>
        </w:rPr>
        <w:t xml:space="preserve">новка, тем больше тревоги и недоверия вызывают новые и незнакомые </w:t>
      </w:r>
      <w:r>
        <w:rPr>
          <w:color w:val="636363"/>
          <w:spacing w:val="-4"/>
          <w:sz w:val="22"/>
          <w:szCs w:val="22"/>
        </w:rPr>
        <w:t>объекты, тем страшнее становится общаться с окружающими. Идеа</w:t>
      </w:r>
      <w:r>
        <w:rPr>
          <w:color w:val="636363"/>
          <w:spacing w:val="-4"/>
          <w:sz w:val="22"/>
          <w:szCs w:val="22"/>
        </w:rPr>
        <w:softHyphen/>
        <w:t>лом становится необитаемый остров.</w:t>
      </w:r>
    </w:p>
    <w:p w:rsidR="007119B7" w:rsidRDefault="007119B7">
      <w:pPr>
        <w:shd w:val="clear" w:color="auto" w:fill="FFFFFF"/>
        <w:spacing w:before="96"/>
        <w:jc w:val="right"/>
      </w:pPr>
      <w:r>
        <w:rPr>
          <w:rFonts w:ascii="Arial" w:hAnsi="Arial" w:cs="Arial"/>
          <w:b/>
          <w:bCs/>
          <w:color w:val="636363"/>
          <w:sz w:val="22"/>
          <w:szCs w:val="22"/>
        </w:rPr>
        <w:t>43</w:t>
      </w:r>
    </w:p>
    <w:p w:rsidR="007119B7" w:rsidRDefault="007119B7">
      <w:pPr>
        <w:shd w:val="clear" w:color="auto" w:fill="FFFFFF"/>
        <w:spacing w:before="96"/>
        <w:jc w:val="right"/>
        <w:sectPr w:rsidR="007119B7">
          <w:pgSz w:w="16834" w:h="11909" w:orient="landscape"/>
          <w:pgMar w:top="727" w:right="1858" w:bottom="360" w:left="1440" w:header="720" w:footer="720" w:gutter="0"/>
          <w:cols w:num="2" w:space="720" w:equalWidth="0">
            <w:col w:w="6576" w:space="547"/>
            <w:col w:w="6412"/>
          </w:cols>
          <w:noEndnote/>
        </w:sectPr>
      </w:pPr>
    </w:p>
    <w:p w:rsidR="007119B7" w:rsidRDefault="007119B7">
      <w:pPr>
        <w:shd w:val="clear" w:color="auto" w:fill="FFFFFF"/>
        <w:spacing w:before="86" w:line="226" w:lineRule="exact"/>
        <w:ind w:right="125" w:firstLine="278"/>
        <w:jc w:val="both"/>
      </w:pPr>
      <w:r>
        <w:rPr>
          <w:color w:val="646464"/>
          <w:spacing w:val="-3"/>
          <w:sz w:val="22"/>
          <w:szCs w:val="22"/>
        </w:rPr>
        <w:lastRenderedPageBreak/>
        <w:t xml:space="preserve">Экстраверсия и интроверсия характеризуют две больших группы людей. Но внутри каждой из этих групп наблюдаются значительные индивидуальные различия. Юнг их связывает с влиянием основных </w:t>
      </w:r>
      <w:r>
        <w:rPr>
          <w:color w:val="646464"/>
          <w:sz w:val="22"/>
          <w:szCs w:val="22"/>
        </w:rPr>
        <w:t>психических функций. Всего он выделяет четыре таких функции - мыш</w:t>
      </w:r>
      <w:r>
        <w:rPr>
          <w:color w:val="646464"/>
          <w:sz w:val="22"/>
          <w:szCs w:val="22"/>
        </w:rPr>
        <w:softHyphen/>
      </w:r>
      <w:r>
        <w:rPr>
          <w:color w:val="646464"/>
          <w:spacing w:val="-5"/>
          <w:sz w:val="22"/>
          <w:szCs w:val="22"/>
        </w:rPr>
        <w:t xml:space="preserve">ление, эмоции, ощущение и интуицию. Исходя из своего клинического </w:t>
      </w:r>
      <w:r>
        <w:rPr>
          <w:color w:val="646464"/>
          <w:spacing w:val="-3"/>
          <w:sz w:val="22"/>
          <w:szCs w:val="22"/>
        </w:rPr>
        <w:t xml:space="preserve">опыта Юнг приходит к выводу, что у одного и того же человека все </w:t>
      </w:r>
      <w:r>
        <w:rPr>
          <w:color w:val="646464"/>
          <w:spacing w:val="-4"/>
          <w:sz w:val="22"/>
          <w:szCs w:val="22"/>
        </w:rPr>
        <w:t>четыре функции не бывают развиты одинаково хорошо. Преобладаю</w:t>
      </w:r>
      <w:r>
        <w:rPr>
          <w:color w:val="646464"/>
          <w:spacing w:val="-4"/>
          <w:sz w:val="22"/>
          <w:szCs w:val="22"/>
        </w:rPr>
        <w:softHyphen/>
        <w:t xml:space="preserve">щая над другими психическая функция определяет соответствующий </w:t>
      </w:r>
      <w:r>
        <w:rPr>
          <w:color w:val="646464"/>
          <w:spacing w:val="-3"/>
          <w:sz w:val="22"/>
          <w:szCs w:val="22"/>
        </w:rPr>
        <w:t>тип поведения. Два типа субъектно-объектной установки (экстравер-</w:t>
      </w:r>
      <w:r>
        <w:rPr>
          <w:color w:val="646464"/>
          <w:spacing w:val="-5"/>
          <w:sz w:val="22"/>
          <w:szCs w:val="22"/>
        </w:rPr>
        <w:t xml:space="preserve">тированная и интровертированная) и четыре вида функций, каждый из </w:t>
      </w:r>
      <w:r>
        <w:rPr>
          <w:color w:val="646464"/>
          <w:spacing w:val="-3"/>
          <w:sz w:val="22"/>
          <w:szCs w:val="22"/>
        </w:rPr>
        <w:t>которых может преобладать в обеих установках, образуют, таким об</w:t>
      </w:r>
      <w:r>
        <w:rPr>
          <w:color w:val="646464"/>
          <w:spacing w:val="-3"/>
          <w:sz w:val="22"/>
          <w:szCs w:val="22"/>
        </w:rPr>
        <w:softHyphen/>
      </w:r>
      <w:r>
        <w:rPr>
          <w:color w:val="646464"/>
          <w:spacing w:val="-4"/>
          <w:sz w:val="22"/>
          <w:szCs w:val="22"/>
        </w:rPr>
        <w:t>разом, восемь более частных психологических типов.</w:t>
      </w:r>
    </w:p>
    <w:p w:rsidR="007119B7" w:rsidRDefault="007119B7">
      <w:pPr>
        <w:shd w:val="clear" w:color="auto" w:fill="FFFFFF"/>
        <w:spacing w:line="226" w:lineRule="exact"/>
        <w:ind w:left="38"/>
      </w:pPr>
      <w:r>
        <w:rPr>
          <w:i/>
          <w:iCs/>
          <w:color w:val="646464"/>
          <w:spacing w:val="-3"/>
          <w:sz w:val="22"/>
          <w:szCs w:val="22"/>
        </w:rPr>
        <w:t xml:space="preserve">Экспгравертированный мыслительный </w:t>
      </w:r>
      <w:r>
        <w:rPr>
          <w:color w:val="646464"/>
          <w:spacing w:val="-3"/>
          <w:sz w:val="22"/>
          <w:szCs w:val="22"/>
        </w:rPr>
        <w:t xml:space="preserve">тип характерен для людей, </w:t>
      </w:r>
      <w:r>
        <w:rPr>
          <w:color w:val="646464"/>
          <w:spacing w:val="-5"/>
          <w:sz w:val="22"/>
          <w:szCs w:val="22"/>
        </w:rPr>
        <w:t>которые принимают важные решения исходя исключительно из рассу</w:t>
      </w:r>
      <w:r>
        <w:rPr>
          <w:color w:val="646464"/>
          <w:spacing w:val="-5"/>
          <w:sz w:val="22"/>
          <w:szCs w:val="22"/>
        </w:rPr>
        <w:softHyphen/>
      </w:r>
      <w:r>
        <w:rPr>
          <w:color w:val="646464"/>
          <w:spacing w:val="-3"/>
          <w:sz w:val="22"/>
          <w:szCs w:val="22"/>
        </w:rPr>
        <w:t>дочных, интеллектуальных мотивов. Люди этого типа склонны созда</w:t>
      </w:r>
      <w:r>
        <w:rPr>
          <w:color w:val="646464"/>
          <w:spacing w:val="-3"/>
          <w:sz w:val="22"/>
          <w:szCs w:val="22"/>
        </w:rPr>
        <w:softHyphen/>
      </w:r>
      <w:r>
        <w:rPr>
          <w:color w:val="646464"/>
          <w:spacing w:val="-2"/>
          <w:sz w:val="22"/>
          <w:szCs w:val="22"/>
        </w:rPr>
        <w:t xml:space="preserve">вать схемы (Юнг называет их „формулы") объективной реальности и </w:t>
      </w:r>
      <w:r>
        <w:rPr>
          <w:color w:val="646464"/>
          <w:spacing w:val="-5"/>
          <w:sz w:val="22"/>
          <w:szCs w:val="22"/>
        </w:rPr>
        <w:t>руководствоваться этими схемами в своей жизни как непреложным за</w:t>
      </w:r>
      <w:r>
        <w:rPr>
          <w:color w:val="646464"/>
          <w:spacing w:val="-5"/>
          <w:sz w:val="22"/>
          <w:szCs w:val="22"/>
        </w:rPr>
        <w:softHyphen/>
        <w:t>коном бытия, не терпя никаких отклонений и требуя полного подчине</w:t>
      </w:r>
      <w:r>
        <w:rPr>
          <w:color w:val="646464"/>
          <w:spacing w:val="-5"/>
          <w:sz w:val="22"/>
          <w:szCs w:val="22"/>
        </w:rPr>
        <w:softHyphen/>
      </w:r>
      <w:r>
        <w:rPr>
          <w:color w:val="646464"/>
          <w:spacing w:val="-1"/>
          <w:sz w:val="22"/>
          <w:szCs w:val="22"/>
        </w:rPr>
        <w:t xml:space="preserve">ния этим схемам ото всех окружающих. Они точно знают, как надо. </w:t>
      </w:r>
      <w:r>
        <w:rPr>
          <w:color w:val="646464"/>
          <w:spacing w:val="-5"/>
          <w:sz w:val="22"/>
          <w:szCs w:val="22"/>
        </w:rPr>
        <w:t>Если эти схемы являются результатом глубокого понимания реальнос</w:t>
      </w:r>
      <w:r>
        <w:rPr>
          <w:color w:val="646464"/>
          <w:spacing w:val="-5"/>
          <w:sz w:val="22"/>
          <w:szCs w:val="22"/>
        </w:rPr>
        <w:softHyphen/>
        <w:t xml:space="preserve">ти, то люди этого типа предстают перед обществом в виде новаторов и </w:t>
      </w:r>
      <w:r>
        <w:rPr>
          <w:color w:val="646464"/>
          <w:spacing w:val="-7"/>
          <w:sz w:val="22"/>
          <w:szCs w:val="22"/>
        </w:rPr>
        <w:t xml:space="preserve">социальных реформаторов. Но, чем уже схема, тем больше вероятность, </w:t>
      </w:r>
      <w:r>
        <w:rPr>
          <w:color w:val="646464"/>
          <w:spacing w:val="-5"/>
          <w:sz w:val="22"/>
          <w:szCs w:val="22"/>
        </w:rPr>
        <w:t xml:space="preserve">что представитель этого типа превратится просто в брюзгу, а служение </w:t>
      </w:r>
      <w:r>
        <w:rPr>
          <w:color w:val="646464"/>
          <w:spacing w:val="-8"/>
          <w:sz w:val="22"/>
          <w:szCs w:val="22"/>
        </w:rPr>
        <w:t>своему идеалу не остановит его ни перед какими сомнительными с нрав</w:t>
      </w:r>
      <w:r>
        <w:rPr>
          <w:color w:val="646464"/>
          <w:spacing w:val="-8"/>
          <w:sz w:val="22"/>
          <w:szCs w:val="22"/>
        </w:rPr>
        <w:softHyphen/>
      </w:r>
      <w:r>
        <w:rPr>
          <w:color w:val="646464"/>
          <w:spacing w:val="-6"/>
          <w:sz w:val="22"/>
          <w:szCs w:val="22"/>
        </w:rPr>
        <w:t>ственной точки зрения поступками: цель оправдывает средства. Экстра</w:t>
      </w:r>
      <w:r>
        <w:rPr>
          <w:color w:val="646464"/>
          <w:spacing w:val="-6"/>
          <w:sz w:val="22"/>
          <w:szCs w:val="22"/>
        </w:rPr>
        <w:softHyphen/>
        <w:t>вертам мыслительного типа свойственна неполноценность эмоциональ</w:t>
      </w:r>
      <w:r>
        <w:rPr>
          <w:color w:val="646464"/>
          <w:spacing w:val="-6"/>
          <w:sz w:val="22"/>
          <w:szCs w:val="22"/>
        </w:rPr>
        <w:softHyphen/>
        <w:t>ной сферы. Они редко сочувствуют людям и не ценят дружбы, им чуж</w:t>
      </w:r>
      <w:r>
        <w:rPr>
          <w:color w:val="646464"/>
          <w:spacing w:val="-6"/>
          <w:sz w:val="22"/>
          <w:szCs w:val="22"/>
        </w:rPr>
        <w:softHyphen/>
      </w:r>
      <w:r>
        <w:rPr>
          <w:color w:val="646464"/>
          <w:spacing w:val="-11"/>
          <w:sz w:val="22"/>
          <w:szCs w:val="22"/>
        </w:rPr>
        <w:t xml:space="preserve">ды эстетические переживания, и поэтому они не интересуются искусством. </w:t>
      </w:r>
      <w:r>
        <w:rPr>
          <w:i/>
          <w:iCs/>
          <w:color w:val="646464"/>
          <w:spacing w:val="-4"/>
          <w:sz w:val="22"/>
          <w:szCs w:val="22"/>
        </w:rPr>
        <w:t xml:space="preserve">Экспгравертированный эмоциональный </w:t>
      </w:r>
      <w:r>
        <w:rPr>
          <w:color w:val="646464"/>
          <w:spacing w:val="-4"/>
          <w:sz w:val="22"/>
          <w:szCs w:val="22"/>
        </w:rPr>
        <w:t>тип характеризуется склон</w:t>
      </w:r>
      <w:r>
        <w:rPr>
          <w:color w:val="646464"/>
          <w:spacing w:val="-4"/>
          <w:sz w:val="22"/>
          <w:szCs w:val="22"/>
        </w:rPr>
        <w:softHyphen/>
        <w:t>ностью к эмоциональной оценке всего того, что его окружает и однов</w:t>
      </w:r>
      <w:r>
        <w:rPr>
          <w:color w:val="646464"/>
          <w:spacing w:val="-4"/>
          <w:sz w:val="22"/>
          <w:szCs w:val="22"/>
        </w:rPr>
        <w:softHyphen/>
      </w:r>
      <w:r>
        <w:rPr>
          <w:color w:val="646464"/>
          <w:sz w:val="22"/>
          <w:szCs w:val="22"/>
        </w:rPr>
        <w:t>ременно - к „правильным" эмоциям. Поскольку общей установкой эк</w:t>
      </w:r>
      <w:r>
        <w:rPr>
          <w:color w:val="646464"/>
          <w:sz w:val="22"/>
          <w:szCs w:val="22"/>
        </w:rPr>
        <w:softHyphen/>
      </w:r>
      <w:r>
        <w:rPr>
          <w:color w:val="646464"/>
          <w:spacing w:val="-2"/>
          <w:sz w:val="22"/>
          <w:szCs w:val="22"/>
        </w:rPr>
        <w:t>стравертов является направленность на объект, то и эмоции их обус</w:t>
      </w:r>
      <w:r>
        <w:rPr>
          <w:color w:val="646464"/>
          <w:spacing w:val="-2"/>
          <w:sz w:val="22"/>
          <w:szCs w:val="22"/>
        </w:rPr>
        <w:softHyphen/>
      </w:r>
      <w:r>
        <w:rPr>
          <w:color w:val="646464"/>
          <w:spacing w:val="-4"/>
          <w:sz w:val="22"/>
          <w:szCs w:val="22"/>
        </w:rPr>
        <w:t xml:space="preserve">ловлены объектом. Они любят „подходящего" партнера, т.е. партнера, </w:t>
      </w:r>
      <w:r>
        <w:rPr>
          <w:color w:val="646464"/>
          <w:spacing w:val="-2"/>
          <w:sz w:val="22"/>
          <w:szCs w:val="22"/>
        </w:rPr>
        <w:t>отвечающего определенным критериям (например, занимающего со</w:t>
      </w:r>
      <w:r>
        <w:rPr>
          <w:color w:val="646464"/>
          <w:spacing w:val="-2"/>
          <w:sz w:val="22"/>
          <w:szCs w:val="22"/>
        </w:rPr>
        <w:softHyphen/>
      </w:r>
      <w:r>
        <w:rPr>
          <w:color w:val="646464"/>
          <w:spacing w:val="-3"/>
          <w:sz w:val="22"/>
          <w:szCs w:val="22"/>
        </w:rPr>
        <w:t>ответствующее социальное положение). Они ходят в театр и испыты</w:t>
      </w:r>
      <w:r>
        <w:rPr>
          <w:color w:val="646464"/>
          <w:spacing w:val="-3"/>
          <w:sz w:val="22"/>
          <w:szCs w:val="22"/>
        </w:rPr>
        <w:softHyphen/>
      </w:r>
      <w:r>
        <w:rPr>
          <w:color w:val="646464"/>
          <w:spacing w:val="-4"/>
          <w:sz w:val="22"/>
          <w:szCs w:val="22"/>
        </w:rPr>
        <w:t xml:space="preserve">вают те эмоции, которые надо испытывать в театре. От их чувств веет </w:t>
      </w:r>
      <w:r>
        <w:rPr>
          <w:color w:val="646464"/>
          <w:spacing w:val="-2"/>
          <w:sz w:val="22"/>
          <w:szCs w:val="22"/>
        </w:rPr>
        <w:t xml:space="preserve">холодом, и они воспринимаются скорее как притворство, нежели как </w:t>
      </w:r>
      <w:r>
        <w:rPr>
          <w:color w:val="646464"/>
          <w:spacing w:val="-4"/>
          <w:sz w:val="22"/>
          <w:szCs w:val="22"/>
        </w:rPr>
        <w:t>истинная эмоция.</w:t>
      </w:r>
    </w:p>
    <w:p w:rsidR="007119B7" w:rsidRDefault="007119B7">
      <w:pPr>
        <w:shd w:val="clear" w:color="auto" w:fill="FFFFFF"/>
        <w:spacing w:line="226" w:lineRule="exact"/>
        <w:ind w:left="144" w:firstLine="283"/>
        <w:jc w:val="both"/>
      </w:pPr>
      <w:r>
        <w:rPr>
          <w:i/>
          <w:iCs/>
          <w:color w:val="646464"/>
          <w:spacing w:val="-6"/>
          <w:sz w:val="22"/>
          <w:szCs w:val="22"/>
        </w:rPr>
        <w:t xml:space="preserve">Экстравертированнй сенсорный </w:t>
      </w:r>
      <w:r>
        <w:rPr>
          <w:color w:val="646464"/>
          <w:spacing w:val="-6"/>
          <w:sz w:val="22"/>
          <w:szCs w:val="22"/>
        </w:rPr>
        <w:t xml:space="preserve">тип определяет ценность объектов </w:t>
      </w:r>
      <w:r>
        <w:rPr>
          <w:color w:val="646464"/>
          <w:spacing w:val="-5"/>
          <w:sz w:val="22"/>
          <w:szCs w:val="22"/>
        </w:rPr>
        <w:t>по силе ощущения: те объекты, которые производят наиболее сильные ощущения оказываются и наиболее ценными. Люди этого типа ориен</w:t>
      </w:r>
      <w:r>
        <w:rPr>
          <w:color w:val="646464"/>
          <w:spacing w:val="-5"/>
          <w:sz w:val="22"/>
          <w:szCs w:val="22"/>
        </w:rPr>
        <w:softHyphen/>
      </w:r>
      <w:r>
        <w:rPr>
          <w:color w:val="646464"/>
          <w:spacing w:val="-3"/>
          <w:sz w:val="22"/>
          <w:szCs w:val="22"/>
        </w:rPr>
        <w:t xml:space="preserve">тированы на поиск удовольствия и наслаждения. При относительно </w:t>
      </w:r>
      <w:r>
        <w:rPr>
          <w:color w:val="646464"/>
          <w:spacing w:val="-2"/>
          <w:sz w:val="22"/>
          <w:szCs w:val="22"/>
        </w:rPr>
        <w:t xml:space="preserve">небольшом превалировании ощущений над другими психическими </w:t>
      </w:r>
      <w:r>
        <w:rPr>
          <w:color w:val="646464"/>
          <w:spacing w:val="-5"/>
          <w:sz w:val="22"/>
          <w:szCs w:val="22"/>
        </w:rPr>
        <w:t>функциями они производят хорошее впечатление на окружающих, яв-</w:t>
      </w:r>
    </w:p>
    <w:p w:rsidR="007119B7" w:rsidRDefault="007119B7">
      <w:pPr>
        <w:shd w:val="clear" w:color="auto" w:fill="FFFFFF"/>
        <w:spacing w:before="115"/>
        <w:ind w:left="163"/>
      </w:pPr>
      <w:r>
        <w:rPr>
          <w:rFonts w:ascii="Arial" w:hAnsi="Arial" w:cs="Arial"/>
          <w:b/>
          <w:bCs/>
          <w:color w:val="646464"/>
          <w:sz w:val="22"/>
          <w:szCs w:val="22"/>
        </w:rPr>
        <w:t>44</w:t>
      </w:r>
    </w:p>
    <w:p w:rsidR="007119B7" w:rsidRDefault="007119B7">
      <w:pPr>
        <w:shd w:val="clear" w:color="auto" w:fill="FFFFFF"/>
        <w:spacing w:line="226" w:lineRule="exact"/>
        <w:ind w:left="10" w:right="24"/>
        <w:jc w:val="both"/>
      </w:pPr>
      <w:r>
        <w:br w:type="column"/>
      </w:r>
      <w:r>
        <w:rPr>
          <w:color w:val="646464"/>
          <w:spacing w:val="-5"/>
          <w:sz w:val="22"/>
          <w:szCs w:val="22"/>
        </w:rPr>
        <w:t>ляя собой эстетов или, в более примитивном варианте, людей, предаю</w:t>
      </w:r>
      <w:r>
        <w:rPr>
          <w:color w:val="646464"/>
          <w:spacing w:val="-5"/>
          <w:sz w:val="22"/>
          <w:szCs w:val="22"/>
        </w:rPr>
        <w:softHyphen/>
      </w:r>
      <w:r>
        <w:rPr>
          <w:color w:val="646464"/>
          <w:spacing w:val="-4"/>
          <w:sz w:val="22"/>
          <w:szCs w:val="22"/>
        </w:rPr>
        <w:t xml:space="preserve">щихся простым радостям жизни (хороший обед, обустроенный быт). </w:t>
      </w:r>
      <w:r>
        <w:rPr>
          <w:color w:val="646464"/>
          <w:spacing w:val="-5"/>
          <w:sz w:val="22"/>
          <w:szCs w:val="22"/>
        </w:rPr>
        <w:t>При сильном преобладании ощущений представители этого типа ста</w:t>
      </w:r>
      <w:r>
        <w:rPr>
          <w:color w:val="646464"/>
          <w:spacing w:val="-5"/>
          <w:sz w:val="22"/>
          <w:szCs w:val="22"/>
        </w:rPr>
        <w:softHyphen/>
      </w:r>
      <w:r>
        <w:rPr>
          <w:color w:val="646464"/>
          <w:spacing w:val="-4"/>
          <w:sz w:val="22"/>
          <w:szCs w:val="22"/>
        </w:rPr>
        <w:t>новятся неприятными: все, что они делают, рассматривается ими ис</w:t>
      </w:r>
      <w:r>
        <w:rPr>
          <w:color w:val="646464"/>
          <w:spacing w:val="-4"/>
          <w:sz w:val="22"/>
          <w:szCs w:val="22"/>
        </w:rPr>
        <w:softHyphen/>
        <w:t>ключительно как повод для получения приятных ощущений.</w:t>
      </w:r>
    </w:p>
    <w:p w:rsidR="007119B7" w:rsidRDefault="007119B7">
      <w:pPr>
        <w:shd w:val="clear" w:color="auto" w:fill="FFFFFF"/>
        <w:spacing w:line="226" w:lineRule="exact"/>
        <w:ind w:left="5" w:right="19" w:firstLine="269"/>
        <w:jc w:val="both"/>
      </w:pPr>
      <w:r>
        <w:rPr>
          <w:i/>
          <w:iCs/>
          <w:color w:val="646464"/>
          <w:spacing w:val="-9"/>
          <w:sz w:val="22"/>
          <w:szCs w:val="22"/>
        </w:rPr>
        <w:t xml:space="preserve">Экспгравертированный интуитивный </w:t>
      </w:r>
      <w:r>
        <w:rPr>
          <w:color w:val="646464"/>
          <w:spacing w:val="-9"/>
          <w:sz w:val="22"/>
          <w:szCs w:val="22"/>
        </w:rPr>
        <w:t>тип стремится к открытию воз</w:t>
      </w:r>
      <w:r>
        <w:rPr>
          <w:color w:val="646464"/>
          <w:spacing w:val="-9"/>
          <w:sz w:val="22"/>
          <w:szCs w:val="22"/>
        </w:rPr>
        <w:softHyphen/>
      </w:r>
      <w:r>
        <w:rPr>
          <w:color w:val="646464"/>
          <w:spacing w:val="-4"/>
          <w:sz w:val="22"/>
          <w:szCs w:val="22"/>
        </w:rPr>
        <w:t xml:space="preserve">можностей в окружающих его объектах. У него чрезвычайно тонкий </w:t>
      </w:r>
      <w:r>
        <w:rPr>
          <w:color w:val="646464"/>
          <w:spacing w:val="-7"/>
          <w:sz w:val="22"/>
          <w:szCs w:val="22"/>
        </w:rPr>
        <w:t xml:space="preserve">нюх на все новое и необычное. Замечая нечто новое, он преисполняется </w:t>
      </w:r>
      <w:r>
        <w:rPr>
          <w:color w:val="646464"/>
          <w:spacing w:val="-3"/>
          <w:sz w:val="22"/>
          <w:szCs w:val="22"/>
        </w:rPr>
        <w:t xml:space="preserve">энтузиазма, не может думать ни о чем другом, но, как только объект </w:t>
      </w:r>
      <w:r>
        <w:rPr>
          <w:color w:val="646464"/>
          <w:spacing w:val="-5"/>
          <w:sz w:val="22"/>
          <w:szCs w:val="22"/>
        </w:rPr>
        <w:t>его бурной привязанности исчерпывает свои возможности к развитию, он без сожаления забывает о нем и переключается на что-нибудь дру</w:t>
      </w:r>
      <w:r>
        <w:rPr>
          <w:color w:val="646464"/>
          <w:spacing w:val="-5"/>
          <w:sz w:val="22"/>
          <w:szCs w:val="22"/>
        </w:rPr>
        <w:softHyphen/>
        <w:t xml:space="preserve">гое, сулящее новые возможности. Поскольку при этом его никогда не </w:t>
      </w:r>
      <w:r>
        <w:rPr>
          <w:color w:val="646464"/>
          <w:spacing w:val="-3"/>
          <w:sz w:val="22"/>
          <w:szCs w:val="22"/>
        </w:rPr>
        <w:t>заботят нравственные аспекты, окружающие считают его человеком легкомысленным и даже авантюристом. Люди этого типа вносят не</w:t>
      </w:r>
      <w:r>
        <w:rPr>
          <w:color w:val="646464"/>
          <w:spacing w:val="-3"/>
          <w:sz w:val="22"/>
          <w:szCs w:val="22"/>
        </w:rPr>
        <w:softHyphen/>
      </w:r>
      <w:r>
        <w:rPr>
          <w:color w:val="646464"/>
          <w:spacing w:val="-4"/>
          <w:sz w:val="22"/>
          <w:szCs w:val="22"/>
        </w:rPr>
        <w:t xml:space="preserve">оценимый вклад в общественную жизнь. Они не только замечают то, что может быть перспективным, но обладают способностью заражать </w:t>
      </w:r>
      <w:r>
        <w:rPr>
          <w:color w:val="646464"/>
          <w:spacing w:val="-6"/>
          <w:sz w:val="22"/>
          <w:szCs w:val="22"/>
        </w:rPr>
        <w:t xml:space="preserve">своим энтузиазмом окружающих и воодушевлять их. Однако сами они </w:t>
      </w:r>
      <w:r>
        <w:rPr>
          <w:color w:val="646464"/>
          <w:spacing w:val="-5"/>
          <w:sz w:val="22"/>
          <w:szCs w:val="22"/>
        </w:rPr>
        <w:t xml:space="preserve">редко пользуются плодами своих интуитивных прозрений, потому что </w:t>
      </w:r>
      <w:r>
        <w:rPr>
          <w:color w:val="646464"/>
          <w:spacing w:val="-4"/>
          <w:sz w:val="22"/>
          <w:szCs w:val="22"/>
        </w:rPr>
        <w:t xml:space="preserve">переключаются на новые объекты, предоставляя другим доводить до </w:t>
      </w:r>
      <w:r>
        <w:rPr>
          <w:color w:val="646464"/>
          <w:spacing w:val="-5"/>
          <w:sz w:val="22"/>
          <w:szCs w:val="22"/>
        </w:rPr>
        <w:t>конца то, что потеряло прелесть непознанных возможностей. Юнг пи</w:t>
      </w:r>
      <w:r>
        <w:rPr>
          <w:color w:val="646464"/>
          <w:spacing w:val="-5"/>
          <w:sz w:val="22"/>
          <w:szCs w:val="22"/>
        </w:rPr>
        <w:softHyphen/>
      </w:r>
      <w:r>
        <w:rPr>
          <w:color w:val="646464"/>
          <w:spacing w:val="-4"/>
          <w:sz w:val="22"/>
          <w:szCs w:val="22"/>
        </w:rPr>
        <w:t>шет про представителей этого типа, что они „распространяют" вокруг себя полноту жизни, но живут не они, а другие.</w:t>
      </w:r>
    </w:p>
    <w:p w:rsidR="007119B7" w:rsidRDefault="007119B7">
      <w:pPr>
        <w:shd w:val="clear" w:color="auto" w:fill="FFFFFF"/>
        <w:spacing w:line="226" w:lineRule="exact"/>
        <w:ind w:left="10" w:right="24" w:firstLine="269"/>
        <w:jc w:val="both"/>
      </w:pPr>
      <w:r>
        <w:rPr>
          <w:i/>
          <w:iCs/>
          <w:color w:val="646464"/>
          <w:spacing w:val="-6"/>
          <w:sz w:val="22"/>
          <w:szCs w:val="22"/>
        </w:rPr>
        <w:t xml:space="preserve">Интровертированный мыслительный </w:t>
      </w:r>
      <w:r>
        <w:rPr>
          <w:color w:val="646464"/>
          <w:spacing w:val="-6"/>
          <w:sz w:val="22"/>
          <w:szCs w:val="22"/>
        </w:rPr>
        <w:t>тип характеризуется тем, что его суждения определяются субъектной направленностью. Его мышле</w:t>
      </w:r>
      <w:r>
        <w:rPr>
          <w:color w:val="646464"/>
          <w:spacing w:val="-6"/>
          <w:sz w:val="22"/>
          <w:szCs w:val="22"/>
        </w:rPr>
        <w:softHyphen/>
      </w:r>
      <w:r>
        <w:rPr>
          <w:color w:val="646464"/>
          <w:sz w:val="22"/>
          <w:szCs w:val="22"/>
        </w:rPr>
        <w:t>ние - это не воссоздание реальной действительности, а доведение не</w:t>
      </w:r>
      <w:r>
        <w:rPr>
          <w:color w:val="646464"/>
          <w:sz w:val="22"/>
          <w:szCs w:val="22"/>
        </w:rPr>
        <w:softHyphen/>
      </w:r>
      <w:r>
        <w:rPr>
          <w:color w:val="646464"/>
          <w:spacing w:val="-7"/>
          <w:sz w:val="22"/>
          <w:szCs w:val="22"/>
        </w:rPr>
        <w:t xml:space="preserve">ясного образа до понятной и четко сформулированной идеи. Из-за этого </w:t>
      </w:r>
      <w:r>
        <w:rPr>
          <w:color w:val="646464"/>
          <w:spacing w:val="-4"/>
          <w:sz w:val="22"/>
          <w:szCs w:val="22"/>
        </w:rPr>
        <w:t>он склонен подстраивать факты под имеющийся у него образ или во</w:t>
      </w:r>
      <w:r>
        <w:rPr>
          <w:color w:val="646464"/>
          <w:spacing w:val="-4"/>
          <w:sz w:val="22"/>
          <w:szCs w:val="22"/>
        </w:rPr>
        <w:softHyphen/>
        <w:t>обще эти факты игнорировать. Он склонен создавать теории ради тео</w:t>
      </w:r>
      <w:r>
        <w:rPr>
          <w:color w:val="646464"/>
          <w:spacing w:val="-4"/>
          <w:sz w:val="22"/>
          <w:szCs w:val="22"/>
        </w:rPr>
        <w:softHyphen/>
        <w:t>рий. В отличие от экстравертированного мыслительного типа он стре</w:t>
      </w:r>
      <w:r>
        <w:rPr>
          <w:color w:val="646464"/>
          <w:spacing w:val="-4"/>
          <w:sz w:val="22"/>
          <w:szCs w:val="22"/>
        </w:rPr>
        <w:softHyphen/>
        <w:t xml:space="preserve">мится не к расширению знаний о мире, а к их углублению. Основные </w:t>
      </w:r>
      <w:r>
        <w:rPr>
          <w:color w:val="646464"/>
          <w:spacing w:val="-6"/>
          <w:sz w:val="22"/>
          <w:szCs w:val="22"/>
        </w:rPr>
        <w:t xml:space="preserve">проблемы людей этого типа связаны с тем, что они не могут вступить в </w:t>
      </w:r>
      <w:r>
        <w:rPr>
          <w:color w:val="646464"/>
          <w:spacing w:val="-4"/>
          <w:sz w:val="22"/>
          <w:szCs w:val="22"/>
        </w:rPr>
        <w:t xml:space="preserve">продуктивный контакт с другими людьми. Они не стремятся увлечь </w:t>
      </w:r>
      <w:r>
        <w:rPr>
          <w:color w:val="646464"/>
          <w:spacing w:val="-6"/>
          <w:sz w:val="22"/>
          <w:szCs w:val="22"/>
        </w:rPr>
        <w:t>окружающих своими идеями, завоевать их поддержку. Если они увере</w:t>
      </w:r>
      <w:r>
        <w:rPr>
          <w:color w:val="646464"/>
          <w:spacing w:val="-6"/>
          <w:sz w:val="22"/>
          <w:szCs w:val="22"/>
        </w:rPr>
        <w:softHyphen/>
      </w:r>
      <w:r>
        <w:rPr>
          <w:color w:val="646464"/>
          <w:spacing w:val="-4"/>
          <w:sz w:val="22"/>
          <w:szCs w:val="22"/>
        </w:rPr>
        <w:t>ны в правильности своих идей, то негодуют на общество, отказываю</w:t>
      </w:r>
      <w:r>
        <w:rPr>
          <w:color w:val="646464"/>
          <w:spacing w:val="-4"/>
          <w:sz w:val="22"/>
          <w:szCs w:val="22"/>
        </w:rPr>
        <w:softHyphen/>
      </w:r>
      <w:r>
        <w:rPr>
          <w:color w:val="646464"/>
          <w:spacing w:val="-7"/>
          <w:sz w:val="22"/>
          <w:szCs w:val="22"/>
        </w:rPr>
        <w:t>щее их воспринимать, а люди, эти идеи критикующие или не понимаю</w:t>
      </w:r>
      <w:r>
        <w:rPr>
          <w:color w:val="646464"/>
          <w:spacing w:val="-7"/>
          <w:sz w:val="22"/>
          <w:szCs w:val="22"/>
        </w:rPr>
        <w:softHyphen/>
      </w:r>
      <w:r>
        <w:rPr>
          <w:color w:val="646464"/>
          <w:sz w:val="22"/>
          <w:szCs w:val="22"/>
        </w:rPr>
        <w:t>щие, вызывают у них исключительно раздражение. Они - плохие учи</w:t>
      </w:r>
      <w:r>
        <w:rPr>
          <w:color w:val="646464"/>
          <w:sz w:val="22"/>
          <w:szCs w:val="22"/>
        </w:rPr>
        <w:softHyphen/>
      </w:r>
      <w:r>
        <w:rPr>
          <w:color w:val="646464"/>
          <w:spacing w:val="-5"/>
          <w:sz w:val="22"/>
          <w:szCs w:val="22"/>
        </w:rPr>
        <w:t>теля. Окружающими они воспринимаются как люди неприятные, вы</w:t>
      </w:r>
      <w:r>
        <w:rPr>
          <w:color w:val="646464"/>
          <w:spacing w:val="-5"/>
          <w:sz w:val="22"/>
          <w:szCs w:val="22"/>
        </w:rPr>
        <w:softHyphen/>
      </w:r>
      <w:r>
        <w:rPr>
          <w:color w:val="646464"/>
          <w:spacing w:val="-1"/>
          <w:sz w:val="22"/>
          <w:szCs w:val="22"/>
        </w:rPr>
        <w:t xml:space="preserve">сокомерные и властные. Однако те, кто знает их близко, видят их </w:t>
      </w:r>
      <w:r>
        <w:rPr>
          <w:color w:val="646464"/>
          <w:spacing w:val="-4"/>
          <w:sz w:val="22"/>
          <w:szCs w:val="22"/>
        </w:rPr>
        <w:t>наивность и неприспособленность.</w:t>
      </w:r>
    </w:p>
    <w:p w:rsidR="007119B7" w:rsidRDefault="007119B7">
      <w:pPr>
        <w:shd w:val="clear" w:color="auto" w:fill="FFFFFF"/>
        <w:spacing w:line="226" w:lineRule="exact"/>
        <w:ind w:left="14" w:right="19" w:firstLine="264"/>
        <w:jc w:val="both"/>
      </w:pPr>
      <w:r>
        <w:rPr>
          <w:i/>
          <w:iCs/>
          <w:color w:val="646464"/>
          <w:spacing w:val="-8"/>
          <w:sz w:val="22"/>
          <w:szCs w:val="22"/>
        </w:rPr>
        <w:t xml:space="preserve">Интровертированный эмоциональный </w:t>
      </w:r>
      <w:r>
        <w:rPr>
          <w:color w:val="646464"/>
          <w:spacing w:val="-8"/>
          <w:sz w:val="22"/>
          <w:szCs w:val="22"/>
        </w:rPr>
        <w:t xml:space="preserve">тип характеризуется внешним </w:t>
      </w:r>
      <w:r>
        <w:rPr>
          <w:color w:val="646464"/>
          <w:spacing w:val="-7"/>
          <w:sz w:val="22"/>
          <w:szCs w:val="22"/>
        </w:rPr>
        <w:t>спокойствием, даже индифферентностью. Поскольку эмоции интровер</w:t>
      </w:r>
      <w:r>
        <w:rPr>
          <w:color w:val="646464"/>
          <w:spacing w:val="-7"/>
          <w:sz w:val="22"/>
          <w:szCs w:val="22"/>
        </w:rPr>
        <w:softHyphen/>
      </w:r>
      <w:r>
        <w:rPr>
          <w:color w:val="646464"/>
          <w:spacing w:val="-3"/>
          <w:sz w:val="22"/>
          <w:szCs w:val="22"/>
        </w:rPr>
        <w:t>та субъектно ориентированы, они часто оказываются незаметны для наблюдателя, но на самом деле могут достигать необычайной глуби-</w:t>
      </w:r>
    </w:p>
    <w:p w:rsidR="007119B7" w:rsidRDefault="007119B7">
      <w:pPr>
        <w:shd w:val="clear" w:color="auto" w:fill="FFFFFF"/>
        <w:spacing w:before="331"/>
        <w:jc w:val="right"/>
      </w:pPr>
      <w:r>
        <w:rPr>
          <w:color w:val="000000"/>
          <w:sz w:val="22"/>
          <w:szCs w:val="22"/>
        </w:rPr>
        <w:t>45</w:t>
      </w:r>
    </w:p>
    <w:p w:rsidR="007119B7" w:rsidRDefault="007119B7">
      <w:pPr>
        <w:shd w:val="clear" w:color="auto" w:fill="FFFFFF"/>
        <w:spacing w:before="331"/>
        <w:jc w:val="right"/>
        <w:sectPr w:rsidR="007119B7">
          <w:pgSz w:w="16834" w:h="11909" w:orient="landscape"/>
          <w:pgMar w:top="667" w:right="1801" w:bottom="360" w:left="1440" w:header="720" w:footer="720" w:gutter="0"/>
          <w:cols w:num="2" w:space="720" w:equalWidth="0">
            <w:col w:w="6571" w:space="590"/>
            <w:col w:w="6432"/>
          </w:cols>
          <w:noEndnote/>
        </w:sectPr>
      </w:pPr>
    </w:p>
    <w:p w:rsidR="007119B7" w:rsidRDefault="007119B7">
      <w:pPr>
        <w:shd w:val="clear" w:color="auto" w:fill="FFFFFF"/>
        <w:tabs>
          <w:tab w:val="left" w:pos="6552"/>
        </w:tabs>
        <w:spacing w:before="82" w:line="230" w:lineRule="exact"/>
        <w:jc w:val="both"/>
      </w:pPr>
      <w:r>
        <w:rPr>
          <w:color w:val="626262"/>
          <w:spacing w:val="-4"/>
          <w:sz w:val="22"/>
          <w:szCs w:val="22"/>
        </w:rPr>
        <w:lastRenderedPageBreak/>
        <w:t>ны. Сдержанность в выражении эмоций воспринимается не только как</w:t>
      </w:r>
      <w:r>
        <w:rPr>
          <w:color w:val="626262"/>
          <w:spacing w:val="-4"/>
          <w:sz w:val="22"/>
          <w:szCs w:val="22"/>
        </w:rPr>
        <w:br/>
      </w:r>
      <w:r>
        <w:rPr>
          <w:color w:val="626262"/>
          <w:spacing w:val="-3"/>
          <w:sz w:val="22"/>
          <w:szCs w:val="22"/>
        </w:rPr>
        <w:t>холодность, но и как негативная оценка окружающих.</w:t>
      </w:r>
      <w:r>
        <w:rPr>
          <w:color w:val="626262"/>
          <w:sz w:val="22"/>
          <w:szCs w:val="22"/>
        </w:rPr>
        <w:tab/>
        <w:t>.</w:t>
      </w:r>
    </w:p>
    <w:p w:rsidR="007119B7" w:rsidRDefault="007119B7">
      <w:pPr>
        <w:shd w:val="clear" w:color="auto" w:fill="FFFFFF"/>
        <w:spacing w:line="230" w:lineRule="exact"/>
        <w:ind w:left="10" w:right="144" w:firstLine="269"/>
        <w:jc w:val="both"/>
      </w:pPr>
      <w:r>
        <w:rPr>
          <w:i/>
          <w:iCs/>
          <w:color w:val="626262"/>
          <w:spacing w:val="-5"/>
          <w:sz w:val="22"/>
          <w:szCs w:val="22"/>
        </w:rPr>
        <w:t xml:space="preserve">Интровертированный сенсорный </w:t>
      </w:r>
      <w:r>
        <w:rPr>
          <w:color w:val="626262"/>
          <w:spacing w:val="-5"/>
          <w:sz w:val="22"/>
          <w:szCs w:val="22"/>
        </w:rPr>
        <w:t>тип, в отличие экстравертирован-</w:t>
      </w:r>
      <w:r>
        <w:rPr>
          <w:color w:val="626262"/>
          <w:spacing w:val="-4"/>
          <w:sz w:val="22"/>
          <w:szCs w:val="22"/>
        </w:rPr>
        <w:t>ного сенсорного типа, ориентируется не на объекты, вызывающие ин</w:t>
      </w:r>
      <w:r>
        <w:rPr>
          <w:color w:val="626262"/>
          <w:spacing w:val="-4"/>
          <w:sz w:val="22"/>
          <w:szCs w:val="22"/>
        </w:rPr>
        <w:softHyphen/>
      </w:r>
      <w:r>
        <w:rPr>
          <w:color w:val="626262"/>
          <w:spacing w:val="-5"/>
          <w:sz w:val="22"/>
          <w:szCs w:val="22"/>
        </w:rPr>
        <w:t>тенсивные ощущения, а на интенсивность ощущений, вызванных объ</w:t>
      </w:r>
      <w:r>
        <w:rPr>
          <w:color w:val="626262"/>
          <w:spacing w:val="-5"/>
          <w:sz w:val="22"/>
          <w:szCs w:val="22"/>
        </w:rPr>
        <w:softHyphen/>
      </w:r>
      <w:r>
        <w:rPr>
          <w:color w:val="626262"/>
          <w:spacing w:val="-4"/>
          <w:sz w:val="22"/>
          <w:szCs w:val="22"/>
        </w:rPr>
        <w:t>ектами. Поэтому, как только ощущение возникает, объект теряет цен</w:t>
      </w:r>
      <w:r>
        <w:rPr>
          <w:color w:val="626262"/>
          <w:spacing w:val="-4"/>
          <w:sz w:val="22"/>
          <w:szCs w:val="22"/>
        </w:rPr>
        <w:softHyphen/>
      </w:r>
      <w:r>
        <w:rPr>
          <w:color w:val="626262"/>
          <w:spacing w:val="-6"/>
          <w:sz w:val="22"/>
          <w:szCs w:val="22"/>
        </w:rPr>
        <w:t xml:space="preserve">ность для представителей этого типа. На окружающих люди этого типа </w:t>
      </w:r>
      <w:r>
        <w:rPr>
          <w:color w:val="626262"/>
          <w:spacing w:val="-4"/>
          <w:sz w:val="22"/>
          <w:szCs w:val="22"/>
        </w:rPr>
        <w:t>оказывают угнетающее воздействие. Представители этого типа непо</w:t>
      </w:r>
      <w:r>
        <w:rPr>
          <w:color w:val="626262"/>
          <w:spacing w:val="-4"/>
          <w:sz w:val="22"/>
          <w:szCs w:val="22"/>
        </w:rPr>
        <w:softHyphen/>
        <w:t>нятны и непривлекательны.</w:t>
      </w:r>
    </w:p>
    <w:p w:rsidR="007119B7" w:rsidRDefault="007119B7" w:rsidP="008A65F5">
      <w:pPr>
        <w:shd w:val="clear" w:color="auto" w:fill="FFFFFF"/>
        <w:spacing w:line="226" w:lineRule="exact"/>
        <w:ind w:left="34" w:right="125" w:firstLine="283"/>
        <w:jc w:val="both"/>
      </w:pPr>
      <w:r>
        <w:rPr>
          <w:i/>
          <w:iCs/>
          <w:color w:val="626262"/>
          <w:spacing w:val="-7"/>
          <w:sz w:val="22"/>
          <w:szCs w:val="22"/>
        </w:rPr>
        <w:t xml:space="preserve">Интровертированный интуитивный </w:t>
      </w:r>
      <w:r>
        <w:rPr>
          <w:color w:val="626262"/>
          <w:spacing w:val="-7"/>
          <w:sz w:val="22"/>
          <w:szCs w:val="22"/>
        </w:rPr>
        <w:t>тип порождает фантастов и ху-</w:t>
      </w:r>
      <w:r>
        <w:rPr>
          <w:color w:val="626262"/>
          <w:sz w:val="22"/>
          <w:szCs w:val="22"/>
        </w:rPr>
        <w:t xml:space="preserve">дожников, а при отклонении от нормы - мистиков. При выраженном </w:t>
      </w:r>
      <w:r>
        <w:rPr>
          <w:color w:val="626262"/>
          <w:spacing w:val="-5"/>
          <w:sz w:val="22"/>
          <w:szCs w:val="22"/>
        </w:rPr>
        <w:t>преобладании интуиции над другими процессами и сами представите</w:t>
      </w:r>
      <w:r>
        <w:rPr>
          <w:color w:val="626262"/>
          <w:spacing w:val="-5"/>
          <w:sz w:val="22"/>
          <w:szCs w:val="22"/>
        </w:rPr>
        <w:softHyphen/>
      </w:r>
      <w:r>
        <w:rPr>
          <w:color w:val="626262"/>
          <w:spacing w:val="-4"/>
          <w:sz w:val="22"/>
          <w:szCs w:val="22"/>
        </w:rPr>
        <w:t>ли этого типа, и продукты их творчества становятся непонятными для</w:t>
      </w:r>
      <w:r w:rsidR="008A65F5">
        <w:t xml:space="preserve"> </w:t>
      </w:r>
      <w:r>
        <w:rPr>
          <w:color w:val="626262"/>
          <w:spacing w:val="-4"/>
          <w:sz w:val="22"/>
          <w:szCs w:val="22"/>
        </w:rPr>
        <w:t>окружающих.</w:t>
      </w:r>
    </w:p>
    <w:p w:rsidR="007119B7" w:rsidRDefault="007119B7">
      <w:pPr>
        <w:shd w:val="clear" w:color="auto" w:fill="FFFFFF"/>
        <w:spacing w:line="226" w:lineRule="exact"/>
        <w:ind w:left="53" w:right="96" w:firstLine="283"/>
        <w:jc w:val="both"/>
      </w:pPr>
      <w:r>
        <w:rPr>
          <w:color w:val="626262"/>
          <w:spacing w:val="-4"/>
          <w:sz w:val="22"/>
          <w:szCs w:val="22"/>
        </w:rPr>
        <w:t>Характеризуя различные психологические типы, Юнг пытался вы</w:t>
      </w:r>
      <w:r>
        <w:rPr>
          <w:color w:val="626262"/>
          <w:spacing w:val="-4"/>
          <w:sz w:val="22"/>
          <w:szCs w:val="22"/>
        </w:rPr>
        <w:softHyphen/>
      </w:r>
      <w:r>
        <w:rPr>
          <w:color w:val="626262"/>
          <w:spacing w:val="-8"/>
          <w:sz w:val="22"/>
          <w:szCs w:val="22"/>
        </w:rPr>
        <w:t>делить и положительные, и отрицательные стороны в проявлениях субъ</w:t>
      </w:r>
      <w:r>
        <w:rPr>
          <w:color w:val="626262"/>
          <w:spacing w:val="-8"/>
          <w:sz w:val="22"/>
          <w:szCs w:val="22"/>
        </w:rPr>
        <w:softHyphen/>
      </w:r>
      <w:r>
        <w:rPr>
          <w:color w:val="626262"/>
          <w:spacing w:val="-6"/>
          <w:sz w:val="22"/>
          <w:szCs w:val="22"/>
        </w:rPr>
        <w:t xml:space="preserve">ектной и объектной ориентации, но отрицательные характеристики ему </w:t>
      </w:r>
      <w:r>
        <w:rPr>
          <w:color w:val="626262"/>
          <w:spacing w:val="-3"/>
          <w:sz w:val="22"/>
          <w:szCs w:val="22"/>
        </w:rPr>
        <w:t xml:space="preserve">давались явно легче. Сильное преобладание негативного полюса при </w:t>
      </w:r>
      <w:r>
        <w:rPr>
          <w:color w:val="626262"/>
          <w:spacing w:val="-7"/>
          <w:sz w:val="22"/>
          <w:szCs w:val="22"/>
        </w:rPr>
        <w:t>описании типов в сочетании с не представленным здесь описанием пси</w:t>
      </w:r>
      <w:r>
        <w:rPr>
          <w:color w:val="626262"/>
          <w:spacing w:val="-7"/>
          <w:sz w:val="22"/>
          <w:szCs w:val="22"/>
        </w:rPr>
        <w:softHyphen/>
      </w:r>
      <w:r>
        <w:rPr>
          <w:color w:val="626262"/>
          <w:spacing w:val="-5"/>
          <w:sz w:val="22"/>
          <w:szCs w:val="22"/>
        </w:rPr>
        <w:t>хических отклонений, наиболее вероятных для каждого типа, отчетли</w:t>
      </w:r>
      <w:r>
        <w:rPr>
          <w:color w:val="626262"/>
          <w:spacing w:val="-5"/>
          <w:sz w:val="22"/>
          <w:szCs w:val="22"/>
        </w:rPr>
        <w:softHyphen/>
      </w:r>
      <w:r>
        <w:rPr>
          <w:color w:val="626262"/>
          <w:spacing w:val="-2"/>
          <w:sz w:val="22"/>
          <w:szCs w:val="22"/>
        </w:rPr>
        <w:t>во указывает на то, что источником фактического материала при со</w:t>
      </w:r>
      <w:r>
        <w:rPr>
          <w:color w:val="626262"/>
          <w:spacing w:val="-2"/>
          <w:sz w:val="22"/>
          <w:szCs w:val="22"/>
        </w:rPr>
        <w:softHyphen/>
      </w:r>
      <w:r>
        <w:rPr>
          <w:color w:val="626262"/>
          <w:spacing w:val="-3"/>
          <w:sz w:val="22"/>
          <w:szCs w:val="22"/>
        </w:rPr>
        <w:t>здании этой типологии послужил клинический опыт Юнга.</w:t>
      </w:r>
    </w:p>
    <w:p w:rsidR="007119B7" w:rsidRDefault="007119B7">
      <w:pPr>
        <w:shd w:val="clear" w:color="auto" w:fill="FFFFFF"/>
        <w:spacing w:line="226" w:lineRule="exact"/>
        <w:ind w:left="96" w:firstLine="278"/>
        <w:jc w:val="both"/>
      </w:pPr>
      <w:r>
        <w:rPr>
          <w:color w:val="626262"/>
          <w:sz w:val="22"/>
          <w:szCs w:val="22"/>
        </w:rPr>
        <w:t xml:space="preserve">Путь от психиатрии к психологии является традиционным для ти- ] пологических концепций первой четверти </w:t>
      </w:r>
      <w:r>
        <w:rPr>
          <w:color w:val="626262"/>
          <w:sz w:val="22"/>
          <w:szCs w:val="22"/>
          <w:lang w:val="en-US"/>
        </w:rPr>
        <w:t>XX</w:t>
      </w:r>
      <w:r w:rsidRPr="007119B7">
        <w:rPr>
          <w:color w:val="626262"/>
          <w:sz w:val="22"/>
          <w:szCs w:val="22"/>
        </w:rPr>
        <w:t xml:space="preserve"> </w:t>
      </w:r>
      <w:r>
        <w:rPr>
          <w:color w:val="626262"/>
          <w:sz w:val="22"/>
          <w:szCs w:val="22"/>
        </w:rPr>
        <w:t xml:space="preserve">в. Более развитая в этот </w:t>
      </w:r>
      <w:r>
        <w:rPr>
          <w:color w:val="626262"/>
          <w:spacing w:val="-4"/>
          <w:sz w:val="22"/>
          <w:szCs w:val="22"/>
        </w:rPr>
        <w:t>период психиатрия обладала обширной фактической базой и стремле</w:t>
      </w:r>
      <w:r>
        <w:rPr>
          <w:color w:val="626262"/>
          <w:spacing w:val="-4"/>
          <w:sz w:val="22"/>
          <w:szCs w:val="22"/>
        </w:rPr>
        <w:softHyphen/>
      </w:r>
      <w:r>
        <w:rPr>
          <w:color w:val="626262"/>
          <w:spacing w:val="-5"/>
          <w:sz w:val="22"/>
          <w:szCs w:val="22"/>
        </w:rPr>
        <w:t>нием к междисциплинарному анализу наблюдаемых явлений. Исполь</w:t>
      </w:r>
      <w:r>
        <w:rPr>
          <w:color w:val="626262"/>
          <w:spacing w:val="-5"/>
          <w:sz w:val="22"/>
          <w:szCs w:val="22"/>
        </w:rPr>
        <w:softHyphen/>
      </w:r>
      <w:r>
        <w:rPr>
          <w:color w:val="626262"/>
          <w:spacing w:val="-4"/>
          <w:sz w:val="22"/>
          <w:szCs w:val="22"/>
        </w:rPr>
        <w:t xml:space="preserve">зование данных о психических отклонениях как крайних проявлениях </w:t>
      </w:r>
      <w:r>
        <w:rPr>
          <w:color w:val="626262"/>
          <w:spacing w:val="-5"/>
          <w:sz w:val="22"/>
          <w:szCs w:val="22"/>
        </w:rPr>
        <w:t xml:space="preserve">нормальной психической жизни человека казалось естественным и для </w:t>
      </w:r>
      <w:r>
        <w:rPr>
          <w:color w:val="626262"/>
          <w:spacing w:val="-7"/>
          <w:sz w:val="22"/>
          <w:szCs w:val="22"/>
        </w:rPr>
        <w:t xml:space="preserve">понимания механизмов, регулирующих функционирования мозга, и для </w:t>
      </w:r>
      <w:r>
        <w:rPr>
          <w:color w:val="626262"/>
          <w:spacing w:val="-3"/>
          <w:sz w:val="22"/>
          <w:szCs w:val="22"/>
        </w:rPr>
        <w:t>описания индивидуальных различий.</w:t>
      </w:r>
    </w:p>
    <w:p w:rsidR="007119B7" w:rsidRDefault="007119B7">
      <w:pPr>
        <w:shd w:val="clear" w:color="auto" w:fill="FFFFFF"/>
        <w:spacing w:line="226" w:lineRule="exact"/>
        <w:ind w:left="130" w:right="24" w:firstLine="278"/>
        <w:jc w:val="both"/>
      </w:pPr>
      <w:r>
        <w:rPr>
          <w:color w:val="626262"/>
          <w:sz w:val="22"/>
          <w:szCs w:val="22"/>
        </w:rPr>
        <w:t>Очень скоро стало ясно, что норма - сложнее патологии, а нормаль</w:t>
      </w:r>
      <w:r>
        <w:rPr>
          <w:color w:val="626262"/>
          <w:sz w:val="22"/>
          <w:szCs w:val="22"/>
        </w:rPr>
        <w:softHyphen/>
        <w:t xml:space="preserve">ные психологические характеристики - значительно многообразнее в </w:t>
      </w:r>
      <w:r>
        <w:rPr>
          <w:color w:val="626262"/>
          <w:spacing w:val="-4"/>
          <w:sz w:val="22"/>
          <w:szCs w:val="22"/>
        </w:rPr>
        <w:t>своих проявлениях, чем это представлялось при создании подобных типологий. Тем не менее, эти типологии сыграли немалую роль в раз</w:t>
      </w:r>
      <w:r>
        <w:rPr>
          <w:color w:val="626262"/>
          <w:spacing w:val="-4"/>
          <w:sz w:val="22"/>
          <w:szCs w:val="22"/>
        </w:rPr>
        <w:softHyphen/>
        <w:t xml:space="preserve">витии психологической науки: во-первых, они обратили внимание на индивидуальные различия между группами людей, а во-вторых, они </w:t>
      </w:r>
      <w:r>
        <w:rPr>
          <w:color w:val="626262"/>
          <w:spacing w:val="-5"/>
          <w:sz w:val="22"/>
          <w:szCs w:val="22"/>
        </w:rPr>
        <w:t xml:space="preserve">смогли выделить существенные особенности психической жизни. Так, </w:t>
      </w:r>
      <w:r>
        <w:rPr>
          <w:color w:val="626262"/>
          <w:spacing w:val="-4"/>
          <w:sz w:val="22"/>
          <w:szCs w:val="22"/>
        </w:rPr>
        <w:t>предложенное Юнгом разделение людей на экстравертов и интровер</w:t>
      </w:r>
      <w:r>
        <w:rPr>
          <w:color w:val="626262"/>
          <w:spacing w:val="-4"/>
          <w:sz w:val="22"/>
          <w:szCs w:val="22"/>
        </w:rPr>
        <w:softHyphen/>
      </w:r>
      <w:r>
        <w:rPr>
          <w:color w:val="626262"/>
          <w:spacing w:val="-5"/>
          <w:sz w:val="22"/>
          <w:szCs w:val="22"/>
        </w:rPr>
        <w:t xml:space="preserve">тов не потеряло своего значения до настоящего времени, хотя в смысл </w:t>
      </w:r>
      <w:r>
        <w:rPr>
          <w:color w:val="626262"/>
          <w:spacing w:val="-3"/>
          <w:sz w:val="22"/>
          <w:szCs w:val="22"/>
        </w:rPr>
        <w:t>этих понятий вкладывается теперь несколько иное содержание.</w:t>
      </w:r>
    </w:p>
    <w:p w:rsidR="007119B7" w:rsidRDefault="007119B7" w:rsidP="008A65F5">
      <w:pPr>
        <w:shd w:val="clear" w:color="auto" w:fill="FFFFFF"/>
        <w:tabs>
          <w:tab w:val="left" w:pos="6461"/>
        </w:tabs>
        <w:spacing w:line="226" w:lineRule="exact"/>
        <w:ind w:left="173" w:firstLine="283"/>
        <w:jc w:val="both"/>
      </w:pPr>
      <w:r>
        <w:rPr>
          <w:color w:val="626262"/>
          <w:spacing w:val="-3"/>
          <w:sz w:val="22"/>
          <w:szCs w:val="22"/>
        </w:rPr>
        <w:t>Поскольку термины экстраверсия и интроверсия будут использо</w:t>
      </w:r>
      <w:r>
        <w:rPr>
          <w:color w:val="626262"/>
          <w:spacing w:val="-3"/>
          <w:sz w:val="22"/>
          <w:szCs w:val="22"/>
        </w:rPr>
        <w:softHyphen/>
      </w:r>
      <w:r>
        <w:rPr>
          <w:color w:val="626262"/>
          <w:spacing w:val="-3"/>
          <w:sz w:val="22"/>
          <w:szCs w:val="22"/>
        </w:rPr>
        <w:br/>
      </w:r>
      <w:r>
        <w:rPr>
          <w:color w:val="626262"/>
          <w:spacing w:val="-5"/>
          <w:sz w:val="22"/>
          <w:szCs w:val="22"/>
        </w:rPr>
        <w:t>ваться и в дальнейшем в данной книге, в заключение этого раздела ос</w:t>
      </w:r>
      <w:r>
        <w:rPr>
          <w:color w:val="626262"/>
          <w:spacing w:val="-5"/>
          <w:sz w:val="22"/>
          <w:szCs w:val="22"/>
        </w:rPr>
        <w:softHyphen/>
      </w:r>
      <w:r>
        <w:rPr>
          <w:color w:val="626262"/>
          <w:spacing w:val="-5"/>
          <w:sz w:val="22"/>
          <w:szCs w:val="22"/>
        </w:rPr>
        <w:br/>
      </w:r>
      <w:r>
        <w:rPr>
          <w:color w:val="626262"/>
          <w:spacing w:val="-3"/>
          <w:sz w:val="22"/>
          <w:szCs w:val="22"/>
        </w:rPr>
        <w:t>тановимся на отличиях в современном понимании от того, которое в</w:t>
      </w:r>
      <w:r>
        <w:rPr>
          <w:color w:val="626262"/>
          <w:spacing w:val="-3"/>
          <w:sz w:val="22"/>
          <w:szCs w:val="22"/>
        </w:rPr>
        <w:br/>
      </w:r>
      <w:r>
        <w:rPr>
          <w:color w:val="626262"/>
          <w:spacing w:val="-5"/>
          <w:sz w:val="22"/>
          <w:szCs w:val="22"/>
        </w:rPr>
        <w:t>них вкладывал Юнг.</w:t>
      </w:r>
      <w:r>
        <w:rPr>
          <w:color w:val="626262"/>
          <w:sz w:val="22"/>
          <w:szCs w:val="22"/>
        </w:rPr>
        <w:t>46</w:t>
      </w:r>
    </w:p>
    <w:p w:rsidR="007119B7" w:rsidRDefault="007119B7">
      <w:pPr>
        <w:shd w:val="clear" w:color="auto" w:fill="FFFFFF"/>
        <w:spacing w:line="230" w:lineRule="exact"/>
        <w:ind w:firstLine="278"/>
        <w:jc w:val="both"/>
      </w:pPr>
      <w:r>
        <w:br w:type="column"/>
      </w:r>
      <w:r>
        <w:rPr>
          <w:color w:val="626262"/>
          <w:spacing w:val="-7"/>
          <w:sz w:val="22"/>
          <w:szCs w:val="22"/>
        </w:rPr>
        <w:t xml:space="preserve">Юнг видел различия между экстраверсией и интроверсией в том, что </w:t>
      </w:r>
      <w:r>
        <w:rPr>
          <w:color w:val="626262"/>
          <w:spacing w:val="-4"/>
          <w:sz w:val="22"/>
          <w:szCs w:val="22"/>
        </w:rPr>
        <w:t>экстраверты устремлены во внешний мир, а интроверты ориентирова</w:t>
      </w:r>
      <w:r>
        <w:rPr>
          <w:color w:val="626262"/>
          <w:spacing w:val="-4"/>
          <w:sz w:val="22"/>
          <w:szCs w:val="22"/>
        </w:rPr>
        <w:softHyphen/>
      </w:r>
      <w:r>
        <w:rPr>
          <w:color w:val="626262"/>
          <w:spacing w:val="-7"/>
          <w:sz w:val="22"/>
          <w:szCs w:val="22"/>
        </w:rPr>
        <w:t>ны на себя. В современном представлении различие между ними заклю</w:t>
      </w:r>
      <w:r>
        <w:rPr>
          <w:color w:val="626262"/>
          <w:spacing w:val="-7"/>
          <w:sz w:val="22"/>
          <w:szCs w:val="22"/>
        </w:rPr>
        <w:softHyphen/>
      </w:r>
      <w:r>
        <w:rPr>
          <w:color w:val="626262"/>
          <w:spacing w:val="-3"/>
          <w:sz w:val="22"/>
          <w:szCs w:val="22"/>
        </w:rPr>
        <w:t xml:space="preserve">чается в ориентации на разные объекты: экстраверты направлены на </w:t>
      </w:r>
      <w:r>
        <w:rPr>
          <w:color w:val="626262"/>
          <w:sz w:val="22"/>
          <w:szCs w:val="22"/>
        </w:rPr>
        <w:t>людей, а интроверты - на вещи, на неодушевленные предметы.</w:t>
      </w:r>
    </w:p>
    <w:p w:rsidR="007119B7" w:rsidRDefault="007119B7">
      <w:pPr>
        <w:shd w:val="clear" w:color="auto" w:fill="FFFFFF"/>
        <w:spacing w:line="230" w:lineRule="exact"/>
        <w:ind w:right="10" w:firstLine="274"/>
        <w:jc w:val="both"/>
      </w:pPr>
      <w:r>
        <w:rPr>
          <w:color w:val="626262"/>
          <w:spacing w:val="-3"/>
          <w:sz w:val="22"/>
          <w:szCs w:val="22"/>
        </w:rPr>
        <w:t>Юнг рассматривал экстраверсию и интроверсию как два дискрет</w:t>
      </w:r>
      <w:r>
        <w:rPr>
          <w:color w:val="626262"/>
          <w:spacing w:val="-3"/>
          <w:sz w:val="22"/>
          <w:szCs w:val="22"/>
        </w:rPr>
        <w:softHyphen/>
      </w:r>
      <w:r>
        <w:rPr>
          <w:color w:val="626262"/>
          <w:spacing w:val="-5"/>
          <w:sz w:val="22"/>
          <w:szCs w:val="22"/>
        </w:rPr>
        <w:t>ных типа. В современной психологии экстраверсия и интроверсия яв</w:t>
      </w:r>
      <w:r>
        <w:rPr>
          <w:color w:val="626262"/>
          <w:spacing w:val="-5"/>
          <w:sz w:val="22"/>
          <w:szCs w:val="22"/>
        </w:rPr>
        <w:softHyphen/>
      </w:r>
      <w:r>
        <w:rPr>
          <w:color w:val="626262"/>
          <w:spacing w:val="-4"/>
          <w:sz w:val="22"/>
          <w:szCs w:val="22"/>
        </w:rPr>
        <w:t>ляются полюсами в непрерывном распределении этого свойства: кто-</w:t>
      </w:r>
      <w:r>
        <w:rPr>
          <w:color w:val="626262"/>
          <w:sz w:val="22"/>
          <w:szCs w:val="22"/>
        </w:rPr>
        <w:t xml:space="preserve">то может иметь максимально выраженную экстраверсию, у других - в </w:t>
      </w:r>
      <w:r>
        <w:rPr>
          <w:color w:val="626262"/>
          <w:spacing w:val="-5"/>
          <w:sz w:val="22"/>
          <w:szCs w:val="22"/>
        </w:rPr>
        <w:t>максимальной степени будет выражена интроверсия, но большинство людей окажутся в середине между этими полюсами.</w:t>
      </w:r>
    </w:p>
    <w:p w:rsidR="007119B7" w:rsidRDefault="007119B7">
      <w:pPr>
        <w:shd w:val="clear" w:color="auto" w:fill="FFFFFF"/>
        <w:spacing w:before="418" w:line="240" w:lineRule="exact"/>
        <w:ind w:right="38"/>
        <w:jc w:val="center"/>
      </w:pPr>
      <w:r>
        <w:rPr>
          <w:b/>
          <w:bCs/>
          <w:color w:val="626262"/>
          <w:sz w:val="22"/>
          <w:szCs w:val="22"/>
        </w:rPr>
        <w:t>2.3. ВЫДЕЛЕНИЕ БИОЛОГИЧЕСКИХ ОСНОВ</w:t>
      </w:r>
    </w:p>
    <w:p w:rsidR="007119B7" w:rsidRDefault="007119B7">
      <w:pPr>
        <w:shd w:val="clear" w:color="auto" w:fill="FFFFFF"/>
        <w:spacing w:before="5" w:line="240" w:lineRule="exact"/>
        <w:ind w:right="38"/>
        <w:jc w:val="center"/>
      </w:pPr>
      <w:r>
        <w:rPr>
          <w:b/>
          <w:bCs/>
          <w:color w:val="626262"/>
          <w:spacing w:val="-10"/>
          <w:sz w:val="22"/>
          <w:szCs w:val="22"/>
        </w:rPr>
        <w:t>ПСИХОЛОГИЧЕСКИХ СВОЙСТВ</w:t>
      </w:r>
    </w:p>
    <w:p w:rsidR="007119B7" w:rsidRDefault="007119B7">
      <w:pPr>
        <w:shd w:val="clear" w:color="auto" w:fill="FFFFFF"/>
        <w:spacing w:line="240" w:lineRule="exact"/>
        <w:ind w:right="34"/>
        <w:jc w:val="center"/>
      </w:pPr>
      <w:r>
        <w:rPr>
          <w:b/>
          <w:bCs/>
          <w:color w:val="626262"/>
          <w:spacing w:val="-9"/>
          <w:sz w:val="22"/>
          <w:szCs w:val="22"/>
        </w:rPr>
        <w:t>(ТИПОЛОГИЯ КРЕЧМЕРА)</w:t>
      </w:r>
    </w:p>
    <w:p w:rsidR="007119B7" w:rsidRDefault="007119B7">
      <w:pPr>
        <w:shd w:val="clear" w:color="auto" w:fill="FFFFFF"/>
        <w:spacing w:before="312" w:line="230" w:lineRule="exact"/>
        <w:ind w:left="5" w:right="19" w:firstLine="264"/>
        <w:jc w:val="both"/>
      </w:pPr>
      <w:r>
        <w:rPr>
          <w:color w:val="626262"/>
          <w:sz w:val="22"/>
          <w:szCs w:val="22"/>
        </w:rPr>
        <w:t xml:space="preserve">Типология Эрнста Кречмера (1921) получила широкую известность </w:t>
      </w:r>
      <w:r>
        <w:rPr>
          <w:color w:val="626262"/>
          <w:spacing w:val="-5"/>
          <w:sz w:val="22"/>
          <w:szCs w:val="22"/>
        </w:rPr>
        <w:t>в психологии и психиатрии.</w:t>
      </w:r>
    </w:p>
    <w:p w:rsidR="007119B7" w:rsidRDefault="007119B7">
      <w:pPr>
        <w:shd w:val="clear" w:color="auto" w:fill="FFFFFF"/>
        <w:spacing w:line="230" w:lineRule="exact"/>
        <w:ind w:left="5" w:right="10" w:firstLine="274"/>
        <w:jc w:val="both"/>
      </w:pPr>
      <w:r>
        <w:rPr>
          <w:color w:val="626262"/>
          <w:sz w:val="22"/>
          <w:szCs w:val="22"/>
        </w:rPr>
        <w:t>Описывая две группы психических заболеваний - маниакально-деп</w:t>
      </w:r>
      <w:r>
        <w:rPr>
          <w:color w:val="626262"/>
          <w:sz w:val="22"/>
          <w:szCs w:val="22"/>
        </w:rPr>
        <w:softHyphen/>
        <w:t xml:space="preserve">рессивный (циркулярный) психоз и шизофрению - Кречмер обратил </w:t>
      </w:r>
      <w:r>
        <w:rPr>
          <w:color w:val="626262"/>
          <w:spacing w:val="-5"/>
          <w:sz w:val="22"/>
          <w:szCs w:val="22"/>
        </w:rPr>
        <w:t xml:space="preserve">внимание на то, что каждому из этих видов заболеваний соответствует </w:t>
      </w:r>
      <w:r>
        <w:rPr>
          <w:color w:val="626262"/>
          <w:spacing w:val="-6"/>
          <w:sz w:val="22"/>
          <w:szCs w:val="22"/>
        </w:rPr>
        <w:t>определенный тип телосложения.</w:t>
      </w:r>
    </w:p>
    <w:p w:rsidR="007119B7" w:rsidRDefault="007119B7">
      <w:pPr>
        <w:shd w:val="clear" w:color="auto" w:fill="FFFFFF"/>
        <w:spacing w:before="398" w:line="206" w:lineRule="exact"/>
        <w:ind w:left="403" w:right="442" w:firstLine="288"/>
        <w:jc w:val="both"/>
      </w:pPr>
      <w:r>
        <w:rPr>
          <w:noProof/>
        </w:rPr>
        <w:pict>
          <v:line id="_x0000_s1063" style="position:absolute;left:0;text-align:left;z-index:251636224" from="0,9.35pt" to="319.7pt,9.35pt" o:allowincell="f" strokeweight=".95pt"/>
        </w:pict>
      </w:r>
      <w:r>
        <w:rPr>
          <w:rFonts w:ascii="Arial" w:hAnsi="Arial"/>
          <w:i/>
          <w:iCs/>
          <w:color w:val="000000"/>
          <w:sz w:val="16"/>
          <w:szCs w:val="16"/>
        </w:rPr>
        <w:t>Эрнст</w:t>
      </w:r>
      <w:r>
        <w:rPr>
          <w:rFonts w:ascii="Arial" w:hAnsi="Arial" w:cs="Arial"/>
          <w:i/>
          <w:iCs/>
          <w:color w:val="000000"/>
          <w:sz w:val="16"/>
          <w:szCs w:val="16"/>
        </w:rPr>
        <w:t xml:space="preserve"> </w:t>
      </w:r>
      <w:r>
        <w:rPr>
          <w:rFonts w:ascii="Arial" w:hAnsi="Arial"/>
          <w:b/>
          <w:bCs/>
          <w:i/>
          <w:iCs/>
          <w:color w:val="000000"/>
          <w:sz w:val="16"/>
          <w:szCs w:val="16"/>
        </w:rPr>
        <w:t>Кречмер</w:t>
      </w:r>
      <w:r>
        <w:rPr>
          <w:rFonts w:ascii="Arial" w:hAnsi="Arial" w:cs="Arial"/>
          <w:b/>
          <w:bCs/>
          <w:i/>
          <w:iCs/>
          <w:color w:val="000000"/>
          <w:sz w:val="16"/>
          <w:szCs w:val="16"/>
        </w:rPr>
        <w:t xml:space="preserve"> </w:t>
      </w:r>
      <w:r>
        <w:rPr>
          <w:rFonts w:ascii="Arial" w:hAnsi="Arial" w:cs="Arial"/>
          <w:color w:val="000000"/>
          <w:sz w:val="16"/>
          <w:szCs w:val="16"/>
        </w:rPr>
        <w:t xml:space="preserve">(1888-1964) - </w:t>
      </w:r>
      <w:r>
        <w:rPr>
          <w:rFonts w:ascii="Arial" w:hAnsi="Arial"/>
          <w:color w:val="000000"/>
          <w:sz w:val="16"/>
          <w:szCs w:val="16"/>
        </w:rPr>
        <w:t>немецкий</w:t>
      </w:r>
      <w:r>
        <w:rPr>
          <w:rFonts w:ascii="Arial" w:hAnsi="Arial" w:cs="Arial"/>
          <w:color w:val="000000"/>
          <w:sz w:val="16"/>
          <w:szCs w:val="16"/>
        </w:rPr>
        <w:t xml:space="preserve"> </w:t>
      </w:r>
      <w:r>
        <w:rPr>
          <w:rFonts w:ascii="Arial" w:hAnsi="Arial"/>
          <w:color w:val="000000"/>
          <w:sz w:val="16"/>
          <w:szCs w:val="16"/>
        </w:rPr>
        <w:t>психиатр</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 xml:space="preserve">директор </w:t>
      </w:r>
      <w:r>
        <w:rPr>
          <w:rFonts w:ascii="Arial" w:hAnsi="Arial"/>
          <w:color w:val="000000"/>
          <w:spacing w:val="-4"/>
          <w:sz w:val="16"/>
          <w:szCs w:val="16"/>
        </w:rPr>
        <w:t>неврологической</w:t>
      </w:r>
      <w:r>
        <w:rPr>
          <w:rFonts w:ascii="Arial" w:hAnsi="Arial" w:cs="Arial"/>
          <w:color w:val="000000"/>
          <w:spacing w:val="-4"/>
          <w:sz w:val="16"/>
          <w:szCs w:val="16"/>
        </w:rPr>
        <w:t xml:space="preserve"> </w:t>
      </w:r>
      <w:r>
        <w:rPr>
          <w:rFonts w:ascii="Arial" w:hAnsi="Arial"/>
          <w:color w:val="000000"/>
          <w:spacing w:val="-4"/>
          <w:sz w:val="16"/>
          <w:szCs w:val="16"/>
        </w:rPr>
        <w:t>клиники</w:t>
      </w:r>
      <w:r>
        <w:rPr>
          <w:rFonts w:ascii="Arial" w:hAnsi="Arial" w:cs="Arial"/>
          <w:color w:val="000000"/>
          <w:spacing w:val="-4"/>
          <w:sz w:val="16"/>
          <w:szCs w:val="16"/>
        </w:rPr>
        <w:t xml:space="preserve"> </w:t>
      </w:r>
      <w:r>
        <w:rPr>
          <w:rFonts w:ascii="Arial" w:hAnsi="Arial"/>
          <w:color w:val="000000"/>
          <w:spacing w:val="-4"/>
          <w:sz w:val="16"/>
          <w:szCs w:val="16"/>
        </w:rPr>
        <w:t>в</w:t>
      </w:r>
      <w:r>
        <w:rPr>
          <w:rFonts w:ascii="Arial" w:hAnsi="Arial" w:cs="Arial"/>
          <w:color w:val="000000"/>
          <w:spacing w:val="-4"/>
          <w:sz w:val="16"/>
          <w:szCs w:val="16"/>
        </w:rPr>
        <w:t xml:space="preserve"> </w:t>
      </w:r>
      <w:r>
        <w:rPr>
          <w:rFonts w:ascii="Arial" w:hAnsi="Arial"/>
          <w:color w:val="000000"/>
          <w:spacing w:val="-4"/>
          <w:sz w:val="16"/>
          <w:szCs w:val="16"/>
        </w:rPr>
        <w:t>Марбурге</w:t>
      </w:r>
      <w:r>
        <w:rPr>
          <w:rFonts w:ascii="Arial" w:hAnsi="Arial" w:cs="Arial"/>
          <w:color w:val="000000"/>
          <w:spacing w:val="-4"/>
          <w:sz w:val="16"/>
          <w:szCs w:val="16"/>
        </w:rPr>
        <w:t xml:space="preserve">, </w:t>
      </w:r>
      <w:r>
        <w:rPr>
          <w:rFonts w:ascii="Arial" w:hAnsi="Arial"/>
          <w:color w:val="000000"/>
          <w:spacing w:val="-4"/>
          <w:sz w:val="16"/>
          <w:szCs w:val="16"/>
        </w:rPr>
        <w:t>сотрудник</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впоследствии</w:t>
      </w:r>
      <w:r>
        <w:rPr>
          <w:rFonts w:ascii="Arial" w:hAnsi="Arial" w:cs="Arial"/>
          <w:color w:val="000000"/>
          <w:spacing w:val="-4"/>
          <w:sz w:val="16"/>
          <w:szCs w:val="16"/>
        </w:rPr>
        <w:t xml:space="preserve">, </w:t>
      </w:r>
      <w:r>
        <w:rPr>
          <w:rFonts w:ascii="Arial" w:hAnsi="Arial"/>
          <w:color w:val="000000"/>
          <w:spacing w:val="-4"/>
          <w:sz w:val="16"/>
          <w:szCs w:val="16"/>
        </w:rPr>
        <w:t>руководи</w:t>
      </w:r>
      <w:r>
        <w:rPr>
          <w:rFonts w:ascii="Arial" w:hAnsi="Arial"/>
          <w:color w:val="000000"/>
          <w:spacing w:val="-4"/>
          <w:sz w:val="16"/>
          <w:szCs w:val="16"/>
        </w:rPr>
        <w:softHyphen/>
      </w:r>
      <w:r>
        <w:rPr>
          <w:rFonts w:ascii="Arial" w:hAnsi="Arial"/>
          <w:color w:val="000000"/>
          <w:spacing w:val="-6"/>
          <w:sz w:val="16"/>
          <w:szCs w:val="16"/>
        </w:rPr>
        <w:t>тель</w:t>
      </w:r>
      <w:r>
        <w:rPr>
          <w:rFonts w:ascii="Arial" w:hAnsi="Arial" w:cs="Arial"/>
          <w:color w:val="000000"/>
          <w:spacing w:val="-6"/>
          <w:sz w:val="16"/>
          <w:szCs w:val="16"/>
        </w:rPr>
        <w:t xml:space="preserve"> </w:t>
      </w:r>
      <w:r>
        <w:rPr>
          <w:rFonts w:ascii="Arial" w:hAnsi="Arial"/>
          <w:color w:val="000000"/>
          <w:spacing w:val="-6"/>
          <w:sz w:val="16"/>
          <w:szCs w:val="16"/>
        </w:rPr>
        <w:t>клиники</w:t>
      </w:r>
      <w:r>
        <w:rPr>
          <w:rFonts w:ascii="Arial" w:hAnsi="Arial" w:cs="Arial"/>
          <w:color w:val="000000"/>
          <w:spacing w:val="-6"/>
          <w:sz w:val="16"/>
          <w:szCs w:val="16"/>
        </w:rPr>
        <w:t xml:space="preserve"> </w:t>
      </w:r>
      <w:r>
        <w:rPr>
          <w:rFonts w:ascii="Arial" w:hAnsi="Arial"/>
          <w:color w:val="000000"/>
          <w:spacing w:val="-6"/>
          <w:sz w:val="16"/>
          <w:szCs w:val="16"/>
        </w:rPr>
        <w:t>Тюбингенского</w:t>
      </w:r>
      <w:r>
        <w:rPr>
          <w:rFonts w:ascii="Arial" w:hAnsi="Arial" w:cs="Arial"/>
          <w:color w:val="000000"/>
          <w:spacing w:val="-6"/>
          <w:sz w:val="16"/>
          <w:szCs w:val="16"/>
        </w:rPr>
        <w:t xml:space="preserve"> </w:t>
      </w:r>
      <w:r>
        <w:rPr>
          <w:rFonts w:ascii="Arial" w:hAnsi="Arial"/>
          <w:color w:val="000000"/>
          <w:spacing w:val="-6"/>
          <w:sz w:val="16"/>
          <w:szCs w:val="16"/>
        </w:rPr>
        <w:t>университета</w:t>
      </w:r>
      <w:r>
        <w:rPr>
          <w:rFonts w:ascii="Arial" w:hAnsi="Arial" w:cs="Arial"/>
          <w:color w:val="000000"/>
          <w:spacing w:val="-6"/>
          <w:sz w:val="16"/>
          <w:szCs w:val="16"/>
        </w:rPr>
        <w:t xml:space="preserve">, </w:t>
      </w:r>
      <w:r>
        <w:rPr>
          <w:rFonts w:ascii="Arial" w:hAnsi="Arial"/>
          <w:color w:val="000000"/>
          <w:spacing w:val="-6"/>
          <w:sz w:val="16"/>
          <w:szCs w:val="16"/>
        </w:rPr>
        <w:t>почетный</w:t>
      </w:r>
      <w:r>
        <w:rPr>
          <w:rFonts w:ascii="Arial" w:hAnsi="Arial" w:cs="Arial"/>
          <w:color w:val="000000"/>
          <w:spacing w:val="-6"/>
          <w:sz w:val="16"/>
          <w:szCs w:val="16"/>
        </w:rPr>
        <w:t xml:space="preserve"> </w:t>
      </w:r>
      <w:r>
        <w:rPr>
          <w:rFonts w:ascii="Arial" w:hAnsi="Arial"/>
          <w:color w:val="000000"/>
          <w:spacing w:val="-6"/>
          <w:sz w:val="16"/>
          <w:szCs w:val="16"/>
        </w:rPr>
        <w:t>член</w:t>
      </w:r>
      <w:r>
        <w:rPr>
          <w:rFonts w:ascii="Arial" w:hAnsi="Arial" w:cs="Arial"/>
          <w:color w:val="000000"/>
          <w:spacing w:val="-6"/>
          <w:sz w:val="16"/>
          <w:szCs w:val="16"/>
        </w:rPr>
        <w:t xml:space="preserve"> </w:t>
      </w:r>
      <w:r>
        <w:rPr>
          <w:rFonts w:ascii="Arial" w:hAnsi="Arial"/>
          <w:color w:val="000000"/>
          <w:spacing w:val="-6"/>
          <w:sz w:val="16"/>
          <w:szCs w:val="16"/>
        </w:rPr>
        <w:t>ряда</w:t>
      </w:r>
      <w:r>
        <w:rPr>
          <w:rFonts w:ascii="Arial" w:hAnsi="Arial" w:cs="Arial"/>
          <w:color w:val="000000"/>
          <w:spacing w:val="-6"/>
          <w:sz w:val="16"/>
          <w:szCs w:val="16"/>
        </w:rPr>
        <w:t xml:space="preserve"> </w:t>
      </w:r>
      <w:r>
        <w:rPr>
          <w:rFonts w:ascii="Arial" w:hAnsi="Arial"/>
          <w:color w:val="000000"/>
          <w:spacing w:val="-6"/>
          <w:sz w:val="16"/>
          <w:szCs w:val="16"/>
        </w:rPr>
        <w:t>научных</w:t>
      </w:r>
      <w:r>
        <w:rPr>
          <w:rFonts w:ascii="Arial" w:hAnsi="Arial" w:cs="Arial"/>
          <w:color w:val="000000"/>
          <w:spacing w:val="-6"/>
          <w:sz w:val="16"/>
          <w:szCs w:val="16"/>
        </w:rPr>
        <w:t xml:space="preserve"> </w:t>
      </w:r>
      <w:r>
        <w:rPr>
          <w:rFonts w:ascii="Arial" w:hAnsi="Arial"/>
          <w:color w:val="000000"/>
          <w:spacing w:val="-6"/>
          <w:sz w:val="16"/>
          <w:szCs w:val="16"/>
        </w:rPr>
        <w:t>орга</w:t>
      </w:r>
      <w:r>
        <w:rPr>
          <w:rFonts w:ascii="Arial" w:hAnsi="Arial"/>
          <w:color w:val="000000"/>
          <w:spacing w:val="-6"/>
          <w:sz w:val="16"/>
          <w:szCs w:val="16"/>
        </w:rPr>
        <w:softHyphen/>
      </w:r>
      <w:r>
        <w:rPr>
          <w:rFonts w:ascii="Arial" w:hAnsi="Arial"/>
          <w:color w:val="000000"/>
          <w:sz w:val="16"/>
          <w:szCs w:val="16"/>
        </w:rPr>
        <w:t>низаций</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1939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отказался</w:t>
      </w:r>
      <w:r>
        <w:rPr>
          <w:rFonts w:ascii="Arial" w:hAnsi="Arial" w:cs="Arial"/>
          <w:color w:val="000000"/>
          <w:sz w:val="16"/>
          <w:szCs w:val="16"/>
        </w:rPr>
        <w:t xml:space="preserve"> </w:t>
      </w:r>
      <w:r>
        <w:rPr>
          <w:rFonts w:ascii="Arial" w:hAnsi="Arial"/>
          <w:color w:val="000000"/>
          <w:sz w:val="16"/>
          <w:szCs w:val="16"/>
        </w:rPr>
        <w:t>занять</w:t>
      </w:r>
      <w:r>
        <w:rPr>
          <w:rFonts w:ascii="Arial" w:hAnsi="Arial" w:cs="Arial"/>
          <w:color w:val="000000"/>
          <w:sz w:val="16"/>
          <w:szCs w:val="16"/>
        </w:rPr>
        <w:t xml:space="preserve"> </w:t>
      </w:r>
      <w:r>
        <w:rPr>
          <w:rFonts w:ascii="Arial" w:hAnsi="Arial"/>
          <w:color w:val="000000"/>
          <w:sz w:val="16"/>
          <w:szCs w:val="16"/>
        </w:rPr>
        <w:t>пост</w:t>
      </w:r>
      <w:r>
        <w:rPr>
          <w:rFonts w:ascii="Arial" w:hAnsi="Arial" w:cs="Arial"/>
          <w:color w:val="000000"/>
          <w:sz w:val="16"/>
          <w:szCs w:val="16"/>
        </w:rPr>
        <w:t xml:space="preserve"> </w:t>
      </w:r>
      <w:r>
        <w:rPr>
          <w:rFonts w:ascii="Arial" w:hAnsi="Arial"/>
          <w:color w:val="000000"/>
          <w:sz w:val="16"/>
          <w:szCs w:val="16"/>
        </w:rPr>
        <w:t>Президента</w:t>
      </w:r>
      <w:r>
        <w:rPr>
          <w:rFonts w:ascii="Arial" w:hAnsi="Arial" w:cs="Arial"/>
          <w:color w:val="000000"/>
          <w:sz w:val="16"/>
          <w:szCs w:val="16"/>
        </w:rPr>
        <w:t xml:space="preserve"> </w:t>
      </w:r>
      <w:r>
        <w:rPr>
          <w:rFonts w:ascii="Arial" w:hAnsi="Arial"/>
          <w:color w:val="000000"/>
          <w:sz w:val="16"/>
          <w:szCs w:val="16"/>
        </w:rPr>
        <w:t>немецкой</w:t>
      </w:r>
      <w:r>
        <w:rPr>
          <w:rFonts w:ascii="Arial" w:hAnsi="Arial" w:cs="Arial"/>
          <w:color w:val="000000"/>
          <w:sz w:val="16"/>
          <w:szCs w:val="16"/>
        </w:rPr>
        <w:t xml:space="preserve"> </w:t>
      </w:r>
      <w:r>
        <w:rPr>
          <w:rFonts w:ascii="Arial" w:hAnsi="Arial"/>
          <w:color w:val="000000"/>
          <w:sz w:val="16"/>
          <w:szCs w:val="16"/>
        </w:rPr>
        <w:t>психиатричес</w:t>
      </w:r>
      <w:r>
        <w:rPr>
          <w:rFonts w:ascii="Arial" w:hAnsi="Arial"/>
          <w:color w:val="000000"/>
          <w:sz w:val="16"/>
          <w:szCs w:val="16"/>
        </w:rPr>
        <w:softHyphen/>
      </w:r>
      <w:r>
        <w:rPr>
          <w:rFonts w:ascii="Arial" w:hAnsi="Arial"/>
          <w:color w:val="000000"/>
          <w:spacing w:val="-6"/>
          <w:sz w:val="16"/>
          <w:szCs w:val="16"/>
        </w:rPr>
        <w:t>кой</w:t>
      </w:r>
      <w:r>
        <w:rPr>
          <w:rFonts w:ascii="Arial" w:hAnsi="Arial" w:cs="Arial"/>
          <w:color w:val="000000"/>
          <w:spacing w:val="-6"/>
          <w:sz w:val="16"/>
          <w:szCs w:val="16"/>
        </w:rPr>
        <w:t xml:space="preserve"> </w:t>
      </w:r>
      <w:r>
        <w:rPr>
          <w:rFonts w:ascii="Arial" w:hAnsi="Arial"/>
          <w:color w:val="000000"/>
          <w:spacing w:val="-6"/>
          <w:sz w:val="16"/>
          <w:szCs w:val="16"/>
        </w:rPr>
        <w:t>ассоциации</w:t>
      </w:r>
      <w:r>
        <w:rPr>
          <w:rFonts w:ascii="Arial" w:hAnsi="Arial" w:cs="Arial"/>
          <w:color w:val="000000"/>
          <w:spacing w:val="-6"/>
          <w:sz w:val="16"/>
          <w:szCs w:val="16"/>
        </w:rPr>
        <w:t xml:space="preserve">, </w:t>
      </w:r>
      <w:r>
        <w:rPr>
          <w:rFonts w:ascii="Arial" w:hAnsi="Arial"/>
          <w:color w:val="000000"/>
          <w:spacing w:val="-6"/>
          <w:sz w:val="16"/>
          <w:szCs w:val="16"/>
        </w:rPr>
        <w:t>выразив</w:t>
      </w:r>
      <w:r>
        <w:rPr>
          <w:rFonts w:ascii="Arial" w:hAnsi="Arial" w:cs="Arial"/>
          <w:color w:val="000000"/>
          <w:spacing w:val="-6"/>
          <w:sz w:val="16"/>
          <w:szCs w:val="16"/>
        </w:rPr>
        <w:t xml:space="preserve"> </w:t>
      </w:r>
      <w:r>
        <w:rPr>
          <w:rFonts w:ascii="Arial" w:hAnsi="Arial"/>
          <w:color w:val="000000"/>
          <w:spacing w:val="-6"/>
          <w:sz w:val="16"/>
          <w:szCs w:val="16"/>
        </w:rPr>
        <w:t>несогласие</w:t>
      </w:r>
      <w:r>
        <w:rPr>
          <w:rFonts w:ascii="Arial" w:hAnsi="Arial" w:cs="Arial"/>
          <w:color w:val="000000"/>
          <w:spacing w:val="-6"/>
          <w:sz w:val="16"/>
          <w:szCs w:val="16"/>
        </w:rPr>
        <w:t xml:space="preserve"> </w:t>
      </w:r>
      <w:r>
        <w:rPr>
          <w:rFonts w:ascii="Arial" w:hAnsi="Arial"/>
          <w:color w:val="000000"/>
          <w:spacing w:val="-6"/>
          <w:sz w:val="16"/>
          <w:szCs w:val="16"/>
        </w:rPr>
        <w:t>с</w:t>
      </w:r>
      <w:r>
        <w:rPr>
          <w:rFonts w:ascii="Arial" w:hAnsi="Arial" w:cs="Arial"/>
          <w:color w:val="000000"/>
          <w:spacing w:val="-6"/>
          <w:sz w:val="16"/>
          <w:szCs w:val="16"/>
        </w:rPr>
        <w:t xml:space="preserve"> </w:t>
      </w:r>
      <w:r>
        <w:rPr>
          <w:rFonts w:ascii="Arial" w:hAnsi="Arial"/>
          <w:color w:val="000000"/>
          <w:spacing w:val="-6"/>
          <w:sz w:val="16"/>
          <w:szCs w:val="16"/>
        </w:rPr>
        <w:t>теорией</w:t>
      </w:r>
      <w:r>
        <w:rPr>
          <w:rFonts w:ascii="Arial" w:hAnsi="Arial" w:cs="Arial"/>
          <w:color w:val="000000"/>
          <w:spacing w:val="-6"/>
          <w:sz w:val="16"/>
          <w:szCs w:val="16"/>
        </w:rPr>
        <w:t xml:space="preserve"> </w:t>
      </w:r>
      <w:r>
        <w:rPr>
          <w:rFonts w:ascii="Arial" w:hAnsi="Arial"/>
          <w:color w:val="000000"/>
          <w:spacing w:val="-6"/>
          <w:sz w:val="16"/>
          <w:szCs w:val="16"/>
        </w:rPr>
        <w:t>расовой</w:t>
      </w:r>
      <w:r>
        <w:rPr>
          <w:rFonts w:ascii="Arial" w:hAnsi="Arial" w:cs="Arial"/>
          <w:color w:val="000000"/>
          <w:spacing w:val="-6"/>
          <w:sz w:val="16"/>
          <w:szCs w:val="16"/>
        </w:rPr>
        <w:t xml:space="preserve"> </w:t>
      </w:r>
      <w:r>
        <w:rPr>
          <w:rFonts w:ascii="Arial" w:hAnsi="Arial"/>
          <w:color w:val="000000"/>
          <w:spacing w:val="-6"/>
          <w:sz w:val="16"/>
          <w:szCs w:val="16"/>
        </w:rPr>
        <w:t>неполноценности</w:t>
      </w:r>
      <w:r>
        <w:rPr>
          <w:rFonts w:ascii="Arial" w:hAnsi="Arial" w:cs="Arial"/>
          <w:color w:val="000000"/>
          <w:spacing w:val="-6"/>
          <w:sz w:val="16"/>
          <w:szCs w:val="16"/>
        </w:rPr>
        <w:t xml:space="preserve">, </w:t>
      </w:r>
      <w:r>
        <w:rPr>
          <w:rFonts w:ascii="Arial" w:hAnsi="Arial"/>
          <w:color w:val="000000"/>
          <w:spacing w:val="-5"/>
          <w:sz w:val="16"/>
          <w:szCs w:val="16"/>
        </w:rPr>
        <w:t>проповедывавшейся</w:t>
      </w:r>
      <w:r>
        <w:rPr>
          <w:rFonts w:ascii="Arial" w:hAnsi="Arial" w:cs="Arial"/>
          <w:color w:val="000000"/>
          <w:spacing w:val="-5"/>
          <w:sz w:val="16"/>
          <w:szCs w:val="16"/>
        </w:rPr>
        <w:t xml:space="preserve"> </w:t>
      </w:r>
      <w:r>
        <w:rPr>
          <w:rFonts w:ascii="Arial" w:hAnsi="Arial"/>
          <w:color w:val="000000"/>
          <w:spacing w:val="-5"/>
          <w:sz w:val="16"/>
          <w:szCs w:val="16"/>
        </w:rPr>
        <w:t>официальной</w:t>
      </w:r>
      <w:r>
        <w:rPr>
          <w:rFonts w:ascii="Arial" w:hAnsi="Arial" w:cs="Arial"/>
          <w:color w:val="000000"/>
          <w:spacing w:val="-5"/>
          <w:sz w:val="16"/>
          <w:szCs w:val="16"/>
        </w:rPr>
        <w:t xml:space="preserve"> </w:t>
      </w:r>
      <w:r>
        <w:rPr>
          <w:rFonts w:ascii="Arial" w:hAnsi="Arial"/>
          <w:color w:val="000000"/>
          <w:spacing w:val="-5"/>
          <w:sz w:val="16"/>
          <w:szCs w:val="16"/>
        </w:rPr>
        <w:t>психиатрией</w:t>
      </w:r>
      <w:r>
        <w:rPr>
          <w:rFonts w:ascii="Arial" w:hAnsi="Arial" w:cs="Arial"/>
          <w:color w:val="000000"/>
          <w:spacing w:val="-5"/>
          <w:sz w:val="16"/>
          <w:szCs w:val="16"/>
        </w:rPr>
        <w:t xml:space="preserve"> </w:t>
      </w:r>
      <w:r>
        <w:rPr>
          <w:rFonts w:ascii="Arial" w:hAnsi="Arial"/>
          <w:color w:val="000000"/>
          <w:spacing w:val="-5"/>
          <w:sz w:val="16"/>
          <w:szCs w:val="16"/>
        </w:rPr>
        <w:t>гитлеровской</w:t>
      </w:r>
      <w:r>
        <w:rPr>
          <w:rFonts w:ascii="Arial" w:hAnsi="Arial" w:cs="Arial"/>
          <w:color w:val="000000"/>
          <w:spacing w:val="-5"/>
          <w:sz w:val="16"/>
          <w:szCs w:val="16"/>
        </w:rPr>
        <w:t xml:space="preserve"> </w:t>
      </w:r>
      <w:r>
        <w:rPr>
          <w:rFonts w:ascii="Arial" w:hAnsi="Arial"/>
          <w:color w:val="000000"/>
          <w:spacing w:val="-5"/>
          <w:sz w:val="16"/>
          <w:szCs w:val="16"/>
        </w:rPr>
        <w:t>Германии</w:t>
      </w:r>
      <w:r>
        <w:rPr>
          <w:rFonts w:ascii="Arial" w:hAnsi="Arial" w:cs="Arial"/>
          <w:color w:val="000000"/>
          <w:spacing w:val="-5"/>
          <w:sz w:val="16"/>
          <w:szCs w:val="16"/>
        </w:rPr>
        <w:t>.</w:t>
      </w:r>
    </w:p>
    <w:p w:rsidR="007119B7" w:rsidRDefault="007119B7">
      <w:pPr>
        <w:shd w:val="clear" w:color="auto" w:fill="FFFFFF"/>
        <w:spacing w:before="418" w:line="226" w:lineRule="exact"/>
        <w:ind w:right="19" w:firstLine="269"/>
        <w:jc w:val="both"/>
      </w:pPr>
      <w:r>
        <w:rPr>
          <w:noProof/>
        </w:rPr>
        <w:pict>
          <v:line id="_x0000_s1064" style="position:absolute;left:0;text-align:left;z-index:251637248" from="0,8.15pt" to="319.2pt,8.15pt" o:allowincell="f" strokeweight="1.2pt"/>
        </w:pict>
      </w:r>
      <w:r>
        <w:rPr>
          <w:color w:val="626262"/>
          <w:spacing w:val="-6"/>
          <w:sz w:val="22"/>
          <w:szCs w:val="22"/>
        </w:rPr>
        <w:t>Циклоиды, или люди, страдающие маниакально-депрессивным пси</w:t>
      </w:r>
      <w:r>
        <w:rPr>
          <w:color w:val="626262"/>
          <w:spacing w:val="-6"/>
          <w:sz w:val="22"/>
          <w:szCs w:val="22"/>
        </w:rPr>
        <w:softHyphen/>
        <w:t xml:space="preserve">хозом, характеризуются пикническим телосложением. У них округлые </w:t>
      </w:r>
      <w:r>
        <w:rPr>
          <w:color w:val="626262"/>
          <w:spacing w:val="-3"/>
          <w:sz w:val="22"/>
          <w:szCs w:val="22"/>
        </w:rPr>
        <w:t>формы, короткие руки и ноги, неразвитая мускулатура и значитель</w:t>
      </w:r>
      <w:r>
        <w:rPr>
          <w:color w:val="626262"/>
          <w:spacing w:val="-3"/>
          <w:sz w:val="22"/>
          <w:szCs w:val="22"/>
        </w:rPr>
        <w:softHyphen/>
        <w:t>ный жировой слой. Лицо у пикников широкое, профиль слабо очер</w:t>
      </w:r>
      <w:r>
        <w:rPr>
          <w:color w:val="626262"/>
          <w:spacing w:val="-3"/>
          <w:sz w:val="22"/>
          <w:szCs w:val="22"/>
        </w:rPr>
        <w:softHyphen/>
      </w:r>
      <w:r>
        <w:rPr>
          <w:color w:val="626262"/>
          <w:spacing w:val="-4"/>
          <w:sz w:val="22"/>
          <w:szCs w:val="22"/>
        </w:rPr>
        <w:t xml:space="preserve">чен. Относительно большие периметры тела (головы, груди и живота) </w:t>
      </w:r>
      <w:r>
        <w:rPr>
          <w:color w:val="626262"/>
          <w:spacing w:val="-6"/>
          <w:sz w:val="22"/>
          <w:szCs w:val="22"/>
        </w:rPr>
        <w:t>и узкие плечи придают телу бочкообразную форму. Они склонны к су</w:t>
      </w:r>
      <w:r>
        <w:rPr>
          <w:color w:val="626262"/>
          <w:spacing w:val="-6"/>
          <w:sz w:val="22"/>
          <w:szCs w:val="22"/>
        </w:rPr>
        <w:softHyphen/>
      </w:r>
      <w:r>
        <w:rPr>
          <w:color w:val="626262"/>
          <w:spacing w:val="-7"/>
          <w:sz w:val="22"/>
          <w:szCs w:val="22"/>
        </w:rPr>
        <w:t>тулости.</w:t>
      </w:r>
    </w:p>
    <w:p w:rsidR="007119B7" w:rsidRDefault="007119B7">
      <w:pPr>
        <w:shd w:val="clear" w:color="auto" w:fill="FFFFFF"/>
        <w:spacing w:before="10" w:line="226" w:lineRule="exact"/>
        <w:ind w:right="19" w:firstLine="264"/>
        <w:jc w:val="both"/>
      </w:pPr>
      <w:r>
        <w:rPr>
          <w:color w:val="626262"/>
          <w:sz w:val="22"/>
          <w:szCs w:val="22"/>
        </w:rPr>
        <w:t>У шизофреников преобладают два других типа телосложения -</w:t>
      </w:r>
      <w:r>
        <w:rPr>
          <w:color w:val="626262"/>
          <w:spacing w:val="-6"/>
          <w:sz w:val="22"/>
          <w:szCs w:val="22"/>
          <w:vertAlign w:val="superscript"/>
        </w:rPr>
        <w:t>х</w:t>
      </w:r>
      <w:r>
        <w:rPr>
          <w:color w:val="626262"/>
          <w:spacing w:val="-6"/>
          <w:sz w:val="22"/>
          <w:szCs w:val="22"/>
        </w:rPr>
        <w:t>Рупкое (лептосомное) и атлетическое. Лептосомы (в крайнем выраже</w:t>
      </w:r>
      <w:r>
        <w:rPr>
          <w:color w:val="626262"/>
          <w:spacing w:val="-6"/>
          <w:sz w:val="22"/>
          <w:szCs w:val="22"/>
        </w:rPr>
        <w:softHyphen/>
      </w:r>
      <w:r>
        <w:rPr>
          <w:color w:val="626262"/>
          <w:sz w:val="22"/>
          <w:szCs w:val="22"/>
        </w:rPr>
        <w:t>нии - астеники) обладают цилиндрической формой туловища, узкой Тудной клеткой и узкими плечам. У них длинные конечности и тонкие</w:t>
      </w:r>
    </w:p>
    <w:p w:rsidR="007119B7" w:rsidRDefault="007119B7">
      <w:pPr>
        <w:shd w:val="clear" w:color="auto" w:fill="FFFFFF"/>
        <w:spacing w:before="149"/>
        <w:ind w:right="10"/>
        <w:jc w:val="right"/>
      </w:pPr>
      <w:r>
        <w:rPr>
          <w:rFonts w:ascii="Arial" w:hAnsi="Arial" w:cs="Arial"/>
          <w:b/>
          <w:bCs/>
          <w:color w:val="626262"/>
          <w:sz w:val="22"/>
          <w:szCs w:val="22"/>
        </w:rPr>
        <w:t>47</w:t>
      </w:r>
    </w:p>
    <w:p w:rsidR="007119B7" w:rsidRDefault="007119B7">
      <w:pPr>
        <w:shd w:val="clear" w:color="auto" w:fill="FFFFFF"/>
        <w:spacing w:before="149"/>
        <w:ind w:right="10"/>
        <w:jc w:val="right"/>
        <w:sectPr w:rsidR="007119B7">
          <w:pgSz w:w="16834" w:h="11909" w:orient="landscape"/>
          <w:pgMar w:top="662" w:right="1891" w:bottom="360" w:left="1440" w:header="720" w:footer="720" w:gutter="0"/>
          <w:cols w:num="2" w:space="720" w:equalWidth="0">
            <w:col w:w="6585" w:space="514"/>
            <w:col w:w="6403"/>
          </w:cols>
          <w:noEndnote/>
        </w:sectPr>
      </w:pPr>
    </w:p>
    <w:p w:rsidR="007119B7" w:rsidRDefault="007119B7">
      <w:pPr>
        <w:shd w:val="clear" w:color="auto" w:fill="FFFFFF"/>
        <w:spacing w:before="5" w:line="230" w:lineRule="exact"/>
        <w:ind w:left="5" w:right="120"/>
        <w:jc w:val="both"/>
      </w:pPr>
      <w:r>
        <w:rPr>
          <w:color w:val="646464"/>
          <w:spacing w:val="-4"/>
          <w:sz w:val="22"/>
          <w:szCs w:val="22"/>
        </w:rPr>
        <w:lastRenderedPageBreak/>
        <w:t>кости и мускулы. Лицо лептосомов (анфас) имеет яйцеобразную фор</w:t>
      </w:r>
      <w:r>
        <w:rPr>
          <w:color w:val="646464"/>
          <w:spacing w:val="-4"/>
          <w:sz w:val="22"/>
          <w:szCs w:val="22"/>
        </w:rPr>
        <w:softHyphen/>
      </w:r>
      <w:r>
        <w:rPr>
          <w:color w:val="646464"/>
          <w:spacing w:val="-5"/>
          <w:sz w:val="22"/>
          <w:szCs w:val="22"/>
        </w:rPr>
        <w:t xml:space="preserve">му. Острый, длинный нос и неразвитая нижняя челюсть образуют, так </w:t>
      </w:r>
      <w:r>
        <w:rPr>
          <w:color w:val="646464"/>
          <w:spacing w:val="-3"/>
          <w:sz w:val="22"/>
          <w:szCs w:val="22"/>
        </w:rPr>
        <w:t>называемый, угловой профиль.</w:t>
      </w:r>
    </w:p>
    <w:p w:rsidR="007119B7" w:rsidRDefault="007119B7">
      <w:pPr>
        <w:shd w:val="clear" w:color="auto" w:fill="FFFFFF"/>
        <w:spacing w:line="235" w:lineRule="exact"/>
        <w:ind w:left="10" w:right="106" w:firstLine="269"/>
        <w:jc w:val="both"/>
      </w:pPr>
      <w:r>
        <w:rPr>
          <w:color w:val="646464"/>
          <w:spacing w:val="-2"/>
          <w:sz w:val="22"/>
          <w:szCs w:val="22"/>
        </w:rPr>
        <w:t xml:space="preserve">У атлетиков фронтальный вид тела образует трапецию: широкие </w:t>
      </w:r>
      <w:r>
        <w:rPr>
          <w:color w:val="646464"/>
          <w:spacing w:val="-5"/>
          <w:sz w:val="22"/>
          <w:szCs w:val="22"/>
        </w:rPr>
        <w:t>плечи и узкий таз. Конечности у них длинные и стройные. Мускулату</w:t>
      </w:r>
      <w:r>
        <w:rPr>
          <w:color w:val="646464"/>
          <w:spacing w:val="-5"/>
          <w:sz w:val="22"/>
          <w:szCs w:val="22"/>
        </w:rPr>
        <w:softHyphen/>
      </w:r>
      <w:r>
        <w:rPr>
          <w:color w:val="646464"/>
          <w:sz w:val="22"/>
          <w:szCs w:val="22"/>
        </w:rPr>
        <w:t xml:space="preserve">ра атлетиков сильно развита, а жировой слой - незначительный. Лицо </w:t>
      </w:r>
      <w:r>
        <w:rPr>
          <w:color w:val="646464"/>
          <w:spacing w:val="-4"/>
          <w:sz w:val="22"/>
          <w:szCs w:val="22"/>
        </w:rPr>
        <w:t xml:space="preserve">имеет форму вытянутого яйца, нижняя челюсть и кости лица хорошо </w:t>
      </w:r>
      <w:r>
        <w:rPr>
          <w:color w:val="646464"/>
          <w:spacing w:val="-2"/>
          <w:sz w:val="22"/>
          <w:szCs w:val="22"/>
        </w:rPr>
        <w:t>развиты.</w:t>
      </w:r>
    </w:p>
    <w:p w:rsidR="007119B7" w:rsidRDefault="007119B7">
      <w:pPr>
        <w:shd w:val="clear" w:color="auto" w:fill="FFFFFF"/>
        <w:spacing w:line="230" w:lineRule="exact"/>
        <w:ind w:left="34" w:right="58" w:firstLine="274"/>
        <w:jc w:val="both"/>
      </w:pPr>
      <w:r>
        <w:rPr>
          <w:color w:val="646464"/>
          <w:spacing w:val="-5"/>
          <w:sz w:val="22"/>
          <w:szCs w:val="22"/>
        </w:rPr>
        <w:t>Следует отметить, что описанные типы телосложения не имеют ни</w:t>
      </w:r>
      <w:r>
        <w:rPr>
          <w:color w:val="646464"/>
          <w:spacing w:val="-5"/>
          <w:sz w:val="22"/>
          <w:szCs w:val="22"/>
        </w:rPr>
        <w:softHyphen/>
        <w:t xml:space="preserve">чего общего с разделением людей на толстых и худых или на длинных </w:t>
      </w:r>
      <w:r>
        <w:rPr>
          <w:color w:val="646464"/>
          <w:spacing w:val="-4"/>
          <w:sz w:val="22"/>
          <w:szCs w:val="22"/>
        </w:rPr>
        <w:t xml:space="preserve">и низкорослых. Телосложение человека определялось Кречмером по соотношению размеров различных частей тела и по относительному </w:t>
      </w:r>
      <w:r>
        <w:rPr>
          <w:color w:val="646464"/>
          <w:spacing w:val="-5"/>
          <w:sz w:val="22"/>
          <w:szCs w:val="22"/>
        </w:rPr>
        <w:t>развитию мускулатуры, костей и жировой прослойки. Могут быть тол</w:t>
      </w:r>
      <w:r>
        <w:rPr>
          <w:color w:val="646464"/>
          <w:spacing w:val="-5"/>
          <w:sz w:val="22"/>
          <w:szCs w:val="22"/>
        </w:rPr>
        <w:softHyphen/>
      </w:r>
      <w:r>
        <w:rPr>
          <w:color w:val="646464"/>
          <w:spacing w:val="-4"/>
          <w:sz w:val="22"/>
          <w:szCs w:val="22"/>
        </w:rPr>
        <w:t>стые лептосомы, тщедушные атлетики и худые пикники. Дело в том, что внешний облик человека определяется не только его биологичес</w:t>
      </w:r>
      <w:r>
        <w:rPr>
          <w:color w:val="646464"/>
          <w:spacing w:val="-4"/>
          <w:sz w:val="22"/>
          <w:szCs w:val="22"/>
        </w:rPr>
        <w:softHyphen/>
      </w:r>
      <w:r>
        <w:rPr>
          <w:color w:val="646464"/>
          <w:spacing w:val="-5"/>
          <w:sz w:val="22"/>
          <w:szCs w:val="22"/>
        </w:rPr>
        <w:t xml:space="preserve">кими предпосылками (генетической конституцией, по Кречмеру), но и </w:t>
      </w:r>
      <w:r>
        <w:rPr>
          <w:color w:val="646464"/>
          <w:spacing w:val="-6"/>
          <w:sz w:val="22"/>
          <w:szCs w:val="22"/>
        </w:rPr>
        <w:t>условиями жизни. При постоянном недоедании пикник несомненно по</w:t>
      </w:r>
      <w:r>
        <w:rPr>
          <w:color w:val="646464"/>
          <w:spacing w:val="-6"/>
          <w:sz w:val="22"/>
          <w:szCs w:val="22"/>
        </w:rPr>
        <w:softHyphen/>
      </w:r>
      <w:r>
        <w:rPr>
          <w:color w:val="646464"/>
          <w:spacing w:val="-3"/>
          <w:sz w:val="22"/>
          <w:szCs w:val="22"/>
        </w:rPr>
        <w:t xml:space="preserve">теряет значительную часть своего жирового слоя, но от этого он не </w:t>
      </w:r>
      <w:r>
        <w:rPr>
          <w:color w:val="646464"/>
          <w:spacing w:val="-8"/>
          <w:sz w:val="22"/>
          <w:szCs w:val="22"/>
        </w:rPr>
        <w:t>перестанет быть пикником: соотношение продольных и поперечных раз</w:t>
      </w:r>
      <w:r>
        <w:rPr>
          <w:color w:val="646464"/>
          <w:spacing w:val="-8"/>
          <w:sz w:val="22"/>
          <w:szCs w:val="22"/>
        </w:rPr>
        <w:softHyphen/>
      </w:r>
      <w:r>
        <w:rPr>
          <w:color w:val="646464"/>
          <w:spacing w:val="-4"/>
          <w:sz w:val="22"/>
          <w:szCs w:val="22"/>
        </w:rPr>
        <w:t xml:space="preserve">меров тела, форма головы и другие параметры будут указывать на тот </w:t>
      </w:r>
      <w:r>
        <w:rPr>
          <w:color w:val="646464"/>
          <w:spacing w:val="-6"/>
          <w:sz w:val="22"/>
          <w:szCs w:val="22"/>
        </w:rPr>
        <w:t>тип телосложения, который является следствием его генетической кон</w:t>
      </w:r>
      <w:r>
        <w:rPr>
          <w:color w:val="646464"/>
          <w:spacing w:val="-6"/>
          <w:sz w:val="22"/>
          <w:szCs w:val="22"/>
        </w:rPr>
        <w:softHyphen/>
      </w:r>
      <w:r>
        <w:rPr>
          <w:color w:val="646464"/>
          <w:spacing w:val="-5"/>
          <w:sz w:val="22"/>
          <w:szCs w:val="22"/>
        </w:rPr>
        <w:t>ституции.</w:t>
      </w:r>
    </w:p>
    <w:p w:rsidR="007119B7" w:rsidRDefault="007119B7">
      <w:pPr>
        <w:shd w:val="clear" w:color="auto" w:fill="FFFFFF"/>
        <w:spacing w:line="230" w:lineRule="exact"/>
        <w:ind w:left="67" w:right="48" w:firstLine="288"/>
        <w:jc w:val="both"/>
      </w:pPr>
      <w:r>
        <w:rPr>
          <w:color w:val="646464"/>
          <w:spacing w:val="-6"/>
          <w:sz w:val="22"/>
          <w:szCs w:val="22"/>
        </w:rPr>
        <w:t>Взаимное соответствие между строением тела и психическим забо</w:t>
      </w:r>
      <w:r>
        <w:rPr>
          <w:color w:val="646464"/>
          <w:spacing w:val="-6"/>
          <w:sz w:val="22"/>
          <w:szCs w:val="22"/>
        </w:rPr>
        <w:softHyphen/>
      </w:r>
      <w:r>
        <w:rPr>
          <w:color w:val="646464"/>
          <w:spacing w:val="-3"/>
          <w:sz w:val="22"/>
          <w:szCs w:val="22"/>
        </w:rPr>
        <w:t xml:space="preserve">леванием Кречмер попытался объяснить эндокринными причинами: </w:t>
      </w:r>
      <w:r>
        <w:rPr>
          <w:color w:val="646464"/>
          <w:spacing w:val="-4"/>
          <w:sz w:val="22"/>
          <w:szCs w:val="22"/>
        </w:rPr>
        <w:t>деятельность желез внутренней секреции, влияющая на „химизм кро</w:t>
      </w:r>
      <w:r>
        <w:rPr>
          <w:color w:val="646464"/>
          <w:spacing w:val="-4"/>
          <w:sz w:val="22"/>
          <w:szCs w:val="22"/>
        </w:rPr>
        <w:softHyphen/>
      </w:r>
      <w:r>
        <w:rPr>
          <w:color w:val="646464"/>
          <w:spacing w:val="-6"/>
          <w:sz w:val="22"/>
          <w:szCs w:val="22"/>
        </w:rPr>
        <w:t xml:space="preserve">ви", определяет одновременно и телосложение и склонность к тому или </w:t>
      </w:r>
      <w:r>
        <w:rPr>
          <w:color w:val="646464"/>
          <w:spacing w:val="-4"/>
          <w:sz w:val="22"/>
          <w:szCs w:val="22"/>
        </w:rPr>
        <w:t>иному психическому заболеванию.</w:t>
      </w:r>
    </w:p>
    <w:p w:rsidR="007119B7" w:rsidRDefault="007119B7">
      <w:pPr>
        <w:shd w:val="clear" w:color="auto" w:fill="FFFFFF"/>
        <w:spacing w:line="226" w:lineRule="exact"/>
        <w:ind w:left="86" w:right="29" w:firstLine="278"/>
        <w:jc w:val="both"/>
      </w:pPr>
      <w:r>
        <w:rPr>
          <w:color w:val="646464"/>
          <w:spacing w:val="-5"/>
          <w:sz w:val="22"/>
          <w:szCs w:val="22"/>
        </w:rPr>
        <w:t xml:space="preserve">Но эндокринные и гуморальные влияния, по убеждению Кречмера, </w:t>
      </w:r>
      <w:r>
        <w:rPr>
          <w:color w:val="646464"/>
          <w:spacing w:val="-6"/>
          <w:sz w:val="22"/>
          <w:szCs w:val="22"/>
        </w:rPr>
        <w:t>определяют не только течение психических заболеваний, но и нормаль</w:t>
      </w:r>
      <w:r>
        <w:rPr>
          <w:color w:val="646464"/>
          <w:spacing w:val="-6"/>
          <w:sz w:val="22"/>
          <w:szCs w:val="22"/>
        </w:rPr>
        <w:softHyphen/>
      </w:r>
      <w:r>
        <w:rPr>
          <w:color w:val="646464"/>
          <w:spacing w:val="-7"/>
          <w:sz w:val="22"/>
          <w:szCs w:val="22"/>
        </w:rPr>
        <w:t>ное функционирование психики. И он в своих рассуждениях делает сле</w:t>
      </w:r>
      <w:r>
        <w:rPr>
          <w:color w:val="646464"/>
          <w:spacing w:val="-7"/>
          <w:sz w:val="22"/>
          <w:szCs w:val="22"/>
        </w:rPr>
        <w:softHyphen/>
      </w:r>
      <w:r>
        <w:rPr>
          <w:color w:val="646464"/>
          <w:spacing w:val="-4"/>
          <w:sz w:val="22"/>
          <w:szCs w:val="22"/>
        </w:rPr>
        <w:t>дующий шаг: те же самые биологические предпосылки, которые про</w:t>
      </w:r>
      <w:r>
        <w:rPr>
          <w:color w:val="646464"/>
          <w:spacing w:val="-4"/>
          <w:sz w:val="22"/>
          <w:szCs w:val="22"/>
        </w:rPr>
        <w:softHyphen/>
      </w:r>
      <w:r>
        <w:rPr>
          <w:color w:val="646464"/>
          <w:spacing w:val="-5"/>
          <w:sz w:val="22"/>
          <w:szCs w:val="22"/>
        </w:rPr>
        <w:t>являются у некоторых людей в виде психического заболевания, в нор</w:t>
      </w:r>
      <w:r>
        <w:rPr>
          <w:color w:val="646464"/>
          <w:spacing w:val="-5"/>
          <w:sz w:val="22"/>
          <w:szCs w:val="22"/>
        </w:rPr>
        <w:softHyphen/>
      </w:r>
      <w:r>
        <w:rPr>
          <w:color w:val="646464"/>
          <w:spacing w:val="-4"/>
          <w:sz w:val="22"/>
          <w:szCs w:val="22"/>
        </w:rPr>
        <w:t xml:space="preserve">мальном случае (у здоровых людей) определяют лишь склонность к </w:t>
      </w:r>
      <w:r>
        <w:rPr>
          <w:color w:val="646464"/>
          <w:spacing w:val="-3"/>
          <w:sz w:val="22"/>
          <w:szCs w:val="22"/>
        </w:rPr>
        <w:t>определенным типам эмоциональных реакций.</w:t>
      </w:r>
    </w:p>
    <w:p w:rsidR="007119B7" w:rsidRDefault="007119B7">
      <w:pPr>
        <w:shd w:val="clear" w:color="auto" w:fill="FFFFFF"/>
        <w:spacing w:line="226" w:lineRule="exact"/>
        <w:ind w:left="106" w:firstLine="288"/>
        <w:jc w:val="both"/>
      </w:pPr>
      <w:r>
        <w:rPr>
          <w:color w:val="646464"/>
          <w:spacing w:val="-3"/>
          <w:sz w:val="22"/>
          <w:szCs w:val="22"/>
        </w:rPr>
        <w:t>По склонности к разным эмоциональным реакциям можно выде</w:t>
      </w:r>
      <w:r>
        <w:rPr>
          <w:color w:val="646464"/>
          <w:spacing w:val="-3"/>
          <w:sz w:val="22"/>
          <w:szCs w:val="22"/>
        </w:rPr>
        <w:softHyphen/>
      </w:r>
      <w:r>
        <w:rPr>
          <w:color w:val="646464"/>
          <w:spacing w:val="-4"/>
          <w:sz w:val="22"/>
          <w:szCs w:val="22"/>
        </w:rPr>
        <w:t xml:space="preserve">лить две большие группы людей. Эмоциональная жизнь одних людей характеризуется диатетической шкалой чувств (т.е. свойственные им </w:t>
      </w:r>
      <w:r>
        <w:rPr>
          <w:color w:val="646464"/>
          <w:spacing w:val="-7"/>
          <w:sz w:val="22"/>
          <w:szCs w:val="22"/>
        </w:rPr>
        <w:t xml:space="preserve">настроения располагаются на шкале с полюсами „веселый-печальный"). </w:t>
      </w:r>
      <w:r>
        <w:rPr>
          <w:color w:val="646464"/>
          <w:spacing w:val="-3"/>
          <w:sz w:val="22"/>
          <w:szCs w:val="22"/>
        </w:rPr>
        <w:t xml:space="preserve">Эта группа людей обладает циклотимическим типом темперамента. </w:t>
      </w:r>
      <w:r>
        <w:rPr>
          <w:color w:val="646464"/>
          <w:spacing w:val="-4"/>
          <w:sz w:val="22"/>
          <w:szCs w:val="22"/>
        </w:rPr>
        <w:t xml:space="preserve">Эмоциональная жизнь других людей характеризуется психэстетичес-кой шкалой чувств (их чувства располагаются на шкале с полюсами </w:t>
      </w:r>
      <w:r>
        <w:rPr>
          <w:color w:val="646464"/>
          <w:spacing w:val="-2"/>
          <w:sz w:val="22"/>
          <w:szCs w:val="22"/>
        </w:rPr>
        <w:t>„чувствительный-эмоционально тупой, холодный"). Эти люди обла</w:t>
      </w:r>
      <w:r>
        <w:rPr>
          <w:color w:val="646464"/>
          <w:spacing w:val="-2"/>
          <w:sz w:val="22"/>
          <w:szCs w:val="22"/>
        </w:rPr>
        <w:softHyphen/>
      </w:r>
      <w:r>
        <w:rPr>
          <w:color w:val="646464"/>
          <w:spacing w:val="-4"/>
          <w:sz w:val="22"/>
          <w:szCs w:val="22"/>
        </w:rPr>
        <w:t>дают шизотимическим темпераментом.</w:t>
      </w:r>
    </w:p>
    <w:p w:rsidR="007119B7" w:rsidRDefault="007119B7">
      <w:pPr>
        <w:shd w:val="clear" w:color="auto" w:fill="FFFFFF"/>
        <w:ind w:left="422"/>
      </w:pPr>
      <w:r>
        <w:rPr>
          <w:color w:val="646464"/>
          <w:spacing w:val="-7"/>
          <w:sz w:val="22"/>
          <w:szCs w:val="22"/>
        </w:rPr>
        <w:t>Сопоставив телосложение и эмоциональные реакции двух типов (т.е.</w:t>
      </w:r>
    </w:p>
    <w:p w:rsidR="007119B7" w:rsidRDefault="007119B7">
      <w:pPr>
        <w:shd w:val="clear" w:color="auto" w:fill="FFFFFF"/>
        <w:spacing w:before="154"/>
        <w:ind w:left="134"/>
      </w:pPr>
      <w:r>
        <w:rPr>
          <w:color w:val="646464"/>
          <w:sz w:val="22"/>
          <w:szCs w:val="22"/>
        </w:rPr>
        <w:t>48</w:t>
      </w:r>
    </w:p>
    <w:p w:rsidR="007119B7" w:rsidRDefault="007119B7">
      <w:pPr>
        <w:shd w:val="clear" w:color="auto" w:fill="FFFFFF"/>
        <w:spacing w:line="226" w:lineRule="exact"/>
        <w:ind w:left="43" w:right="10"/>
        <w:jc w:val="both"/>
      </w:pPr>
      <w:r>
        <w:br w:type="column"/>
      </w:r>
      <w:r>
        <w:rPr>
          <w:color w:val="646464"/>
          <w:spacing w:val="-2"/>
          <w:sz w:val="22"/>
          <w:szCs w:val="22"/>
        </w:rPr>
        <w:t xml:space="preserve">показатели циклотимического и шизотимического темперамента) в </w:t>
      </w:r>
      <w:r>
        <w:rPr>
          <w:color w:val="646464"/>
          <w:spacing w:val="-7"/>
          <w:sz w:val="22"/>
          <w:szCs w:val="22"/>
        </w:rPr>
        <w:t>группе психически здоровых людей, Кречмер подтвердил свое предпол</w:t>
      </w:r>
      <w:r>
        <w:rPr>
          <w:color w:val="646464"/>
          <w:spacing w:val="-7"/>
          <w:sz w:val="22"/>
          <w:szCs w:val="22"/>
        </w:rPr>
        <w:softHyphen/>
      </w:r>
      <w:r>
        <w:rPr>
          <w:color w:val="646464"/>
          <w:spacing w:val="-6"/>
          <w:sz w:val="22"/>
          <w:szCs w:val="22"/>
        </w:rPr>
        <w:t xml:space="preserve">ожение о том, что между строением тела и темпераментом существует </w:t>
      </w:r>
      <w:r>
        <w:rPr>
          <w:color w:val="646464"/>
          <w:spacing w:val="-5"/>
          <w:sz w:val="22"/>
          <w:szCs w:val="22"/>
        </w:rPr>
        <w:t>такая же связь, как между строением тела и типом психического забо</w:t>
      </w:r>
      <w:r>
        <w:rPr>
          <w:color w:val="646464"/>
          <w:spacing w:val="-5"/>
          <w:sz w:val="22"/>
          <w:szCs w:val="22"/>
        </w:rPr>
        <w:softHyphen/>
      </w:r>
      <w:r>
        <w:rPr>
          <w:color w:val="646464"/>
          <w:sz w:val="22"/>
          <w:szCs w:val="22"/>
        </w:rPr>
        <w:t>левания. Пример одного из таких сопоставлений приведен в таблице 3.</w:t>
      </w:r>
    </w:p>
    <w:p w:rsidR="007119B7" w:rsidRDefault="007119B7">
      <w:pPr>
        <w:shd w:val="clear" w:color="auto" w:fill="FFFFFF"/>
        <w:spacing w:before="173"/>
        <w:ind w:right="5"/>
        <w:jc w:val="right"/>
      </w:pPr>
      <w:r>
        <w:rPr>
          <w:i/>
          <w:iCs/>
          <w:color w:val="000000"/>
          <w:w w:val="97"/>
          <w:sz w:val="18"/>
          <w:szCs w:val="18"/>
        </w:rPr>
        <w:t>Таблица 3</w:t>
      </w:r>
    </w:p>
    <w:p w:rsidR="007119B7" w:rsidRDefault="007119B7">
      <w:pPr>
        <w:framePr w:h="183" w:hRule="exact" w:hSpace="38" w:wrap="auto" w:vAnchor="text" w:hAnchor="text" w:x="265" w:y="92"/>
        <w:shd w:val="clear" w:color="auto" w:fill="FFFFFF"/>
      </w:pPr>
    </w:p>
    <w:p w:rsidR="007119B7" w:rsidRDefault="007119B7">
      <w:pPr>
        <w:shd w:val="clear" w:color="auto" w:fill="FFFFFF"/>
        <w:spacing w:line="192" w:lineRule="exact"/>
        <w:ind w:left="1555" w:right="1536"/>
        <w:jc w:val="center"/>
      </w:pPr>
      <w:r>
        <w:rPr>
          <w:b/>
          <w:bCs/>
          <w:color w:val="646464"/>
          <w:spacing w:val="-9"/>
          <w:w w:val="97"/>
          <w:sz w:val="18"/>
          <w:szCs w:val="18"/>
        </w:rPr>
        <w:t xml:space="preserve">Связь между строением тела и темпераментом </w:t>
      </w:r>
      <w:r>
        <w:rPr>
          <w:b/>
          <w:bCs/>
          <w:color w:val="646464"/>
          <w:w w:val="97"/>
          <w:sz w:val="18"/>
          <w:szCs w:val="18"/>
        </w:rPr>
        <w:t>(приводится по Э. Кречмеру, 1995)</w:t>
      </w:r>
    </w:p>
    <w:p w:rsidR="007119B7" w:rsidRDefault="007119B7">
      <w:pPr>
        <w:spacing w:after="13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1526"/>
        <w:gridCol w:w="1421"/>
        <w:gridCol w:w="1555"/>
      </w:tblGrid>
      <w:tr w:rsidR="007119B7" w:rsidRPr="00130D4B">
        <w:tblPrEx>
          <w:tblCellMar>
            <w:top w:w="0" w:type="dxa"/>
            <w:bottom w:w="0" w:type="dxa"/>
          </w:tblCellMar>
        </w:tblPrEx>
        <w:trPr>
          <w:trHeight w:hRule="exact" w:val="346"/>
        </w:trPr>
        <w:tc>
          <w:tcPr>
            <w:tcW w:w="1440"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97" w:lineRule="exact"/>
              <w:ind w:left="269" w:right="250"/>
              <w:jc w:val="center"/>
            </w:pPr>
            <w:r>
              <w:rPr>
                <w:color w:val="646464"/>
                <w:spacing w:val="-3"/>
                <w:w w:val="97"/>
                <w:sz w:val="18"/>
                <w:szCs w:val="18"/>
              </w:rPr>
              <w:t xml:space="preserve">Строение </w:t>
            </w:r>
            <w:r>
              <w:rPr>
                <w:color w:val="646464"/>
                <w:spacing w:val="1"/>
                <w:w w:val="97"/>
                <w:sz w:val="18"/>
                <w:szCs w:val="18"/>
              </w:rPr>
              <w:t>тела</w:t>
            </w:r>
          </w:p>
        </w:tc>
        <w:tc>
          <w:tcPr>
            <w:tcW w:w="4502" w:type="dxa"/>
            <w:gridSpan w:val="3"/>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162"/>
            </w:pPr>
            <w:r>
              <w:rPr>
                <w:color w:val="000000"/>
                <w:w w:val="97"/>
                <w:sz w:val="18"/>
                <w:szCs w:val="18"/>
              </w:rPr>
              <w:t>Темперамент (% выборки)</w:t>
            </w:r>
          </w:p>
        </w:tc>
      </w:tr>
      <w:tr w:rsidR="007119B7" w:rsidRPr="00130D4B">
        <w:tblPrEx>
          <w:tblCellMar>
            <w:top w:w="0" w:type="dxa"/>
            <w:bottom w:w="0" w:type="dxa"/>
          </w:tblCellMar>
        </w:tblPrEx>
        <w:trPr>
          <w:trHeight w:hRule="exact" w:val="317"/>
        </w:trPr>
        <w:tc>
          <w:tcPr>
            <w:tcW w:w="1440"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pacing w:val="-13"/>
                <w:w w:val="97"/>
                <w:sz w:val="18"/>
                <w:szCs w:val="18"/>
              </w:rPr>
              <w:t xml:space="preserve">Циклотим ич </w:t>
            </w:r>
            <w:r>
              <w:rPr>
                <w:b/>
                <w:bCs/>
                <w:color w:val="000000"/>
                <w:spacing w:val="-13"/>
                <w:w w:val="97"/>
                <w:sz w:val="18"/>
                <w:szCs w:val="18"/>
              </w:rPr>
              <w:t xml:space="preserve">еск </w:t>
            </w:r>
            <w:r>
              <w:rPr>
                <w:color w:val="000000"/>
                <w:spacing w:val="-13"/>
                <w:w w:val="97"/>
                <w:sz w:val="18"/>
                <w:szCs w:val="18"/>
              </w:rPr>
              <w:t>и й</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44"/>
            </w:pPr>
            <w:r>
              <w:rPr>
                <w:color w:val="646464"/>
                <w:spacing w:val="-3"/>
                <w:w w:val="97"/>
                <w:sz w:val="18"/>
                <w:szCs w:val="18"/>
              </w:rPr>
              <w:t>Смешанный</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5"/>
            </w:pPr>
            <w:r>
              <w:rPr>
                <w:color w:val="646464"/>
                <w:spacing w:val="-3"/>
                <w:w w:val="97"/>
                <w:sz w:val="18"/>
                <w:szCs w:val="18"/>
              </w:rPr>
              <w:t>Шизотимический</w:t>
            </w:r>
          </w:p>
        </w:tc>
      </w:tr>
      <w:tr w:rsidR="007119B7" w:rsidRPr="00130D4B">
        <w:tblPrEx>
          <w:tblCellMar>
            <w:top w:w="0" w:type="dxa"/>
            <w:bottom w:w="0" w:type="dxa"/>
          </w:tblCellMar>
        </w:tblPrEx>
        <w:trPr>
          <w:trHeight w:hRule="exact" w:val="52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30" w:right="115"/>
              <w:jc w:val="center"/>
            </w:pPr>
            <w:r>
              <w:rPr>
                <w:color w:val="646464"/>
                <w:spacing w:val="-4"/>
                <w:w w:val="97"/>
                <w:sz w:val="18"/>
                <w:szCs w:val="18"/>
              </w:rPr>
              <w:t xml:space="preserve">Пикническое </w:t>
            </w:r>
            <w:r>
              <w:rPr>
                <w:color w:val="646464"/>
                <w:spacing w:val="-3"/>
                <w:w w:val="97"/>
                <w:sz w:val="18"/>
                <w:szCs w:val="18"/>
              </w:rPr>
              <w:t>Лептосомное</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490" w:right="518"/>
              <w:jc w:val="center"/>
            </w:pPr>
            <w:r w:rsidRPr="00130D4B">
              <w:rPr>
                <w:color w:val="000000"/>
                <w:w w:val="97"/>
                <w:sz w:val="18"/>
                <w:szCs w:val="18"/>
              </w:rPr>
              <w:t>94,4 12,2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ind w:left="398" w:right="533"/>
            </w:pPr>
            <w:r w:rsidRPr="00130D4B">
              <w:rPr>
                <w:color w:val="000000"/>
                <w:w w:val="97"/>
                <w:sz w:val="18"/>
                <w:szCs w:val="18"/>
              </w:rPr>
              <w:t>2,8 17,1</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494" w:right="557"/>
            </w:pPr>
            <w:r w:rsidRPr="00130D4B">
              <w:rPr>
                <w:color w:val="000000"/>
                <w:w w:val="97"/>
                <w:sz w:val="18"/>
                <w:szCs w:val="18"/>
              </w:rPr>
              <w:t>2,8 70,7</w:t>
            </w:r>
          </w:p>
        </w:tc>
      </w:tr>
    </w:tbl>
    <w:p w:rsidR="007119B7" w:rsidRDefault="007119B7">
      <w:pPr>
        <w:shd w:val="clear" w:color="auto" w:fill="FFFFFF"/>
        <w:spacing w:before="202" w:line="226" w:lineRule="exact"/>
        <w:ind w:left="43" w:right="19" w:firstLine="269"/>
        <w:jc w:val="both"/>
      </w:pPr>
      <w:r>
        <w:rPr>
          <w:color w:val="646464"/>
          <w:spacing w:val="-5"/>
          <w:sz w:val="22"/>
          <w:szCs w:val="22"/>
        </w:rPr>
        <w:t xml:space="preserve">Как видно из таблицы, пикническому телосложению соответствует </w:t>
      </w:r>
      <w:r>
        <w:rPr>
          <w:color w:val="646464"/>
          <w:sz w:val="22"/>
          <w:szCs w:val="22"/>
        </w:rPr>
        <w:t xml:space="preserve">циклотимический темперамент, а лептосомному - шизотимический. </w:t>
      </w:r>
      <w:r>
        <w:rPr>
          <w:color w:val="646464"/>
          <w:spacing w:val="-5"/>
          <w:sz w:val="22"/>
          <w:szCs w:val="22"/>
        </w:rPr>
        <w:t>Смешанные типы темперамента также чаще наблюдаются у обладате</w:t>
      </w:r>
      <w:r>
        <w:rPr>
          <w:color w:val="646464"/>
          <w:spacing w:val="-5"/>
          <w:sz w:val="22"/>
          <w:szCs w:val="22"/>
        </w:rPr>
        <w:softHyphen/>
        <w:t>лей лептосомного телосложения.</w:t>
      </w:r>
    </w:p>
    <w:p w:rsidR="007119B7" w:rsidRDefault="007119B7">
      <w:pPr>
        <w:shd w:val="clear" w:color="auto" w:fill="FFFFFF"/>
        <w:spacing w:before="5" w:line="226" w:lineRule="exact"/>
        <w:ind w:left="43" w:right="24" w:firstLine="269"/>
        <w:jc w:val="both"/>
      </w:pPr>
      <w:r>
        <w:rPr>
          <w:color w:val="646464"/>
          <w:sz w:val="22"/>
          <w:szCs w:val="22"/>
        </w:rPr>
        <w:t>Два типа темперамента - шизотимный и циклотимный - рассмат</w:t>
      </w:r>
      <w:r>
        <w:rPr>
          <w:color w:val="646464"/>
          <w:sz w:val="22"/>
          <w:szCs w:val="22"/>
        </w:rPr>
        <w:softHyphen/>
      </w:r>
      <w:r>
        <w:rPr>
          <w:color w:val="646464"/>
          <w:spacing w:val="-4"/>
          <w:sz w:val="22"/>
          <w:szCs w:val="22"/>
        </w:rPr>
        <w:t>риваются Кречмером как базовые (он даже называет их „биологичес</w:t>
      </w:r>
      <w:r>
        <w:rPr>
          <w:color w:val="646464"/>
          <w:spacing w:val="-4"/>
          <w:sz w:val="22"/>
          <w:szCs w:val="22"/>
        </w:rPr>
        <w:softHyphen/>
        <w:t>кими типами"), для образования различных нормальных темперамен</w:t>
      </w:r>
      <w:r>
        <w:rPr>
          <w:color w:val="646464"/>
          <w:spacing w:val="-4"/>
          <w:sz w:val="22"/>
          <w:szCs w:val="22"/>
        </w:rPr>
        <w:softHyphen/>
      </w:r>
      <w:r>
        <w:rPr>
          <w:color w:val="646464"/>
          <w:spacing w:val="-2"/>
          <w:sz w:val="22"/>
          <w:szCs w:val="22"/>
        </w:rPr>
        <w:t xml:space="preserve">тов. Основные варианты нормальных темпераментов определяются </w:t>
      </w:r>
      <w:r>
        <w:rPr>
          <w:color w:val="646464"/>
          <w:spacing w:val="-4"/>
          <w:sz w:val="22"/>
          <w:szCs w:val="22"/>
        </w:rPr>
        <w:t>типом эмоциональной реакции и психическим темпом.</w:t>
      </w:r>
    </w:p>
    <w:p w:rsidR="007119B7" w:rsidRDefault="007119B7">
      <w:pPr>
        <w:shd w:val="clear" w:color="auto" w:fill="FFFFFF"/>
        <w:spacing w:line="226" w:lineRule="exact"/>
        <w:ind w:left="48" w:right="24" w:firstLine="264"/>
        <w:jc w:val="both"/>
      </w:pPr>
      <w:r>
        <w:rPr>
          <w:color w:val="646464"/>
          <w:spacing w:val="-1"/>
          <w:sz w:val="22"/>
          <w:szCs w:val="22"/>
        </w:rPr>
        <w:t>В зависимости от эмоциональных реакций (веселый-печальный, чувствительный-холодный) можно выделить четыре типа темпера</w:t>
      </w:r>
      <w:r>
        <w:rPr>
          <w:color w:val="646464"/>
          <w:spacing w:val="-1"/>
          <w:sz w:val="22"/>
          <w:szCs w:val="22"/>
        </w:rPr>
        <w:softHyphen/>
      </w:r>
      <w:r>
        <w:rPr>
          <w:color w:val="646464"/>
          <w:sz w:val="22"/>
          <w:szCs w:val="22"/>
        </w:rPr>
        <w:t>мента - веселых или грустных циклотимиков и чувствительных или хо</w:t>
      </w:r>
      <w:r>
        <w:rPr>
          <w:color w:val="646464"/>
          <w:sz w:val="22"/>
          <w:szCs w:val="22"/>
        </w:rPr>
        <w:softHyphen/>
      </w:r>
      <w:r>
        <w:rPr>
          <w:color w:val="646464"/>
          <w:spacing w:val="-4"/>
          <w:sz w:val="22"/>
          <w:szCs w:val="22"/>
        </w:rPr>
        <w:t>лодных шизотимиков.</w:t>
      </w:r>
    </w:p>
    <w:p w:rsidR="007119B7" w:rsidRDefault="007119B7">
      <w:pPr>
        <w:shd w:val="clear" w:color="auto" w:fill="FFFFFF"/>
        <w:spacing w:before="5" w:line="226" w:lineRule="exact"/>
        <w:ind w:left="48" w:right="24" w:firstLine="264"/>
        <w:jc w:val="both"/>
      </w:pPr>
      <w:r>
        <w:rPr>
          <w:color w:val="646464"/>
          <w:spacing w:val="-6"/>
          <w:sz w:val="22"/>
          <w:szCs w:val="22"/>
        </w:rPr>
        <w:t>И шизотимики и циклотимики могут иметь, кроме того, разный пси</w:t>
      </w:r>
      <w:r>
        <w:rPr>
          <w:color w:val="646464"/>
          <w:spacing w:val="-6"/>
          <w:sz w:val="22"/>
          <w:szCs w:val="22"/>
        </w:rPr>
        <w:softHyphen/>
      </w:r>
      <w:r>
        <w:rPr>
          <w:color w:val="646464"/>
          <w:spacing w:val="-5"/>
          <w:sz w:val="22"/>
          <w:szCs w:val="22"/>
        </w:rPr>
        <w:t xml:space="preserve">хический темп. Психический темп, по Кречмеру, проявляется в двух </w:t>
      </w:r>
      <w:r>
        <w:rPr>
          <w:color w:val="646464"/>
          <w:sz w:val="22"/>
          <w:szCs w:val="22"/>
        </w:rPr>
        <w:t>показателях. Один из них - это скорость психических реакций. Вто</w:t>
      </w:r>
      <w:r>
        <w:rPr>
          <w:color w:val="646464"/>
          <w:sz w:val="22"/>
          <w:szCs w:val="22"/>
        </w:rPr>
        <w:softHyphen/>
        <w:t>рой - психический ритм, свидетельствующий о равномерности или, на</w:t>
      </w:r>
      <w:r>
        <w:rPr>
          <w:color w:val="646464"/>
          <w:sz w:val="22"/>
          <w:szCs w:val="22"/>
        </w:rPr>
        <w:softHyphen/>
      </w:r>
      <w:r>
        <w:rPr>
          <w:color w:val="646464"/>
          <w:spacing w:val="-4"/>
          <w:sz w:val="22"/>
          <w:szCs w:val="22"/>
        </w:rPr>
        <w:t xml:space="preserve">оборот, неравномерности в смене психических актов. Циклотимикам </w:t>
      </w:r>
      <w:r>
        <w:rPr>
          <w:color w:val="646464"/>
          <w:spacing w:val="-5"/>
          <w:sz w:val="22"/>
          <w:szCs w:val="22"/>
        </w:rPr>
        <w:t>свойственен медленный и плавный переход от настроения к настрое</w:t>
      </w:r>
      <w:r>
        <w:rPr>
          <w:color w:val="646464"/>
          <w:spacing w:val="-5"/>
          <w:sz w:val="22"/>
          <w:szCs w:val="22"/>
        </w:rPr>
        <w:softHyphen/>
      </w:r>
      <w:r>
        <w:rPr>
          <w:color w:val="646464"/>
          <w:spacing w:val="-4"/>
          <w:sz w:val="22"/>
          <w:szCs w:val="22"/>
        </w:rPr>
        <w:t>нию. У шизотимиков, наоборот, настроение меняется резко и внезап</w:t>
      </w:r>
      <w:r>
        <w:rPr>
          <w:color w:val="646464"/>
          <w:spacing w:val="-4"/>
          <w:sz w:val="22"/>
          <w:szCs w:val="22"/>
        </w:rPr>
        <w:softHyphen/>
      </w:r>
      <w:r>
        <w:rPr>
          <w:color w:val="646464"/>
          <w:spacing w:val="-5"/>
          <w:sz w:val="22"/>
          <w:szCs w:val="22"/>
        </w:rPr>
        <w:t xml:space="preserve">но. Впечатления у них суммируются, долго переживаются без всяких </w:t>
      </w:r>
      <w:r>
        <w:rPr>
          <w:color w:val="646464"/>
          <w:spacing w:val="-6"/>
          <w:sz w:val="22"/>
          <w:szCs w:val="22"/>
        </w:rPr>
        <w:t xml:space="preserve">внешних проявлений и затем обнаруживают себя в виде неожиданных </w:t>
      </w:r>
      <w:r>
        <w:rPr>
          <w:color w:val="646464"/>
          <w:spacing w:val="-4"/>
          <w:sz w:val="22"/>
          <w:szCs w:val="22"/>
        </w:rPr>
        <w:t>аффективных реакций. Таким образом, Кречмер отмечает у шизоти</w:t>
      </w:r>
      <w:r>
        <w:rPr>
          <w:color w:val="646464"/>
          <w:spacing w:val="-4"/>
          <w:sz w:val="22"/>
          <w:szCs w:val="22"/>
        </w:rPr>
        <w:softHyphen/>
      </w:r>
      <w:r>
        <w:rPr>
          <w:color w:val="646464"/>
          <w:spacing w:val="-5"/>
          <w:sz w:val="22"/>
          <w:szCs w:val="22"/>
        </w:rPr>
        <w:t xml:space="preserve">миков несоответствие между внешними раздражителями и реакциями </w:t>
      </w:r>
      <w:r>
        <w:rPr>
          <w:color w:val="646464"/>
          <w:spacing w:val="-4"/>
          <w:sz w:val="22"/>
          <w:szCs w:val="22"/>
        </w:rPr>
        <w:t>на них и говорит о неравномерности у них смены психических актов.</w:t>
      </w:r>
    </w:p>
    <w:p w:rsidR="007119B7" w:rsidRDefault="007119B7">
      <w:pPr>
        <w:shd w:val="clear" w:color="auto" w:fill="FFFFFF"/>
        <w:spacing w:line="226" w:lineRule="exact"/>
        <w:ind w:left="58" w:right="24" w:firstLine="264"/>
        <w:jc w:val="both"/>
      </w:pPr>
      <w:r>
        <w:rPr>
          <w:color w:val="646464"/>
          <w:spacing w:val="-3"/>
          <w:sz w:val="22"/>
          <w:szCs w:val="22"/>
        </w:rPr>
        <w:t xml:space="preserve">У циклотимиков соотношение психического темпа и настроения </w:t>
      </w:r>
      <w:r>
        <w:rPr>
          <w:color w:val="646464"/>
          <w:spacing w:val="-5"/>
          <w:sz w:val="22"/>
          <w:szCs w:val="22"/>
        </w:rPr>
        <w:t xml:space="preserve">образует два варианта темперамента: веселые чаще всего оказываются </w:t>
      </w:r>
      <w:r>
        <w:rPr>
          <w:color w:val="646464"/>
          <w:spacing w:val="-7"/>
          <w:sz w:val="22"/>
          <w:szCs w:val="22"/>
        </w:rPr>
        <w:t xml:space="preserve">одновременно и подвижными, а люди с настроением между веселостью </w:t>
      </w:r>
      <w:r>
        <w:rPr>
          <w:color w:val="646464"/>
          <w:spacing w:val="-4"/>
          <w:sz w:val="22"/>
          <w:szCs w:val="22"/>
          <w:vertAlign w:val="superscript"/>
        </w:rPr>
        <w:t>и</w:t>
      </w:r>
      <w:r>
        <w:rPr>
          <w:color w:val="646464"/>
          <w:spacing w:val="-4"/>
          <w:sz w:val="22"/>
          <w:szCs w:val="22"/>
        </w:rPr>
        <w:t xml:space="preserve"> печалью оказываются более флегматичными, замедленными.</w:t>
      </w:r>
    </w:p>
    <w:p w:rsidR="007119B7" w:rsidRDefault="007119B7">
      <w:pPr>
        <w:shd w:val="clear" w:color="auto" w:fill="FFFFFF"/>
        <w:tabs>
          <w:tab w:val="left" w:pos="6283"/>
        </w:tabs>
        <w:spacing w:before="106"/>
      </w:pPr>
      <w:r>
        <w:rPr>
          <w:color w:val="646464"/>
          <w:w w:val="97"/>
          <w:sz w:val="18"/>
          <w:szCs w:val="18"/>
          <w:vertAlign w:val="superscript"/>
        </w:rPr>
        <w:t>4</w:t>
      </w:r>
      <w:r>
        <w:rPr>
          <w:color w:val="646464"/>
          <w:w w:val="97"/>
          <w:sz w:val="18"/>
          <w:szCs w:val="18"/>
        </w:rPr>
        <w:t>-М.Егорова</w:t>
      </w:r>
      <w:r>
        <w:rPr>
          <w:color w:val="646464"/>
          <w:sz w:val="18"/>
          <w:szCs w:val="18"/>
        </w:rPr>
        <w:tab/>
      </w:r>
      <w:r>
        <w:rPr>
          <w:color w:val="646464"/>
          <w:w w:val="97"/>
          <w:sz w:val="18"/>
          <w:szCs w:val="18"/>
        </w:rPr>
        <w:t>49</w:t>
      </w:r>
    </w:p>
    <w:p w:rsidR="007119B7" w:rsidRDefault="007119B7">
      <w:pPr>
        <w:shd w:val="clear" w:color="auto" w:fill="FFFFFF"/>
        <w:tabs>
          <w:tab w:val="left" w:pos="6283"/>
        </w:tabs>
        <w:spacing w:before="106"/>
        <w:sectPr w:rsidR="007119B7">
          <w:pgSz w:w="16834" w:h="11909" w:orient="landscape"/>
          <w:pgMar w:top="744" w:right="1853" w:bottom="360" w:left="1440" w:header="720" w:footer="720" w:gutter="0"/>
          <w:cols w:num="2" w:space="720" w:equalWidth="0">
            <w:col w:w="6542" w:space="533"/>
            <w:col w:w="6465"/>
          </w:cols>
          <w:noEndnote/>
        </w:sectPr>
      </w:pPr>
    </w:p>
    <w:p w:rsidR="007119B7" w:rsidRDefault="007119B7">
      <w:pPr>
        <w:shd w:val="clear" w:color="auto" w:fill="FFFFFF"/>
        <w:spacing w:line="226" w:lineRule="exact"/>
        <w:ind w:right="91" w:firstLine="278"/>
        <w:jc w:val="both"/>
      </w:pPr>
      <w:r>
        <w:rPr>
          <w:color w:val="646464"/>
          <w:spacing w:val="-4"/>
          <w:sz w:val="22"/>
          <w:szCs w:val="22"/>
        </w:rPr>
        <w:lastRenderedPageBreak/>
        <w:t>У шизотимиков нет такого соответствия между психическим тем</w:t>
      </w:r>
      <w:r>
        <w:rPr>
          <w:color w:val="646464"/>
          <w:spacing w:val="-4"/>
          <w:sz w:val="22"/>
          <w:szCs w:val="22"/>
        </w:rPr>
        <w:softHyphen/>
        <w:t>пом и доминирующими чувствами. Шизотимики с различным психи</w:t>
      </w:r>
      <w:r>
        <w:rPr>
          <w:color w:val="646464"/>
          <w:spacing w:val="-4"/>
          <w:sz w:val="22"/>
          <w:szCs w:val="22"/>
        </w:rPr>
        <w:softHyphen/>
      </w:r>
      <w:r>
        <w:rPr>
          <w:color w:val="646464"/>
          <w:spacing w:val="-6"/>
          <w:sz w:val="22"/>
          <w:szCs w:val="22"/>
        </w:rPr>
        <w:t>ческим темпом могут быть и чувствтельными, и холодными, т.е. у ши</w:t>
      </w:r>
      <w:r>
        <w:rPr>
          <w:color w:val="646464"/>
          <w:spacing w:val="-6"/>
          <w:sz w:val="22"/>
          <w:szCs w:val="22"/>
        </w:rPr>
        <w:softHyphen/>
      </w:r>
      <w:r>
        <w:rPr>
          <w:color w:val="646464"/>
          <w:spacing w:val="-4"/>
          <w:sz w:val="22"/>
          <w:szCs w:val="22"/>
        </w:rPr>
        <w:t>зотимиков комбинация психического темпа и доминирующего чувст</w:t>
      </w:r>
      <w:r>
        <w:rPr>
          <w:color w:val="646464"/>
          <w:spacing w:val="-4"/>
          <w:sz w:val="22"/>
          <w:szCs w:val="22"/>
        </w:rPr>
        <w:softHyphen/>
      </w:r>
      <w:r>
        <w:rPr>
          <w:color w:val="646464"/>
          <w:spacing w:val="-5"/>
          <w:sz w:val="22"/>
          <w:szCs w:val="22"/>
        </w:rPr>
        <w:t>ва образует четыре варианта темперамента (быстрый и холодный, мед</w:t>
      </w:r>
      <w:r>
        <w:rPr>
          <w:color w:val="646464"/>
          <w:spacing w:val="-5"/>
          <w:sz w:val="22"/>
          <w:szCs w:val="22"/>
        </w:rPr>
        <w:softHyphen/>
      </w:r>
      <w:r>
        <w:rPr>
          <w:color w:val="646464"/>
          <w:spacing w:val="3"/>
          <w:sz w:val="22"/>
          <w:szCs w:val="22"/>
        </w:rPr>
        <w:t xml:space="preserve">ленный и холодный, быстрый и чувствительный, медленный и </w:t>
      </w:r>
      <w:r>
        <w:rPr>
          <w:color w:val="646464"/>
          <w:spacing w:val="-4"/>
          <w:sz w:val="22"/>
          <w:szCs w:val="22"/>
        </w:rPr>
        <w:t>чувствительный).</w:t>
      </w:r>
    </w:p>
    <w:p w:rsidR="007119B7" w:rsidRDefault="007119B7">
      <w:pPr>
        <w:shd w:val="clear" w:color="auto" w:fill="FFFFFF"/>
        <w:spacing w:line="226" w:lineRule="exact"/>
        <w:ind w:left="14" w:right="86" w:firstLine="274"/>
        <w:jc w:val="both"/>
      </w:pPr>
      <w:r>
        <w:rPr>
          <w:color w:val="646464"/>
          <w:spacing w:val="-4"/>
          <w:sz w:val="22"/>
          <w:szCs w:val="22"/>
        </w:rPr>
        <w:t xml:space="preserve">Темпераменты, кроме того, могут иметь „примеси". Если родители имеют разные темпераменты, то у их детей темперамент чаще всего </w:t>
      </w:r>
      <w:r>
        <w:rPr>
          <w:color w:val="646464"/>
          <w:spacing w:val="-3"/>
          <w:sz w:val="22"/>
          <w:szCs w:val="22"/>
        </w:rPr>
        <w:t>окажется шизотимическим, но с циклотимическими прибавками.</w:t>
      </w:r>
    </w:p>
    <w:p w:rsidR="007119B7" w:rsidRDefault="007119B7">
      <w:pPr>
        <w:shd w:val="clear" w:color="auto" w:fill="FFFFFF"/>
        <w:spacing w:line="226" w:lineRule="exact"/>
        <w:ind w:left="19" w:right="62" w:firstLine="283"/>
        <w:jc w:val="both"/>
      </w:pPr>
      <w:r>
        <w:rPr>
          <w:color w:val="646464"/>
          <w:spacing w:val="-6"/>
          <w:sz w:val="22"/>
          <w:szCs w:val="22"/>
        </w:rPr>
        <w:t xml:space="preserve">Внешние проявления базовых темпераментов зависят от жизненной </w:t>
      </w:r>
      <w:r>
        <w:rPr>
          <w:color w:val="646464"/>
          <w:spacing w:val="-2"/>
          <w:sz w:val="22"/>
          <w:szCs w:val="22"/>
        </w:rPr>
        <w:t xml:space="preserve">установки. Добродушие циклотимиков, например, обнаружит себя в </w:t>
      </w:r>
      <w:r>
        <w:rPr>
          <w:color w:val="646464"/>
          <w:spacing w:val="-6"/>
          <w:sz w:val="22"/>
          <w:szCs w:val="22"/>
        </w:rPr>
        <w:t>разных формах, в зависимости от отношений с окружающими, профес</w:t>
      </w:r>
      <w:r>
        <w:rPr>
          <w:color w:val="646464"/>
          <w:spacing w:val="-6"/>
          <w:sz w:val="22"/>
          <w:szCs w:val="22"/>
        </w:rPr>
        <w:softHyphen/>
      </w:r>
      <w:r>
        <w:rPr>
          <w:color w:val="646464"/>
          <w:spacing w:val="-4"/>
          <w:sz w:val="22"/>
          <w:szCs w:val="22"/>
        </w:rPr>
        <w:t xml:space="preserve">сии, интересов и множества случайных событий жизни. Анализируя </w:t>
      </w:r>
      <w:r>
        <w:rPr>
          <w:color w:val="646464"/>
          <w:spacing w:val="-5"/>
          <w:sz w:val="22"/>
          <w:szCs w:val="22"/>
        </w:rPr>
        <w:t xml:space="preserve">поведение в реальной жизни людей, обладающих различными типами телосложения, Кречмер выделил разные синдромы свойств, присущие </w:t>
      </w:r>
      <w:r>
        <w:rPr>
          <w:color w:val="646464"/>
          <w:spacing w:val="-4"/>
          <w:sz w:val="22"/>
          <w:szCs w:val="22"/>
        </w:rPr>
        <w:t>двум типам темперамента, например, общительность, остроумие, впе</w:t>
      </w:r>
      <w:r>
        <w:rPr>
          <w:color w:val="646464"/>
          <w:spacing w:val="-4"/>
          <w:sz w:val="22"/>
          <w:szCs w:val="22"/>
        </w:rPr>
        <w:softHyphen/>
      </w:r>
      <w:r>
        <w:rPr>
          <w:color w:val="646464"/>
          <w:spacing w:val="1"/>
          <w:sz w:val="22"/>
          <w:szCs w:val="22"/>
        </w:rPr>
        <w:t>чатлительность циклотимиков и сдержанность, застенчивость, не</w:t>
      </w:r>
      <w:r>
        <w:rPr>
          <w:color w:val="646464"/>
          <w:spacing w:val="1"/>
          <w:sz w:val="22"/>
          <w:szCs w:val="22"/>
        </w:rPr>
        <w:softHyphen/>
      </w:r>
      <w:r>
        <w:rPr>
          <w:color w:val="646464"/>
          <w:spacing w:val="-3"/>
          <w:sz w:val="22"/>
          <w:szCs w:val="22"/>
        </w:rPr>
        <w:t xml:space="preserve">рвность, сентиментальность шизотимиков. На примере клинических </w:t>
      </w:r>
      <w:r>
        <w:rPr>
          <w:color w:val="646464"/>
          <w:spacing w:val="-4"/>
          <w:sz w:val="22"/>
          <w:szCs w:val="22"/>
        </w:rPr>
        <w:t>случаев он описал проявления этих свойств.</w:t>
      </w:r>
    </w:p>
    <w:p w:rsidR="007119B7" w:rsidRDefault="007119B7">
      <w:pPr>
        <w:shd w:val="clear" w:color="auto" w:fill="FFFFFF"/>
        <w:spacing w:line="226" w:lineRule="exact"/>
        <w:ind w:left="38" w:right="38" w:firstLine="288"/>
        <w:jc w:val="both"/>
      </w:pPr>
      <w:r>
        <w:rPr>
          <w:color w:val="646464"/>
          <w:spacing w:val="-4"/>
          <w:sz w:val="22"/>
          <w:szCs w:val="22"/>
        </w:rPr>
        <w:t xml:space="preserve">„Внешняя жизнь, которая привела его к высокому посту была тиха </w:t>
      </w:r>
      <w:r>
        <w:rPr>
          <w:color w:val="646464"/>
          <w:spacing w:val="-3"/>
          <w:sz w:val="22"/>
          <w:szCs w:val="22"/>
        </w:rPr>
        <w:t>и проста. Начальники ценили его. В канцелярии он добродушно пок</w:t>
      </w:r>
      <w:r>
        <w:rPr>
          <w:color w:val="646464"/>
          <w:spacing w:val="-3"/>
          <w:sz w:val="22"/>
          <w:szCs w:val="22"/>
        </w:rPr>
        <w:softHyphen/>
        <w:t>рикивал, но никому не хотел зла. Он требовал аккуратности и добро</w:t>
      </w:r>
      <w:r>
        <w:rPr>
          <w:color w:val="646464"/>
          <w:spacing w:val="-3"/>
          <w:sz w:val="22"/>
          <w:szCs w:val="22"/>
        </w:rPr>
        <w:softHyphen/>
      </w:r>
      <w:r>
        <w:rPr>
          <w:color w:val="646464"/>
          <w:sz w:val="22"/>
          <w:szCs w:val="22"/>
        </w:rPr>
        <w:t>совестности, но не был мелочен со своими подчиненными", - так Креч</w:t>
      </w:r>
      <w:r>
        <w:rPr>
          <w:color w:val="646464"/>
          <w:sz w:val="22"/>
          <w:szCs w:val="22"/>
        </w:rPr>
        <w:softHyphen/>
      </w:r>
      <w:r>
        <w:rPr>
          <w:color w:val="646464"/>
          <w:spacing w:val="-4"/>
          <w:sz w:val="22"/>
          <w:szCs w:val="22"/>
        </w:rPr>
        <w:t>мер характеризует одного из своих маниакально-депрессивных паци</w:t>
      </w:r>
      <w:r>
        <w:rPr>
          <w:color w:val="646464"/>
          <w:spacing w:val="-4"/>
          <w:sz w:val="22"/>
          <w:szCs w:val="22"/>
        </w:rPr>
        <w:softHyphen/>
      </w:r>
      <w:r>
        <w:rPr>
          <w:color w:val="646464"/>
          <w:sz w:val="22"/>
          <w:szCs w:val="22"/>
        </w:rPr>
        <w:t>ентов (Кречмер Э., 1995, с.466). Про других пишет: „Обязательный, всег</w:t>
      </w:r>
      <w:r>
        <w:rPr>
          <w:color w:val="646464"/>
          <w:sz w:val="22"/>
          <w:szCs w:val="22"/>
        </w:rPr>
        <w:softHyphen/>
      </w:r>
      <w:r>
        <w:rPr>
          <w:color w:val="646464"/>
          <w:spacing w:val="-4"/>
          <w:sz w:val="22"/>
          <w:szCs w:val="22"/>
        </w:rPr>
        <w:t xml:space="preserve">да чистенький, любезный и с великолепным настроением, он говорит непрерывно сам, очень быстро и много..." (там же, с.461); „Он охотно </w:t>
      </w:r>
      <w:r>
        <w:rPr>
          <w:color w:val="646464"/>
          <w:spacing w:val="-5"/>
          <w:sz w:val="22"/>
          <w:szCs w:val="22"/>
        </w:rPr>
        <w:t xml:space="preserve">беседует с людьми, но особенно не домогается их. Он начинает беседу </w:t>
      </w:r>
      <w:r>
        <w:rPr>
          <w:color w:val="646464"/>
          <w:spacing w:val="-4"/>
          <w:sz w:val="22"/>
          <w:szCs w:val="22"/>
        </w:rPr>
        <w:t>со знакомыми, которых встречает во время прогулки... Каждый весен</w:t>
      </w:r>
      <w:r>
        <w:rPr>
          <w:color w:val="646464"/>
          <w:spacing w:val="-4"/>
          <w:sz w:val="22"/>
          <w:szCs w:val="22"/>
        </w:rPr>
        <w:softHyphen/>
        <w:t>ний цветочек доставляет ему радость" (там же с.465).</w:t>
      </w:r>
    </w:p>
    <w:p w:rsidR="007119B7" w:rsidRDefault="007119B7">
      <w:pPr>
        <w:shd w:val="clear" w:color="auto" w:fill="FFFFFF"/>
        <w:spacing w:line="226" w:lineRule="exact"/>
        <w:ind w:left="77" w:right="19" w:firstLine="278"/>
        <w:jc w:val="both"/>
      </w:pPr>
      <w:r>
        <w:rPr>
          <w:color w:val="646464"/>
          <w:spacing w:val="-4"/>
          <w:sz w:val="22"/>
          <w:szCs w:val="22"/>
        </w:rPr>
        <w:t>Совершенно иные свойства выделяются при описании пациентов-шизоидов: „У него никогда не было чувства юмора. Он всегда был за</w:t>
      </w:r>
      <w:r>
        <w:rPr>
          <w:color w:val="646464"/>
          <w:spacing w:val="-4"/>
          <w:sz w:val="22"/>
          <w:szCs w:val="22"/>
        </w:rPr>
        <w:softHyphen/>
      </w:r>
      <w:r>
        <w:rPr>
          <w:color w:val="646464"/>
          <w:sz w:val="22"/>
          <w:szCs w:val="22"/>
        </w:rPr>
        <w:t>нят только собственной личностью. „Мир - это для меня театр, в кото</w:t>
      </w:r>
      <w:r>
        <w:rPr>
          <w:color w:val="646464"/>
          <w:sz w:val="22"/>
          <w:szCs w:val="22"/>
        </w:rPr>
        <w:softHyphen/>
      </w:r>
      <w:r>
        <w:rPr>
          <w:color w:val="646464"/>
          <w:spacing w:val="-3"/>
          <w:sz w:val="22"/>
          <w:szCs w:val="22"/>
        </w:rPr>
        <w:t xml:space="preserve">ром только я сам играю". Друзей у него никогда не было, юношеское не находит в нем отзвука"( там же, с.508); „Он был тих и тотчас же </w:t>
      </w:r>
      <w:r>
        <w:rPr>
          <w:color w:val="646464"/>
          <w:spacing w:val="-4"/>
          <w:sz w:val="22"/>
          <w:szCs w:val="22"/>
        </w:rPr>
        <w:t>начинал плакать, когда его бранили. Школьных товарищей у него ни</w:t>
      </w:r>
      <w:r>
        <w:rPr>
          <w:color w:val="646464"/>
          <w:spacing w:val="-4"/>
          <w:sz w:val="22"/>
          <w:szCs w:val="22"/>
        </w:rPr>
        <w:softHyphen/>
        <w:t xml:space="preserve">когда не было. И даже с сестрами и братьями он не был близок. Когда </w:t>
      </w:r>
      <w:r>
        <w:rPr>
          <w:color w:val="646464"/>
          <w:spacing w:val="-3"/>
          <w:sz w:val="22"/>
          <w:szCs w:val="22"/>
        </w:rPr>
        <w:t xml:space="preserve">он попадал в общество мальчиков, то застенчиво улыбался... Он был </w:t>
      </w:r>
      <w:r>
        <w:rPr>
          <w:color w:val="646464"/>
          <w:spacing w:val="-4"/>
          <w:sz w:val="22"/>
          <w:szCs w:val="22"/>
        </w:rPr>
        <w:t>необычайно нежен, тонок и чувствителен" (там же, с.497).</w:t>
      </w:r>
    </w:p>
    <w:p w:rsidR="007119B7" w:rsidRDefault="007119B7">
      <w:pPr>
        <w:shd w:val="clear" w:color="auto" w:fill="FFFFFF"/>
        <w:spacing w:line="226" w:lineRule="exact"/>
        <w:ind w:left="91" w:firstLine="278"/>
        <w:jc w:val="both"/>
      </w:pPr>
      <w:r>
        <w:rPr>
          <w:color w:val="646464"/>
          <w:spacing w:val="-6"/>
          <w:sz w:val="22"/>
          <w:szCs w:val="22"/>
        </w:rPr>
        <w:t>Уже имея большой клинический материал, Кречмер попытался про</w:t>
      </w:r>
      <w:r>
        <w:rPr>
          <w:color w:val="646464"/>
          <w:spacing w:val="-6"/>
          <w:sz w:val="22"/>
          <w:szCs w:val="22"/>
        </w:rPr>
        <w:softHyphen/>
      </w:r>
      <w:r>
        <w:rPr>
          <w:color w:val="646464"/>
          <w:spacing w:val="-4"/>
          <w:sz w:val="22"/>
          <w:szCs w:val="22"/>
        </w:rPr>
        <w:t>верить свои выводы, проанализировав личностные особенности вели</w:t>
      </w:r>
      <w:r>
        <w:rPr>
          <w:color w:val="646464"/>
          <w:spacing w:val="-4"/>
          <w:sz w:val="22"/>
          <w:szCs w:val="22"/>
        </w:rPr>
        <w:softHyphen/>
      </w:r>
      <w:r>
        <w:rPr>
          <w:color w:val="646464"/>
          <w:spacing w:val="-3"/>
          <w:sz w:val="22"/>
          <w:szCs w:val="22"/>
        </w:rPr>
        <w:t>ких людей. Вначале он отбирал только тех, кто на закате жизни забо</w:t>
      </w:r>
      <w:r>
        <w:rPr>
          <w:color w:val="646464"/>
          <w:spacing w:val="-3"/>
          <w:sz w:val="22"/>
          <w:szCs w:val="22"/>
        </w:rPr>
        <w:softHyphen/>
      </w:r>
      <w:r>
        <w:rPr>
          <w:color w:val="646464"/>
          <w:sz w:val="22"/>
          <w:szCs w:val="22"/>
        </w:rPr>
        <w:t>лел маниакально-депрессивным психозом или шизофренией. Позже -</w:t>
      </w:r>
    </w:p>
    <w:p w:rsidR="007119B7" w:rsidRDefault="007119B7">
      <w:pPr>
        <w:shd w:val="clear" w:color="auto" w:fill="FFFFFF"/>
        <w:spacing w:before="130"/>
        <w:ind w:left="106"/>
      </w:pPr>
      <w:r>
        <w:rPr>
          <w:color w:val="646464"/>
          <w:sz w:val="22"/>
          <w:szCs w:val="22"/>
        </w:rPr>
        <w:t>50</w:t>
      </w:r>
    </w:p>
    <w:p w:rsidR="007119B7" w:rsidRDefault="007119B7">
      <w:pPr>
        <w:shd w:val="clear" w:color="auto" w:fill="FFFFFF"/>
        <w:spacing w:before="10" w:line="221" w:lineRule="exact"/>
        <w:ind w:left="43" w:right="43"/>
        <w:jc w:val="both"/>
      </w:pPr>
      <w:r>
        <w:br w:type="column"/>
      </w:r>
      <w:r>
        <w:rPr>
          <w:color w:val="646464"/>
          <w:spacing w:val="-4"/>
          <w:sz w:val="22"/>
          <w:szCs w:val="22"/>
        </w:rPr>
        <w:t>включил в свой анализ тех, у кого смог определить тип телосложения (по портретам и воспоминаниям современников).</w:t>
      </w:r>
    </w:p>
    <w:p w:rsidR="007119B7" w:rsidRDefault="007119B7">
      <w:pPr>
        <w:shd w:val="clear" w:color="auto" w:fill="FFFFFF"/>
        <w:spacing w:line="221" w:lineRule="exact"/>
        <w:ind w:left="43" w:right="34" w:firstLine="269"/>
        <w:jc w:val="both"/>
      </w:pPr>
      <w:r>
        <w:rPr>
          <w:color w:val="646464"/>
          <w:spacing w:val="-6"/>
          <w:sz w:val="22"/>
          <w:szCs w:val="22"/>
        </w:rPr>
        <w:t xml:space="preserve">Описав литераторов, художников, ученых и политических деятелей, </w:t>
      </w:r>
      <w:r>
        <w:rPr>
          <w:color w:val="646464"/>
          <w:spacing w:val="-5"/>
          <w:sz w:val="22"/>
          <w:szCs w:val="22"/>
        </w:rPr>
        <w:t>Кречмер пришел к выводу, что тип темперамента накладывает отпеча</w:t>
      </w:r>
      <w:r>
        <w:rPr>
          <w:color w:val="646464"/>
          <w:spacing w:val="-5"/>
          <w:sz w:val="22"/>
          <w:szCs w:val="22"/>
        </w:rPr>
        <w:softHyphen/>
      </w:r>
      <w:r>
        <w:rPr>
          <w:color w:val="646464"/>
          <w:spacing w:val="-6"/>
          <w:sz w:val="22"/>
          <w:szCs w:val="22"/>
        </w:rPr>
        <w:t>ток и на способ мышления и на практическую деятельность. Выделен</w:t>
      </w:r>
      <w:r>
        <w:rPr>
          <w:color w:val="646464"/>
          <w:spacing w:val="-6"/>
          <w:sz w:val="22"/>
          <w:szCs w:val="22"/>
        </w:rPr>
        <w:softHyphen/>
        <w:t>ные им различия между циклотимиками и шизотимиками кратко сум</w:t>
      </w:r>
      <w:r>
        <w:rPr>
          <w:color w:val="646464"/>
          <w:spacing w:val="-6"/>
          <w:sz w:val="22"/>
          <w:szCs w:val="22"/>
        </w:rPr>
        <w:softHyphen/>
      </w:r>
      <w:r>
        <w:rPr>
          <w:color w:val="646464"/>
          <w:sz w:val="22"/>
          <w:szCs w:val="22"/>
        </w:rPr>
        <w:t>мированы в таблице 4.</w:t>
      </w:r>
    </w:p>
    <w:p w:rsidR="007119B7" w:rsidRDefault="007119B7">
      <w:pPr>
        <w:shd w:val="clear" w:color="auto" w:fill="FFFFFF"/>
        <w:spacing w:before="53" w:line="187" w:lineRule="exact"/>
        <w:ind w:right="24"/>
        <w:jc w:val="right"/>
      </w:pPr>
      <w:r>
        <w:rPr>
          <w:i/>
          <w:iCs/>
          <w:color w:val="646464"/>
          <w:sz w:val="18"/>
          <w:szCs w:val="18"/>
        </w:rPr>
        <w:t>Таблица 4</w:t>
      </w:r>
    </w:p>
    <w:p w:rsidR="007119B7" w:rsidRDefault="007119B7">
      <w:pPr>
        <w:shd w:val="clear" w:color="auto" w:fill="FFFFFF"/>
        <w:spacing w:line="187" w:lineRule="exact"/>
        <w:ind w:left="1723" w:right="1742"/>
        <w:jc w:val="center"/>
      </w:pPr>
      <w:r>
        <w:rPr>
          <w:b/>
          <w:bCs/>
          <w:color w:val="646464"/>
          <w:spacing w:val="-12"/>
          <w:sz w:val="18"/>
          <w:szCs w:val="18"/>
        </w:rPr>
        <w:t xml:space="preserve">Темпераменты и специальные дарования </w:t>
      </w:r>
      <w:r>
        <w:rPr>
          <w:b/>
          <w:bCs/>
          <w:color w:val="646464"/>
          <w:sz w:val="18"/>
          <w:szCs w:val="18"/>
        </w:rPr>
        <w:t>(приводится по Э. Кречмеру, 1995)</w:t>
      </w:r>
    </w:p>
    <w:p w:rsidR="007119B7" w:rsidRDefault="007119B7">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28"/>
        <w:gridCol w:w="1987"/>
        <w:gridCol w:w="2016"/>
      </w:tblGrid>
      <w:tr w:rsidR="007119B7" w:rsidRPr="00130D4B">
        <w:tblPrEx>
          <w:tblCellMar>
            <w:top w:w="0" w:type="dxa"/>
            <w:bottom w:w="0" w:type="dxa"/>
          </w:tblCellMar>
        </w:tblPrEx>
        <w:trPr>
          <w:trHeight w:hRule="exact" w:val="336"/>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74"/>
            </w:pPr>
            <w:r>
              <w:rPr>
                <w:color w:val="646464"/>
                <w:spacing w:val="-6"/>
                <w:sz w:val="18"/>
                <w:szCs w:val="18"/>
              </w:rPr>
              <w:t>Циклотимики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94"/>
            </w:pPr>
            <w:r>
              <w:rPr>
                <w:color w:val="646464"/>
                <w:spacing w:val="-5"/>
                <w:sz w:val="18"/>
                <w:szCs w:val="18"/>
              </w:rPr>
              <w:t>Шизотимики</w:t>
            </w:r>
          </w:p>
        </w:tc>
      </w:tr>
      <w:tr w:rsidR="007119B7" w:rsidRPr="00130D4B">
        <w:tblPrEx>
          <w:tblCellMar>
            <w:top w:w="0" w:type="dxa"/>
            <w:bottom w:w="0" w:type="dxa"/>
          </w:tblCellMar>
        </w:tblPrEx>
        <w:trPr>
          <w:trHeight w:hRule="exact" w:val="195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86"/>
            </w:pPr>
            <w:r>
              <w:rPr>
                <w:color w:val="646464"/>
                <w:spacing w:val="-4"/>
                <w:sz w:val="18"/>
                <w:szCs w:val="18"/>
              </w:rPr>
              <w:t>Поэты</w:t>
            </w:r>
          </w:p>
          <w:p w:rsidR="007119B7" w:rsidRPr="00130D4B" w:rsidRDefault="007119B7">
            <w:pPr>
              <w:shd w:val="clear" w:color="auto" w:fill="FFFFFF"/>
              <w:spacing w:line="538" w:lineRule="exact"/>
              <w:ind w:left="86" w:right="331"/>
            </w:pPr>
            <w:r>
              <w:rPr>
                <w:color w:val="646464"/>
                <w:spacing w:val="-7"/>
                <w:sz w:val="18"/>
                <w:szCs w:val="18"/>
              </w:rPr>
              <w:t xml:space="preserve">Исследователи </w:t>
            </w:r>
            <w:r>
              <w:rPr>
                <w:color w:val="646464"/>
                <w:spacing w:val="-8"/>
                <w:sz w:val="18"/>
                <w:szCs w:val="18"/>
              </w:rPr>
              <w:t>Вожди</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46464"/>
                <w:spacing w:val="-6"/>
                <w:sz w:val="18"/>
                <w:szCs w:val="18"/>
              </w:rPr>
              <w:t>Реалисты, юмористы</w:t>
            </w:r>
          </w:p>
          <w:p w:rsidR="007119B7" w:rsidRPr="00130D4B" w:rsidRDefault="007119B7">
            <w:pPr>
              <w:shd w:val="clear" w:color="auto" w:fill="FFFFFF"/>
              <w:spacing w:line="178" w:lineRule="exact"/>
              <w:ind w:right="14"/>
            </w:pPr>
            <w:r>
              <w:rPr>
                <w:color w:val="646464"/>
                <w:spacing w:val="-6"/>
                <w:sz w:val="18"/>
                <w:szCs w:val="18"/>
              </w:rPr>
              <w:t xml:space="preserve">Наглядно описывающие </w:t>
            </w:r>
            <w:r>
              <w:rPr>
                <w:color w:val="646464"/>
                <w:spacing w:val="-5"/>
                <w:sz w:val="18"/>
                <w:szCs w:val="18"/>
              </w:rPr>
              <w:t>эмпирики</w:t>
            </w:r>
          </w:p>
          <w:p w:rsidR="007119B7" w:rsidRPr="00130D4B" w:rsidRDefault="007119B7">
            <w:pPr>
              <w:shd w:val="clear" w:color="auto" w:fill="FFFFFF"/>
              <w:spacing w:line="178" w:lineRule="exact"/>
              <w:ind w:right="14" w:hanging="5"/>
            </w:pPr>
            <w:r>
              <w:rPr>
                <w:color w:val="646464"/>
                <w:spacing w:val="-6"/>
                <w:sz w:val="18"/>
                <w:szCs w:val="18"/>
              </w:rPr>
              <w:t xml:space="preserve">Смелые борцы, ловкие </w:t>
            </w:r>
            <w:r>
              <w:rPr>
                <w:color w:val="646464"/>
                <w:spacing w:val="-5"/>
                <w:sz w:val="18"/>
                <w:szCs w:val="18"/>
              </w:rPr>
              <w:t xml:space="preserve">организаторы, умелые </w:t>
            </w:r>
            <w:r>
              <w:rPr>
                <w:color w:val="646464"/>
                <w:spacing w:val="-6"/>
                <w:sz w:val="18"/>
                <w:szCs w:val="18"/>
              </w:rPr>
              <w:t>посредники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34" w:firstLine="5"/>
            </w:pPr>
            <w:r>
              <w:rPr>
                <w:color w:val="646464"/>
                <w:spacing w:val="-5"/>
                <w:sz w:val="18"/>
                <w:szCs w:val="18"/>
              </w:rPr>
              <w:t xml:space="preserve">Патетики, романтики, </w:t>
            </w:r>
            <w:r>
              <w:rPr>
                <w:color w:val="646464"/>
                <w:spacing w:val="-6"/>
                <w:sz w:val="18"/>
                <w:szCs w:val="18"/>
              </w:rPr>
              <w:t>художники формы</w:t>
            </w:r>
          </w:p>
          <w:p w:rsidR="007119B7" w:rsidRPr="00130D4B" w:rsidRDefault="007119B7">
            <w:pPr>
              <w:shd w:val="clear" w:color="auto" w:fill="FFFFFF"/>
              <w:spacing w:line="182" w:lineRule="exact"/>
              <w:ind w:right="34" w:hanging="5"/>
            </w:pPr>
            <w:r>
              <w:rPr>
                <w:color w:val="646464"/>
                <w:spacing w:val="-5"/>
                <w:sz w:val="18"/>
                <w:szCs w:val="18"/>
              </w:rPr>
              <w:t xml:space="preserve">Люди точной логики, </w:t>
            </w:r>
            <w:r>
              <w:rPr>
                <w:color w:val="646464"/>
                <w:spacing w:val="-7"/>
                <w:sz w:val="18"/>
                <w:szCs w:val="18"/>
              </w:rPr>
              <w:t>системы, метафизики</w:t>
            </w:r>
          </w:p>
          <w:p w:rsidR="007119B7" w:rsidRPr="00130D4B" w:rsidRDefault="007119B7">
            <w:pPr>
              <w:shd w:val="clear" w:color="auto" w:fill="FFFFFF"/>
              <w:spacing w:line="178" w:lineRule="exact"/>
              <w:ind w:right="34" w:firstLine="10"/>
            </w:pPr>
            <w:r>
              <w:rPr>
                <w:color w:val="646464"/>
                <w:spacing w:val="-6"/>
                <w:sz w:val="18"/>
                <w:szCs w:val="18"/>
              </w:rPr>
              <w:t xml:space="preserve">Чистые идеалисты, </w:t>
            </w:r>
            <w:r>
              <w:rPr>
                <w:color w:val="646464"/>
                <w:spacing w:val="-4"/>
                <w:sz w:val="18"/>
                <w:szCs w:val="18"/>
              </w:rPr>
              <w:t xml:space="preserve">деспоты и фанатики, </w:t>
            </w:r>
            <w:r>
              <w:rPr>
                <w:color w:val="646464"/>
                <w:spacing w:val="-5"/>
                <w:sz w:val="18"/>
                <w:szCs w:val="18"/>
              </w:rPr>
              <w:t>люди холодного расчета</w:t>
            </w:r>
          </w:p>
        </w:tc>
      </w:tr>
    </w:tbl>
    <w:p w:rsidR="007119B7" w:rsidRDefault="007119B7">
      <w:pPr>
        <w:shd w:val="clear" w:color="auto" w:fill="FFFFFF"/>
        <w:spacing w:before="130" w:line="226" w:lineRule="exact"/>
        <w:ind w:left="48" w:right="19" w:firstLine="269"/>
        <w:jc w:val="both"/>
      </w:pPr>
      <w:r>
        <w:rPr>
          <w:color w:val="646464"/>
          <w:spacing w:val="-6"/>
          <w:sz w:val="22"/>
          <w:szCs w:val="22"/>
        </w:rPr>
        <w:t>Типологическая концепция Кречмера чрезвычайно быстро привлек</w:t>
      </w:r>
      <w:r>
        <w:rPr>
          <w:color w:val="646464"/>
          <w:spacing w:val="-6"/>
          <w:sz w:val="22"/>
          <w:szCs w:val="22"/>
        </w:rPr>
        <w:softHyphen/>
        <w:t>ла внимание исследователей, работающих в медицинских и психологи</w:t>
      </w:r>
      <w:r>
        <w:rPr>
          <w:color w:val="646464"/>
          <w:spacing w:val="-6"/>
          <w:sz w:val="22"/>
          <w:szCs w:val="22"/>
        </w:rPr>
        <w:softHyphen/>
      </w:r>
      <w:r>
        <w:rPr>
          <w:color w:val="646464"/>
          <w:spacing w:val="-8"/>
          <w:sz w:val="22"/>
          <w:szCs w:val="22"/>
        </w:rPr>
        <w:t>ческих центрах разных стран. Однако попытки воспроизведения резуль</w:t>
      </w:r>
      <w:r>
        <w:rPr>
          <w:color w:val="646464"/>
          <w:spacing w:val="-8"/>
          <w:sz w:val="22"/>
          <w:szCs w:val="22"/>
        </w:rPr>
        <w:softHyphen/>
      </w:r>
      <w:r>
        <w:rPr>
          <w:color w:val="646464"/>
          <w:spacing w:val="-1"/>
          <w:sz w:val="22"/>
          <w:szCs w:val="22"/>
        </w:rPr>
        <w:t xml:space="preserve">татов, описанных Кречмером, оказались разочаровывающими. При </w:t>
      </w:r>
      <w:r>
        <w:rPr>
          <w:color w:val="646464"/>
          <w:spacing w:val="-6"/>
          <w:sz w:val="22"/>
          <w:szCs w:val="22"/>
        </w:rPr>
        <w:t>диагностике типов телосложения большая часть людей не соответство</w:t>
      </w:r>
      <w:r>
        <w:rPr>
          <w:color w:val="646464"/>
          <w:spacing w:val="-6"/>
          <w:sz w:val="22"/>
          <w:szCs w:val="22"/>
        </w:rPr>
        <w:softHyphen/>
      </w:r>
      <w:r>
        <w:rPr>
          <w:color w:val="646464"/>
          <w:spacing w:val="-5"/>
          <w:sz w:val="22"/>
          <w:szCs w:val="22"/>
        </w:rPr>
        <w:t>вала крайним вариантам. Связи между типом телосложения и особен</w:t>
      </w:r>
      <w:r>
        <w:rPr>
          <w:color w:val="646464"/>
          <w:spacing w:val="-5"/>
          <w:sz w:val="22"/>
          <w:szCs w:val="22"/>
        </w:rPr>
        <w:softHyphen/>
      </w:r>
      <w:r>
        <w:rPr>
          <w:color w:val="646464"/>
          <w:spacing w:val="-4"/>
          <w:sz w:val="22"/>
          <w:szCs w:val="22"/>
        </w:rPr>
        <w:t>ностями эмоциональной сферы, как правило, не достигали значимых величин. Стали появляться критические работы, ставящие под сомне</w:t>
      </w:r>
      <w:r>
        <w:rPr>
          <w:color w:val="646464"/>
          <w:spacing w:val="-4"/>
          <w:sz w:val="22"/>
          <w:szCs w:val="22"/>
        </w:rPr>
        <w:softHyphen/>
      </w:r>
      <w:r>
        <w:rPr>
          <w:color w:val="646464"/>
          <w:spacing w:val="-8"/>
          <w:sz w:val="22"/>
          <w:szCs w:val="22"/>
        </w:rPr>
        <w:t>ния сам принцип выделения типов темперамента, использованный Креч</w:t>
      </w:r>
      <w:r>
        <w:rPr>
          <w:color w:val="646464"/>
          <w:spacing w:val="-8"/>
          <w:sz w:val="22"/>
          <w:szCs w:val="22"/>
        </w:rPr>
        <w:softHyphen/>
      </w:r>
      <w:r>
        <w:rPr>
          <w:color w:val="646464"/>
          <w:sz w:val="22"/>
          <w:szCs w:val="22"/>
        </w:rPr>
        <w:t xml:space="preserve">мером, - распространение на норму закономерностей, полученных на </w:t>
      </w:r>
      <w:r>
        <w:rPr>
          <w:color w:val="646464"/>
          <w:spacing w:val="-8"/>
          <w:sz w:val="22"/>
          <w:szCs w:val="22"/>
        </w:rPr>
        <w:t>патологии. Рассмотрим подробнее, в чем состоит суть этого возражения.</w:t>
      </w:r>
    </w:p>
    <w:p w:rsidR="007119B7" w:rsidRDefault="007119B7">
      <w:pPr>
        <w:shd w:val="clear" w:color="auto" w:fill="FFFFFF"/>
        <w:spacing w:line="226" w:lineRule="exact"/>
        <w:ind w:left="58" w:right="14" w:firstLine="269"/>
        <w:jc w:val="both"/>
      </w:pPr>
      <w:r>
        <w:rPr>
          <w:color w:val="646464"/>
          <w:spacing w:val="-6"/>
          <w:sz w:val="22"/>
          <w:szCs w:val="22"/>
        </w:rPr>
        <w:t>Если изобразить распределение психологических особенностей, оп</w:t>
      </w:r>
      <w:r>
        <w:rPr>
          <w:color w:val="646464"/>
          <w:spacing w:val="-6"/>
          <w:sz w:val="22"/>
          <w:szCs w:val="22"/>
        </w:rPr>
        <w:softHyphen/>
        <w:t xml:space="preserve">ределяемых циклотимическим и шизотимическим темпераментом, так, </w:t>
      </w:r>
      <w:r>
        <w:rPr>
          <w:color w:val="646464"/>
          <w:spacing w:val="-5"/>
          <w:sz w:val="22"/>
          <w:szCs w:val="22"/>
        </w:rPr>
        <w:t>как это представляется в типологии Кречмера, то получится такая кар</w:t>
      </w:r>
      <w:r>
        <w:rPr>
          <w:color w:val="646464"/>
          <w:spacing w:val="-5"/>
          <w:sz w:val="22"/>
          <w:szCs w:val="22"/>
        </w:rPr>
        <w:softHyphen/>
      </w:r>
      <w:r>
        <w:rPr>
          <w:color w:val="646464"/>
          <w:spacing w:val="-4"/>
          <w:sz w:val="22"/>
          <w:szCs w:val="22"/>
        </w:rPr>
        <w:t>тина: края распределения соответствуют патологическим проявлени</w:t>
      </w:r>
      <w:r>
        <w:rPr>
          <w:color w:val="646464"/>
          <w:spacing w:val="-4"/>
          <w:sz w:val="22"/>
          <w:szCs w:val="22"/>
        </w:rPr>
        <w:softHyphen/>
        <w:t>ям двух типов темперамента (шизофрении и маниакально-депрессив</w:t>
      </w:r>
      <w:r>
        <w:rPr>
          <w:color w:val="646464"/>
          <w:spacing w:val="-4"/>
          <w:sz w:val="22"/>
          <w:szCs w:val="22"/>
        </w:rPr>
        <w:softHyphen/>
      </w:r>
      <w:r>
        <w:rPr>
          <w:color w:val="646464"/>
          <w:sz w:val="22"/>
          <w:szCs w:val="22"/>
        </w:rPr>
        <w:t>ному психозу), а середина соответствует нормальным проявлениям -шизотимии и циклотимии (см. рис. 4).</w:t>
      </w:r>
    </w:p>
    <w:p w:rsidR="007119B7" w:rsidRDefault="007119B7">
      <w:pPr>
        <w:shd w:val="clear" w:color="auto" w:fill="FFFFFF"/>
        <w:spacing w:line="226" w:lineRule="exact"/>
        <w:ind w:left="62" w:right="10" w:firstLine="274"/>
        <w:jc w:val="both"/>
      </w:pPr>
      <w:r>
        <w:rPr>
          <w:color w:val="646464"/>
          <w:spacing w:val="-5"/>
          <w:sz w:val="22"/>
          <w:szCs w:val="22"/>
        </w:rPr>
        <w:t xml:space="preserve">Но, если предполагать, что патология и норма имеют качественные </w:t>
      </w:r>
      <w:r>
        <w:rPr>
          <w:color w:val="646464"/>
          <w:spacing w:val="-3"/>
          <w:sz w:val="22"/>
          <w:szCs w:val="22"/>
        </w:rPr>
        <w:t xml:space="preserve">различия, то проявления психологических характеристик в норме и </w:t>
      </w:r>
      <w:r>
        <w:rPr>
          <w:color w:val="646464"/>
          <w:spacing w:val="-7"/>
          <w:sz w:val="22"/>
          <w:szCs w:val="22"/>
        </w:rPr>
        <w:t>патологии будут иметь совершенно иное распределение- не пересекать</w:t>
      </w:r>
      <w:r>
        <w:rPr>
          <w:color w:val="646464"/>
          <w:spacing w:val="-7"/>
          <w:sz w:val="22"/>
          <w:szCs w:val="22"/>
        </w:rPr>
        <w:softHyphen/>
      </w:r>
      <w:r>
        <w:rPr>
          <w:color w:val="646464"/>
          <w:spacing w:val="-5"/>
          <w:sz w:val="22"/>
          <w:szCs w:val="22"/>
        </w:rPr>
        <w:t>ся на одной системе координат или иметь кривые распределения с раз</w:t>
      </w:r>
      <w:r>
        <w:rPr>
          <w:color w:val="646464"/>
          <w:spacing w:val="-5"/>
          <w:sz w:val="22"/>
          <w:szCs w:val="22"/>
        </w:rPr>
        <w:softHyphen/>
      </w:r>
      <w:r>
        <w:rPr>
          <w:color w:val="646464"/>
          <w:sz w:val="22"/>
          <w:szCs w:val="22"/>
        </w:rPr>
        <w:t>ными пиками, например такие, как показано на рисунке 5.</w:t>
      </w:r>
    </w:p>
    <w:p w:rsidR="007119B7" w:rsidRDefault="007119B7">
      <w:pPr>
        <w:shd w:val="clear" w:color="auto" w:fill="FFFFFF"/>
        <w:tabs>
          <w:tab w:val="left" w:pos="6307"/>
        </w:tabs>
        <w:spacing w:before="101"/>
      </w:pPr>
      <w:r>
        <w:rPr>
          <w:color w:val="646464"/>
          <w:sz w:val="22"/>
          <w:szCs w:val="22"/>
          <w:vertAlign w:val="superscript"/>
        </w:rPr>
        <w:t>4</w:t>
      </w:r>
      <w:r w:rsidR="008A65F5">
        <w:rPr>
          <w:color w:val="646464"/>
          <w:sz w:val="22"/>
          <w:szCs w:val="22"/>
        </w:rPr>
        <w:t>*</w:t>
      </w:r>
      <w:r>
        <w:rPr>
          <w:color w:val="646464"/>
          <w:sz w:val="22"/>
          <w:szCs w:val="22"/>
        </w:rPr>
        <w:t>51</w:t>
      </w:r>
    </w:p>
    <w:p w:rsidR="007119B7" w:rsidRDefault="007119B7">
      <w:pPr>
        <w:shd w:val="clear" w:color="auto" w:fill="FFFFFF"/>
        <w:tabs>
          <w:tab w:val="left" w:pos="6307"/>
        </w:tabs>
        <w:spacing w:before="101"/>
        <w:sectPr w:rsidR="007119B7" w:rsidSect="008A65F5">
          <w:pgSz w:w="16834" w:h="11909" w:orient="landscape"/>
          <w:pgMar w:top="751" w:right="1882" w:bottom="360" w:left="1276" w:header="720" w:footer="720" w:gutter="0"/>
          <w:cols w:num="2" w:space="720" w:equalWidth="0">
            <w:col w:w="6682" w:space="523"/>
            <w:col w:w="6470"/>
          </w:cols>
          <w:noEndnote/>
        </w:sectPr>
      </w:pPr>
    </w:p>
    <w:p w:rsidR="007119B7" w:rsidRDefault="007119B7">
      <w:pPr>
        <w:spacing w:line="1" w:lineRule="exact"/>
        <w:rPr>
          <w:sz w:val="2"/>
          <w:szCs w:val="2"/>
        </w:rPr>
      </w:pPr>
    </w:p>
    <w:p w:rsidR="007119B7" w:rsidRDefault="000B0AF8">
      <w:pPr>
        <w:framePr w:h="5260" w:hSpace="38" w:wrap="notBeside" w:vAnchor="text" w:hAnchor="margin" w:x="-354" w:y="1"/>
        <w:rPr>
          <w:sz w:val="24"/>
          <w:szCs w:val="24"/>
        </w:rPr>
      </w:pPr>
      <w:r>
        <w:rPr>
          <w:sz w:val="24"/>
          <w:szCs w:val="24"/>
        </w:rPr>
        <w:pict>
          <v:shape id="_x0000_i1029" type="#_x0000_t75" style="width:342.75pt;height:263.25pt">
            <v:imagedata r:id="rId9" o:title=""/>
          </v:shape>
        </w:pict>
      </w:r>
    </w:p>
    <w:p w:rsidR="007119B7" w:rsidRDefault="007119B7">
      <w:pPr>
        <w:shd w:val="clear" w:color="auto" w:fill="FFFFFF"/>
        <w:spacing w:before="154" w:line="178" w:lineRule="exact"/>
        <w:ind w:left="979" w:right="326" w:hanging="653"/>
      </w:pPr>
      <w:r>
        <w:rPr>
          <w:b/>
          <w:bCs/>
          <w:i/>
          <w:iCs/>
          <w:color w:val="646464"/>
          <w:sz w:val="18"/>
          <w:szCs w:val="18"/>
        </w:rPr>
        <w:t xml:space="preserve">Рис. </w:t>
      </w:r>
      <w:r>
        <w:rPr>
          <w:b/>
          <w:bCs/>
          <w:color w:val="646464"/>
          <w:sz w:val="18"/>
          <w:szCs w:val="18"/>
        </w:rPr>
        <w:t xml:space="preserve">5. Распределение психологических характеристик, определяемых типами </w:t>
      </w:r>
      <w:r>
        <w:rPr>
          <w:b/>
          <w:bCs/>
          <w:color w:val="646464"/>
          <w:spacing w:val="-10"/>
          <w:sz w:val="18"/>
          <w:szCs w:val="18"/>
        </w:rPr>
        <w:t>темперамента (патология качественно отличается от нормы)</w:t>
      </w:r>
    </w:p>
    <w:p w:rsidR="007119B7" w:rsidRDefault="007119B7">
      <w:pPr>
        <w:shd w:val="clear" w:color="auto" w:fill="FFFFFF"/>
        <w:spacing w:before="168" w:line="226" w:lineRule="exact"/>
        <w:ind w:right="14" w:firstLine="283"/>
        <w:jc w:val="both"/>
      </w:pPr>
      <w:r>
        <w:rPr>
          <w:color w:val="646464"/>
          <w:spacing w:val="-3"/>
          <w:sz w:val="22"/>
          <w:szCs w:val="22"/>
        </w:rPr>
        <w:t xml:space="preserve">В этом случае сам характер распределения указывает на то, что в </w:t>
      </w:r>
      <w:r>
        <w:rPr>
          <w:color w:val="646464"/>
          <w:spacing w:val="-4"/>
          <w:sz w:val="22"/>
          <w:szCs w:val="22"/>
        </w:rPr>
        <w:t xml:space="preserve">основе нормальных и патологических проявлений лежат совершенно </w:t>
      </w:r>
      <w:r>
        <w:rPr>
          <w:color w:val="646464"/>
          <w:spacing w:val="-5"/>
          <w:sz w:val="22"/>
          <w:szCs w:val="22"/>
        </w:rPr>
        <w:t>разные причины, и их некоторое внешнее сходство нельзя рассматри</w:t>
      </w:r>
      <w:r>
        <w:rPr>
          <w:color w:val="646464"/>
          <w:spacing w:val="-5"/>
          <w:sz w:val="22"/>
          <w:szCs w:val="22"/>
        </w:rPr>
        <w:softHyphen/>
      </w:r>
      <w:r>
        <w:rPr>
          <w:color w:val="646464"/>
          <w:spacing w:val="-4"/>
          <w:sz w:val="22"/>
          <w:szCs w:val="22"/>
        </w:rPr>
        <w:t xml:space="preserve">вать как сходство или, тем более, совпадение механизмов, лежащих в </w:t>
      </w:r>
      <w:r>
        <w:rPr>
          <w:color w:val="646464"/>
          <w:spacing w:val="-6"/>
          <w:sz w:val="22"/>
          <w:szCs w:val="22"/>
        </w:rPr>
        <w:t>их основе.</w:t>
      </w:r>
    </w:p>
    <w:p w:rsidR="007119B7" w:rsidRDefault="007119B7">
      <w:pPr>
        <w:shd w:val="clear" w:color="auto" w:fill="FFFFFF"/>
        <w:spacing w:line="226" w:lineRule="exact"/>
        <w:ind w:left="10" w:right="10" w:firstLine="283"/>
        <w:jc w:val="both"/>
      </w:pPr>
      <w:r>
        <w:rPr>
          <w:color w:val="646464"/>
          <w:spacing w:val="-6"/>
          <w:sz w:val="22"/>
          <w:szCs w:val="22"/>
        </w:rPr>
        <w:t xml:space="preserve">Вместе с тем, несмотря на несостоятельность типологии Кречмера в </w:t>
      </w:r>
      <w:r>
        <w:rPr>
          <w:color w:val="646464"/>
          <w:spacing w:val="-4"/>
          <w:sz w:val="22"/>
          <w:szCs w:val="22"/>
        </w:rPr>
        <w:t>том виде, в каком она была предложена автором, сама идея, положен</w:t>
      </w:r>
      <w:r>
        <w:rPr>
          <w:color w:val="646464"/>
          <w:spacing w:val="-4"/>
          <w:sz w:val="22"/>
          <w:szCs w:val="22"/>
        </w:rPr>
        <w:softHyphen/>
        <w:t>ная в ее основу, сыграла очень важную роль в психологии индивиду</w:t>
      </w:r>
      <w:r>
        <w:rPr>
          <w:color w:val="646464"/>
          <w:spacing w:val="-4"/>
          <w:sz w:val="22"/>
          <w:szCs w:val="22"/>
        </w:rPr>
        <w:softHyphen/>
      </w:r>
      <w:r>
        <w:rPr>
          <w:color w:val="646464"/>
          <w:spacing w:val="-5"/>
          <w:sz w:val="22"/>
          <w:szCs w:val="22"/>
        </w:rPr>
        <w:t>альных различий. Кречмер попытался соединить закономерности пси</w:t>
      </w:r>
      <w:r>
        <w:rPr>
          <w:color w:val="646464"/>
          <w:spacing w:val="-5"/>
          <w:sz w:val="22"/>
          <w:szCs w:val="22"/>
        </w:rPr>
        <w:softHyphen/>
        <w:t>хической жизни человека с его биологическими особенностями, найти естественнонаучные предпосылки формирования психологических ха</w:t>
      </w:r>
      <w:r>
        <w:rPr>
          <w:color w:val="646464"/>
          <w:spacing w:val="-5"/>
          <w:sz w:val="22"/>
          <w:szCs w:val="22"/>
        </w:rPr>
        <w:softHyphen/>
      </w:r>
      <w:r>
        <w:rPr>
          <w:color w:val="646464"/>
          <w:spacing w:val="-2"/>
          <w:sz w:val="22"/>
          <w:szCs w:val="22"/>
        </w:rPr>
        <w:t>рактеристик.</w:t>
      </w:r>
    </w:p>
    <w:p w:rsidR="007119B7" w:rsidRDefault="007119B7">
      <w:pPr>
        <w:shd w:val="clear" w:color="auto" w:fill="FFFFFF"/>
        <w:spacing w:before="259"/>
        <w:ind w:left="403"/>
      </w:pPr>
      <w:r>
        <w:rPr>
          <w:b/>
          <w:bCs/>
          <w:color w:val="646464"/>
          <w:sz w:val="22"/>
          <w:szCs w:val="22"/>
        </w:rPr>
        <w:t>2.4. ОБЪЕДИНЕНИЕ ТИПОЛОГИЙ КРЕЧМЕРА И ЮНГА</w:t>
      </w:r>
    </w:p>
    <w:p w:rsidR="007119B7" w:rsidRDefault="007119B7">
      <w:pPr>
        <w:shd w:val="clear" w:color="auto" w:fill="FFFFFF"/>
        <w:spacing w:before="274" w:line="226" w:lineRule="exact"/>
        <w:ind w:left="29" w:firstLine="274"/>
        <w:jc w:val="both"/>
      </w:pPr>
      <w:r>
        <w:rPr>
          <w:color w:val="646464"/>
          <w:spacing w:val="-4"/>
          <w:sz w:val="22"/>
          <w:szCs w:val="22"/>
        </w:rPr>
        <w:t xml:space="preserve">Типологии Кречмера и Юнга получили наибольшую известность в </w:t>
      </w:r>
      <w:r>
        <w:rPr>
          <w:color w:val="646464"/>
          <w:spacing w:val="-5"/>
          <w:sz w:val="22"/>
          <w:szCs w:val="22"/>
        </w:rPr>
        <w:t>психологии, по сравнению с другими типологическими системами. За</w:t>
      </w:r>
      <w:r>
        <w:rPr>
          <w:color w:val="646464"/>
          <w:spacing w:val="-5"/>
          <w:sz w:val="22"/>
          <w:szCs w:val="22"/>
        </w:rPr>
        <w:softHyphen/>
      </w:r>
      <w:r>
        <w:rPr>
          <w:color w:val="646464"/>
          <w:spacing w:val="-3"/>
          <w:sz w:val="22"/>
          <w:szCs w:val="22"/>
        </w:rPr>
        <w:t>кономерности, описанные этими авторами, оказались удачным обоб-</w:t>
      </w:r>
    </w:p>
    <w:p w:rsidR="007119B7" w:rsidRDefault="007119B7">
      <w:pPr>
        <w:shd w:val="clear" w:color="auto" w:fill="FFFFFF"/>
        <w:spacing w:before="86"/>
        <w:ind w:left="34"/>
      </w:pPr>
      <w:r>
        <w:rPr>
          <w:color w:val="646464"/>
          <w:sz w:val="22"/>
          <w:szCs w:val="22"/>
        </w:rPr>
        <w:t>52</w:t>
      </w:r>
    </w:p>
    <w:p w:rsidR="007119B7" w:rsidRDefault="007119B7">
      <w:pPr>
        <w:shd w:val="clear" w:color="auto" w:fill="FFFFFF"/>
        <w:spacing w:before="101" w:line="254" w:lineRule="exact"/>
        <w:ind w:left="10" w:right="62"/>
        <w:jc w:val="both"/>
      </w:pPr>
      <w:r>
        <w:br w:type="column"/>
      </w:r>
      <w:r>
        <w:rPr>
          <w:color w:val="646464"/>
          <w:spacing w:val="-5"/>
          <w:sz w:val="22"/>
          <w:szCs w:val="22"/>
        </w:rPr>
        <w:t>щением знаний о психологической сфере человека, накопленных к на</w:t>
      </w:r>
      <w:r>
        <w:rPr>
          <w:color w:val="646464"/>
          <w:spacing w:val="-5"/>
          <w:sz w:val="22"/>
          <w:szCs w:val="22"/>
        </w:rPr>
        <w:softHyphen/>
      </w:r>
      <w:r>
        <w:rPr>
          <w:color w:val="646464"/>
          <w:sz w:val="22"/>
          <w:szCs w:val="22"/>
        </w:rPr>
        <w:t xml:space="preserve">чалу </w:t>
      </w:r>
      <w:r>
        <w:rPr>
          <w:color w:val="646464"/>
          <w:sz w:val="22"/>
          <w:szCs w:val="22"/>
          <w:lang w:val="en-US"/>
        </w:rPr>
        <w:t>XX</w:t>
      </w:r>
      <w:r w:rsidRPr="007119B7">
        <w:rPr>
          <w:color w:val="646464"/>
          <w:sz w:val="22"/>
          <w:szCs w:val="22"/>
        </w:rPr>
        <w:t xml:space="preserve"> </w:t>
      </w:r>
      <w:r>
        <w:rPr>
          <w:color w:val="646464"/>
          <w:sz w:val="22"/>
          <w:szCs w:val="22"/>
        </w:rPr>
        <w:t>в.</w:t>
      </w:r>
    </w:p>
    <w:p w:rsidR="007119B7" w:rsidRDefault="007119B7">
      <w:pPr>
        <w:shd w:val="clear" w:color="auto" w:fill="FFFFFF"/>
        <w:spacing w:line="226" w:lineRule="exact"/>
        <w:ind w:right="53" w:firstLine="274"/>
        <w:jc w:val="both"/>
      </w:pPr>
      <w:r>
        <w:rPr>
          <w:color w:val="646464"/>
          <w:spacing w:val="-6"/>
          <w:sz w:val="22"/>
          <w:szCs w:val="22"/>
        </w:rPr>
        <w:t xml:space="preserve">Их описания различных типов предоставили портреты контрастных </w:t>
      </w:r>
      <w:r>
        <w:rPr>
          <w:color w:val="646464"/>
          <w:sz w:val="22"/>
          <w:szCs w:val="22"/>
        </w:rPr>
        <w:t xml:space="preserve">групп людей - групп, максимально различающихся по телосложению </w:t>
      </w:r>
      <w:r>
        <w:rPr>
          <w:color w:val="646464"/>
          <w:spacing w:val="-5"/>
          <w:sz w:val="22"/>
          <w:szCs w:val="22"/>
        </w:rPr>
        <w:t>(у Кречмера) и по объектно-субъектной ориентации (у Юнга). В отли</w:t>
      </w:r>
      <w:r>
        <w:rPr>
          <w:color w:val="646464"/>
          <w:spacing w:val="-5"/>
          <w:sz w:val="22"/>
          <w:szCs w:val="22"/>
        </w:rPr>
        <w:softHyphen/>
      </w:r>
      <w:r>
        <w:rPr>
          <w:color w:val="646464"/>
          <w:sz w:val="22"/>
          <w:szCs w:val="22"/>
        </w:rPr>
        <w:t xml:space="preserve">чие от ранних типологий (античных и европейских </w:t>
      </w:r>
      <w:r>
        <w:rPr>
          <w:color w:val="646464"/>
          <w:sz w:val="22"/>
          <w:szCs w:val="22"/>
          <w:lang w:val="en-US"/>
        </w:rPr>
        <w:t>XVI</w:t>
      </w:r>
      <w:r w:rsidRPr="007119B7">
        <w:rPr>
          <w:color w:val="646464"/>
          <w:sz w:val="22"/>
          <w:szCs w:val="22"/>
        </w:rPr>
        <w:t>-</w:t>
      </w:r>
      <w:r>
        <w:rPr>
          <w:color w:val="646464"/>
          <w:sz w:val="22"/>
          <w:szCs w:val="22"/>
          <w:lang w:val="en-US"/>
        </w:rPr>
        <w:t>XVIII</w:t>
      </w:r>
      <w:r w:rsidRPr="007119B7">
        <w:rPr>
          <w:color w:val="646464"/>
          <w:sz w:val="22"/>
          <w:szCs w:val="22"/>
        </w:rPr>
        <w:t xml:space="preserve"> </w:t>
      </w:r>
      <w:r>
        <w:rPr>
          <w:color w:val="646464"/>
          <w:sz w:val="22"/>
          <w:szCs w:val="22"/>
        </w:rPr>
        <w:t xml:space="preserve">вв.), они </w:t>
      </w:r>
      <w:r>
        <w:rPr>
          <w:color w:val="646464"/>
          <w:spacing w:val="-5"/>
          <w:sz w:val="22"/>
          <w:szCs w:val="22"/>
        </w:rPr>
        <w:t xml:space="preserve">основывались не на социальных ролях и нравственных качествах, а на </w:t>
      </w:r>
      <w:r>
        <w:rPr>
          <w:color w:val="646464"/>
          <w:spacing w:val="-4"/>
          <w:sz w:val="22"/>
          <w:szCs w:val="22"/>
        </w:rPr>
        <w:t>характеристиках, в наибольшей степени, по мнению авторов, связан</w:t>
      </w:r>
      <w:r>
        <w:rPr>
          <w:color w:val="646464"/>
          <w:spacing w:val="-4"/>
          <w:sz w:val="22"/>
          <w:szCs w:val="22"/>
        </w:rPr>
        <w:softHyphen/>
        <w:t>ных с биологической организацией человека. И Кречмер, и Юнг рас</w:t>
      </w:r>
      <w:r>
        <w:rPr>
          <w:color w:val="646464"/>
          <w:spacing w:val="-4"/>
          <w:sz w:val="22"/>
          <w:szCs w:val="22"/>
        </w:rPr>
        <w:softHyphen/>
      </w:r>
      <w:r>
        <w:rPr>
          <w:color w:val="646464"/>
          <w:spacing w:val="-5"/>
          <w:sz w:val="22"/>
          <w:szCs w:val="22"/>
        </w:rPr>
        <w:t>сматривали свойства, лежащие в фундаменте их типологий, как врож</w:t>
      </w:r>
      <w:r>
        <w:rPr>
          <w:color w:val="646464"/>
          <w:spacing w:val="-5"/>
          <w:sz w:val="22"/>
          <w:szCs w:val="22"/>
        </w:rPr>
        <w:softHyphen/>
        <w:t xml:space="preserve">денные и выполняющие функцию предрасположенности к тому или </w:t>
      </w:r>
      <w:r>
        <w:rPr>
          <w:color w:val="646464"/>
          <w:spacing w:val="-6"/>
          <w:sz w:val="22"/>
          <w:szCs w:val="22"/>
        </w:rPr>
        <w:t xml:space="preserve">иному типу реагирования на'разные жизненные ситуации и к тому или </w:t>
      </w:r>
      <w:r>
        <w:rPr>
          <w:color w:val="646464"/>
          <w:spacing w:val="-5"/>
          <w:sz w:val="22"/>
          <w:szCs w:val="22"/>
        </w:rPr>
        <w:t>иному виду психической патологии.</w:t>
      </w:r>
    </w:p>
    <w:p w:rsidR="007119B7" w:rsidRDefault="007119B7">
      <w:pPr>
        <w:shd w:val="clear" w:color="auto" w:fill="FFFFFF"/>
        <w:spacing w:line="226" w:lineRule="exact"/>
        <w:ind w:left="10" w:right="48" w:firstLine="264"/>
        <w:jc w:val="both"/>
      </w:pPr>
      <w:r>
        <w:rPr>
          <w:color w:val="646464"/>
          <w:spacing w:val="-5"/>
          <w:sz w:val="22"/>
          <w:szCs w:val="22"/>
        </w:rPr>
        <w:t xml:space="preserve">Такой подход, во-первых, выводил исследования индивидуальных различий за рамки оценочного описания (разные типы у Кречмера и у </w:t>
      </w:r>
      <w:r>
        <w:rPr>
          <w:color w:val="646464"/>
          <w:spacing w:val="-6"/>
          <w:sz w:val="22"/>
          <w:szCs w:val="22"/>
        </w:rPr>
        <w:t xml:space="preserve">Юнга имеют и положительные, и отрицательные стороны). Во-вторых, </w:t>
      </w:r>
      <w:r>
        <w:rPr>
          <w:color w:val="646464"/>
          <w:spacing w:val="-4"/>
          <w:sz w:val="22"/>
          <w:szCs w:val="22"/>
        </w:rPr>
        <w:t>он указывал на пределы изменения индивидуальных различий (чело</w:t>
      </w:r>
      <w:r>
        <w:rPr>
          <w:color w:val="646464"/>
          <w:spacing w:val="-4"/>
          <w:sz w:val="22"/>
          <w:szCs w:val="22"/>
        </w:rPr>
        <w:softHyphen/>
      </w:r>
      <w:r>
        <w:rPr>
          <w:color w:val="646464"/>
          <w:spacing w:val="-5"/>
          <w:sz w:val="22"/>
          <w:szCs w:val="22"/>
        </w:rPr>
        <w:t>век может по-разному приспособить свои индивидуальные особеннос</w:t>
      </w:r>
      <w:r>
        <w:rPr>
          <w:color w:val="646464"/>
          <w:spacing w:val="-5"/>
          <w:sz w:val="22"/>
          <w:szCs w:val="22"/>
        </w:rPr>
        <w:softHyphen/>
        <w:t>ти к требованиям действительности, благодаря чему конкретные про</w:t>
      </w:r>
      <w:r>
        <w:rPr>
          <w:color w:val="646464"/>
          <w:spacing w:val="-5"/>
          <w:sz w:val="22"/>
          <w:szCs w:val="22"/>
        </w:rPr>
        <w:softHyphen/>
        <w:t>явления той или иной предрасположенности могут проявляться в раз</w:t>
      </w:r>
      <w:r>
        <w:rPr>
          <w:color w:val="646464"/>
          <w:spacing w:val="-5"/>
          <w:sz w:val="22"/>
          <w:szCs w:val="22"/>
        </w:rPr>
        <w:softHyphen/>
      </w:r>
      <w:r>
        <w:rPr>
          <w:color w:val="646464"/>
          <w:spacing w:val="-4"/>
          <w:sz w:val="22"/>
          <w:szCs w:val="22"/>
        </w:rPr>
        <w:t>ных формах, но при всех различиях, экстраверт, например, всегда ос</w:t>
      </w:r>
      <w:r>
        <w:rPr>
          <w:color w:val="646464"/>
          <w:spacing w:val="-4"/>
          <w:sz w:val="22"/>
          <w:szCs w:val="22"/>
        </w:rPr>
        <w:softHyphen/>
      </w:r>
      <w:r>
        <w:rPr>
          <w:color w:val="646464"/>
          <w:spacing w:val="2"/>
          <w:sz w:val="22"/>
          <w:szCs w:val="22"/>
        </w:rPr>
        <w:t xml:space="preserve">танется экстравертом и всегда будет реагировать на жизненные </w:t>
      </w:r>
      <w:r>
        <w:rPr>
          <w:color w:val="646464"/>
          <w:spacing w:val="-4"/>
          <w:sz w:val="22"/>
          <w:szCs w:val="22"/>
        </w:rPr>
        <w:t>ситуации по экстравертированному типу).</w:t>
      </w:r>
    </w:p>
    <w:p w:rsidR="007119B7" w:rsidRDefault="007119B7">
      <w:pPr>
        <w:shd w:val="clear" w:color="auto" w:fill="FFFFFF"/>
        <w:spacing w:line="226" w:lineRule="exact"/>
        <w:ind w:left="14" w:right="38" w:firstLine="269"/>
        <w:jc w:val="both"/>
      </w:pPr>
      <w:r>
        <w:rPr>
          <w:color w:val="646464"/>
          <w:spacing w:val="-5"/>
          <w:sz w:val="22"/>
          <w:szCs w:val="22"/>
        </w:rPr>
        <w:t>В то же время, обе типологии уже в 30-е годы не могли удовлетво</w:t>
      </w:r>
      <w:r>
        <w:rPr>
          <w:color w:val="646464"/>
          <w:spacing w:val="-5"/>
          <w:sz w:val="22"/>
          <w:szCs w:val="22"/>
        </w:rPr>
        <w:softHyphen/>
        <w:t>рять бурно развивающуюся психологию. Их ограничения, прежде все</w:t>
      </w:r>
      <w:r>
        <w:rPr>
          <w:color w:val="646464"/>
          <w:spacing w:val="-5"/>
          <w:sz w:val="22"/>
          <w:szCs w:val="22"/>
        </w:rPr>
        <w:softHyphen/>
      </w:r>
      <w:r>
        <w:rPr>
          <w:color w:val="646464"/>
          <w:spacing w:val="-3"/>
          <w:sz w:val="22"/>
          <w:szCs w:val="22"/>
        </w:rPr>
        <w:t>го, выделение крайних типов, бросались в глаза, вступали в противо</w:t>
      </w:r>
      <w:r>
        <w:rPr>
          <w:color w:val="646464"/>
          <w:spacing w:val="-3"/>
          <w:sz w:val="22"/>
          <w:szCs w:val="22"/>
        </w:rPr>
        <w:softHyphen/>
      </w:r>
      <w:r>
        <w:rPr>
          <w:color w:val="646464"/>
          <w:spacing w:val="-4"/>
          <w:sz w:val="22"/>
          <w:szCs w:val="22"/>
        </w:rPr>
        <w:t>речие с данными конкретных экспериментов и явно требовали моди</w:t>
      </w:r>
      <w:r>
        <w:rPr>
          <w:color w:val="646464"/>
          <w:spacing w:val="-4"/>
          <w:sz w:val="22"/>
          <w:szCs w:val="22"/>
        </w:rPr>
        <w:softHyphen/>
      </w:r>
      <w:r>
        <w:rPr>
          <w:color w:val="646464"/>
          <w:spacing w:val="-1"/>
          <w:sz w:val="22"/>
          <w:szCs w:val="22"/>
        </w:rPr>
        <w:t xml:space="preserve">фикации. Попытками таких модификаций стали объединительные </w:t>
      </w:r>
      <w:r>
        <w:rPr>
          <w:color w:val="646464"/>
          <w:sz w:val="22"/>
          <w:szCs w:val="22"/>
        </w:rPr>
        <w:t>схемы - совмещение типологий Кречмера и Юнга. Одна из таких схем представлена на рисунке 6.</w:t>
      </w:r>
    </w:p>
    <w:p w:rsidR="007119B7" w:rsidRDefault="007119B7">
      <w:pPr>
        <w:shd w:val="clear" w:color="auto" w:fill="FFFFFF"/>
        <w:spacing w:line="226" w:lineRule="exact"/>
        <w:ind w:left="19" w:right="38" w:firstLine="274"/>
        <w:jc w:val="both"/>
      </w:pPr>
      <w:r>
        <w:rPr>
          <w:color w:val="646464"/>
          <w:spacing w:val="-5"/>
          <w:sz w:val="22"/>
          <w:szCs w:val="22"/>
        </w:rPr>
        <w:t>Ее автор, известный английский исследователь Ганс Айзенк, пред</w:t>
      </w:r>
      <w:r>
        <w:rPr>
          <w:color w:val="646464"/>
          <w:spacing w:val="-5"/>
          <w:sz w:val="22"/>
          <w:szCs w:val="22"/>
        </w:rPr>
        <w:softHyphen/>
        <w:t>ложил рассматривать типологии Кречмера и Юнга как систему из че</w:t>
      </w:r>
      <w:r>
        <w:rPr>
          <w:color w:val="646464"/>
          <w:spacing w:val="-5"/>
          <w:sz w:val="22"/>
          <w:szCs w:val="22"/>
        </w:rPr>
        <w:softHyphen/>
      </w:r>
      <w:r>
        <w:rPr>
          <w:color w:val="646464"/>
          <w:spacing w:val="-4"/>
          <w:sz w:val="22"/>
          <w:szCs w:val="22"/>
        </w:rPr>
        <w:t>тырех координат.</w:t>
      </w:r>
    </w:p>
    <w:p w:rsidR="007119B7" w:rsidRDefault="007119B7">
      <w:pPr>
        <w:shd w:val="clear" w:color="auto" w:fill="FFFFFF"/>
        <w:spacing w:line="226" w:lineRule="exact"/>
        <w:ind w:left="29" w:right="34" w:firstLine="264"/>
        <w:jc w:val="both"/>
      </w:pPr>
      <w:r>
        <w:rPr>
          <w:color w:val="646464"/>
          <w:spacing w:val="-6"/>
          <w:sz w:val="22"/>
          <w:szCs w:val="22"/>
        </w:rPr>
        <w:t xml:space="preserve">Первую координату образует объектно-субъектная ориентация. Она </w:t>
      </w:r>
      <w:r>
        <w:rPr>
          <w:color w:val="646464"/>
          <w:sz w:val="22"/>
          <w:szCs w:val="22"/>
        </w:rPr>
        <w:t>представлена как непрерывная шкала - континуум значений от макси</w:t>
      </w:r>
      <w:r>
        <w:rPr>
          <w:color w:val="646464"/>
          <w:sz w:val="22"/>
          <w:szCs w:val="22"/>
        </w:rPr>
        <w:softHyphen/>
      </w:r>
      <w:r>
        <w:rPr>
          <w:color w:val="646464"/>
          <w:spacing w:val="-4"/>
          <w:sz w:val="22"/>
          <w:szCs w:val="22"/>
        </w:rPr>
        <w:t>мальной экстраверсии до максимальной интроверсии (смысл экстра-</w:t>
      </w:r>
      <w:r>
        <w:rPr>
          <w:color w:val="646464"/>
          <w:sz w:val="22"/>
          <w:szCs w:val="22"/>
        </w:rPr>
        <w:t xml:space="preserve">версии-интроверсии в данном случае - тот же самый, который в нее </w:t>
      </w:r>
      <w:r>
        <w:rPr>
          <w:color w:val="646464"/>
          <w:spacing w:val="-4"/>
          <w:sz w:val="22"/>
          <w:szCs w:val="22"/>
        </w:rPr>
        <w:t>вкладывает Юнг).</w:t>
      </w:r>
    </w:p>
    <w:p w:rsidR="007119B7" w:rsidRDefault="007119B7">
      <w:pPr>
        <w:shd w:val="clear" w:color="auto" w:fill="FFFFFF"/>
        <w:spacing w:line="226" w:lineRule="exact"/>
        <w:ind w:left="34" w:right="24" w:firstLine="269"/>
        <w:jc w:val="both"/>
      </w:pPr>
      <w:r>
        <w:rPr>
          <w:color w:val="646464"/>
          <w:spacing w:val="-2"/>
          <w:sz w:val="22"/>
          <w:szCs w:val="22"/>
        </w:rPr>
        <w:t xml:space="preserve">Второй координатой является шкала нормы-патологии. Один ее </w:t>
      </w:r>
      <w:r>
        <w:rPr>
          <w:color w:val="646464"/>
          <w:sz w:val="22"/>
          <w:szCs w:val="22"/>
        </w:rPr>
        <w:t xml:space="preserve">полюс - нормальные психические проявления, второй - психические </w:t>
      </w:r>
      <w:r>
        <w:rPr>
          <w:color w:val="646464"/>
          <w:spacing w:val="-6"/>
          <w:sz w:val="22"/>
          <w:szCs w:val="22"/>
        </w:rPr>
        <w:t>отклонения. Средние величины психических отклонений образуют не</w:t>
      </w:r>
      <w:r>
        <w:rPr>
          <w:color w:val="646464"/>
          <w:spacing w:val="-6"/>
          <w:sz w:val="22"/>
          <w:szCs w:val="22"/>
        </w:rPr>
        <w:softHyphen/>
      </w:r>
      <w:r>
        <w:rPr>
          <w:color w:val="646464"/>
          <w:sz w:val="22"/>
          <w:szCs w:val="22"/>
        </w:rPr>
        <w:t>врозы, сильные - психозы. Рассмотрение неврозов и психозов на од</w:t>
      </w:r>
      <w:r>
        <w:rPr>
          <w:color w:val="646464"/>
          <w:sz w:val="22"/>
          <w:szCs w:val="22"/>
        </w:rPr>
        <w:softHyphen/>
      </w:r>
      <w:r>
        <w:rPr>
          <w:color w:val="646464"/>
          <w:spacing w:val="-4"/>
          <w:sz w:val="22"/>
          <w:szCs w:val="22"/>
        </w:rPr>
        <w:t xml:space="preserve">ном континууме патологии не противоречит взглядам на их природу </w:t>
      </w:r>
      <w:r>
        <w:rPr>
          <w:color w:val="646464"/>
          <w:spacing w:val="-2"/>
          <w:sz w:val="22"/>
          <w:szCs w:val="22"/>
        </w:rPr>
        <w:t>(по крайней мере, не противоречит тем взглядам, которые были рас-</w:t>
      </w:r>
    </w:p>
    <w:p w:rsidR="007119B7" w:rsidRDefault="007119B7">
      <w:pPr>
        <w:shd w:val="clear" w:color="auto" w:fill="FFFFFF"/>
        <w:spacing w:before="86"/>
        <w:jc w:val="right"/>
      </w:pPr>
      <w:r>
        <w:rPr>
          <w:color w:val="646464"/>
          <w:sz w:val="22"/>
          <w:szCs w:val="22"/>
        </w:rPr>
        <w:t>53</w:t>
      </w:r>
    </w:p>
    <w:p w:rsidR="007119B7" w:rsidRDefault="007119B7">
      <w:pPr>
        <w:shd w:val="clear" w:color="auto" w:fill="FFFFFF"/>
        <w:spacing w:before="86"/>
        <w:jc w:val="right"/>
        <w:sectPr w:rsidR="007119B7">
          <w:pgSz w:w="16834" w:h="11909" w:orient="landscape"/>
          <w:pgMar w:top="677" w:right="1555" w:bottom="360" w:left="1796" w:header="720" w:footer="720" w:gutter="0"/>
          <w:cols w:num="2" w:space="720" w:equalWidth="0">
            <w:col w:w="6432" w:space="605"/>
            <w:col w:w="6446"/>
          </w:cols>
          <w:noEndnote/>
        </w:sectPr>
      </w:pPr>
    </w:p>
    <w:p w:rsidR="007119B7" w:rsidRDefault="007119B7">
      <w:pPr>
        <w:spacing w:line="1" w:lineRule="exact"/>
        <w:rPr>
          <w:sz w:val="2"/>
          <w:szCs w:val="2"/>
        </w:rPr>
      </w:pPr>
    </w:p>
    <w:p w:rsidR="007119B7" w:rsidRDefault="007119B7">
      <w:pPr>
        <w:framePr w:w="897" w:h="380" w:hRule="exact" w:hSpace="38" w:wrap="notBeside" w:vAnchor="text" w:hAnchor="margin" w:x="2737" w:y="6"/>
        <w:shd w:val="clear" w:color="auto" w:fill="FFFFFF"/>
        <w:spacing w:line="187" w:lineRule="exact"/>
        <w:ind w:left="82" w:hanging="82"/>
      </w:pPr>
      <w:r>
        <w:rPr>
          <w:i/>
          <w:iCs/>
          <w:color w:val="646464"/>
          <w:spacing w:val="-5"/>
          <w:sz w:val="18"/>
          <w:szCs w:val="18"/>
        </w:rPr>
        <w:t>Отклонение от нормы</w:t>
      </w:r>
    </w:p>
    <w:p w:rsidR="007119B7" w:rsidRDefault="007119B7">
      <w:pPr>
        <w:framePr w:w="2620" w:h="542" w:hRule="exact" w:hSpace="38" w:wrap="notBeside" w:vAnchor="text" w:hAnchor="margin" w:x="961" w:y="1249"/>
        <w:shd w:val="clear" w:color="auto" w:fill="FFFFFF"/>
        <w:tabs>
          <w:tab w:val="left" w:pos="1853"/>
        </w:tabs>
        <w:spacing w:line="178" w:lineRule="exact"/>
      </w:pPr>
      <w:r>
        <w:rPr>
          <w:i/>
          <w:iCs/>
          <w:color w:val="000000"/>
          <w:spacing w:val="-4"/>
          <w:sz w:val="18"/>
          <w:szCs w:val="18"/>
        </w:rPr>
        <w:t>Маниакально-</w:t>
      </w:r>
      <w:r>
        <w:rPr>
          <w:i/>
          <w:iCs/>
          <w:color w:val="000000"/>
          <w:sz w:val="18"/>
          <w:szCs w:val="18"/>
        </w:rPr>
        <w:tab/>
      </w:r>
      <w:r>
        <w:rPr>
          <w:i/>
          <w:iCs/>
          <w:color w:val="000000"/>
          <w:spacing w:val="-2"/>
          <w:sz w:val="18"/>
          <w:szCs w:val="18"/>
        </w:rPr>
        <w:t>Психотик</w:t>
      </w:r>
    </w:p>
    <w:p w:rsidR="007119B7" w:rsidRDefault="007119B7">
      <w:pPr>
        <w:framePr w:w="2620" w:h="542" w:hRule="exact" w:hSpace="38" w:wrap="notBeside" w:vAnchor="text" w:hAnchor="margin" w:x="961" w:y="1249"/>
        <w:shd w:val="clear" w:color="auto" w:fill="FFFFFF"/>
        <w:spacing w:line="178" w:lineRule="exact"/>
        <w:ind w:left="269" w:right="1306" w:hanging="254"/>
      </w:pPr>
      <w:r>
        <w:rPr>
          <w:i/>
          <w:iCs/>
          <w:color w:val="000000"/>
          <w:spacing w:val="-6"/>
          <w:sz w:val="18"/>
          <w:szCs w:val="18"/>
        </w:rPr>
        <w:t xml:space="preserve">депрессивный </w:t>
      </w:r>
      <w:r>
        <w:rPr>
          <w:i/>
          <w:iCs/>
          <w:color w:val="000000"/>
          <w:spacing w:val="-1"/>
          <w:sz w:val="18"/>
          <w:szCs w:val="18"/>
        </w:rPr>
        <w:t>психоз</w:t>
      </w:r>
    </w:p>
    <w:p w:rsidR="007119B7" w:rsidRDefault="007119B7">
      <w:pPr>
        <w:framePr w:h="327" w:hRule="exact" w:hSpace="38" w:wrap="notBeside" w:vAnchor="text" w:hAnchor="margin" w:x="207" w:y="3011"/>
        <w:shd w:val="clear" w:color="auto" w:fill="FFFFFF"/>
      </w:pPr>
    </w:p>
    <w:p w:rsidR="007119B7" w:rsidRDefault="007119B7">
      <w:pPr>
        <w:framePr w:h="211" w:hRule="exact" w:hSpace="38" w:wrap="notBeside" w:vAnchor="text" w:hAnchor="margin" w:x="889" w:y="3491"/>
        <w:shd w:val="clear" w:color="auto" w:fill="FFFFFF"/>
      </w:pPr>
      <w:r>
        <w:rPr>
          <w:i/>
          <w:iCs/>
          <w:color w:val="646464"/>
          <w:spacing w:val="-5"/>
          <w:sz w:val="18"/>
          <w:szCs w:val="18"/>
        </w:rPr>
        <w:t>Экстраверсия</w:t>
      </w:r>
    </w:p>
    <w:p w:rsidR="007119B7" w:rsidRDefault="007119B7">
      <w:pPr>
        <w:framePr w:w="903" w:h="557" w:hRule="exact" w:hSpace="38" w:wrap="notBeside" w:vAnchor="text" w:hAnchor="margin" w:x="2622" w:y="4254"/>
        <w:shd w:val="clear" w:color="auto" w:fill="FFFFFF"/>
        <w:spacing w:line="182" w:lineRule="exact"/>
        <w:ind w:left="96" w:hanging="96"/>
      </w:pPr>
      <w:r>
        <w:rPr>
          <w:i/>
          <w:iCs/>
          <w:color w:val="646464"/>
          <w:spacing w:val="-3"/>
          <w:sz w:val="18"/>
          <w:szCs w:val="18"/>
        </w:rPr>
        <w:t>Атлетичес</w:t>
      </w:r>
      <w:r>
        <w:rPr>
          <w:i/>
          <w:iCs/>
          <w:color w:val="646464"/>
          <w:spacing w:val="-3"/>
          <w:sz w:val="18"/>
          <w:szCs w:val="18"/>
        </w:rPr>
        <w:softHyphen/>
      </w:r>
      <w:r>
        <w:rPr>
          <w:i/>
          <w:iCs/>
          <w:color w:val="646464"/>
          <w:spacing w:val="-4"/>
          <w:sz w:val="18"/>
          <w:szCs w:val="18"/>
        </w:rPr>
        <w:t>кое тело</w:t>
      </w:r>
      <w:r>
        <w:rPr>
          <w:i/>
          <w:iCs/>
          <w:color w:val="646464"/>
          <w:spacing w:val="-4"/>
          <w:sz w:val="18"/>
          <w:szCs w:val="18"/>
        </w:rPr>
        <w:softHyphen/>
      </w:r>
      <w:r>
        <w:rPr>
          <w:i/>
          <w:iCs/>
          <w:color w:val="646464"/>
          <w:spacing w:val="-6"/>
          <w:sz w:val="18"/>
          <w:szCs w:val="18"/>
        </w:rPr>
        <w:t>сложение</w:t>
      </w:r>
    </w:p>
    <w:p w:rsidR="007119B7" w:rsidRDefault="007119B7">
      <w:pPr>
        <w:framePr w:w="1094" w:h="370" w:hRule="exact" w:hSpace="38" w:wrap="notBeside" w:vAnchor="text" w:hAnchor="margin" w:x="884" w:y="4335"/>
        <w:shd w:val="clear" w:color="auto" w:fill="FFFFFF"/>
        <w:spacing w:line="182" w:lineRule="exact"/>
        <w:ind w:firstLine="72"/>
      </w:pPr>
      <w:r>
        <w:rPr>
          <w:i/>
          <w:iCs/>
          <w:color w:val="646464"/>
          <w:spacing w:val="-3"/>
          <w:sz w:val="18"/>
          <w:szCs w:val="18"/>
        </w:rPr>
        <w:t xml:space="preserve">Пикническое </w:t>
      </w:r>
      <w:r>
        <w:rPr>
          <w:i/>
          <w:iCs/>
          <w:color w:val="646464"/>
          <w:spacing w:val="-4"/>
          <w:sz w:val="18"/>
          <w:szCs w:val="18"/>
        </w:rPr>
        <w:t>телосложение</w:t>
      </w:r>
    </w:p>
    <w:p w:rsidR="007119B7" w:rsidRDefault="007119B7">
      <w:pPr>
        <w:framePr w:w="1090" w:h="369" w:hRule="exact" w:hSpace="38" w:wrap="notBeside" w:vAnchor="text" w:hAnchor="margin" w:x="4287" w:y="4345"/>
        <w:shd w:val="clear" w:color="auto" w:fill="FFFFFF"/>
        <w:spacing w:line="182" w:lineRule="exact"/>
      </w:pPr>
      <w:r>
        <w:rPr>
          <w:i/>
          <w:iCs/>
          <w:color w:val="646464"/>
          <w:spacing w:val="-3"/>
          <w:sz w:val="18"/>
          <w:szCs w:val="18"/>
        </w:rPr>
        <w:t xml:space="preserve">Лептосомное </w:t>
      </w:r>
      <w:r>
        <w:rPr>
          <w:i/>
          <w:iCs/>
          <w:color w:val="646464"/>
          <w:spacing w:val="-5"/>
          <w:sz w:val="18"/>
          <w:szCs w:val="18"/>
        </w:rPr>
        <w:t>телосложение</w:t>
      </w:r>
    </w:p>
    <w:p w:rsidR="007119B7" w:rsidRDefault="007119B7">
      <w:pPr>
        <w:shd w:val="clear" w:color="auto" w:fill="FFFFFF"/>
        <w:spacing w:line="374" w:lineRule="exact"/>
        <w:ind w:left="245" w:firstLine="2669"/>
      </w:pPr>
      <w:r>
        <w:rPr>
          <w:noProof/>
        </w:rPr>
        <w:pict>
          <v:shape id="_x0000_s1072" type="#_x0000_t75" style="position:absolute;left:0;text-align:left;margin-left:3.6pt;margin-top:14.65pt;width:305.25pt;height:294.75pt;z-index:-251678208;mso-wrap-edited:f;mso-wrap-distance-left:0;mso-wrap-distance-right:0;mso-position-horizontal-relative:margin" wrapcoords="12633 0 12633 457 10935 457 10935 809 0 809 0 9920 5909 9920 5909 11186 67 11186 67 14423 8049 14423 8049 16041 6113 16041 6113 16393 6113 16393 6113 21600 19698 21600 19698 16393 14875 16393 14875 16041 14875 16041 14875 14423 21600 14423 21600 11186 21600 11186 21600 9920 21600 9920 21600 809 21600 809 21600 457 21600 457 21600 0 12633 0">
            <v:imagedata r:id="rId10" o:title=""/>
            <w10:wrap type="through" anchorx="margin"/>
          </v:shape>
        </w:pict>
      </w:r>
      <w:r>
        <w:rPr>
          <w:i/>
          <w:iCs/>
          <w:color w:val="646464"/>
          <w:spacing w:val="-3"/>
          <w:sz w:val="18"/>
          <w:szCs w:val="18"/>
        </w:rPr>
        <w:t xml:space="preserve">Норма </w:t>
      </w:r>
      <w:r>
        <w:rPr>
          <w:i/>
          <w:iCs/>
          <w:color w:val="646464"/>
          <w:sz w:val="18"/>
          <w:szCs w:val="18"/>
        </w:rPr>
        <w:t xml:space="preserve">Рис. 6. </w:t>
      </w:r>
      <w:r>
        <w:rPr>
          <w:color w:val="646464"/>
          <w:sz w:val="18"/>
          <w:szCs w:val="18"/>
        </w:rPr>
        <w:t>Сочетание типологий К. Юнга и Э. Кречмера, предложенное Г. Лйзенком</w:t>
      </w:r>
    </w:p>
    <w:p w:rsidR="007119B7" w:rsidRDefault="007119B7">
      <w:pPr>
        <w:shd w:val="clear" w:color="auto" w:fill="FFFFFF"/>
        <w:spacing w:before="106" w:line="19" w:lineRule="exact"/>
        <w:ind w:right="14"/>
        <w:jc w:val="both"/>
      </w:pPr>
    </w:p>
    <w:p w:rsidR="007119B7" w:rsidRDefault="007119B7">
      <w:pPr>
        <w:shd w:val="clear" w:color="auto" w:fill="FFFFFF"/>
        <w:spacing w:line="230" w:lineRule="exact"/>
        <w:ind w:right="14"/>
        <w:jc w:val="both"/>
      </w:pPr>
      <w:r>
        <w:rPr>
          <w:color w:val="646464"/>
          <w:spacing w:val="-4"/>
          <w:sz w:val="22"/>
          <w:szCs w:val="22"/>
        </w:rPr>
        <w:t xml:space="preserve">пространены в психиатрии в период создания данной схемы. Фрейд, в </w:t>
      </w:r>
      <w:r>
        <w:rPr>
          <w:color w:val="646464"/>
          <w:spacing w:val="-6"/>
          <w:sz w:val="22"/>
          <w:szCs w:val="22"/>
        </w:rPr>
        <w:t>частности, считал, что различие между психозами и неврозами опреде</w:t>
      </w:r>
      <w:r>
        <w:rPr>
          <w:color w:val="646464"/>
          <w:spacing w:val="-6"/>
          <w:sz w:val="22"/>
          <w:szCs w:val="22"/>
        </w:rPr>
        <w:softHyphen/>
      </w:r>
      <w:r>
        <w:rPr>
          <w:color w:val="646464"/>
          <w:spacing w:val="-5"/>
          <w:sz w:val="22"/>
          <w:szCs w:val="22"/>
        </w:rPr>
        <w:t>ляется уровнем психосексуальной регрессии).</w:t>
      </w:r>
    </w:p>
    <w:p w:rsidR="007119B7" w:rsidRDefault="007119B7">
      <w:pPr>
        <w:shd w:val="clear" w:color="auto" w:fill="FFFFFF"/>
        <w:spacing w:line="230" w:lineRule="exact"/>
        <w:ind w:left="5" w:firstLine="278"/>
        <w:jc w:val="both"/>
      </w:pPr>
      <w:r>
        <w:rPr>
          <w:color w:val="646464"/>
          <w:sz w:val="22"/>
          <w:szCs w:val="22"/>
        </w:rPr>
        <w:t>Третья координата - шкала „маниакально-депрессивный психоз -</w:t>
      </w:r>
      <w:r>
        <w:rPr>
          <w:color w:val="646464"/>
          <w:spacing w:val="-4"/>
          <w:sz w:val="22"/>
          <w:szCs w:val="22"/>
        </w:rPr>
        <w:t>шизофрения". Середина этой шкалы представлена нормальными пси</w:t>
      </w:r>
      <w:r>
        <w:rPr>
          <w:color w:val="646464"/>
          <w:spacing w:val="-4"/>
          <w:sz w:val="22"/>
          <w:szCs w:val="22"/>
        </w:rPr>
        <w:softHyphen/>
        <w:t>хическими состояниями. Для одного психологического типа нормаль</w:t>
      </w:r>
      <w:r>
        <w:rPr>
          <w:color w:val="646464"/>
          <w:spacing w:val="-4"/>
          <w:sz w:val="22"/>
          <w:szCs w:val="22"/>
        </w:rPr>
        <w:softHyphen/>
        <w:t>ные состояния представляют собой синтонию (минимально выражен</w:t>
      </w:r>
      <w:r>
        <w:rPr>
          <w:color w:val="646464"/>
          <w:spacing w:val="-4"/>
          <w:sz w:val="22"/>
          <w:szCs w:val="22"/>
        </w:rPr>
        <w:softHyphen/>
      </w:r>
      <w:r>
        <w:rPr>
          <w:color w:val="646464"/>
          <w:sz w:val="22"/>
          <w:szCs w:val="22"/>
        </w:rPr>
        <w:t xml:space="preserve">ную циклотимию) и собственно циклотимию, для другого - дистонию </w:t>
      </w:r>
      <w:r>
        <w:rPr>
          <w:color w:val="646464"/>
          <w:spacing w:val="-5"/>
          <w:sz w:val="22"/>
          <w:szCs w:val="22"/>
        </w:rPr>
        <w:t>и шизотимию. Средние величины психических отклонений образуют, соответственно, истерию и психастению, а максимальные- маниакаль</w:t>
      </w:r>
      <w:r>
        <w:rPr>
          <w:color w:val="646464"/>
          <w:spacing w:val="-5"/>
          <w:sz w:val="22"/>
          <w:szCs w:val="22"/>
        </w:rPr>
        <w:softHyphen/>
        <w:t>но-депрессивный психоз и шизофрению.</w:t>
      </w:r>
    </w:p>
    <w:p w:rsidR="007119B7" w:rsidRDefault="007119B7">
      <w:pPr>
        <w:shd w:val="clear" w:color="auto" w:fill="FFFFFF"/>
        <w:spacing w:line="230" w:lineRule="exact"/>
        <w:ind w:left="10" w:right="5" w:firstLine="283"/>
        <w:jc w:val="both"/>
      </w:pPr>
      <w:r>
        <w:rPr>
          <w:color w:val="646464"/>
          <w:sz w:val="22"/>
          <w:szCs w:val="22"/>
        </w:rPr>
        <w:t>Четвертая координата образована тремя типами телосложения -</w:t>
      </w:r>
      <w:r>
        <w:rPr>
          <w:color w:val="646464"/>
          <w:spacing w:val="-4"/>
          <w:sz w:val="22"/>
          <w:szCs w:val="22"/>
        </w:rPr>
        <w:t>пикническим, атлетическим и лептосомным.</w:t>
      </w:r>
    </w:p>
    <w:p w:rsidR="007119B7" w:rsidRDefault="007119B7">
      <w:pPr>
        <w:shd w:val="clear" w:color="auto" w:fill="FFFFFF"/>
        <w:spacing w:before="130"/>
      </w:pPr>
      <w:r>
        <w:rPr>
          <w:color w:val="646464"/>
          <w:sz w:val="22"/>
          <w:szCs w:val="22"/>
        </w:rPr>
        <w:t>54</w:t>
      </w:r>
    </w:p>
    <w:p w:rsidR="007119B7" w:rsidRDefault="007119B7">
      <w:pPr>
        <w:shd w:val="clear" w:color="auto" w:fill="FFFFFF"/>
        <w:spacing w:line="226" w:lineRule="exact"/>
        <w:ind w:right="29" w:firstLine="264"/>
        <w:jc w:val="both"/>
      </w:pPr>
      <w:r>
        <w:br w:type="column"/>
      </w:r>
      <w:r>
        <w:rPr>
          <w:color w:val="646464"/>
          <w:spacing w:val="-5"/>
          <w:sz w:val="22"/>
          <w:szCs w:val="22"/>
        </w:rPr>
        <w:t>Как и в типологиях Кречмера и Юнга, в этой объединительной схе</w:t>
      </w:r>
      <w:r>
        <w:rPr>
          <w:color w:val="646464"/>
          <w:spacing w:val="-5"/>
          <w:sz w:val="22"/>
          <w:szCs w:val="22"/>
        </w:rPr>
        <w:softHyphen/>
      </w:r>
      <w:r>
        <w:rPr>
          <w:color w:val="646464"/>
          <w:spacing w:val="-7"/>
          <w:sz w:val="22"/>
          <w:szCs w:val="22"/>
        </w:rPr>
        <w:t xml:space="preserve">ме доминирует психиатрический аспект рассмотрения психологических </w:t>
      </w:r>
      <w:r>
        <w:rPr>
          <w:color w:val="646464"/>
          <w:spacing w:val="-4"/>
          <w:sz w:val="22"/>
          <w:szCs w:val="22"/>
        </w:rPr>
        <w:t xml:space="preserve">особенностей. Вместе с тем, она дает возможность новым ракурсам </w:t>
      </w:r>
      <w:r>
        <w:rPr>
          <w:color w:val="646464"/>
          <w:spacing w:val="-5"/>
          <w:sz w:val="22"/>
          <w:szCs w:val="22"/>
        </w:rPr>
        <w:t xml:space="preserve">анализа тех психологических особенностей, которые рассматривались </w:t>
      </w:r>
      <w:r>
        <w:rPr>
          <w:color w:val="646464"/>
          <w:spacing w:val="-7"/>
          <w:sz w:val="22"/>
          <w:szCs w:val="22"/>
        </w:rPr>
        <w:t xml:space="preserve">в этих типологиях. Во-первых, она подводит физиологическую базу под </w:t>
      </w:r>
      <w:r>
        <w:rPr>
          <w:color w:val="646464"/>
          <w:spacing w:val="-4"/>
          <w:sz w:val="22"/>
          <w:szCs w:val="22"/>
        </w:rPr>
        <w:t>схему Юнга (как говорилось ранее, при описании типологии Кречме</w:t>
      </w:r>
      <w:r>
        <w:rPr>
          <w:color w:val="646464"/>
          <w:spacing w:val="-4"/>
          <w:sz w:val="22"/>
          <w:szCs w:val="22"/>
        </w:rPr>
        <w:softHyphen/>
      </w:r>
      <w:r>
        <w:rPr>
          <w:color w:val="646464"/>
          <w:spacing w:val="-5"/>
          <w:sz w:val="22"/>
          <w:szCs w:val="22"/>
        </w:rPr>
        <w:t xml:space="preserve">ра, типы телосложения рассматриваются как следствие гуморальных и </w:t>
      </w:r>
      <w:r>
        <w:rPr>
          <w:color w:val="646464"/>
          <w:sz w:val="22"/>
          <w:szCs w:val="22"/>
        </w:rPr>
        <w:t xml:space="preserve">эндокринных влияний). Во-вторых, все психологические проявления -и нормальные и патологические - рассматриваются как континуумы </w:t>
      </w:r>
      <w:r>
        <w:rPr>
          <w:color w:val="646464"/>
          <w:spacing w:val="-4"/>
          <w:sz w:val="22"/>
          <w:szCs w:val="22"/>
        </w:rPr>
        <w:t>значений, а не как крайние группы.</w:t>
      </w:r>
    </w:p>
    <w:p w:rsidR="007119B7" w:rsidRDefault="007119B7">
      <w:pPr>
        <w:shd w:val="clear" w:color="auto" w:fill="FFFFFF"/>
        <w:spacing w:line="226" w:lineRule="exact"/>
        <w:ind w:right="34" w:firstLine="269"/>
        <w:jc w:val="both"/>
      </w:pPr>
      <w:r>
        <w:rPr>
          <w:color w:val="646464"/>
          <w:spacing w:val="-5"/>
          <w:sz w:val="22"/>
          <w:szCs w:val="22"/>
        </w:rPr>
        <w:t>Однако остается одна координата, которая, как и раньше, представ</w:t>
      </w:r>
      <w:r>
        <w:rPr>
          <w:color w:val="646464"/>
          <w:spacing w:val="-5"/>
          <w:sz w:val="22"/>
          <w:szCs w:val="22"/>
        </w:rPr>
        <w:softHyphen/>
      </w:r>
      <w:r>
        <w:rPr>
          <w:color w:val="646464"/>
          <w:sz w:val="22"/>
          <w:szCs w:val="22"/>
        </w:rPr>
        <w:t xml:space="preserve">ляет собой дискретные (отдельные) типы - строение тела. Попытки </w:t>
      </w:r>
      <w:r>
        <w:rPr>
          <w:color w:val="646464"/>
          <w:spacing w:val="-5"/>
          <w:sz w:val="22"/>
          <w:szCs w:val="22"/>
        </w:rPr>
        <w:t>провести более дифференцированный анализ телосложения предпри</w:t>
      </w:r>
      <w:r>
        <w:rPr>
          <w:color w:val="646464"/>
          <w:spacing w:val="-5"/>
          <w:sz w:val="22"/>
          <w:szCs w:val="22"/>
        </w:rPr>
        <w:softHyphen/>
      </w:r>
      <w:r>
        <w:rPr>
          <w:color w:val="646464"/>
          <w:spacing w:val="-7"/>
          <w:sz w:val="22"/>
          <w:szCs w:val="22"/>
        </w:rPr>
        <w:t xml:space="preserve">нимались многими исследователями. В следующем разделе приводится </w:t>
      </w:r>
      <w:r>
        <w:rPr>
          <w:color w:val="646464"/>
          <w:spacing w:val="-4"/>
          <w:sz w:val="22"/>
          <w:szCs w:val="22"/>
        </w:rPr>
        <w:t xml:space="preserve">наиболее известная из классификаций, связывающая строение тела с </w:t>
      </w:r>
      <w:r>
        <w:rPr>
          <w:color w:val="646464"/>
          <w:spacing w:val="-5"/>
          <w:sz w:val="22"/>
          <w:szCs w:val="22"/>
        </w:rPr>
        <w:t>психологическими особенностями.</w:t>
      </w:r>
    </w:p>
    <w:p w:rsidR="007119B7" w:rsidRDefault="007119B7">
      <w:pPr>
        <w:shd w:val="clear" w:color="auto" w:fill="FFFFFF"/>
        <w:spacing w:before="202" w:line="211" w:lineRule="exact"/>
        <w:ind w:left="1690" w:firstLine="4584"/>
      </w:pPr>
      <w:r>
        <w:rPr>
          <w:color w:val="000000"/>
          <w:sz w:val="2"/>
          <w:szCs w:val="2"/>
        </w:rPr>
        <w:t xml:space="preserve">■ </w:t>
      </w:r>
      <w:r>
        <w:rPr>
          <w:b/>
          <w:bCs/>
          <w:color w:val="646464"/>
          <w:sz w:val="22"/>
          <w:szCs w:val="22"/>
        </w:rPr>
        <w:t>2.5. СОМАТОТИПИРОВАНИЕ</w:t>
      </w:r>
    </w:p>
    <w:p w:rsidR="007119B7" w:rsidRDefault="007119B7">
      <w:pPr>
        <w:shd w:val="clear" w:color="auto" w:fill="FFFFFF"/>
        <w:spacing w:before="341" w:line="230" w:lineRule="exact"/>
        <w:ind w:left="5" w:right="29" w:firstLine="264"/>
        <w:jc w:val="both"/>
      </w:pPr>
      <w:r>
        <w:rPr>
          <w:color w:val="646464"/>
          <w:spacing w:val="-4"/>
          <w:sz w:val="22"/>
          <w:szCs w:val="22"/>
        </w:rPr>
        <w:t>Автор системы соматотипирования, американский психолог и фи</w:t>
      </w:r>
      <w:r>
        <w:rPr>
          <w:color w:val="646464"/>
          <w:spacing w:val="-4"/>
          <w:sz w:val="22"/>
          <w:szCs w:val="22"/>
        </w:rPr>
        <w:softHyphen/>
        <w:t>зиолог У. Шелдон исходил из того, что различные варианты телосло</w:t>
      </w:r>
      <w:r>
        <w:rPr>
          <w:color w:val="646464"/>
          <w:spacing w:val="-4"/>
          <w:sz w:val="22"/>
          <w:szCs w:val="22"/>
        </w:rPr>
        <w:softHyphen/>
      </w:r>
      <w:r>
        <w:rPr>
          <w:color w:val="646464"/>
          <w:spacing w:val="-5"/>
          <w:sz w:val="22"/>
          <w:szCs w:val="22"/>
        </w:rPr>
        <w:t xml:space="preserve">жения нельзя рассматривать как дискретные типы: крайние варианты, </w:t>
      </w:r>
      <w:r>
        <w:rPr>
          <w:color w:val="646464"/>
          <w:spacing w:val="-8"/>
          <w:sz w:val="22"/>
          <w:szCs w:val="22"/>
        </w:rPr>
        <w:t xml:space="preserve">описанные Кречмером, не позволяют однозначно оценить строение тела </w:t>
      </w:r>
      <w:r>
        <w:rPr>
          <w:color w:val="646464"/>
          <w:spacing w:val="-3"/>
          <w:sz w:val="22"/>
          <w:szCs w:val="22"/>
        </w:rPr>
        <w:t xml:space="preserve">большинства людей, поэтому, логично предположить, что варианты </w:t>
      </w:r>
      <w:r>
        <w:rPr>
          <w:color w:val="646464"/>
          <w:spacing w:val="-5"/>
          <w:sz w:val="22"/>
          <w:szCs w:val="22"/>
        </w:rPr>
        <w:t xml:space="preserve">телосложения имеют непрерывное распределение. Но для того, чтобы </w:t>
      </w:r>
      <w:r>
        <w:rPr>
          <w:color w:val="646464"/>
          <w:spacing w:val="-6"/>
          <w:sz w:val="22"/>
          <w:szCs w:val="22"/>
        </w:rPr>
        <w:t>выявить непрерывное распределение, необходимо ввести количествен</w:t>
      </w:r>
      <w:r>
        <w:rPr>
          <w:color w:val="646464"/>
          <w:spacing w:val="-6"/>
          <w:sz w:val="22"/>
          <w:szCs w:val="22"/>
        </w:rPr>
        <w:softHyphen/>
      </w:r>
      <w:r>
        <w:rPr>
          <w:color w:val="646464"/>
          <w:spacing w:val="-4"/>
          <w:sz w:val="22"/>
          <w:szCs w:val="22"/>
        </w:rPr>
        <w:t>ную оценку каких-то параметров телосложения. Таких основных па</w:t>
      </w:r>
      <w:r>
        <w:rPr>
          <w:color w:val="646464"/>
          <w:spacing w:val="-4"/>
          <w:sz w:val="22"/>
          <w:szCs w:val="22"/>
        </w:rPr>
        <w:softHyphen/>
      </w:r>
      <w:r>
        <w:rPr>
          <w:color w:val="646464"/>
          <w:sz w:val="22"/>
          <w:szCs w:val="22"/>
        </w:rPr>
        <w:t>раметров, как считал Шелдон - три.</w:t>
      </w:r>
    </w:p>
    <w:p w:rsidR="007119B7" w:rsidRDefault="007119B7">
      <w:pPr>
        <w:shd w:val="clear" w:color="auto" w:fill="FFFFFF"/>
        <w:spacing w:line="230" w:lineRule="exact"/>
        <w:ind w:left="10" w:right="24" w:firstLine="269"/>
        <w:jc w:val="both"/>
      </w:pPr>
      <w:r>
        <w:rPr>
          <w:color w:val="646464"/>
          <w:spacing w:val="-7"/>
          <w:sz w:val="22"/>
          <w:szCs w:val="22"/>
        </w:rPr>
        <w:t>Он предположил, что особенности строения тела являются следстви</w:t>
      </w:r>
      <w:r>
        <w:rPr>
          <w:color w:val="646464"/>
          <w:spacing w:val="-7"/>
          <w:sz w:val="22"/>
          <w:szCs w:val="22"/>
        </w:rPr>
        <w:softHyphen/>
      </w:r>
      <w:r>
        <w:rPr>
          <w:color w:val="646464"/>
          <w:spacing w:val="-5"/>
          <w:sz w:val="22"/>
          <w:szCs w:val="22"/>
        </w:rPr>
        <w:t>ем относительного развития тканей, происходящих из трех зародыше</w:t>
      </w:r>
      <w:r>
        <w:rPr>
          <w:color w:val="646464"/>
          <w:spacing w:val="-5"/>
          <w:sz w:val="22"/>
          <w:szCs w:val="22"/>
        </w:rPr>
        <w:softHyphen/>
      </w:r>
      <w:r>
        <w:rPr>
          <w:color w:val="646464"/>
          <w:spacing w:val="-3"/>
          <w:sz w:val="22"/>
          <w:szCs w:val="22"/>
        </w:rPr>
        <w:t xml:space="preserve">вых листков,- эндоморфного, мезоморфного и эктоморфного. Собрав </w:t>
      </w:r>
      <w:r>
        <w:rPr>
          <w:color w:val="646464"/>
          <w:sz w:val="22"/>
          <w:szCs w:val="22"/>
        </w:rPr>
        <w:t>фотографии 4000 студентов, он отобрал три группы, каждая из кото</w:t>
      </w:r>
      <w:r>
        <w:rPr>
          <w:color w:val="646464"/>
          <w:sz w:val="22"/>
          <w:szCs w:val="22"/>
        </w:rPr>
        <w:softHyphen/>
      </w:r>
      <w:r>
        <w:rPr>
          <w:color w:val="646464"/>
          <w:spacing w:val="-4"/>
          <w:sz w:val="22"/>
          <w:szCs w:val="22"/>
        </w:rPr>
        <w:t>рых характеризовалась крайней выраженностью одного из трех ком</w:t>
      </w:r>
      <w:r>
        <w:rPr>
          <w:color w:val="646464"/>
          <w:spacing w:val="-4"/>
          <w:sz w:val="22"/>
          <w:szCs w:val="22"/>
        </w:rPr>
        <w:softHyphen/>
      </w:r>
      <w:r>
        <w:rPr>
          <w:color w:val="646464"/>
          <w:spacing w:val="-9"/>
          <w:sz w:val="22"/>
          <w:szCs w:val="22"/>
        </w:rPr>
        <w:t>понентов. При более детальном исследовании представителей трех край</w:t>
      </w:r>
      <w:r>
        <w:rPr>
          <w:color w:val="646464"/>
          <w:spacing w:val="-9"/>
          <w:sz w:val="22"/>
          <w:szCs w:val="22"/>
        </w:rPr>
        <w:softHyphen/>
      </w:r>
      <w:r>
        <w:rPr>
          <w:color w:val="646464"/>
          <w:spacing w:val="-5"/>
          <w:sz w:val="22"/>
          <w:szCs w:val="22"/>
        </w:rPr>
        <w:t>них групп выявились их следующие особенности.</w:t>
      </w:r>
    </w:p>
    <w:p w:rsidR="007119B7" w:rsidRDefault="007119B7">
      <w:pPr>
        <w:shd w:val="clear" w:color="auto" w:fill="FFFFFF"/>
        <w:spacing w:line="230" w:lineRule="exact"/>
        <w:ind w:left="14" w:right="19" w:firstLine="269"/>
        <w:jc w:val="both"/>
      </w:pPr>
      <w:r>
        <w:rPr>
          <w:i/>
          <w:iCs/>
          <w:color w:val="646464"/>
          <w:spacing w:val="-4"/>
          <w:sz w:val="22"/>
          <w:szCs w:val="22"/>
        </w:rPr>
        <w:t xml:space="preserve">Эндоморфы </w:t>
      </w:r>
      <w:r>
        <w:rPr>
          <w:color w:val="646464"/>
          <w:spacing w:val="-4"/>
          <w:sz w:val="22"/>
          <w:szCs w:val="22"/>
        </w:rPr>
        <w:t xml:space="preserve">имеют большое количество подкожного жира. У них </w:t>
      </w:r>
      <w:r>
        <w:rPr>
          <w:color w:val="646464"/>
          <w:spacing w:val="-6"/>
          <w:sz w:val="22"/>
          <w:szCs w:val="22"/>
        </w:rPr>
        <w:t>большой живот, слабые руки и ноги, тонкие запястья и лодыжки, круг</w:t>
      </w:r>
      <w:r>
        <w:rPr>
          <w:color w:val="646464"/>
          <w:spacing w:val="-6"/>
          <w:sz w:val="22"/>
          <w:szCs w:val="22"/>
        </w:rPr>
        <w:softHyphen/>
      </w:r>
      <w:r>
        <w:rPr>
          <w:color w:val="646464"/>
          <w:spacing w:val="-4"/>
          <w:sz w:val="22"/>
          <w:szCs w:val="22"/>
        </w:rPr>
        <w:t>лая голова. У них большие печень, селезенка, сердце и кишечник.</w:t>
      </w:r>
    </w:p>
    <w:p w:rsidR="007119B7" w:rsidRDefault="007119B7">
      <w:pPr>
        <w:shd w:val="clear" w:color="auto" w:fill="FFFFFF"/>
        <w:spacing w:line="230" w:lineRule="exact"/>
        <w:ind w:left="24" w:right="10" w:firstLine="269"/>
        <w:jc w:val="both"/>
      </w:pPr>
      <w:r>
        <w:rPr>
          <w:i/>
          <w:iCs/>
          <w:color w:val="646464"/>
          <w:spacing w:val="-7"/>
          <w:sz w:val="22"/>
          <w:szCs w:val="22"/>
        </w:rPr>
        <w:t xml:space="preserve">Мезоморфы </w:t>
      </w:r>
      <w:r>
        <w:rPr>
          <w:color w:val="646464"/>
          <w:spacing w:val="-7"/>
          <w:sz w:val="22"/>
          <w:szCs w:val="22"/>
        </w:rPr>
        <w:t>имеют развитые мышцы и широкие кости. У них широ</w:t>
      </w:r>
      <w:r>
        <w:rPr>
          <w:color w:val="646464"/>
          <w:spacing w:val="-7"/>
          <w:sz w:val="22"/>
          <w:szCs w:val="22"/>
        </w:rPr>
        <w:softHyphen/>
      </w:r>
      <w:r>
        <w:rPr>
          <w:color w:val="646464"/>
          <w:spacing w:val="-6"/>
          <w:sz w:val="22"/>
          <w:szCs w:val="22"/>
        </w:rPr>
        <w:t xml:space="preserve">кие плечи и объемная грудная клетка, мускулистые руки и ноги, голова </w:t>
      </w:r>
      <w:r>
        <w:rPr>
          <w:color w:val="646464"/>
          <w:sz w:val="22"/>
          <w:szCs w:val="22"/>
        </w:rPr>
        <w:t>имеет кубическую форму, крупное сердце. Подкожный жировой слой -</w:t>
      </w:r>
      <w:r>
        <w:rPr>
          <w:color w:val="646464"/>
          <w:spacing w:val="-8"/>
          <w:sz w:val="22"/>
          <w:szCs w:val="22"/>
        </w:rPr>
        <w:t>минимален.</w:t>
      </w:r>
    </w:p>
    <w:p w:rsidR="007119B7" w:rsidRDefault="007119B7">
      <w:pPr>
        <w:shd w:val="clear" w:color="auto" w:fill="FFFFFF"/>
        <w:spacing w:before="120"/>
        <w:jc w:val="right"/>
      </w:pPr>
      <w:r>
        <w:rPr>
          <w:color w:val="646464"/>
          <w:sz w:val="22"/>
          <w:szCs w:val="22"/>
        </w:rPr>
        <w:t>55</w:t>
      </w:r>
    </w:p>
    <w:p w:rsidR="007119B7" w:rsidRDefault="007119B7">
      <w:pPr>
        <w:shd w:val="clear" w:color="auto" w:fill="FFFFFF"/>
        <w:spacing w:before="120"/>
        <w:jc w:val="right"/>
        <w:sectPr w:rsidR="007119B7">
          <w:pgSz w:w="16834" w:h="11909" w:orient="landscape"/>
          <w:pgMar w:top="770" w:right="1950" w:bottom="360" w:left="1440" w:header="720" w:footer="720" w:gutter="0"/>
          <w:cols w:num="2" w:space="720" w:equalWidth="0">
            <w:col w:w="6422" w:space="600"/>
            <w:col w:w="6422"/>
          </w:cols>
          <w:noEndnote/>
        </w:sectPr>
      </w:pPr>
    </w:p>
    <w:p w:rsidR="007119B7" w:rsidRDefault="007119B7">
      <w:pPr>
        <w:shd w:val="clear" w:color="auto" w:fill="FFFFFF"/>
        <w:spacing w:line="226" w:lineRule="exact"/>
        <w:ind w:right="38" w:firstLine="283"/>
        <w:jc w:val="both"/>
      </w:pPr>
      <w:r>
        <w:rPr>
          <w:i/>
          <w:iCs/>
          <w:color w:val="646464"/>
          <w:spacing w:val="-7"/>
          <w:sz w:val="22"/>
          <w:szCs w:val="22"/>
        </w:rPr>
        <w:lastRenderedPageBreak/>
        <w:t xml:space="preserve">Эктоморфы </w:t>
      </w:r>
      <w:r>
        <w:rPr>
          <w:color w:val="646464"/>
          <w:spacing w:val="-7"/>
          <w:sz w:val="22"/>
          <w:szCs w:val="22"/>
        </w:rPr>
        <w:t>имеют развитую нервную систему (имеется в виду мор</w:t>
      </w:r>
      <w:r>
        <w:rPr>
          <w:color w:val="646464"/>
          <w:spacing w:val="-7"/>
          <w:sz w:val="22"/>
          <w:szCs w:val="22"/>
        </w:rPr>
        <w:softHyphen/>
      </w:r>
      <w:r>
        <w:rPr>
          <w:color w:val="646464"/>
          <w:spacing w:val="-5"/>
          <w:sz w:val="22"/>
          <w:szCs w:val="22"/>
        </w:rPr>
        <w:t xml:space="preserve">фология). Отношение поверхности кожи к общим размерам тела у них </w:t>
      </w:r>
      <w:r>
        <w:rPr>
          <w:color w:val="646464"/>
          <w:spacing w:val="-6"/>
          <w:sz w:val="22"/>
          <w:szCs w:val="22"/>
        </w:rPr>
        <w:t xml:space="preserve">больше, чем у представителей двух других крайних групп. У них узкая </w:t>
      </w:r>
      <w:r>
        <w:rPr>
          <w:color w:val="646464"/>
          <w:spacing w:val="-7"/>
          <w:sz w:val="22"/>
          <w:szCs w:val="22"/>
        </w:rPr>
        <w:t xml:space="preserve">грудная клетка и живот, тонкие и длинные руки и ноги, вытянутое лицо. </w:t>
      </w:r>
      <w:r>
        <w:rPr>
          <w:color w:val="646464"/>
          <w:spacing w:val="-3"/>
          <w:sz w:val="22"/>
          <w:szCs w:val="22"/>
        </w:rPr>
        <w:t>Подкожный жировой слой почти отсутствует.</w:t>
      </w:r>
    </w:p>
    <w:p w:rsidR="007119B7" w:rsidRDefault="007119B7">
      <w:pPr>
        <w:shd w:val="clear" w:color="auto" w:fill="FFFFFF"/>
        <w:spacing w:line="226" w:lineRule="exact"/>
        <w:ind w:right="24" w:firstLine="283"/>
        <w:jc w:val="both"/>
      </w:pPr>
      <w:r>
        <w:rPr>
          <w:color w:val="646464"/>
          <w:spacing w:val="-3"/>
          <w:sz w:val="22"/>
          <w:szCs w:val="22"/>
        </w:rPr>
        <w:t xml:space="preserve">Описав крайние группы, Шелдон проанализировал распределение </w:t>
      </w:r>
      <w:r>
        <w:rPr>
          <w:color w:val="646464"/>
          <w:spacing w:val="-5"/>
          <w:sz w:val="22"/>
          <w:szCs w:val="22"/>
        </w:rPr>
        <w:t>трех основных компонентов телосложения на большой выборке испы</w:t>
      </w:r>
      <w:r>
        <w:rPr>
          <w:color w:val="646464"/>
          <w:spacing w:val="-5"/>
          <w:sz w:val="22"/>
          <w:szCs w:val="22"/>
        </w:rPr>
        <w:softHyphen/>
        <w:t>туемых. Каждый испытуемый, в зависимости от выраженности компо</w:t>
      </w:r>
      <w:r>
        <w:rPr>
          <w:color w:val="646464"/>
          <w:spacing w:val="-5"/>
          <w:sz w:val="22"/>
          <w:szCs w:val="22"/>
        </w:rPr>
        <w:softHyphen/>
      </w:r>
      <w:r>
        <w:rPr>
          <w:color w:val="646464"/>
          <w:spacing w:val="-4"/>
          <w:sz w:val="22"/>
          <w:szCs w:val="22"/>
        </w:rPr>
        <w:t>нента телосложения, получал определенный балл. Максимальной вы</w:t>
      </w:r>
      <w:r>
        <w:rPr>
          <w:color w:val="646464"/>
          <w:spacing w:val="-4"/>
          <w:sz w:val="22"/>
          <w:szCs w:val="22"/>
        </w:rPr>
        <w:softHyphen/>
      </w:r>
      <w:r>
        <w:rPr>
          <w:color w:val="646464"/>
          <w:sz w:val="22"/>
          <w:szCs w:val="22"/>
        </w:rPr>
        <w:t>раженности соответствовало 7 баллов, минимальной - 1 балл. 7-балль</w:t>
      </w:r>
      <w:r>
        <w:rPr>
          <w:color w:val="646464"/>
          <w:sz w:val="22"/>
          <w:szCs w:val="22"/>
        </w:rPr>
        <w:softHyphen/>
      </w:r>
      <w:r>
        <w:rPr>
          <w:color w:val="646464"/>
          <w:spacing w:val="-3"/>
          <w:sz w:val="22"/>
          <w:szCs w:val="22"/>
        </w:rPr>
        <w:t xml:space="preserve">ная шкала была построена таким образом, чтобы интервалы между </w:t>
      </w:r>
      <w:r>
        <w:rPr>
          <w:color w:val="646464"/>
          <w:sz w:val="22"/>
          <w:szCs w:val="22"/>
        </w:rPr>
        <w:t>баллами были равными. Иначе говоря, тот, у кого 1 балл, например, по эктоморфному компоненту, отличается от того, у кого 2 балла, точ</w:t>
      </w:r>
      <w:r>
        <w:rPr>
          <w:color w:val="646464"/>
          <w:sz w:val="22"/>
          <w:szCs w:val="22"/>
        </w:rPr>
        <w:softHyphen/>
        <w:t xml:space="preserve">но так же, как тот, у кого 2 балла, отличается от того, у кого 3 балла. В </w:t>
      </w:r>
      <w:r>
        <w:rPr>
          <w:color w:val="646464"/>
          <w:spacing w:val="-5"/>
          <w:sz w:val="22"/>
          <w:szCs w:val="22"/>
        </w:rPr>
        <w:t xml:space="preserve">результате каждый испытуемый получает три балла, соответствующие </w:t>
      </w:r>
      <w:r>
        <w:rPr>
          <w:color w:val="646464"/>
          <w:spacing w:val="-4"/>
          <w:sz w:val="22"/>
          <w:szCs w:val="22"/>
        </w:rPr>
        <w:t>развитию у них эндоморфного, мезоморфного и эктоморфного компо</w:t>
      </w:r>
      <w:r>
        <w:rPr>
          <w:color w:val="646464"/>
          <w:spacing w:val="-4"/>
          <w:sz w:val="22"/>
          <w:szCs w:val="22"/>
        </w:rPr>
        <w:softHyphen/>
      </w:r>
      <w:r>
        <w:rPr>
          <w:color w:val="646464"/>
          <w:sz w:val="22"/>
          <w:szCs w:val="22"/>
        </w:rPr>
        <w:t>нентов. Оценка крайних эндоморфов при этом будет 7-1-1, крайних мезоморфов - 1-7-1, крайних эктоморфов - 1-1-7.</w:t>
      </w:r>
    </w:p>
    <w:p w:rsidR="007119B7" w:rsidRDefault="007119B7">
      <w:pPr>
        <w:shd w:val="clear" w:color="auto" w:fill="FFFFFF"/>
        <w:spacing w:line="226" w:lineRule="exact"/>
        <w:ind w:left="10" w:right="24" w:firstLine="288"/>
        <w:jc w:val="both"/>
      </w:pPr>
      <w:r>
        <w:rPr>
          <w:color w:val="646464"/>
          <w:spacing w:val="-4"/>
          <w:sz w:val="22"/>
          <w:szCs w:val="22"/>
        </w:rPr>
        <w:t>В дальнейшем 7-балльная шкала была преобразована для большей точности в 13-балльную, а методы антропоскопии, лежащие в основе определения каждого из компонентов доведены до достаточно надеж</w:t>
      </w:r>
      <w:r>
        <w:rPr>
          <w:color w:val="646464"/>
          <w:spacing w:val="-4"/>
          <w:sz w:val="22"/>
          <w:szCs w:val="22"/>
        </w:rPr>
        <w:softHyphen/>
      </w:r>
      <w:r>
        <w:rPr>
          <w:color w:val="646464"/>
          <w:sz w:val="22"/>
          <w:szCs w:val="22"/>
        </w:rPr>
        <w:t>ного уровня: в 90% случаев диагноз, поставленный разными исследо</w:t>
      </w:r>
      <w:r>
        <w:rPr>
          <w:color w:val="646464"/>
          <w:sz w:val="22"/>
          <w:szCs w:val="22"/>
        </w:rPr>
        <w:softHyphen/>
      </w:r>
      <w:r>
        <w:rPr>
          <w:color w:val="646464"/>
          <w:spacing w:val="-3"/>
          <w:sz w:val="22"/>
          <w:szCs w:val="22"/>
        </w:rPr>
        <w:t>вателями, совпадает.</w:t>
      </w:r>
    </w:p>
    <w:p w:rsidR="007119B7" w:rsidRDefault="007119B7">
      <w:pPr>
        <w:shd w:val="clear" w:color="auto" w:fill="FFFFFF"/>
        <w:spacing w:line="226" w:lineRule="exact"/>
        <w:ind w:left="14" w:right="19" w:firstLine="283"/>
        <w:jc w:val="both"/>
      </w:pPr>
      <w:r>
        <w:rPr>
          <w:color w:val="646464"/>
          <w:spacing w:val="-4"/>
          <w:sz w:val="22"/>
          <w:szCs w:val="22"/>
        </w:rPr>
        <w:t>В зависимости от развития того или иного компонента наблюдает</w:t>
      </w:r>
      <w:r>
        <w:rPr>
          <w:color w:val="646464"/>
          <w:spacing w:val="-4"/>
          <w:sz w:val="22"/>
          <w:szCs w:val="22"/>
        </w:rPr>
        <w:softHyphen/>
      </w:r>
      <w:r>
        <w:rPr>
          <w:color w:val="646464"/>
          <w:spacing w:val="-5"/>
          <w:sz w:val="22"/>
          <w:szCs w:val="22"/>
        </w:rPr>
        <w:t xml:space="preserve">ся большая или меньшая склонность к соматическим и психическим </w:t>
      </w:r>
      <w:r>
        <w:rPr>
          <w:color w:val="646464"/>
          <w:spacing w:val="-2"/>
          <w:sz w:val="22"/>
          <w:szCs w:val="22"/>
        </w:rPr>
        <w:t xml:space="preserve">заболеваниям, т.е., как и в типологии Кречмера, в данном случае так </w:t>
      </w:r>
      <w:r>
        <w:rPr>
          <w:color w:val="646464"/>
          <w:spacing w:val="-4"/>
          <w:sz w:val="22"/>
          <w:szCs w:val="22"/>
        </w:rPr>
        <w:t>же указывается на то, что биологические предпосылки телосложения являются в значительной степени общими для широкого круга явле</w:t>
      </w:r>
      <w:r>
        <w:rPr>
          <w:color w:val="646464"/>
          <w:spacing w:val="-4"/>
          <w:sz w:val="22"/>
          <w:szCs w:val="22"/>
        </w:rPr>
        <w:softHyphen/>
        <w:t>ний. Так, эктоморфы чаще заболевают туберкулезом, чем люди с дру</w:t>
      </w:r>
      <w:r>
        <w:rPr>
          <w:color w:val="646464"/>
          <w:spacing w:val="-4"/>
          <w:sz w:val="22"/>
          <w:szCs w:val="22"/>
        </w:rPr>
        <w:softHyphen/>
      </w:r>
      <w:r>
        <w:rPr>
          <w:color w:val="646464"/>
          <w:spacing w:val="-5"/>
          <w:sz w:val="22"/>
          <w:szCs w:val="22"/>
        </w:rPr>
        <w:t>гим типом телосложения, у эндоморфов чаще бывают инфаркты мио</w:t>
      </w:r>
      <w:r>
        <w:rPr>
          <w:color w:val="646464"/>
          <w:spacing w:val="-5"/>
          <w:sz w:val="22"/>
          <w:szCs w:val="22"/>
        </w:rPr>
        <w:softHyphen/>
      </w:r>
      <w:r>
        <w:rPr>
          <w:color w:val="646464"/>
          <w:spacing w:val="-2"/>
          <w:sz w:val="22"/>
          <w:szCs w:val="22"/>
        </w:rPr>
        <w:t>карда и некоторые формы диабета.</w:t>
      </w:r>
    </w:p>
    <w:p w:rsidR="007119B7" w:rsidRDefault="007119B7">
      <w:pPr>
        <w:shd w:val="clear" w:color="auto" w:fill="FFFFFF"/>
        <w:spacing w:line="226" w:lineRule="exact"/>
        <w:ind w:left="29" w:firstLine="278"/>
        <w:jc w:val="both"/>
      </w:pPr>
      <w:r>
        <w:rPr>
          <w:color w:val="646464"/>
          <w:spacing w:val="-4"/>
          <w:sz w:val="22"/>
          <w:szCs w:val="22"/>
        </w:rPr>
        <w:t>Обратившись к вопросу о связи телосложения с психологическими особенностями, Шелдон попытался выделить компоненты психологи</w:t>
      </w:r>
      <w:r>
        <w:rPr>
          <w:color w:val="646464"/>
          <w:spacing w:val="-4"/>
          <w:sz w:val="22"/>
          <w:szCs w:val="22"/>
        </w:rPr>
        <w:softHyphen/>
      </w:r>
      <w:r>
        <w:rPr>
          <w:color w:val="646464"/>
          <w:sz w:val="22"/>
          <w:szCs w:val="22"/>
        </w:rPr>
        <w:t xml:space="preserve">ческих особенностей. Он отобрал 50 психологических характеристик, </w:t>
      </w:r>
      <w:r>
        <w:rPr>
          <w:color w:val="646464"/>
          <w:spacing w:val="-4"/>
          <w:sz w:val="22"/>
          <w:szCs w:val="22"/>
        </w:rPr>
        <w:t xml:space="preserve">относящихся, по его представлению, к темпераменту, и оценил их на </w:t>
      </w:r>
      <w:r>
        <w:rPr>
          <w:color w:val="646464"/>
          <w:spacing w:val="-6"/>
          <w:sz w:val="22"/>
          <w:szCs w:val="22"/>
        </w:rPr>
        <w:t xml:space="preserve">группе испытуемых. По результатам этих оценок от смог выделить три </w:t>
      </w:r>
      <w:r>
        <w:rPr>
          <w:color w:val="646464"/>
          <w:sz w:val="22"/>
          <w:szCs w:val="22"/>
        </w:rPr>
        <w:t>компонента темперамента - висцеротонию, соматотонию и церебро-</w:t>
      </w:r>
      <w:r>
        <w:rPr>
          <w:color w:val="646464"/>
          <w:spacing w:val="-6"/>
          <w:sz w:val="22"/>
          <w:szCs w:val="22"/>
        </w:rPr>
        <w:t xml:space="preserve">тонию. О содержании каждого из этих компонентов темперамента дает </w:t>
      </w:r>
      <w:r>
        <w:rPr>
          <w:color w:val="646464"/>
          <w:sz w:val="22"/>
          <w:szCs w:val="22"/>
        </w:rPr>
        <w:t>представление таблица 5.</w:t>
      </w:r>
    </w:p>
    <w:p w:rsidR="007119B7" w:rsidRDefault="007119B7">
      <w:pPr>
        <w:shd w:val="clear" w:color="auto" w:fill="FFFFFF"/>
        <w:spacing w:line="226" w:lineRule="exact"/>
        <w:ind w:left="48" w:firstLine="278"/>
        <w:jc w:val="both"/>
      </w:pPr>
      <w:r>
        <w:rPr>
          <w:color w:val="646464"/>
          <w:spacing w:val="-4"/>
          <w:sz w:val="22"/>
          <w:szCs w:val="22"/>
        </w:rPr>
        <w:t xml:space="preserve">Сопоставление баллов по компонентам темперамента и баллов по </w:t>
      </w:r>
      <w:r>
        <w:rPr>
          <w:color w:val="646464"/>
          <w:spacing w:val="-5"/>
          <w:sz w:val="22"/>
          <w:szCs w:val="22"/>
        </w:rPr>
        <w:t>компонентам телосложения у одной и той же группы испытуемых об</w:t>
      </w:r>
      <w:r>
        <w:rPr>
          <w:color w:val="646464"/>
          <w:spacing w:val="-5"/>
          <w:sz w:val="22"/>
          <w:szCs w:val="22"/>
        </w:rPr>
        <w:softHyphen/>
      </w:r>
      <w:r>
        <w:rPr>
          <w:color w:val="646464"/>
          <w:sz w:val="22"/>
          <w:szCs w:val="22"/>
        </w:rPr>
        <w:t>наружило тесные связи (корреляции на уровне 0,8) между висцерото-</w:t>
      </w:r>
      <w:r>
        <w:rPr>
          <w:color w:val="646464"/>
          <w:spacing w:val="-5"/>
          <w:sz w:val="22"/>
          <w:szCs w:val="22"/>
        </w:rPr>
        <w:t xml:space="preserve">нией и эндоморфией, соматотонией и мезоморфией, церебротонией и </w:t>
      </w:r>
      <w:r>
        <w:rPr>
          <w:color w:val="646464"/>
          <w:sz w:val="22"/>
          <w:szCs w:val="22"/>
        </w:rPr>
        <w:t>эктоморфией (см. табл. 6).</w:t>
      </w:r>
    </w:p>
    <w:p w:rsidR="007119B7" w:rsidRDefault="007119B7">
      <w:pPr>
        <w:shd w:val="clear" w:color="auto" w:fill="FFFFFF"/>
        <w:spacing w:before="115"/>
        <w:ind w:left="48"/>
      </w:pPr>
      <w:r>
        <w:rPr>
          <w:color w:val="646464"/>
          <w:sz w:val="22"/>
          <w:szCs w:val="22"/>
        </w:rPr>
        <w:t>56</w:t>
      </w:r>
    </w:p>
    <w:p w:rsidR="007119B7" w:rsidRDefault="007119B7">
      <w:pPr>
        <w:shd w:val="clear" w:color="auto" w:fill="FFFFFF"/>
        <w:spacing w:before="38"/>
        <w:jc w:val="right"/>
      </w:pPr>
      <w:r>
        <w:br w:type="column"/>
      </w:r>
      <w:r>
        <w:rPr>
          <w:i/>
          <w:iCs/>
          <w:color w:val="000000"/>
          <w:sz w:val="18"/>
          <w:szCs w:val="18"/>
        </w:rPr>
        <w:t>Таблица 5</w:t>
      </w:r>
    </w:p>
    <w:p w:rsidR="007119B7" w:rsidRDefault="007119B7">
      <w:pPr>
        <w:shd w:val="clear" w:color="auto" w:fill="FFFFFF"/>
        <w:ind w:left="1142"/>
      </w:pPr>
      <w:r>
        <w:rPr>
          <w:b/>
          <w:bCs/>
          <w:color w:val="646464"/>
          <w:spacing w:val="-1"/>
          <w:sz w:val="16"/>
          <w:szCs w:val="16"/>
        </w:rPr>
        <w:t>Содержание трех компонентов темперамента по Шелдону</w:t>
      </w:r>
    </w:p>
    <w:p w:rsidR="007119B7" w:rsidRDefault="007119B7">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22"/>
        <w:gridCol w:w="2102"/>
        <w:gridCol w:w="2150"/>
      </w:tblGrid>
      <w:tr w:rsidR="007119B7" w:rsidRPr="00130D4B">
        <w:tblPrEx>
          <w:tblCellMar>
            <w:top w:w="0" w:type="dxa"/>
            <w:bottom w:w="0" w:type="dxa"/>
          </w:tblCellMar>
        </w:tblPrEx>
        <w:trPr>
          <w:trHeight w:hRule="exact" w:val="355"/>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466"/>
            </w:pPr>
            <w:r>
              <w:rPr>
                <w:color w:val="646464"/>
                <w:spacing w:val="-7"/>
                <w:sz w:val="18"/>
                <w:szCs w:val="18"/>
              </w:rPr>
              <w:t>Висцеротония</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466"/>
            </w:pPr>
            <w:r>
              <w:rPr>
                <w:color w:val="646464"/>
                <w:spacing w:val="-4"/>
                <w:sz w:val="18"/>
                <w:szCs w:val="18"/>
              </w:rPr>
              <w:t>Соматотония</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437"/>
            </w:pPr>
            <w:r>
              <w:rPr>
                <w:color w:val="646464"/>
                <w:spacing w:val="-5"/>
                <w:sz w:val="18"/>
                <w:szCs w:val="18"/>
              </w:rPr>
              <w:t>Церебротония</w:t>
            </w:r>
          </w:p>
        </w:tc>
      </w:tr>
      <w:tr w:rsidR="007119B7" w:rsidRPr="00130D4B">
        <w:tblPrEx>
          <w:tblCellMar>
            <w:top w:w="0" w:type="dxa"/>
            <w:bottom w:w="0" w:type="dxa"/>
          </w:tblCellMar>
        </w:tblPrEx>
        <w:trPr>
          <w:trHeight w:hRule="exact" w:val="682"/>
        </w:trPr>
        <w:tc>
          <w:tcPr>
            <w:tcW w:w="2122"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82" w:lineRule="exact"/>
              <w:ind w:left="120" w:right="86" w:firstLine="29"/>
            </w:pPr>
            <w:r>
              <w:rPr>
                <w:color w:val="000000"/>
                <w:spacing w:val="-6"/>
                <w:sz w:val="18"/>
                <w:szCs w:val="18"/>
              </w:rPr>
              <w:t>Расслабленность в движениях и в осанке</w:t>
            </w:r>
          </w:p>
        </w:tc>
        <w:tc>
          <w:tcPr>
            <w:tcW w:w="2102"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87" w:lineRule="exact"/>
              <w:ind w:left="91" w:right="216" w:firstLine="29"/>
            </w:pPr>
            <w:r>
              <w:rPr>
                <w:color w:val="646464"/>
                <w:spacing w:val="-6"/>
                <w:sz w:val="18"/>
                <w:szCs w:val="18"/>
              </w:rPr>
              <w:t>Уверенность в движениях и в осанке</w:t>
            </w:r>
          </w:p>
        </w:tc>
        <w:tc>
          <w:tcPr>
            <w:tcW w:w="2150"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86" w:right="278" w:firstLine="19"/>
            </w:pPr>
            <w:r>
              <w:rPr>
                <w:color w:val="646464"/>
                <w:spacing w:val="-4"/>
                <w:sz w:val="18"/>
                <w:szCs w:val="18"/>
              </w:rPr>
              <w:t xml:space="preserve">Заторможенность </w:t>
            </w:r>
            <w:r>
              <w:rPr>
                <w:color w:val="646464"/>
                <w:spacing w:val="-7"/>
                <w:sz w:val="18"/>
                <w:szCs w:val="18"/>
              </w:rPr>
              <w:t xml:space="preserve">в движениях, </w:t>
            </w:r>
            <w:r>
              <w:rPr>
                <w:color w:val="646464"/>
                <w:spacing w:val="-5"/>
                <w:sz w:val="18"/>
                <w:szCs w:val="18"/>
              </w:rPr>
              <w:t>скованность в осанке</w:t>
            </w:r>
          </w:p>
        </w:tc>
      </w:tr>
      <w:tr w:rsidR="007119B7" w:rsidRPr="00130D4B">
        <w:tblPrEx>
          <w:tblCellMar>
            <w:top w:w="0" w:type="dxa"/>
            <w:bottom w:w="0" w:type="dxa"/>
          </w:tblCellMar>
        </w:tblPrEx>
        <w:trPr>
          <w:trHeight w:hRule="exact" w:val="1459"/>
        </w:trPr>
        <w:tc>
          <w:tcPr>
            <w:tcW w:w="21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06"/>
            </w:pPr>
            <w:r>
              <w:rPr>
                <w:color w:val="000000"/>
                <w:spacing w:val="-5"/>
                <w:sz w:val="18"/>
                <w:szCs w:val="18"/>
              </w:rPr>
              <w:t>Любовь к комфорту</w:t>
            </w:r>
          </w:p>
          <w:p w:rsidR="007119B7" w:rsidRPr="00130D4B" w:rsidRDefault="007119B7">
            <w:pPr>
              <w:shd w:val="clear" w:color="auto" w:fill="FFFFFF"/>
              <w:spacing w:line="182" w:lineRule="exact"/>
              <w:ind w:left="106" w:right="312" w:firstLine="14"/>
            </w:pPr>
            <w:r>
              <w:rPr>
                <w:color w:val="000000"/>
                <w:spacing w:val="-5"/>
                <w:sz w:val="18"/>
                <w:szCs w:val="18"/>
              </w:rPr>
              <w:t xml:space="preserve">Жажда похвалы и </w:t>
            </w:r>
            <w:r>
              <w:rPr>
                <w:color w:val="000000"/>
                <w:spacing w:val="-6"/>
                <w:sz w:val="18"/>
                <w:szCs w:val="18"/>
              </w:rPr>
              <w:t>одобрения</w:t>
            </w:r>
          </w:p>
        </w:tc>
        <w:tc>
          <w:tcPr>
            <w:tcW w:w="210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72"/>
            </w:pPr>
            <w:r>
              <w:rPr>
                <w:color w:val="646464"/>
                <w:spacing w:val="-6"/>
                <w:sz w:val="18"/>
                <w:szCs w:val="18"/>
              </w:rPr>
              <w:t>Любовь к приключениям</w:t>
            </w:r>
          </w:p>
          <w:p w:rsidR="007119B7" w:rsidRPr="00130D4B" w:rsidRDefault="007119B7">
            <w:pPr>
              <w:shd w:val="clear" w:color="auto" w:fill="FFFFFF"/>
              <w:spacing w:line="178" w:lineRule="exact"/>
              <w:ind w:left="72" w:firstLine="5"/>
            </w:pPr>
            <w:r>
              <w:rPr>
                <w:color w:val="646464"/>
                <w:spacing w:val="-5"/>
                <w:sz w:val="18"/>
                <w:szCs w:val="18"/>
              </w:rPr>
              <w:t xml:space="preserve">Эмоциональная </w:t>
            </w:r>
            <w:r>
              <w:rPr>
                <w:color w:val="646464"/>
                <w:spacing w:val="-6"/>
                <w:sz w:val="18"/>
                <w:szCs w:val="18"/>
              </w:rPr>
              <w:t>черствость</w:t>
            </w:r>
          </w:p>
        </w:tc>
        <w:tc>
          <w:tcPr>
            <w:tcW w:w="2150"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72" w:right="307" w:firstLine="14"/>
            </w:pPr>
            <w:r>
              <w:rPr>
                <w:color w:val="000000"/>
                <w:spacing w:val="-5"/>
                <w:sz w:val="18"/>
                <w:szCs w:val="18"/>
              </w:rPr>
              <w:t xml:space="preserve">Необщительность, </w:t>
            </w:r>
            <w:r>
              <w:rPr>
                <w:color w:val="000000"/>
                <w:spacing w:val="-4"/>
                <w:sz w:val="18"/>
                <w:szCs w:val="18"/>
              </w:rPr>
              <w:t>социальная затормо</w:t>
            </w:r>
            <w:r>
              <w:rPr>
                <w:color w:val="000000"/>
                <w:spacing w:val="-4"/>
                <w:sz w:val="18"/>
                <w:szCs w:val="18"/>
              </w:rPr>
              <w:softHyphen/>
            </w:r>
            <w:r>
              <w:rPr>
                <w:color w:val="000000"/>
                <w:spacing w:val="-7"/>
                <w:sz w:val="18"/>
                <w:szCs w:val="18"/>
              </w:rPr>
              <w:t>женность</w:t>
            </w:r>
          </w:p>
          <w:p w:rsidR="007119B7" w:rsidRPr="00130D4B" w:rsidRDefault="007119B7">
            <w:pPr>
              <w:shd w:val="clear" w:color="auto" w:fill="FFFFFF"/>
              <w:spacing w:line="182" w:lineRule="exact"/>
              <w:ind w:left="72" w:right="307" w:firstLine="5"/>
            </w:pPr>
            <w:r>
              <w:rPr>
                <w:color w:val="000000"/>
                <w:spacing w:val="-5"/>
                <w:sz w:val="18"/>
                <w:szCs w:val="18"/>
              </w:rPr>
              <w:t xml:space="preserve">Скрытность, эмоциональная </w:t>
            </w:r>
            <w:r>
              <w:rPr>
                <w:color w:val="000000"/>
                <w:spacing w:val="-6"/>
                <w:sz w:val="18"/>
                <w:szCs w:val="18"/>
              </w:rPr>
              <w:t>сдержанность</w:t>
            </w:r>
          </w:p>
        </w:tc>
      </w:tr>
      <w:tr w:rsidR="007119B7" w:rsidRPr="00130D4B">
        <w:tblPrEx>
          <w:tblCellMar>
            <w:top w:w="0" w:type="dxa"/>
            <w:bottom w:w="0" w:type="dxa"/>
          </w:tblCellMar>
        </w:tblPrEx>
        <w:trPr>
          <w:trHeight w:hRule="exact" w:val="1056"/>
        </w:trPr>
        <w:tc>
          <w:tcPr>
            <w:tcW w:w="21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91" w:right="293" w:firstLine="5"/>
            </w:pPr>
            <w:r>
              <w:rPr>
                <w:color w:val="000000"/>
                <w:spacing w:val="-5"/>
                <w:sz w:val="18"/>
                <w:szCs w:val="18"/>
              </w:rPr>
              <w:t xml:space="preserve">Легкость в общении </w:t>
            </w:r>
            <w:r>
              <w:rPr>
                <w:color w:val="000000"/>
                <w:spacing w:val="-7"/>
                <w:sz w:val="18"/>
                <w:szCs w:val="18"/>
              </w:rPr>
              <w:t xml:space="preserve">и выражении чувств, </w:t>
            </w:r>
            <w:r>
              <w:rPr>
                <w:color w:val="000000"/>
                <w:spacing w:val="-5"/>
                <w:sz w:val="18"/>
                <w:szCs w:val="18"/>
              </w:rPr>
              <w:t xml:space="preserve">висиеротоническая </w:t>
            </w:r>
            <w:r>
              <w:rPr>
                <w:color w:val="000000"/>
                <w:spacing w:val="-6"/>
                <w:sz w:val="18"/>
                <w:szCs w:val="18"/>
              </w:rPr>
              <w:t>экстраверсия</w:t>
            </w:r>
          </w:p>
        </w:tc>
        <w:tc>
          <w:tcPr>
            <w:tcW w:w="210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67" w:right="96"/>
            </w:pPr>
            <w:r>
              <w:rPr>
                <w:color w:val="000000"/>
                <w:spacing w:val="-6"/>
                <w:sz w:val="18"/>
                <w:szCs w:val="18"/>
              </w:rPr>
              <w:t>Экстраверсия в поступ</w:t>
            </w:r>
            <w:r>
              <w:rPr>
                <w:color w:val="000000"/>
                <w:spacing w:val="-6"/>
                <w:sz w:val="18"/>
                <w:szCs w:val="18"/>
              </w:rPr>
              <w:softHyphen/>
            </w:r>
            <w:r>
              <w:rPr>
                <w:color w:val="000000"/>
                <w:spacing w:val="-5"/>
                <w:sz w:val="18"/>
                <w:szCs w:val="18"/>
              </w:rPr>
              <w:t xml:space="preserve">ках, но скрытность в чувствах и эмоциях, соматотоническая </w:t>
            </w:r>
            <w:r>
              <w:rPr>
                <w:color w:val="000000"/>
                <w:spacing w:val="-6"/>
                <w:sz w:val="18"/>
                <w:szCs w:val="18"/>
              </w:rPr>
              <w:t>экстраверсия</w:t>
            </w:r>
          </w:p>
        </w:tc>
        <w:tc>
          <w:tcPr>
            <w:tcW w:w="2150"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3" w:lineRule="exact"/>
              <w:ind w:left="72" w:right="413" w:firstLine="5"/>
            </w:pPr>
            <w:r>
              <w:rPr>
                <w:color w:val="646464"/>
                <w:spacing w:val="-6"/>
                <w:sz w:val="18"/>
                <w:szCs w:val="18"/>
              </w:rPr>
              <w:t>Церебротоническая интроверсия</w:t>
            </w:r>
          </w:p>
        </w:tc>
      </w:tr>
      <w:tr w:rsidR="007119B7" w:rsidRPr="00130D4B">
        <w:tblPrEx>
          <w:tblCellMar>
            <w:top w:w="0" w:type="dxa"/>
            <w:bottom w:w="0" w:type="dxa"/>
          </w:tblCellMar>
        </w:tblPrEx>
        <w:trPr>
          <w:trHeight w:hRule="exact" w:val="710"/>
        </w:trPr>
        <w:tc>
          <w:tcPr>
            <w:tcW w:w="21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82" w:right="250" w:hanging="10"/>
            </w:pPr>
            <w:r>
              <w:rPr>
                <w:color w:val="646464"/>
                <w:spacing w:val="-5"/>
                <w:sz w:val="18"/>
                <w:szCs w:val="18"/>
              </w:rPr>
              <w:t xml:space="preserve">Общительность </w:t>
            </w:r>
            <w:r>
              <w:rPr>
                <w:b/>
                <w:bCs/>
                <w:color w:val="646464"/>
                <w:spacing w:val="-5"/>
                <w:sz w:val="18"/>
                <w:szCs w:val="18"/>
              </w:rPr>
              <w:t xml:space="preserve">и </w:t>
            </w:r>
            <w:r>
              <w:rPr>
                <w:color w:val="646464"/>
                <w:spacing w:val="-6"/>
                <w:sz w:val="18"/>
                <w:szCs w:val="18"/>
              </w:rPr>
              <w:t xml:space="preserve">мягкость в состоянии </w:t>
            </w:r>
            <w:r>
              <w:rPr>
                <w:color w:val="646464"/>
                <w:spacing w:val="-7"/>
                <w:sz w:val="18"/>
                <w:szCs w:val="18"/>
              </w:rPr>
              <w:t>опьянения</w:t>
            </w:r>
          </w:p>
        </w:tc>
        <w:tc>
          <w:tcPr>
            <w:tcW w:w="210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82" w:lineRule="exact"/>
              <w:ind w:left="58" w:right="274" w:hanging="10"/>
            </w:pPr>
            <w:r>
              <w:rPr>
                <w:color w:val="646464"/>
                <w:spacing w:val="-6"/>
                <w:sz w:val="18"/>
                <w:szCs w:val="18"/>
              </w:rPr>
              <w:t xml:space="preserve">Агрессивность и </w:t>
            </w:r>
            <w:r>
              <w:rPr>
                <w:color w:val="646464"/>
                <w:spacing w:val="-5"/>
                <w:sz w:val="18"/>
                <w:szCs w:val="18"/>
              </w:rPr>
              <w:t xml:space="preserve">настойчивость в </w:t>
            </w:r>
            <w:r>
              <w:rPr>
                <w:color w:val="646464"/>
                <w:spacing w:val="-6"/>
                <w:sz w:val="18"/>
                <w:szCs w:val="18"/>
              </w:rPr>
              <w:t>состоянии опьянения</w:t>
            </w:r>
          </w:p>
        </w:tc>
        <w:tc>
          <w:tcPr>
            <w:tcW w:w="2150"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53" w:right="475" w:hanging="14"/>
            </w:pPr>
            <w:r>
              <w:rPr>
                <w:color w:val="000000"/>
                <w:spacing w:val="-5"/>
                <w:sz w:val="18"/>
                <w:szCs w:val="18"/>
              </w:rPr>
              <w:t xml:space="preserve">Устойчивость к </w:t>
            </w:r>
            <w:r>
              <w:rPr>
                <w:color w:val="000000"/>
                <w:spacing w:val="-6"/>
                <w:sz w:val="18"/>
                <w:szCs w:val="18"/>
              </w:rPr>
              <w:t>действию алкоголя</w:t>
            </w:r>
          </w:p>
        </w:tc>
      </w:tr>
      <w:tr w:rsidR="007119B7" w:rsidRPr="00130D4B">
        <w:tblPrEx>
          <w:tblCellMar>
            <w:top w:w="0" w:type="dxa"/>
            <w:bottom w:w="0" w:type="dxa"/>
          </w:tblCellMar>
        </w:tblPrEx>
        <w:trPr>
          <w:trHeight w:hRule="exact" w:val="557"/>
        </w:trPr>
        <w:tc>
          <w:tcPr>
            <w:tcW w:w="21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68" w:lineRule="exact"/>
              <w:ind w:left="82" w:right="34" w:hanging="10"/>
            </w:pPr>
            <w:r>
              <w:rPr>
                <w:color w:val="000000"/>
                <w:spacing w:val="-6"/>
                <w:sz w:val="18"/>
                <w:szCs w:val="18"/>
              </w:rPr>
              <w:t xml:space="preserve">Тяга к людям в тяжелую </w:t>
            </w:r>
            <w:r>
              <w:rPr>
                <w:color w:val="000000"/>
                <w:spacing w:val="-9"/>
                <w:sz w:val="18"/>
                <w:szCs w:val="18"/>
              </w:rPr>
              <w:t>минуту</w:t>
            </w:r>
          </w:p>
        </w:tc>
        <w:tc>
          <w:tcPr>
            <w:tcW w:w="210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48" w:right="504" w:hanging="19"/>
            </w:pPr>
            <w:r>
              <w:rPr>
                <w:color w:val="000000"/>
                <w:spacing w:val="-5"/>
                <w:sz w:val="18"/>
                <w:szCs w:val="18"/>
              </w:rPr>
              <w:t xml:space="preserve">Тяга к действию в </w:t>
            </w:r>
            <w:r>
              <w:rPr>
                <w:color w:val="000000"/>
                <w:spacing w:val="-6"/>
                <w:sz w:val="18"/>
                <w:szCs w:val="18"/>
              </w:rPr>
              <w:t>тяжелую минуту</w:t>
            </w:r>
          </w:p>
        </w:tc>
        <w:tc>
          <w:tcPr>
            <w:tcW w:w="2150"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78" w:lineRule="exact"/>
              <w:ind w:left="48" w:right="326" w:hanging="24"/>
            </w:pPr>
            <w:r>
              <w:rPr>
                <w:color w:val="000000"/>
                <w:spacing w:val="-5"/>
                <w:sz w:val="18"/>
                <w:szCs w:val="18"/>
              </w:rPr>
              <w:t xml:space="preserve">Тяга к одиночеству в </w:t>
            </w:r>
            <w:r>
              <w:rPr>
                <w:color w:val="000000"/>
                <w:spacing w:val="-6"/>
                <w:sz w:val="18"/>
                <w:szCs w:val="18"/>
              </w:rPr>
              <w:t>тяжелую минуту</w:t>
            </w:r>
          </w:p>
        </w:tc>
      </w:tr>
      <w:tr w:rsidR="007119B7" w:rsidRPr="00130D4B">
        <w:tblPrEx>
          <w:tblCellMar>
            <w:top w:w="0" w:type="dxa"/>
            <w:bottom w:w="0" w:type="dxa"/>
          </w:tblCellMar>
        </w:tblPrEx>
        <w:trPr>
          <w:trHeight w:hRule="exact" w:val="739"/>
        </w:trPr>
        <w:tc>
          <w:tcPr>
            <w:tcW w:w="2122"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ind w:left="67" w:right="53" w:hanging="14"/>
            </w:pPr>
            <w:r>
              <w:rPr>
                <w:color w:val="000000"/>
                <w:spacing w:val="-5"/>
                <w:sz w:val="18"/>
                <w:szCs w:val="18"/>
              </w:rPr>
              <w:t xml:space="preserve">Ориентация на детство </w:t>
            </w:r>
            <w:r>
              <w:rPr>
                <w:color w:val="000000"/>
                <w:spacing w:val="-7"/>
                <w:sz w:val="18"/>
                <w:szCs w:val="18"/>
              </w:rPr>
              <w:t>и семейные взаимоотно</w:t>
            </w:r>
            <w:r>
              <w:rPr>
                <w:color w:val="000000"/>
                <w:spacing w:val="-7"/>
                <w:sz w:val="18"/>
                <w:szCs w:val="18"/>
              </w:rPr>
              <w:softHyphen/>
            </w:r>
            <w:r>
              <w:rPr>
                <w:color w:val="000000"/>
                <w:spacing w:val="-8"/>
                <w:sz w:val="18"/>
                <w:szCs w:val="18"/>
              </w:rPr>
              <w:t>шения</w:t>
            </w:r>
          </w:p>
        </w:tc>
        <w:tc>
          <w:tcPr>
            <w:tcW w:w="2102"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8" w:right="62" w:hanging="19"/>
            </w:pPr>
            <w:r>
              <w:rPr>
                <w:color w:val="000000"/>
                <w:spacing w:val="-6"/>
                <w:sz w:val="18"/>
                <w:szCs w:val="18"/>
              </w:rPr>
              <w:t>Ориентация на юношес</w:t>
            </w:r>
            <w:r>
              <w:rPr>
                <w:color w:val="000000"/>
                <w:spacing w:val="-6"/>
                <w:sz w:val="18"/>
                <w:szCs w:val="18"/>
              </w:rPr>
              <w:softHyphen/>
              <w:t>кую деятельность</w:t>
            </w:r>
          </w:p>
        </w:tc>
        <w:tc>
          <w:tcPr>
            <w:tcW w:w="2150"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ind w:left="48" w:right="144" w:hanging="24"/>
            </w:pPr>
            <w:r>
              <w:rPr>
                <w:color w:val="646464"/>
                <w:spacing w:val="-5"/>
                <w:sz w:val="18"/>
                <w:szCs w:val="18"/>
              </w:rPr>
              <w:t>Ориентация на поздние периоды жизни</w:t>
            </w:r>
          </w:p>
        </w:tc>
      </w:tr>
    </w:tbl>
    <w:p w:rsidR="007119B7" w:rsidRDefault="007119B7">
      <w:pPr>
        <w:shd w:val="clear" w:color="auto" w:fill="FFFFFF"/>
        <w:spacing w:before="197" w:line="154" w:lineRule="exact"/>
        <w:ind w:left="456" w:firstLine="5256"/>
      </w:pPr>
      <w:r>
        <w:rPr>
          <w:i/>
          <w:iCs/>
          <w:color w:val="646464"/>
          <w:sz w:val="18"/>
          <w:szCs w:val="18"/>
        </w:rPr>
        <w:t xml:space="preserve">Таблица 6 </w:t>
      </w:r>
      <w:r>
        <w:rPr>
          <w:b/>
          <w:bCs/>
          <w:color w:val="646464"/>
          <w:spacing w:val="-10"/>
          <w:sz w:val="18"/>
          <w:szCs w:val="18"/>
        </w:rPr>
        <w:t>Корреляции между телосложением и психологическими характеристиками</w:t>
      </w:r>
    </w:p>
    <w:p w:rsidR="007119B7" w:rsidRDefault="007119B7">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18"/>
        <w:gridCol w:w="1526"/>
        <w:gridCol w:w="1526"/>
        <w:gridCol w:w="1565"/>
      </w:tblGrid>
      <w:tr w:rsidR="007119B7" w:rsidRPr="00130D4B">
        <w:tblPrEx>
          <w:tblCellMar>
            <w:top w:w="0" w:type="dxa"/>
            <w:bottom w:w="0" w:type="dxa"/>
          </w:tblCellMar>
        </w:tblPrEx>
        <w:trPr>
          <w:trHeight w:hRule="exact" w:val="384"/>
        </w:trPr>
        <w:tc>
          <w:tcPr>
            <w:tcW w:w="1718"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97" w:lineRule="exact"/>
              <w:ind w:left="230" w:right="240"/>
            </w:pPr>
            <w:r>
              <w:rPr>
                <w:color w:val="000000"/>
                <w:spacing w:val="-6"/>
                <w:sz w:val="18"/>
                <w:szCs w:val="18"/>
              </w:rPr>
              <w:t xml:space="preserve">Тип </w:t>
            </w:r>
            <w:r>
              <w:rPr>
                <w:color w:val="000000"/>
                <w:spacing w:val="-9"/>
                <w:sz w:val="18"/>
                <w:szCs w:val="18"/>
              </w:rPr>
              <w:t>Телосложения</w:t>
            </w:r>
          </w:p>
        </w:tc>
        <w:tc>
          <w:tcPr>
            <w:tcW w:w="4617" w:type="dxa"/>
            <w:gridSpan w:val="3"/>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507"/>
            </w:pPr>
            <w:r>
              <w:rPr>
                <w:color w:val="646464"/>
                <w:spacing w:val="-6"/>
                <w:sz w:val="18"/>
                <w:szCs w:val="18"/>
              </w:rPr>
              <w:t>Тип темперамента</w:t>
            </w:r>
          </w:p>
        </w:tc>
      </w:tr>
      <w:tr w:rsidR="007119B7" w:rsidRPr="00130D4B">
        <w:tblPrEx>
          <w:tblCellMar>
            <w:top w:w="0" w:type="dxa"/>
            <w:bottom w:w="0" w:type="dxa"/>
          </w:tblCellMar>
        </w:tblPrEx>
        <w:trPr>
          <w:trHeight w:hRule="exact" w:val="298"/>
        </w:trPr>
        <w:tc>
          <w:tcPr>
            <w:tcW w:w="1718"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30"/>
            </w:pPr>
            <w:r>
              <w:rPr>
                <w:color w:val="646464"/>
                <w:spacing w:val="-7"/>
                <w:sz w:val="18"/>
                <w:szCs w:val="18"/>
              </w:rPr>
              <w:t>Висцеротония</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46464"/>
                <w:spacing w:val="-4"/>
                <w:sz w:val="18"/>
                <w:szCs w:val="18"/>
              </w:rPr>
              <w:t>Соматотония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25"/>
            </w:pPr>
            <w:r>
              <w:rPr>
                <w:color w:val="646464"/>
                <w:spacing w:val="-5"/>
                <w:sz w:val="18"/>
                <w:szCs w:val="18"/>
              </w:rPr>
              <w:t>Церебротония</w:t>
            </w:r>
          </w:p>
        </w:tc>
      </w:tr>
      <w:tr w:rsidR="007119B7" w:rsidRPr="00130D4B">
        <w:tblPrEx>
          <w:tblCellMar>
            <w:top w:w="0" w:type="dxa"/>
            <w:bottom w:w="0" w:type="dxa"/>
          </w:tblCellMar>
        </w:tblPrEx>
        <w:trPr>
          <w:trHeight w:hRule="exact" w:val="720"/>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77" w:right="341"/>
            </w:pPr>
            <w:r>
              <w:rPr>
                <w:color w:val="646464"/>
                <w:spacing w:val="-6"/>
                <w:sz w:val="18"/>
                <w:szCs w:val="18"/>
              </w:rPr>
              <w:t xml:space="preserve">Эндоморфный </w:t>
            </w:r>
            <w:r>
              <w:rPr>
                <w:color w:val="646464"/>
                <w:spacing w:val="-7"/>
                <w:sz w:val="18"/>
                <w:szCs w:val="18"/>
              </w:rPr>
              <w:t xml:space="preserve">Мезоморфный </w:t>
            </w:r>
            <w:r>
              <w:rPr>
                <w:color w:val="646464"/>
                <w:spacing w:val="-5"/>
                <w:sz w:val="18"/>
                <w:szCs w:val="18"/>
              </w:rPr>
              <w:t>Эктоморфный</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32" w:right="528" w:firstLine="48"/>
            </w:pPr>
            <w:r w:rsidRPr="00130D4B">
              <w:rPr>
                <w:color w:val="000000"/>
                <w:sz w:val="18"/>
                <w:szCs w:val="18"/>
              </w:rPr>
              <w:t>0,79 -0,23 -0,40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37" w:right="523"/>
              <w:jc w:val="center"/>
            </w:pPr>
            <w:r w:rsidRPr="00130D4B">
              <w:rPr>
                <w:color w:val="000000"/>
                <w:sz w:val="18"/>
                <w:szCs w:val="18"/>
              </w:rPr>
              <w:t>-0,29 0,82 -0,53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437" w:right="557" w:hanging="29"/>
            </w:pPr>
            <w:r w:rsidRPr="00130D4B">
              <w:rPr>
                <w:color w:val="646464"/>
                <w:sz w:val="18"/>
                <w:szCs w:val="18"/>
              </w:rPr>
              <w:t>-0,32 -0,58 0,83</w:t>
            </w:r>
          </w:p>
        </w:tc>
      </w:tr>
    </w:tbl>
    <w:p w:rsidR="007119B7" w:rsidRDefault="007119B7">
      <w:pPr>
        <w:shd w:val="clear" w:color="auto" w:fill="FFFFFF"/>
        <w:spacing w:before="158" w:line="226" w:lineRule="exact"/>
        <w:ind w:left="10" w:right="77" w:firstLine="264"/>
        <w:jc w:val="both"/>
      </w:pPr>
      <w:r>
        <w:rPr>
          <w:color w:val="646464"/>
          <w:spacing w:val="-4"/>
          <w:sz w:val="22"/>
          <w:szCs w:val="22"/>
        </w:rPr>
        <w:t xml:space="preserve">Высокий уровень связи позволяет предположить, что механизмы, </w:t>
      </w:r>
      <w:r>
        <w:rPr>
          <w:color w:val="646464"/>
          <w:spacing w:val="-6"/>
          <w:sz w:val="22"/>
          <w:szCs w:val="22"/>
        </w:rPr>
        <w:t>формирующие определенный тип телосложения, одновременно оказы</w:t>
      </w:r>
      <w:r>
        <w:rPr>
          <w:color w:val="646464"/>
          <w:spacing w:val="-6"/>
          <w:sz w:val="22"/>
          <w:szCs w:val="22"/>
        </w:rPr>
        <w:softHyphen/>
      </w:r>
      <w:r>
        <w:rPr>
          <w:color w:val="646464"/>
          <w:spacing w:val="-5"/>
          <w:sz w:val="22"/>
          <w:szCs w:val="22"/>
        </w:rPr>
        <w:t>вают влияние и на психические особенности человека. Каковы эти ме</w:t>
      </w:r>
      <w:r>
        <w:rPr>
          <w:color w:val="646464"/>
          <w:spacing w:val="-5"/>
          <w:sz w:val="22"/>
          <w:szCs w:val="22"/>
        </w:rPr>
        <w:softHyphen/>
      </w:r>
      <w:r>
        <w:rPr>
          <w:color w:val="646464"/>
          <w:spacing w:val="-4"/>
          <w:sz w:val="22"/>
          <w:szCs w:val="22"/>
        </w:rPr>
        <w:t>ханизмы, никогда подробно не исследовалось.</w:t>
      </w:r>
    </w:p>
    <w:p w:rsidR="007119B7" w:rsidRDefault="007119B7">
      <w:pPr>
        <w:shd w:val="clear" w:color="auto" w:fill="FFFFFF"/>
        <w:spacing w:line="226" w:lineRule="exact"/>
        <w:ind w:right="86" w:firstLine="274"/>
        <w:jc w:val="both"/>
      </w:pPr>
      <w:r>
        <w:rPr>
          <w:color w:val="646464"/>
          <w:spacing w:val="-2"/>
          <w:sz w:val="22"/>
          <w:szCs w:val="22"/>
        </w:rPr>
        <w:t xml:space="preserve">Соматотипирование Шелдона подвело черту под исследованием </w:t>
      </w:r>
      <w:r>
        <w:rPr>
          <w:color w:val="646464"/>
          <w:spacing w:val="-6"/>
          <w:sz w:val="22"/>
          <w:szCs w:val="22"/>
        </w:rPr>
        <w:t>типов. Сам Шелдон, исходя из убежденности в непрерывном распреде</w:t>
      </w:r>
      <w:r>
        <w:rPr>
          <w:color w:val="646464"/>
          <w:spacing w:val="-6"/>
          <w:sz w:val="22"/>
          <w:szCs w:val="22"/>
        </w:rPr>
        <w:softHyphen/>
      </w:r>
      <w:r>
        <w:rPr>
          <w:color w:val="646464"/>
          <w:spacing w:val="-5"/>
          <w:sz w:val="22"/>
          <w:szCs w:val="22"/>
        </w:rPr>
        <w:t>лении и особенностей телосложения, и психологических характерис</w:t>
      </w:r>
      <w:r>
        <w:rPr>
          <w:color w:val="646464"/>
          <w:spacing w:val="-5"/>
          <w:sz w:val="22"/>
          <w:szCs w:val="22"/>
        </w:rPr>
        <w:softHyphen/>
      </w:r>
      <w:r>
        <w:rPr>
          <w:color w:val="646464"/>
          <w:spacing w:val="-6"/>
          <w:sz w:val="22"/>
          <w:szCs w:val="22"/>
        </w:rPr>
        <w:t>тик, тем не менее, все еще оперировал типологическими представлени-</w:t>
      </w:r>
    </w:p>
    <w:p w:rsidR="007119B7" w:rsidRDefault="007119B7">
      <w:pPr>
        <w:shd w:val="clear" w:color="auto" w:fill="FFFFFF"/>
        <w:spacing w:before="91"/>
        <w:ind w:right="77"/>
        <w:jc w:val="right"/>
      </w:pPr>
      <w:r>
        <w:rPr>
          <w:color w:val="646464"/>
          <w:sz w:val="22"/>
          <w:szCs w:val="22"/>
        </w:rPr>
        <w:t>57</w:t>
      </w:r>
    </w:p>
    <w:p w:rsidR="007119B7" w:rsidRDefault="007119B7">
      <w:pPr>
        <w:shd w:val="clear" w:color="auto" w:fill="FFFFFF"/>
        <w:spacing w:before="91"/>
        <w:ind w:right="77"/>
        <w:jc w:val="right"/>
        <w:sectPr w:rsidR="007119B7">
          <w:pgSz w:w="16834" w:h="11909" w:orient="landscape"/>
          <w:pgMar w:top="758" w:right="1877" w:bottom="360" w:left="1440" w:header="720" w:footer="720" w:gutter="0"/>
          <w:cols w:num="2" w:space="720" w:equalWidth="0">
            <w:col w:w="6451" w:space="590"/>
            <w:col w:w="6475"/>
          </w:cols>
          <w:noEndnote/>
        </w:sectPr>
      </w:pPr>
    </w:p>
    <w:p w:rsidR="007119B7" w:rsidRDefault="007119B7">
      <w:pPr>
        <w:shd w:val="clear" w:color="auto" w:fill="FFFFFF"/>
        <w:spacing w:after="293" w:line="226" w:lineRule="exact"/>
        <w:ind w:left="101" w:right="6970"/>
        <w:jc w:val="both"/>
      </w:pPr>
      <w:r>
        <w:rPr>
          <w:color w:val="636363"/>
          <w:spacing w:val="-4"/>
          <w:sz w:val="22"/>
          <w:szCs w:val="22"/>
        </w:rPr>
        <w:lastRenderedPageBreak/>
        <w:t xml:space="preserve">ями, хотя и в очень необычной их форме. В работах, появляющихся после 40-х годов, типологии, в таком виде, как было описано в данной </w:t>
      </w:r>
      <w:r>
        <w:rPr>
          <w:color w:val="636363"/>
          <w:spacing w:val="-5"/>
          <w:sz w:val="22"/>
          <w:szCs w:val="22"/>
        </w:rPr>
        <w:t>главе, практически, перестают использоваться для исследования инди</w:t>
      </w:r>
      <w:r>
        <w:rPr>
          <w:color w:val="636363"/>
          <w:spacing w:val="-5"/>
          <w:sz w:val="22"/>
          <w:szCs w:val="22"/>
        </w:rPr>
        <w:softHyphen/>
      </w:r>
      <w:r>
        <w:rPr>
          <w:color w:val="636363"/>
          <w:spacing w:val="-3"/>
          <w:sz w:val="22"/>
          <w:szCs w:val="22"/>
        </w:rPr>
        <w:t>видуальных различий.</w:t>
      </w:r>
    </w:p>
    <w:p w:rsidR="007119B7" w:rsidRDefault="007119B7">
      <w:pPr>
        <w:shd w:val="clear" w:color="auto" w:fill="FFFFFF"/>
        <w:spacing w:after="293" w:line="226" w:lineRule="exact"/>
        <w:ind w:left="101" w:right="6970"/>
        <w:jc w:val="both"/>
        <w:sectPr w:rsidR="007119B7">
          <w:pgSz w:w="16834" w:h="11909" w:orient="landscape"/>
          <w:pgMar w:top="749" w:right="1911" w:bottom="360" w:left="1440" w:header="720" w:footer="720" w:gutter="0"/>
          <w:cols w:space="60"/>
          <w:noEndnote/>
        </w:sectPr>
      </w:pPr>
    </w:p>
    <w:p w:rsidR="007119B7" w:rsidRDefault="007119B7">
      <w:pPr>
        <w:shd w:val="clear" w:color="auto" w:fill="FFFFFF"/>
      </w:pPr>
    </w:p>
    <w:p w:rsidR="007119B7" w:rsidRDefault="007119B7">
      <w:pPr>
        <w:shd w:val="clear" w:color="auto" w:fill="FFFFFF"/>
      </w:pPr>
      <w:r>
        <w:br w:type="column"/>
      </w:r>
    </w:p>
    <w:p w:rsidR="007119B7" w:rsidRDefault="007119B7">
      <w:pPr>
        <w:shd w:val="clear" w:color="auto" w:fill="FFFFFF"/>
        <w:spacing w:before="24"/>
      </w:pPr>
      <w:r>
        <w:br w:type="column"/>
      </w:r>
      <w:r>
        <w:rPr>
          <w:i/>
          <w:iCs/>
          <w:color w:val="636363"/>
          <w:spacing w:val="2"/>
          <w:sz w:val="22"/>
          <w:szCs w:val="22"/>
        </w:rPr>
        <w:t>ВЫВОДЫ</w:t>
      </w:r>
    </w:p>
    <w:p w:rsidR="007119B7" w:rsidRDefault="007119B7">
      <w:pPr>
        <w:shd w:val="clear" w:color="auto" w:fill="FFFFFF"/>
        <w:spacing w:before="24"/>
        <w:sectPr w:rsidR="007119B7">
          <w:type w:val="continuous"/>
          <w:pgSz w:w="16834" w:h="11909" w:orient="landscape"/>
          <w:pgMar w:top="749" w:right="11583" w:bottom="360" w:left="1440" w:header="720" w:footer="720" w:gutter="0"/>
          <w:cols w:num="3" w:space="720" w:equalWidth="0">
            <w:col w:w="720" w:space="1690"/>
            <w:col w:w="720" w:space="0"/>
            <w:col w:w="974"/>
          </w:cols>
          <w:noEndnote/>
        </w:sectPr>
      </w:pPr>
    </w:p>
    <w:p w:rsidR="007119B7" w:rsidRDefault="007119B7">
      <w:pPr>
        <w:spacing w:before="206" w:line="1" w:lineRule="exact"/>
        <w:rPr>
          <w:sz w:val="2"/>
          <w:szCs w:val="2"/>
        </w:rPr>
      </w:pPr>
    </w:p>
    <w:p w:rsidR="007119B7" w:rsidRDefault="007119B7">
      <w:pPr>
        <w:shd w:val="clear" w:color="auto" w:fill="FFFFFF"/>
        <w:spacing w:before="24"/>
        <w:sectPr w:rsidR="007119B7">
          <w:type w:val="continuous"/>
          <w:pgSz w:w="16834" w:h="11909" w:orient="landscape"/>
          <w:pgMar w:top="749" w:right="1911" w:bottom="360" w:left="1545" w:header="720" w:footer="720" w:gutter="0"/>
          <w:cols w:space="60"/>
          <w:noEndnote/>
        </w:sectPr>
      </w:pPr>
    </w:p>
    <w:p w:rsidR="007119B7" w:rsidRDefault="007119B7">
      <w:pPr>
        <w:shd w:val="clear" w:color="auto" w:fill="FFFFFF"/>
        <w:spacing w:line="226" w:lineRule="exact"/>
        <w:ind w:left="10" w:right="29" w:firstLine="278"/>
        <w:jc w:val="both"/>
      </w:pPr>
      <w:r>
        <w:rPr>
          <w:color w:val="636363"/>
          <w:spacing w:val="-3"/>
          <w:sz w:val="22"/>
          <w:szCs w:val="22"/>
        </w:rPr>
        <w:t>В этой главе была представлена эволюция взглядов на типологи</w:t>
      </w:r>
      <w:r>
        <w:rPr>
          <w:color w:val="636363"/>
          <w:spacing w:val="-3"/>
          <w:sz w:val="22"/>
          <w:szCs w:val="22"/>
        </w:rPr>
        <w:softHyphen/>
      </w:r>
      <w:r>
        <w:rPr>
          <w:color w:val="636363"/>
          <w:spacing w:val="-4"/>
          <w:sz w:val="22"/>
          <w:szCs w:val="22"/>
        </w:rPr>
        <w:t>ческий метод исследования индивидуальных различий.</w:t>
      </w:r>
    </w:p>
    <w:p w:rsidR="007119B7" w:rsidRDefault="007119B7">
      <w:pPr>
        <w:shd w:val="clear" w:color="auto" w:fill="FFFFFF"/>
        <w:spacing w:line="226" w:lineRule="exact"/>
        <w:ind w:right="19" w:firstLine="278"/>
        <w:jc w:val="both"/>
      </w:pPr>
      <w:r>
        <w:rPr>
          <w:color w:val="636363"/>
          <w:spacing w:val="-6"/>
          <w:sz w:val="22"/>
          <w:szCs w:val="22"/>
        </w:rPr>
        <w:t>Типологические концепции сыграли важную роль в понимании пси</w:t>
      </w:r>
      <w:r>
        <w:rPr>
          <w:color w:val="636363"/>
          <w:spacing w:val="-6"/>
          <w:sz w:val="22"/>
          <w:szCs w:val="22"/>
        </w:rPr>
        <w:softHyphen/>
        <w:t>хологических различий между людьми. Они описали синдромы психо</w:t>
      </w:r>
      <w:r>
        <w:rPr>
          <w:color w:val="636363"/>
          <w:spacing w:val="-6"/>
          <w:sz w:val="22"/>
          <w:szCs w:val="22"/>
        </w:rPr>
        <w:softHyphen/>
      </w:r>
      <w:r>
        <w:rPr>
          <w:color w:val="636363"/>
          <w:spacing w:val="-3"/>
          <w:sz w:val="22"/>
          <w:szCs w:val="22"/>
        </w:rPr>
        <w:t xml:space="preserve">логических свойств, т.е. выделили свойства, которые сочетаются друг </w:t>
      </w:r>
      <w:r>
        <w:rPr>
          <w:color w:val="636363"/>
          <w:spacing w:val="-4"/>
          <w:sz w:val="22"/>
          <w:szCs w:val="22"/>
        </w:rPr>
        <w:t>с другом. Они обратили внимание на базовые психологические харак</w:t>
      </w:r>
      <w:r>
        <w:rPr>
          <w:color w:val="636363"/>
          <w:spacing w:val="-4"/>
          <w:sz w:val="22"/>
          <w:szCs w:val="22"/>
        </w:rPr>
        <w:softHyphen/>
      </w:r>
      <w:r>
        <w:rPr>
          <w:color w:val="636363"/>
          <w:spacing w:val="-5"/>
          <w:sz w:val="22"/>
          <w:szCs w:val="22"/>
        </w:rPr>
        <w:t>теристики, влияющие на формирование других психологических осо</w:t>
      </w:r>
      <w:r>
        <w:rPr>
          <w:color w:val="636363"/>
          <w:spacing w:val="-5"/>
          <w:sz w:val="22"/>
          <w:szCs w:val="22"/>
        </w:rPr>
        <w:softHyphen/>
        <w:t>бенностей. Они показали, что индивидуальные особенности психичес</w:t>
      </w:r>
      <w:r>
        <w:rPr>
          <w:color w:val="636363"/>
          <w:spacing w:val="-5"/>
          <w:sz w:val="22"/>
          <w:szCs w:val="22"/>
        </w:rPr>
        <w:softHyphen/>
      </w:r>
      <w:r>
        <w:rPr>
          <w:color w:val="636363"/>
          <w:spacing w:val="-4"/>
          <w:sz w:val="22"/>
          <w:szCs w:val="22"/>
        </w:rPr>
        <w:t>кой жизни людей не независимы от их биологических предпосылок.</w:t>
      </w:r>
    </w:p>
    <w:p w:rsidR="007119B7" w:rsidRDefault="007119B7">
      <w:pPr>
        <w:shd w:val="clear" w:color="auto" w:fill="FFFFFF"/>
        <w:spacing w:line="226" w:lineRule="exact"/>
        <w:ind w:left="10" w:right="10" w:firstLine="278"/>
        <w:jc w:val="both"/>
      </w:pPr>
      <w:r>
        <w:rPr>
          <w:color w:val="636363"/>
          <w:spacing w:val="-4"/>
          <w:sz w:val="22"/>
          <w:szCs w:val="22"/>
        </w:rPr>
        <w:t>Появившись в незапамятные времена, типологический подход из</w:t>
      </w:r>
      <w:r>
        <w:rPr>
          <w:color w:val="636363"/>
          <w:spacing w:val="-4"/>
          <w:sz w:val="22"/>
          <w:szCs w:val="22"/>
        </w:rPr>
        <w:softHyphen/>
      </w:r>
      <w:r>
        <w:rPr>
          <w:color w:val="636363"/>
          <w:spacing w:val="-5"/>
          <w:sz w:val="22"/>
          <w:szCs w:val="22"/>
        </w:rPr>
        <w:t>менялся с течением времени. Путь развития типологических представ</w:t>
      </w:r>
      <w:r>
        <w:rPr>
          <w:color w:val="636363"/>
          <w:spacing w:val="-5"/>
          <w:sz w:val="22"/>
          <w:szCs w:val="22"/>
        </w:rPr>
        <w:softHyphen/>
      </w:r>
      <w:r>
        <w:rPr>
          <w:color w:val="636363"/>
          <w:spacing w:val="-3"/>
          <w:sz w:val="22"/>
          <w:szCs w:val="22"/>
        </w:rPr>
        <w:t>лений об индивидуальных различиях, таков: от описания психологи</w:t>
      </w:r>
      <w:r>
        <w:rPr>
          <w:color w:val="636363"/>
          <w:spacing w:val="-3"/>
          <w:sz w:val="22"/>
          <w:szCs w:val="22"/>
        </w:rPr>
        <w:softHyphen/>
      </w:r>
      <w:r>
        <w:rPr>
          <w:color w:val="636363"/>
          <w:spacing w:val="-2"/>
          <w:sz w:val="22"/>
          <w:szCs w:val="22"/>
        </w:rPr>
        <w:t xml:space="preserve">ческих особенностей, соответствующих определенным социальным </w:t>
      </w:r>
      <w:r>
        <w:rPr>
          <w:color w:val="636363"/>
          <w:sz w:val="22"/>
          <w:szCs w:val="22"/>
        </w:rPr>
        <w:t>ролям, - к анализу реального поведения людей (по клиническому анам</w:t>
      </w:r>
      <w:r>
        <w:rPr>
          <w:color w:val="636363"/>
          <w:sz w:val="22"/>
          <w:szCs w:val="22"/>
        </w:rPr>
        <w:softHyphen/>
        <w:t xml:space="preserve">незу, по историческим документам), от метафор - к экспериментально верифицированным показателям, от исследования крайних групп - к </w:t>
      </w:r>
      <w:r>
        <w:rPr>
          <w:color w:val="636363"/>
          <w:spacing w:val="-4"/>
          <w:sz w:val="22"/>
          <w:szCs w:val="22"/>
        </w:rPr>
        <w:t>анализу непрерывного распределения.</w:t>
      </w:r>
    </w:p>
    <w:p w:rsidR="007119B7" w:rsidRDefault="007119B7">
      <w:pPr>
        <w:shd w:val="clear" w:color="auto" w:fill="FFFFFF"/>
        <w:spacing w:line="226" w:lineRule="exact"/>
        <w:ind w:left="29" w:firstLine="274"/>
        <w:jc w:val="both"/>
      </w:pPr>
      <w:r>
        <w:rPr>
          <w:color w:val="636363"/>
          <w:spacing w:val="-6"/>
          <w:sz w:val="22"/>
          <w:szCs w:val="22"/>
        </w:rPr>
        <w:t xml:space="preserve">Типологический подход вплотную подвел психологов к пониманию </w:t>
      </w:r>
      <w:r>
        <w:rPr>
          <w:color w:val="636363"/>
          <w:spacing w:val="-7"/>
          <w:sz w:val="22"/>
          <w:szCs w:val="22"/>
        </w:rPr>
        <w:t xml:space="preserve">необходимости изучения отдельных психологических черт. Этот ракурс </w:t>
      </w:r>
      <w:r>
        <w:rPr>
          <w:color w:val="636363"/>
          <w:spacing w:val="-5"/>
          <w:sz w:val="22"/>
          <w:szCs w:val="22"/>
        </w:rPr>
        <w:t xml:space="preserve">рассмотрения индивидуальных различий (с точки зрения теории черт) </w:t>
      </w:r>
      <w:r>
        <w:rPr>
          <w:color w:val="636363"/>
          <w:spacing w:val="-4"/>
          <w:sz w:val="22"/>
          <w:szCs w:val="22"/>
        </w:rPr>
        <w:t>представлен в следующих главах.</w:t>
      </w:r>
    </w:p>
    <w:p w:rsidR="007119B7" w:rsidRDefault="007119B7">
      <w:pPr>
        <w:shd w:val="clear" w:color="auto" w:fill="FFFFFF"/>
        <w:spacing w:before="893" w:line="312" w:lineRule="exact"/>
        <w:ind w:left="1646" w:right="1550"/>
        <w:jc w:val="center"/>
      </w:pPr>
      <w:r>
        <w:br w:type="column"/>
      </w:r>
      <w:r>
        <w:rPr>
          <w:color w:val="636363"/>
          <w:spacing w:val="1"/>
          <w:sz w:val="28"/>
          <w:szCs w:val="28"/>
        </w:rPr>
        <w:t xml:space="preserve">ЧЕРТЫ КАК ЭЛЕМЕНТЫ </w:t>
      </w:r>
      <w:r>
        <w:rPr>
          <w:color w:val="636363"/>
          <w:spacing w:val="3"/>
          <w:sz w:val="28"/>
          <w:szCs w:val="28"/>
        </w:rPr>
        <w:t>ИНДИВИДУАЛЬНОСТИ</w:t>
      </w:r>
    </w:p>
    <w:p w:rsidR="002C4805" w:rsidRDefault="007119B7" w:rsidP="002C4805">
      <w:pPr>
        <w:shd w:val="clear" w:color="auto" w:fill="FFFFFF"/>
        <w:spacing w:before="509" w:line="226" w:lineRule="exact"/>
        <w:ind w:left="24" w:firstLine="269"/>
        <w:jc w:val="both"/>
        <w:rPr>
          <w:color w:val="636363"/>
          <w:sz w:val="26"/>
          <w:szCs w:val="26"/>
        </w:rPr>
      </w:pPr>
      <w:r>
        <w:rPr>
          <w:color w:val="636363"/>
          <w:spacing w:val="-5"/>
          <w:sz w:val="22"/>
          <w:szCs w:val="22"/>
        </w:rPr>
        <w:t>Эволюция типологических теорий привела исследователей к убеж</w:t>
      </w:r>
      <w:r>
        <w:rPr>
          <w:color w:val="636363"/>
          <w:spacing w:val="-5"/>
          <w:sz w:val="22"/>
          <w:szCs w:val="22"/>
        </w:rPr>
        <w:softHyphen/>
        <w:t>дению, что типы являются не более чем крайними проявлениями или полюсами нормально распределенной психологической характеристи</w:t>
      </w:r>
      <w:r>
        <w:rPr>
          <w:color w:val="636363"/>
          <w:spacing w:val="-5"/>
          <w:sz w:val="22"/>
          <w:szCs w:val="22"/>
        </w:rPr>
        <w:softHyphen/>
      </w:r>
      <w:r>
        <w:rPr>
          <w:color w:val="636363"/>
          <w:spacing w:val="-4"/>
          <w:sz w:val="22"/>
          <w:szCs w:val="22"/>
        </w:rPr>
        <w:t xml:space="preserve">ки. Большинство людей не относится к крайним группам и все-таки </w:t>
      </w:r>
      <w:r>
        <w:rPr>
          <w:color w:val="636363"/>
          <w:spacing w:val="-5"/>
          <w:sz w:val="22"/>
          <w:szCs w:val="22"/>
        </w:rPr>
        <w:t>отличается друг от друга. Многообразие этих отличий и стало предме</w:t>
      </w:r>
      <w:r>
        <w:rPr>
          <w:color w:val="636363"/>
          <w:spacing w:val="-5"/>
          <w:sz w:val="22"/>
          <w:szCs w:val="22"/>
        </w:rPr>
        <w:softHyphen/>
      </w:r>
      <w:r>
        <w:rPr>
          <w:color w:val="636363"/>
          <w:sz w:val="22"/>
          <w:szCs w:val="22"/>
        </w:rPr>
        <w:t>том исследования в так называемой теории черт - системе исследова</w:t>
      </w:r>
      <w:r>
        <w:rPr>
          <w:color w:val="636363"/>
          <w:sz w:val="22"/>
          <w:szCs w:val="22"/>
        </w:rPr>
        <w:softHyphen/>
      </w:r>
      <w:r>
        <w:rPr>
          <w:color w:val="636363"/>
          <w:spacing w:val="-5"/>
          <w:sz w:val="22"/>
          <w:szCs w:val="22"/>
        </w:rPr>
        <w:t>тельских техник, созданных для выделения психологических характе</w:t>
      </w:r>
      <w:r>
        <w:rPr>
          <w:color w:val="636363"/>
          <w:spacing w:val="-5"/>
          <w:sz w:val="22"/>
          <w:szCs w:val="22"/>
        </w:rPr>
        <w:softHyphen/>
      </w:r>
      <w:r>
        <w:rPr>
          <w:color w:val="636363"/>
          <w:spacing w:val="-4"/>
          <w:sz w:val="22"/>
          <w:szCs w:val="22"/>
        </w:rPr>
        <w:t>ристик, имеющих широкие индивидуальные различия.</w:t>
      </w:r>
    </w:p>
    <w:p w:rsidR="007119B7" w:rsidRDefault="007119B7" w:rsidP="002C4805">
      <w:pPr>
        <w:shd w:val="clear" w:color="auto" w:fill="FFFFFF"/>
        <w:spacing w:before="509" w:line="226" w:lineRule="exact"/>
        <w:ind w:left="24" w:firstLine="269"/>
        <w:jc w:val="center"/>
      </w:pPr>
      <w:r>
        <w:rPr>
          <w:color w:val="636363"/>
          <w:sz w:val="26"/>
          <w:szCs w:val="26"/>
        </w:rPr>
        <w:t>1. ЧТО ТАКОЕ ЧЕРТЫ?</w:t>
      </w:r>
    </w:p>
    <w:p w:rsidR="007119B7" w:rsidRDefault="007119B7">
      <w:pPr>
        <w:shd w:val="clear" w:color="auto" w:fill="FFFFFF"/>
        <w:spacing w:before="230" w:line="221" w:lineRule="exact"/>
        <w:ind w:left="10" w:right="19" w:firstLine="264"/>
        <w:jc w:val="both"/>
      </w:pPr>
      <w:r>
        <w:rPr>
          <w:color w:val="636363"/>
          <w:spacing w:val="-5"/>
          <w:sz w:val="22"/>
          <w:szCs w:val="22"/>
        </w:rPr>
        <w:t>В теории черт предполагается, что любые психологические особен</w:t>
      </w:r>
      <w:r>
        <w:rPr>
          <w:color w:val="636363"/>
          <w:spacing w:val="-5"/>
          <w:sz w:val="22"/>
          <w:szCs w:val="22"/>
        </w:rPr>
        <w:softHyphen/>
        <w:t>ности человека, независимо от того, к какой бы психологической сфе</w:t>
      </w:r>
      <w:r>
        <w:rPr>
          <w:color w:val="636363"/>
          <w:spacing w:val="-5"/>
          <w:sz w:val="22"/>
          <w:szCs w:val="22"/>
        </w:rPr>
        <w:softHyphen/>
      </w:r>
      <w:r>
        <w:rPr>
          <w:color w:val="636363"/>
          <w:sz w:val="22"/>
          <w:szCs w:val="22"/>
        </w:rPr>
        <w:t>ре они не относились - к интеллектуальной, мотивационной, темпера</w:t>
      </w:r>
      <w:r>
        <w:rPr>
          <w:color w:val="636363"/>
          <w:sz w:val="22"/>
          <w:szCs w:val="22"/>
        </w:rPr>
        <w:softHyphen/>
        <w:t>менту и т.д. - могут быть описаны с помощью устойчивых характерис</w:t>
      </w:r>
      <w:r>
        <w:rPr>
          <w:color w:val="636363"/>
          <w:sz w:val="22"/>
          <w:szCs w:val="22"/>
        </w:rPr>
        <w:softHyphen/>
      </w:r>
      <w:r>
        <w:rPr>
          <w:color w:val="636363"/>
          <w:spacing w:val="-6"/>
          <w:sz w:val="22"/>
          <w:szCs w:val="22"/>
        </w:rPr>
        <w:t>тик или черт.</w:t>
      </w:r>
    </w:p>
    <w:p w:rsidR="007119B7" w:rsidRDefault="007119B7" w:rsidP="002C4805">
      <w:pPr>
        <w:shd w:val="clear" w:color="auto" w:fill="FFFFFF"/>
        <w:spacing w:before="10" w:line="226" w:lineRule="exact"/>
        <w:ind w:right="24" w:firstLine="264"/>
        <w:jc w:val="both"/>
      </w:pPr>
      <w:r>
        <w:rPr>
          <w:color w:val="636363"/>
          <w:spacing w:val="-4"/>
          <w:sz w:val="22"/>
          <w:szCs w:val="22"/>
        </w:rPr>
        <w:t>Черты представляют собой элементы психологической структуры свойств, являются относительно стабильными образованиями, прояв</w:t>
      </w:r>
      <w:r>
        <w:rPr>
          <w:color w:val="636363"/>
          <w:spacing w:val="-4"/>
          <w:sz w:val="22"/>
          <w:szCs w:val="22"/>
        </w:rPr>
        <w:softHyphen/>
      </w:r>
      <w:r>
        <w:rPr>
          <w:color w:val="636363"/>
          <w:spacing w:val="-5"/>
          <w:sz w:val="22"/>
          <w:szCs w:val="22"/>
        </w:rPr>
        <w:t>ляющимися в разных ситуациях, и различаются по своей выраженнос</w:t>
      </w:r>
      <w:r>
        <w:rPr>
          <w:color w:val="636363"/>
          <w:spacing w:val="-5"/>
          <w:sz w:val="22"/>
          <w:szCs w:val="22"/>
        </w:rPr>
        <w:softHyphen/>
      </w:r>
      <w:r>
        <w:rPr>
          <w:color w:val="636363"/>
          <w:spacing w:val="-4"/>
          <w:sz w:val="22"/>
          <w:szCs w:val="22"/>
        </w:rPr>
        <w:t>ти у разных людей. В качестве примера черты можно назвать экстра</w:t>
      </w:r>
      <w:r>
        <w:rPr>
          <w:color w:val="636363"/>
          <w:spacing w:val="-4"/>
          <w:sz w:val="22"/>
          <w:szCs w:val="22"/>
        </w:rPr>
        <w:softHyphen/>
      </w:r>
      <w:r>
        <w:rPr>
          <w:color w:val="636363"/>
          <w:spacing w:val="-5"/>
          <w:sz w:val="22"/>
          <w:szCs w:val="22"/>
        </w:rPr>
        <w:t xml:space="preserve">версию. Экстраверсия является одной из множества психологических </w:t>
      </w:r>
      <w:r>
        <w:rPr>
          <w:color w:val="636363"/>
          <w:spacing w:val="-4"/>
          <w:sz w:val="22"/>
          <w:szCs w:val="22"/>
        </w:rPr>
        <w:t>характеристик, определяющих психологический облик человека. Эк-</w:t>
      </w:r>
      <w:r>
        <w:rPr>
          <w:color w:val="636363"/>
          <w:sz w:val="22"/>
          <w:szCs w:val="22"/>
        </w:rPr>
        <w:t xml:space="preserve">стравертированность проявляется в разных ситуациях - в способности </w:t>
      </w:r>
      <w:r>
        <w:rPr>
          <w:color w:val="636363"/>
          <w:spacing w:val="-5"/>
          <w:sz w:val="22"/>
          <w:szCs w:val="22"/>
        </w:rPr>
        <w:t>легко вступать в контакт с незнакомыми людьми, в большом количес</w:t>
      </w:r>
      <w:r>
        <w:rPr>
          <w:color w:val="636363"/>
          <w:spacing w:val="-5"/>
          <w:sz w:val="22"/>
          <w:szCs w:val="22"/>
        </w:rPr>
        <w:softHyphen/>
        <w:t>тве дружеских связей, в выборе занятий, связанных с общением с дру</w:t>
      </w:r>
      <w:r>
        <w:rPr>
          <w:color w:val="636363"/>
          <w:spacing w:val="-5"/>
          <w:sz w:val="22"/>
          <w:szCs w:val="22"/>
        </w:rPr>
        <w:softHyphen/>
        <w:t>гими людьми, в склонности получать информацию от других людей, а</w:t>
      </w:r>
      <w:r w:rsidR="002C4805">
        <w:rPr>
          <w:color w:val="636363"/>
          <w:sz w:val="22"/>
          <w:szCs w:val="22"/>
        </w:rPr>
        <w:t xml:space="preserve"> </w:t>
      </w:r>
      <w:r>
        <w:rPr>
          <w:color w:val="636363"/>
          <w:sz w:val="22"/>
          <w:szCs w:val="22"/>
        </w:rPr>
        <w:t>59</w:t>
      </w:r>
    </w:p>
    <w:p w:rsidR="007119B7" w:rsidRDefault="007119B7">
      <w:pPr>
        <w:shd w:val="clear" w:color="auto" w:fill="FFFFFF"/>
        <w:spacing w:before="125"/>
        <w:ind w:right="10"/>
        <w:jc w:val="right"/>
        <w:sectPr w:rsidR="007119B7">
          <w:type w:val="continuous"/>
          <w:pgSz w:w="16834" w:h="11909" w:orient="landscape"/>
          <w:pgMar w:top="749" w:right="1911" w:bottom="360" w:left="1545" w:header="720" w:footer="720" w:gutter="0"/>
          <w:cols w:num="2" w:space="720" w:equalWidth="0">
            <w:col w:w="6436" w:space="528"/>
            <w:col w:w="6412"/>
          </w:cols>
          <w:noEndnote/>
        </w:sectPr>
      </w:pPr>
    </w:p>
    <w:p w:rsidR="007119B7" w:rsidRDefault="007119B7">
      <w:pPr>
        <w:shd w:val="clear" w:color="auto" w:fill="FFFFFF"/>
        <w:spacing w:line="226" w:lineRule="exact"/>
        <w:ind w:right="86"/>
        <w:jc w:val="both"/>
      </w:pPr>
      <w:r>
        <w:rPr>
          <w:color w:val="646464"/>
          <w:spacing w:val="-4"/>
          <w:sz w:val="22"/>
          <w:szCs w:val="22"/>
        </w:rPr>
        <w:lastRenderedPageBreak/>
        <w:t>не из книг и т.д. При этом одни люди оказываются более экстраверти-</w:t>
      </w:r>
      <w:r>
        <w:rPr>
          <w:color w:val="646464"/>
          <w:spacing w:val="-5"/>
          <w:sz w:val="22"/>
          <w:szCs w:val="22"/>
        </w:rPr>
        <w:t>рованными, чем другие, т.е. по экстраверсии существуют большие ин</w:t>
      </w:r>
      <w:r>
        <w:rPr>
          <w:color w:val="646464"/>
          <w:spacing w:val="-5"/>
          <w:sz w:val="22"/>
          <w:szCs w:val="22"/>
        </w:rPr>
        <w:softHyphen/>
      </w:r>
      <w:r>
        <w:rPr>
          <w:color w:val="646464"/>
          <w:sz w:val="22"/>
          <w:szCs w:val="22"/>
        </w:rPr>
        <w:t xml:space="preserve">дивидуальные различия. Эти различия являются устойчивыми - одни </w:t>
      </w:r>
      <w:r>
        <w:rPr>
          <w:color w:val="646464"/>
          <w:spacing w:val="-3"/>
          <w:sz w:val="22"/>
          <w:szCs w:val="22"/>
        </w:rPr>
        <w:t>люди оказываются более экстравертированными, чем другие, в тече</w:t>
      </w:r>
      <w:r>
        <w:rPr>
          <w:color w:val="646464"/>
          <w:spacing w:val="-3"/>
          <w:sz w:val="22"/>
          <w:szCs w:val="22"/>
        </w:rPr>
        <w:softHyphen/>
      </w:r>
      <w:r>
        <w:rPr>
          <w:color w:val="646464"/>
          <w:spacing w:val="-4"/>
          <w:sz w:val="22"/>
          <w:szCs w:val="22"/>
        </w:rPr>
        <w:t>ние длительных периодов времени.</w:t>
      </w:r>
    </w:p>
    <w:p w:rsidR="007119B7" w:rsidRDefault="007119B7">
      <w:pPr>
        <w:shd w:val="clear" w:color="auto" w:fill="FFFFFF"/>
        <w:spacing w:before="5" w:line="226" w:lineRule="exact"/>
        <w:ind w:left="5" w:firstLine="283"/>
      </w:pPr>
      <w:r>
        <w:rPr>
          <w:color w:val="646464"/>
          <w:sz w:val="22"/>
          <w:szCs w:val="22"/>
        </w:rPr>
        <w:t>Для того, чтобы выявить существенные и устойчивые отличия лю-</w:t>
      </w:r>
      <w:r w:rsidRPr="007119B7">
        <w:rPr>
          <w:color w:val="646464"/>
          <w:sz w:val="22"/>
          <w:szCs w:val="22"/>
        </w:rPr>
        <w:t xml:space="preserve">1 </w:t>
      </w:r>
      <w:r>
        <w:rPr>
          <w:color w:val="646464"/>
          <w:sz w:val="22"/>
          <w:szCs w:val="22"/>
        </w:rPr>
        <w:t xml:space="preserve">дей друг от друга, теория черт предлагает сравнивать их по психологи- </w:t>
      </w:r>
      <w:r>
        <w:rPr>
          <w:color w:val="646464"/>
          <w:sz w:val="22"/>
          <w:szCs w:val="22"/>
          <w:lang w:val="en-US"/>
        </w:rPr>
        <w:t>i</w:t>
      </w:r>
      <w:r w:rsidRPr="007119B7">
        <w:rPr>
          <w:color w:val="646464"/>
          <w:sz w:val="22"/>
          <w:szCs w:val="22"/>
        </w:rPr>
        <w:t xml:space="preserve"> </w:t>
      </w:r>
      <w:r>
        <w:rPr>
          <w:color w:val="646464"/>
          <w:sz w:val="22"/>
          <w:szCs w:val="22"/>
        </w:rPr>
        <w:t xml:space="preserve">ческим чертам. Сравнивая людей по каждой конкретной черте, можно ' определить как люди друг от друга отличаются - насколько широки индивидуальные различия (какие индивидуальные значения можно </w:t>
      </w:r>
      <w:r>
        <w:rPr>
          <w:color w:val="646464"/>
          <w:spacing w:val="-3"/>
          <w:sz w:val="22"/>
          <w:szCs w:val="22"/>
        </w:rPr>
        <w:t>встретить в популяции) и насколько у одного человека черта выраже</w:t>
      </w:r>
      <w:r>
        <w:rPr>
          <w:color w:val="646464"/>
          <w:spacing w:val="-3"/>
          <w:sz w:val="22"/>
          <w:szCs w:val="22"/>
        </w:rPr>
        <w:softHyphen/>
      </w:r>
      <w:r>
        <w:rPr>
          <w:color w:val="646464"/>
          <w:spacing w:val="-4"/>
          <w:sz w:val="22"/>
          <w:szCs w:val="22"/>
        </w:rPr>
        <w:t>на больше, чем у другого.</w:t>
      </w:r>
    </w:p>
    <w:p w:rsidR="007119B7" w:rsidRDefault="007119B7">
      <w:pPr>
        <w:shd w:val="clear" w:color="auto" w:fill="FFFFFF"/>
        <w:spacing w:line="226" w:lineRule="exact"/>
        <w:ind w:left="14" w:right="77" w:firstLine="283"/>
        <w:jc w:val="both"/>
      </w:pPr>
      <w:r>
        <w:rPr>
          <w:color w:val="646464"/>
          <w:spacing w:val="-2"/>
          <w:sz w:val="22"/>
          <w:szCs w:val="22"/>
        </w:rPr>
        <w:t xml:space="preserve">Но для того, чтобы выяснить, </w:t>
      </w:r>
      <w:r>
        <w:rPr>
          <w:i/>
          <w:iCs/>
          <w:color w:val="646464"/>
          <w:spacing w:val="-2"/>
          <w:sz w:val="22"/>
          <w:szCs w:val="22"/>
        </w:rPr>
        <w:t xml:space="preserve">как </w:t>
      </w:r>
      <w:r>
        <w:rPr>
          <w:color w:val="646464"/>
          <w:spacing w:val="-2"/>
          <w:sz w:val="22"/>
          <w:szCs w:val="22"/>
        </w:rPr>
        <w:t xml:space="preserve">люди отличаются надо сначала </w:t>
      </w:r>
      <w:r>
        <w:rPr>
          <w:color w:val="646464"/>
          <w:spacing w:val="-4"/>
          <w:sz w:val="22"/>
          <w:szCs w:val="22"/>
        </w:rPr>
        <w:t xml:space="preserve">определить, </w:t>
      </w:r>
      <w:r>
        <w:rPr>
          <w:i/>
          <w:iCs/>
          <w:color w:val="646464"/>
          <w:spacing w:val="-4"/>
          <w:sz w:val="22"/>
          <w:szCs w:val="22"/>
        </w:rPr>
        <w:t xml:space="preserve">чем </w:t>
      </w:r>
      <w:r>
        <w:rPr>
          <w:color w:val="646464"/>
          <w:spacing w:val="-4"/>
          <w:sz w:val="22"/>
          <w:szCs w:val="22"/>
        </w:rPr>
        <w:t>они отличаются, т.е. выделить те черты, по которым имеет смысл искать индивидуальные различия. Типологические кон</w:t>
      </w:r>
      <w:r>
        <w:rPr>
          <w:color w:val="646464"/>
          <w:spacing w:val="-4"/>
          <w:sz w:val="22"/>
          <w:szCs w:val="22"/>
        </w:rPr>
        <w:softHyphen/>
      </w:r>
      <w:r>
        <w:rPr>
          <w:color w:val="646464"/>
          <w:spacing w:val="-5"/>
          <w:sz w:val="22"/>
          <w:szCs w:val="22"/>
        </w:rPr>
        <w:t>цепции привлекли внимание исследователей к некоторым существен</w:t>
      </w:r>
      <w:r>
        <w:rPr>
          <w:color w:val="646464"/>
          <w:spacing w:val="-5"/>
          <w:sz w:val="22"/>
          <w:szCs w:val="22"/>
        </w:rPr>
        <w:softHyphen/>
      </w:r>
      <w:r>
        <w:rPr>
          <w:color w:val="646464"/>
          <w:spacing w:val="-4"/>
          <w:sz w:val="22"/>
          <w:szCs w:val="22"/>
        </w:rPr>
        <w:t>ным психологическим свойствам, констатировали их существование, но список этих свойств был весьма ограничен. Он не включал в себя особенности когнитивной сферы и он явно носил отпечаток психиат</w:t>
      </w:r>
      <w:r>
        <w:rPr>
          <w:color w:val="646464"/>
          <w:spacing w:val="-4"/>
          <w:sz w:val="22"/>
          <w:szCs w:val="22"/>
        </w:rPr>
        <w:softHyphen/>
      </w:r>
      <w:r>
        <w:rPr>
          <w:color w:val="646464"/>
          <w:spacing w:val="-5"/>
          <w:sz w:val="22"/>
          <w:szCs w:val="22"/>
        </w:rPr>
        <w:t xml:space="preserve">рических ориентации авторов типологий. Требовался более детальный </w:t>
      </w:r>
      <w:r>
        <w:rPr>
          <w:color w:val="646464"/>
          <w:spacing w:val="-4"/>
          <w:sz w:val="22"/>
          <w:szCs w:val="22"/>
        </w:rPr>
        <w:t xml:space="preserve">анализ элементов психологической структуры и к описанию способов </w:t>
      </w:r>
      <w:r>
        <w:rPr>
          <w:color w:val="646464"/>
          <w:spacing w:val="-3"/>
          <w:sz w:val="22"/>
          <w:szCs w:val="22"/>
        </w:rPr>
        <w:t>этого анализа мы и переходим.</w:t>
      </w:r>
    </w:p>
    <w:p w:rsidR="007119B7" w:rsidRDefault="007119B7">
      <w:pPr>
        <w:shd w:val="clear" w:color="auto" w:fill="FFFFFF"/>
        <w:spacing w:before="365"/>
        <w:ind w:left="1229"/>
      </w:pPr>
      <w:r>
        <w:rPr>
          <w:b/>
          <w:bCs/>
          <w:color w:val="646464"/>
          <w:sz w:val="26"/>
          <w:szCs w:val="26"/>
        </w:rPr>
        <w:t>2. СПОСОБЫ ВЫДЕЛЕНИЯ ЧЕРТ</w:t>
      </w:r>
    </w:p>
    <w:p w:rsidR="007119B7" w:rsidRDefault="007119B7">
      <w:pPr>
        <w:shd w:val="clear" w:color="auto" w:fill="FFFFFF"/>
        <w:spacing w:before="278" w:line="226" w:lineRule="exact"/>
        <w:ind w:left="29" w:right="62" w:firstLine="288"/>
        <w:jc w:val="both"/>
      </w:pPr>
      <w:r>
        <w:rPr>
          <w:color w:val="646464"/>
          <w:spacing w:val="-3"/>
          <w:sz w:val="22"/>
          <w:szCs w:val="22"/>
        </w:rPr>
        <w:t xml:space="preserve">Есть три основных подхода к выделению психологических черт. </w:t>
      </w:r>
      <w:r>
        <w:rPr>
          <w:color w:val="646464"/>
          <w:sz w:val="22"/>
          <w:szCs w:val="22"/>
        </w:rPr>
        <w:t>Первый из них - это поиск черт, которые бы соответствовали теорети</w:t>
      </w:r>
      <w:r>
        <w:rPr>
          <w:color w:val="646464"/>
          <w:sz w:val="22"/>
          <w:szCs w:val="22"/>
        </w:rPr>
        <w:softHyphen/>
      </w:r>
      <w:r>
        <w:rPr>
          <w:color w:val="646464"/>
          <w:spacing w:val="-6"/>
          <w:sz w:val="22"/>
          <w:szCs w:val="22"/>
        </w:rPr>
        <w:t xml:space="preserve">ческим представлениям об изучаемом психологическом явлении. Этот </w:t>
      </w:r>
      <w:r>
        <w:rPr>
          <w:color w:val="646464"/>
          <w:sz w:val="22"/>
          <w:szCs w:val="22"/>
        </w:rPr>
        <w:t>способ называется концептуализацией. Второй способ - выделение пси</w:t>
      </w:r>
      <w:r>
        <w:rPr>
          <w:color w:val="646464"/>
          <w:sz w:val="22"/>
          <w:szCs w:val="22"/>
        </w:rPr>
        <w:softHyphen/>
      </w:r>
      <w:r>
        <w:rPr>
          <w:color w:val="646464"/>
          <w:spacing w:val="-5"/>
          <w:sz w:val="22"/>
          <w:szCs w:val="22"/>
        </w:rPr>
        <w:t>хологических черт на основании их семантического сходства (на осно</w:t>
      </w:r>
      <w:r>
        <w:rPr>
          <w:color w:val="646464"/>
          <w:spacing w:val="-5"/>
          <w:sz w:val="22"/>
          <w:szCs w:val="22"/>
        </w:rPr>
        <w:softHyphen/>
      </w:r>
      <w:r>
        <w:rPr>
          <w:color w:val="646464"/>
          <w:spacing w:val="-4"/>
          <w:sz w:val="22"/>
          <w:szCs w:val="22"/>
        </w:rPr>
        <w:t xml:space="preserve">вании сходства их значения, которое существует в языке). И третий </w:t>
      </w:r>
      <w:r>
        <w:rPr>
          <w:color w:val="646464"/>
          <w:sz w:val="22"/>
          <w:szCs w:val="22"/>
        </w:rPr>
        <w:t>способ - выделение черт на основе факторного анализа.</w:t>
      </w:r>
    </w:p>
    <w:p w:rsidR="007119B7" w:rsidRDefault="007119B7">
      <w:pPr>
        <w:shd w:val="clear" w:color="auto" w:fill="FFFFFF"/>
        <w:spacing w:before="374"/>
        <w:ind w:right="5"/>
        <w:jc w:val="center"/>
      </w:pPr>
      <w:r>
        <w:rPr>
          <w:b/>
          <w:bCs/>
          <w:color w:val="646464"/>
          <w:sz w:val="22"/>
          <w:szCs w:val="22"/>
        </w:rPr>
        <w:t>2.1. КОНЦЕПТУАЛИЗАЦИЯ</w:t>
      </w:r>
    </w:p>
    <w:p w:rsidR="007119B7" w:rsidRDefault="007119B7">
      <w:pPr>
        <w:shd w:val="clear" w:color="auto" w:fill="FFFFFF"/>
        <w:spacing w:before="221" w:line="226" w:lineRule="exact"/>
        <w:ind w:left="48" w:right="53" w:firstLine="283"/>
        <w:jc w:val="both"/>
      </w:pPr>
      <w:r>
        <w:rPr>
          <w:color w:val="646464"/>
          <w:spacing w:val="-5"/>
          <w:sz w:val="22"/>
          <w:szCs w:val="22"/>
        </w:rPr>
        <w:t xml:space="preserve">Изучая какое-то сложное психологическое явление, исследователь </w:t>
      </w:r>
      <w:r>
        <w:rPr>
          <w:color w:val="646464"/>
          <w:spacing w:val="-8"/>
          <w:sz w:val="22"/>
          <w:szCs w:val="22"/>
        </w:rPr>
        <w:t xml:space="preserve">всегда имеет представление (либо сформулированное им для самого себя </w:t>
      </w:r>
      <w:r>
        <w:rPr>
          <w:color w:val="646464"/>
          <w:spacing w:val="-6"/>
          <w:sz w:val="22"/>
          <w:szCs w:val="22"/>
        </w:rPr>
        <w:t xml:space="preserve">и для других, либо имплицитное, не имеющее четких формулировок) о </w:t>
      </w:r>
      <w:r>
        <w:rPr>
          <w:color w:val="646464"/>
          <w:spacing w:val="-3"/>
          <w:sz w:val="22"/>
          <w:szCs w:val="22"/>
        </w:rPr>
        <w:t xml:space="preserve">том, какова структура этого явления, на какие элементы его можно </w:t>
      </w:r>
      <w:r>
        <w:rPr>
          <w:color w:val="646464"/>
          <w:spacing w:val="-4"/>
          <w:sz w:val="22"/>
          <w:szCs w:val="22"/>
        </w:rPr>
        <w:t xml:space="preserve">подразделить. При этом он может исходить из своих теоретических </w:t>
      </w:r>
      <w:r>
        <w:rPr>
          <w:color w:val="646464"/>
          <w:spacing w:val="-5"/>
          <w:sz w:val="22"/>
          <w:szCs w:val="22"/>
        </w:rPr>
        <w:t xml:space="preserve">представлений об этом явлении, из собственного опыта его изучения и </w:t>
      </w:r>
      <w:r>
        <w:rPr>
          <w:color w:val="646464"/>
          <w:spacing w:val="-4"/>
          <w:sz w:val="22"/>
          <w:szCs w:val="22"/>
        </w:rPr>
        <w:t>из опыта предшественников.</w:t>
      </w:r>
    </w:p>
    <w:p w:rsidR="007119B7" w:rsidRDefault="007119B7">
      <w:pPr>
        <w:shd w:val="clear" w:color="auto" w:fill="FFFFFF"/>
        <w:spacing w:before="115"/>
        <w:ind w:left="53"/>
      </w:pPr>
      <w:r>
        <w:rPr>
          <w:color w:val="646464"/>
          <w:sz w:val="22"/>
          <w:szCs w:val="22"/>
        </w:rPr>
        <w:t>60</w:t>
      </w:r>
    </w:p>
    <w:p w:rsidR="007119B7" w:rsidRDefault="007119B7">
      <w:pPr>
        <w:shd w:val="clear" w:color="auto" w:fill="FFFFFF"/>
        <w:spacing w:before="38" w:line="226" w:lineRule="exact"/>
        <w:ind w:right="19" w:firstLine="269"/>
        <w:jc w:val="both"/>
      </w:pPr>
      <w:r>
        <w:br w:type="column"/>
      </w:r>
      <w:r>
        <w:rPr>
          <w:color w:val="646464"/>
          <w:spacing w:val="-6"/>
          <w:sz w:val="22"/>
          <w:szCs w:val="22"/>
        </w:rPr>
        <w:t>Выделение Френсисом Гальтоном скоростных характеристик в про</w:t>
      </w:r>
      <w:r>
        <w:rPr>
          <w:color w:val="646464"/>
          <w:spacing w:val="-6"/>
          <w:sz w:val="22"/>
          <w:szCs w:val="22"/>
        </w:rPr>
        <w:softHyphen/>
      </w:r>
      <w:r>
        <w:rPr>
          <w:color w:val="646464"/>
          <w:spacing w:val="-5"/>
          <w:sz w:val="22"/>
          <w:szCs w:val="22"/>
        </w:rPr>
        <w:t>стых сенсомоторных заданиях для того, чтобы изучить интеллектуаль</w:t>
      </w:r>
      <w:r>
        <w:rPr>
          <w:color w:val="646464"/>
          <w:spacing w:val="-5"/>
          <w:sz w:val="22"/>
          <w:szCs w:val="22"/>
        </w:rPr>
        <w:softHyphen/>
      </w:r>
      <w:r>
        <w:rPr>
          <w:color w:val="646464"/>
          <w:spacing w:val="-6"/>
          <w:sz w:val="22"/>
          <w:szCs w:val="22"/>
        </w:rPr>
        <w:t>ную деятельность, было отражением его представлений о том, что уро</w:t>
      </w:r>
      <w:r>
        <w:rPr>
          <w:color w:val="646464"/>
          <w:spacing w:val="-6"/>
          <w:sz w:val="22"/>
          <w:szCs w:val="22"/>
        </w:rPr>
        <w:softHyphen/>
        <w:t xml:space="preserve">вень умственного развития определяется эффективностью получения и </w:t>
      </w:r>
      <w:r>
        <w:rPr>
          <w:color w:val="646464"/>
          <w:spacing w:val="-3"/>
          <w:sz w:val="22"/>
          <w:szCs w:val="22"/>
        </w:rPr>
        <w:t>обработки сенсорной информации. Его способ отбора элементов ин</w:t>
      </w:r>
      <w:r>
        <w:rPr>
          <w:color w:val="646464"/>
          <w:spacing w:val="-3"/>
          <w:sz w:val="22"/>
          <w:szCs w:val="22"/>
        </w:rPr>
        <w:softHyphen/>
      </w:r>
      <w:r>
        <w:rPr>
          <w:color w:val="646464"/>
          <w:spacing w:val="-5"/>
          <w:sz w:val="22"/>
          <w:szCs w:val="22"/>
        </w:rPr>
        <w:t xml:space="preserve">теллектуальной деятельности представляет собой отчетливый пример </w:t>
      </w:r>
      <w:r>
        <w:rPr>
          <w:color w:val="646464"/>
          <w:spacing w:val="-4"/>
          <w:sz w:val="22"/>
          <w:szCs w:val="22"/>
        </w:rPr>
        <w:t>концептуализации.</w:t>
      </w:r>
    </w:p>
    <w:p w:rsidR="007119B7" w:rsidRDefault="007119B7">
      <w:pPr>
        <w:shd w:val="clear" w:color="auto" w:fill="FFFFFF"/>
        <w:spacing w:line="226" w:lineRule="exact"/>
        <w:ind w:left="5" w:right="19" w:firstLine="269"/>
        <w:jc w:val="both"/>
      </w:pPr>
      <w:r>
        <w:rPr>
          <w:color w:val="646464"/>
          <w:spacing w:val="-4"/>
          <w:sz w:val="22"/>
          <w:szCs w:val="22"/>
        </w:rPr>
        <w:t>В работах, проводившихся в конце прошлого века, концептуализа</w:t>
      </w:r>
      <w:r>
        <w:rPr>
          <w:color w:val="646464"/>
          <w:spacing w:val="-4"/>
          <w:sz w:val="22"/>
          <w:szCs w:val="22"/>
        </w:rPr>
        <w:softHyphen/>
      </w:r>
      <w:r>
        <w:rPr>
          <w:color w:val="646464"/>
          <w:spacing w:val="-3"/>
          <w:sz w:val="22"/>
          <w:szCs w:val="22"/>
        </w:rPr>
        <w:t xml:space="preserve">ция была единственным способом выделения психологических черт. </w:t>
      </w:r>
      <w:r>
        <w:rPr>
          <w:color w:val="646464"/>
          <w:spacing w:val="-5"/>
          <w:sz w:val="22"/>
          <w:szCs w:val="22"/>
        </w:rPr>
        <w:t xml:space="preserve">О том, каким образом отбирались в это время черты, можно понять по </w:t>
      </w:r>
      <w:r>
        <w:rPr>
          <w:color w:val="646464"/>
          <w:spacing w:val="-3"/>
          <w:sz w:val="22"/>
          <w:szCs w:val="22"/>
        </w:rPr>
        <w:t>работе петербургского психолога А.Ф. Лазурского.</w:t>
      </w:r>
    </w:p>
    <w:p w:rsidR="007119B7" w:rsidRDefault="007119B7">
      <w:pPr>
        <w:shd w:val="clear" w:color="auto" w:fill="FFFFFF"/>
        <w:spacing w:before="278" w:line="206" w:lineRule="exact"/>
        <w:ind w:left="403" w:right="442" w:firstLine="288"/>
        <w:jc w:val="both"/>
      </w:pPr>
      <w:r>
        <w:rPr>
          <w:noProof/>
        </w:rPr>
        <w:pict>
          <v:line id="_x0000_s1076" style="position:absolute;left:0;text-align:left;z-index:251639296" from="0,6.5pt" to="320.15pt,6.5pt" o:allowincell="f" strokeweight="1.2pt"/>
        </w:pict>
      </w:r>
      <w:r>
        <w:rPr>
          <w:rFonts w:ascii="Arial" w:hAnsi="Arial"/>
          <w:i/>
          <w:iCs/>
          <w:color w:val="000000"/>
          <w:sz w:val="16"/>
          <w:szCs w:val="16"/>
        </w:rPr>
        <w:t>Лазурекий</w:t>
      </w:r>
      <w:r>
        <w:rPr>
          <w:rFonts w:ascii="Arial" w:hAnsi="Arial" w:cs="Arial"/>
          <w:i/>
          <w:iCs/>
          <w:color w:val="000000"/>
          <w:sz w:val="16"/>
          <w:szCs w:val="16"/>
        </w:rPr>
        <w:t xml:space="preserve"> </w:t>
      </w:r>
      <w:r>
        <w:rPr>
          <w:rFonts w:ascii="Arial" w:hAnsi="Arial"/>
          <w:i/>
          <w:iCs/>
          <w:color w:val="000000"/>
          <w:sz w:val="16"/>
          <w:szCs w:val="16"/>
        </w:rPr>
        <w:t>Александр</w:t>
      </w:r>
      <w:r>
        <w:rPr>
          <w:rFonts w:ascii="Arial" w:hAnsi="Arial" w:cs="Arial"/>
          <w:i/>
          <w:iCs/>
          <w:color w:val="000000"/>
          <w:sz w:val="16"/>
          <w:szCs w:val="16"/>
        </w:rPr>
        <w:t xml:space="preserve"> </w:t>
      </w:r>
      <w:r>
        <w:rPr>
          <w:rFonts w:ascii="Arial" w:hAnsi="Arial"/>
          <w:b/>
          <w:bCs/>
          <w:i/>
          <w:iCs/>
          <w:color w:val="000000"/>
          <w:sz w:val="16"/>
          <w:szCs w:val="16"/>
        </w:rPr>
        <w:t>Федорович</w:t>
      </w:r>
      <w:r>
        <w:rPr>
          <w:rFonts w:ascii="Arial" w:hAnsi="Arial" w:cs="Arial"/>
          <w:b/>
          <w:bCs/>
          <w:i/>
          <w:iCs/>
          <w:color w:val="000000"/>
          <w:sz w:val="16"/>
          <w:szCs w:val="16"/>
        </w:rPr>
        <w:t xml:space="preserve"> </w:t>
      </w:r>
      <w:r>
        <w:rPr>
          <w:rFonts w:ascii="Arial" w:hAnsi="Arial" w:cs="Arial"/>
          <w:color w:val="000000"/>
          <w:sz w:val="16"/>
          <w:szCs w:val="16"/>
        </w:rPr>
        <w:t xml:space="preserve">(1874-1917) - </w:t>
      </w:r>
      <w:r>
        <w:rPr>
          <w:rFonts w:ascii="Arial" w:hAnsi="Arial"/>
          <w:color w:val="000000"/>
          <w:sz w:val="16"/>
          <w:szCs w:val="16"/>
        </w:rPr>
        <w:t>российский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pacing w:val="-3"/>
          <w:sz w:val="16"/>
          <w:szCs w:val="16"/>
        </w:rPr>
        <w:t>профессор</w:t>
      </w:r>
      <w:r>
        <w:rPr>
          <w:rFonts w:ascii="Arial" w:hAnsi="Arial" w:cs="Arial"/>
          <w:color w:val="000000"/>
          <w:spacing w:val="-3"/>
          <w:sz w:val="16"/>
          <w:szCs w:val="16"/>
        </w:rPr>
        <w:t xml:space="preserve"> </w:t>
      </w:r>
      <w:r>
        <w:rPr>
          <w:rFonts w:ascii="Arial" w:hAnsi="Arial"/>
          <w:color w:val="000000"/>
          <w:spacing w:val="-3"/>
          <w:sz w:val="16"/>
          <w:szCs w:val="16"/>
        </w:rPr>
        <w:t>Психоневрологического</w:t>
      </w:r>
      <w:r>
        <w:rPr>
          <w:rFonts w:ascii="Arial" w:hAnsi="Arial" w:cs="Arial"/>
          <w:color w:val="000000"/>
          <w:spacing w:val="-3"/>
          <w:sz w:val="16"/>
          <w:szCs w:val="16"/>
        </w:rPr>
        <w:t xml:space="preserve"> </w:t>
      </w:r>
      <w:r>
        <w:rPr>
          <w:rFonts w:ascii="Arial" w:hAnsi="Arial"/>
          <w:color w:val="000000"/>
          <w:spacing w:val="-3"/>
          <w:sz w:val="16"/>
          <w:szCs w:val="16"/>
        </w:rPr>
        <w:t>института</w:t>
      </w:r>
      <w:r>
        <w:rPr>
          <w:rFonts w:ascii="Arial" w:hAnsi="Arial" w:cs="Arial"/>
          <w:color w:val="000000"/>
          <w:spacing w:val="-3"/>
          <w:sz w:val="16"/>
          <w:szCs w:val="16"/>
        </w:rPr>
        <w:t xml:space="preserve"> </w:t>
      </w:r>
      <w:r>
        <w:rPr>
          <w:rFonts w:ascii="Arial" w:hAnsi="Arial"/>
          <w:color w:val="000000"/>
          <w:spacing w:val="-3"/>
          <w:sz w:val="16"/>
          <w:szCs w:val="16"/>
        </w:rPr>
        <w:t>в</w:t>
      </w:r>
      <w:r>
        <w:rPr>
          <w:rFonts w:ascii="Arial" w:hAnsi="Arial" w:cs="Arial"/>
          <w:color w:val="000000"/>
          <w:spacing w:val="-3"/>
          <w:sz w:val="16"/>
          <w:szCs w:val="16"/>
        </w:rPr>
        <w:t xml:space="preserve"> </w:t>
      </w:r>
      <w:r>
        <w:rPr>
          <w:rFonts w:ascii="Arial" w:hAnsi="Arial"/>
          <w:color w:val="000000"/>
          <w:spacing w:val="-3"/>
          <w:sz w:val="16"/>
          <w:szCs w:val="16"/>
        </w:rPr>
        <w:t>С</w:t>
      </w:r>
      <w:r>
        <w:rPr>
          <w:rFonts w:ascii="Arial" w:hAnsi="Arial" w:cs="Arial"/>
          <w:color w:val="000000"/>
          <w:spacing w:val="-3"/>
          <w:sz w:val="16"/>
          <w:szCs w:val="16"/>
        </w:rPr>
        <w:t>.-</w:t>
      </w:r>
      <w:r>
        <w:rPr>
          <w:rFonts w:ascii="Arial" w:hAnsi="Arial"/>
          <w:color w:val="000000"/>
          <w:spacing w:val="-3"/>
          <w:sz w:val="16"/>
          <w:szCs w:val="16"/>
        </w:rPr>
        <w:t>Петербурге</w:t>
      </w:r>
      <w:r>
        <w:rPr>
          <w:rFonts w:ascii="Arial" w:hAnsi="Arial" w:cs="Arial"/>
          <w:color w:val="000000"/>
          <w:spacing w:val="-3"/>
          <w:sz w:val="16"/>
          <w:szCs w:val="16"/>
        </w:rPr>
        <w:t xml:space="preserve">, </w:t>
      </w:r>
      <w:r>
        <w:rPr>
          <w:rFonts w:ascii="Arial" w:hAnsi="Arial"/>
          <w:color w:val="000000"/>
          <w:spacing w:val="-3"/>
          <w:sz w:val="16"/>
          <w:szCs w:val="16"/>
        </w:rPr>
        <w:t xml:space="preserve">сотрудник </w:t>
      </w:r>
      <w:r>
        <w:rPr>
          <w:rFonts w:ascii="Arial" w:hAnsi="Arial"/>
          <w:color w:val="000000"/>
          <w:spacing w:val="-6"/>
          <w:sz w:val="16"/>
          <w:szCs w:val="16"/>
        </w:rPr>
        <w:t>В</w:t>
      </w:r>
      <w:r>
        <w:rPr>
          <w:rFonts w:ascii="Arial" w:hAnsi="Arial" w:cs="Arial"/>
          <w:color w:val="000000"/>
          <w:spacing w:val="-6"/>
          <w:sz w:val="16"/>
          <w:szCs w:val="16"/>
        </w:rPr>
        <w:t>.</w:t>
      </w:r>
      <w:r>
        <w:rPr>
          <w:rFonts w:ascii="Arial" w:hAnsi="Arial"/>
          <w:color w:val="000000"/>
          <w:spacing w:val="-6"/>
          <w:sz w:val="16"/>
          <w:szCs w:val="16"/>
        </w:rPr>
        <w:t>М</w:t>
      </w:r>
      <w:r>
        <w:rPr>
          <w:rFonts w:ascii="Arial" w:hAnsi="Arial" w:cs="Arial"/>
          <w:color w:val="000000"/>
          <w:spacing w:val="-6"/>
          <w:sz w:val="16"/>
          <w:szCs w:val="16"/>
        </w:rPr>
        <w:t>.</w:t>
      </w:r>
      <w:r>
        <w:rPr>
          <w:rFonts w:ascii="Arial" w:hAnsi="Arial"/>
          <w:color w:val="000000"/>
          <w:spacing w:val="-6"/>
          <w:sz w:val="16"/>
          <w:szCs w:val="16"/>
        </w:rPr>
        <w:t>Бехтерева</w:t>
      </w:r>
      <w:r>
        <w:rPr>
          <w:rFonts w:ascii="Arial" w:hAnsi="Arial" w:cs="Arial"/>
          <w:color w:val="000000"/>
          <w:spacing w:val="-6"/>
          <w:sz w:val="16"/>
          <w:szCs w:val="16"/>
        </w:rPr>
        <w:t xml:space="preserve">, </w:t>
      </w:r>
      <w:r>
        <w:rPr>
          <w:rFonts w:ascii="Arial" w:hAnsi="Arial"/>
          <w:color w:val="000000"/>
          <w:spacing w:val="-6"/>
          <w:sz w:val="16"/>
          <w:szCs w:val="16"/>
        </w:rPr>
        <w:t>создатель</w:t>
      </w:r>
      <w:r>
        <w:rPr>
          <w:rFonts w:ascii="Arial" w:hAnsi="Arial" w:cs="Arial"/>
          <w:color w:val="000000"/>
          <w:spacing w:val="-6"/>
          <w:sz w:val="16"/>
          <w:szCs w:val="16"/>
        </w:rPr>
        <w:t xml:space="preserve"> </w:t>
      </w:r>
      <w:r>
        <w:rPr>
          <w:rFonts w:ascii="Arial" w:hAnsi="Arial"/>
          <w:color w:val="000000"/>
          <w:spacing w:val="-6"/>
          <w:sz w:val="16"/>
          <w:szCs w:val="16"/>
        </w:rPr>
        <w:t>науки</w:t>
      </w:r>
      <w:r>
        <w:rPr>
          <w:rFonts w:ascii="Arial" w:hAnsi="Arial" w:cs="Arial"/>
          <w:color w:val="000000"/>
          <w:spacing w:val="-6"/>
          <w:sz w:val="16"/>
          <w:szCs w:val="16"/>
        </w:rPr>
        <w:t xml:space="preserve"> </w:t>
      </w:r>
      <w:r>
        <w:rPr>
          <w:rFonts w:ascii="Arial" w:hAnsi="Arial"/>
          <w:color w:val="000000"/>
          <w:spacing w:val="-6"/>
          <w:sz w:val="16"/>
          <w:szCs w:val="16"/>
        </w:rPr>
        <w:t>о</w:t>
      </w:r>
      <w:r>
        <w:rPr>
          <w:rFonts w:ascii="Arial" w:hAnsi="Arial" w:cs="Arial"/>
          <w:color w:val="000000"/>
          <w:spacing w:val="-6"/>
          <w:sz w:val="16"/>
          <w:szCs w:val="16"/>
        </w:rPr>
        <w:t xml:space="preserve"> </w:t>
      </w:r>
      <w:r>
        <w:rPr>
          <w:rFonts w:ascii="Arial" w:hAnsi="Arial"/>
          <w:color w:val="000000"/>
          <w:spacing w:val="-6"/>
          <w:sz w:val="16"/>
          <w:szCs w:val="16"/>
        </w:rPr>
        <w:t>характерах</w:t>
      </w:r>
      <w:r>
        <w:rPr>
          <w:rFonts w:ascii="Arial" w:hAnsi="Arial" w:cs="Arial"/>
          <w:color w:val="000000"/>
          <w:spacing w:val="-6"/>
          <w:sz w:val="16"/>
          <w:szCs w:val="16"/>
        </w:rPr>
        <w:t xml:space="preserve">, </w:t>
      </w:r>
      <w:r>
        <w:rPr>
          <w:rFonts w:ascii="Arial" w:hAnsi="Arial"/>
          <w:color w:val="000000"/>
          <w:spacing w:val="-6"/>
          <w:sz w:val="16"/>
          <w:szCs w:val="16"/>
        </w:rPr>
        <w:t>понимаемой</w:t>
      </w:r>
      <w:r>
        <w:rPr>
          <w:rFonts w:ascii="Arial" w:hAnsi="Arial" w:cs="Arial"/>
          <w:color w:val="000000"/>
          <w:spacing w:val="-6"/>
          <w:sz w:val="16"/>
          <w:szCs w:val="16"/>
        </w:rPr>
        <w:t xml:space="preserve"> </w:t>
      </w:r>
      <w:r>
        <w:rPr>
          <w:rFonts w:ascii="Arial" w:hAnsi="Arial"/>
          <w:color w:val="000000"/>
          <w:spacing w:val="-6"/>
          <w:sz w:val="16"/>
          <w:szCs w:val="16"/>
        </w:rPr>
        <w:t>им</w:t>
      </w:r>
      <w:r>
        <w:rPr>
          <w:rFonts w:ascii="Arial" w:hAnsi="Arial" w:cs="Arial"/>
          <w:color w:val="000000"/>
          <w:spacing w:val="-6"/>
          <w:sz w:val="16"/>
          <w:szCs w:val="16"/>
        </w:rPr>
        <w:t xml:space="preserve"> </w:t>
      </w:r>
      <w:r>
        <w:rPr>
          <w:rFonts w:ascii="Arial" w:hAnsi="Arial"/>
          <w:color w:val="000000"/>
          <w:spacing w:val="-6"/>
          <w:sz w:val="16"/>
          <w:szCs w:val="16"/>
        </w:rPr>
        <w:t>как</w:t>
      </w:r>
      <w:r>
        <w:rPr>
          <w:rFonts w:ascii="Arial" w:hAnsi="Arial" w:cs="Arial"/>
          <w:color w:val="000000"/>
          <w:spacing w:val="-6"/>
          <w:sz w:val="16"/>
          <w:szCs w:val="16"/>
        </w:rPr>
        <w:t xml:space="preserve"> </w:t>
      </w:r>
      <w:r>
        <w:rPr>
          <w:rFonts w:ascii="Arial" w:hAnsi="Arial"/>
          <w:color w:val="000000"/>
          <w:spacing w:val="-6"/>
          <w:sz w:val="16"/>
          <w:szCs w:val="16"/>
        </w:rPr>
        <w:t>психологи</w:t>
      </w:r>
      <w:r>
        <w:rPr>
          <w:rFonts w:ascii="Arial" w:hAnsi="Arial"/>
          <w:color w:val="000000"/>
          <w:spacing w:val="-6"/>
          <w:sz w:val="16"/>
          <w:szCs w:val="16"/>
        </w:rPr>
        <w:softHyphen/>
        <w:t>ческой</w:t>
      </w:r>
      <w:r>
        <w:rPr>
          <w:rFonts w:ascii="Arial" w:hAnsi="Arial" w:cs="Arial"/>
          <w:color w:val="000000"/>
          <w:spacing w:val="-6"/>
          <w:sz w:val="16"/>
          <w:szCs w:val="16"/>
        </w:rPr>
        <w:t xml:space="preserve"> </w:t>
      </w:r>
      <w:r>
        <w:rPr>
          <w:rFonts w:ascii="Arial" w:hAnsi="Arial"/>
          <w:color w:val="000000"/>
          <w:spacing w:val="-6"/>
          <w:sz w:val="16"/>
          <w:szCs w:val="16"/>
        </w:rPr>
        <w:t>области</w:t>
      </w:r>
      <w:r>
        <w:rPr>
          <w:rFonts w:ascii="Arial" w:hAnsi="Arial" w:cs="Arial"/>
          <w:color w:val="000000"/>
          <w:spacing w:val="-6"/>
          <w:sz w:val="16"/>
          <w:szCs w:val="16"/>
        </w:rPr>
        <w:t xml:space="preserve">, </w:t>
      </w:r>
      <w:r>
        <w:rPr>
          <w:rFonts w:ascii="Arial" w:hAnsi="Arial"/>
          <w:color w:val="000000"/>
          <w:spacing w:val="-6"/>
          <w:sz w:val="16"/>
          <w:szCs w:val="16"/>
        </w:rPr>
        <w:t>изучающей</w:t>
      </w:r>
      <w:r>
        <w:rPr>
          <w:rFonts w:ascii="Arial" w:hAnsi="Arial" w:cs="Arial"/>
          <w:color w:val="000000"/>
          <w:spacing w:val="-6"/>
          <w:sz w:val="16"/>
          <w:szCs w:val="16"/>
        </w:rPr>
        <w:t xml:space="preserve"> </w:t>
      </w:r>
      <w:r>
        <w:rPr>
          <w:rFonts w:ascii="Arial" w:hAnsi="Arial"/>
          <w:color w:val="000000"/>
          <w:spacing w:val="-6"/>
          <w:sz w:val="16"/>
          <w:szCs w:val="16"/>
        </w:rPr>
        <w:t>индивидуальные</w:t>
      </w:r>
      <w:r>
        <w:rPr>
          <w:rFonts w:ascii="Arial" w:hAnsi="Arial" w:cs="Arial"/>
          <w:color w:val="000000"/>
          <w:spacing w:val="-6"/>
          <w:sz w:val="16"/>
          <w:szCs w:val="16"/>
        </w:rPr>
        <w:t xml:space="preserve"> </w:t>
      </w:r>
      <w:r>
        <w:rPr>
          <w:rFonts w:ascii="Arial" w:hAnsi="Arial"/>
          <w:color w:val="000000"/>
          <w:spacing w:val="-6"/>
          <w:sz w:val="16"/>
          <w:szCs w:val="16"/>
        </w:rPr>
        <w:t>различия</w:t>
      </w:r>
      <w:r>
        <w:rPr>
          <w:rFonts w:ascii="Arial" w:hAnsi="Arial" w:cs="Arial"/>
          <w:color w:val="000000"/>
          <w:spacing w:val="-6"/>
          <w:sz w:val="16"/>
          <w:szCs w:val="16"/>
        </w:rPr>
        <w:t xml:space="preserve">. </w:t>
      </w:r>
      <w:r>
        <w:rPr>
          <w:rFonts w:ascii="Arial" w:hAnsi="Arial"/>
          <w:color w:val="000000"/>
          <w:spacing w:val="-6"/>
          <w:sz w:val="16"/>
          <w:szCs w:val="16"/>
        </w:rPr>
        <w:t>Характерология</w:t>
      </w:r>
      <w:r>
        <w:rPr>
          <w:rFonts w:ascii="Arial" w:hAnsi="Arial" w:cs="Arial"/>
          <w:color w:val="000000"/>
          <w:spacing w:val="-6"/>
          <w:sz w:val="16"/>
          <w:szCs w:val="16"/>
        </w:rPr>
        <w:t xml:space="preserve"> (</w:t>
      </w:r>
      <w:r>
        <w:rPr>
          <w:rFonts w:ascii="Arial" w:hAnsi="Arial"/>
          <w:color w:val="000000"/>
          <w:spacing w:val="-6"/>
          <w:sz w:val="16"/>
          <w:szCs w:val="16"/>
        </w:rPr>
        <w:t>кото</w:t>
      </w:r>
      <w:r>
        <w:rPr>
          <w:rFonts w:ascii="Arial" w:hAnsi="Arial"/>
          <w:color w:val="000000"/>
          <w:spacing w:val="-6"/>
          <w:sz w:val="16"/>
          <w:szCs w:val="16"/>
        </w:rPr>
        <w:softHyphen/>
      </w:r>
      <w:r>
        <w:rPr>
          <w:rFonts w:ascii="Arial" w:hAnsi="Arial"/>
          <w:color w:val="000000"/>
          <w:spacing w:val="-4"/>
          <w:sz w:val="16"/>
          <w:szCs w:val="16"/>
        </w:rPr>
        <w:t>рую</w:t>
      </w:r>
      <w:r>
        <w:rPr>
          <w:rFonts w:ascii="Arial" w:hAnsi="Arial" w:cs="Arial"/>
          <w:color w:val="000000"/>
          <w:spacing w:val="-4"/>
          <w:sz w:val="16"/>
          <w:szCs w:val="16"/>
        </w:rPr>
        <w:t xml:space="preserve"> </w:t>
      </w:r>
      <w:r>
        <w:rPr>
          <w:rFonts w:ascii="Arial" w:hAnsi="Arial"/>
          <w:color w:val="000000"/>
          <w:spacing w:val="-4"/>
          <w:sz w:val="16"/>
          <w:szCs w:val="16"/>
        </w:rPr>
        <w:t>он</w:t>
      </w:r>
      <w:r>
        <w:rPr>
          <w:rFonts w:ascii="Arial" w:hAnsi="Arial" w:cs="Arial"/>
          <w:color w:val="000000"/>
          <w:spacing w:val="-4"/>
          <w:sz w:val="16"/>
          <w:szCs w:val="16"/>
        </w:rPr>
        <w:t xml:space="preserve"> </w:t>
      </w:r>
      <w:r>
        <w:rPr>
          <w:rFonts w:ascii="Arial" w:hAnsi="Arial"/>
          <w:color w:val="000000"/>
          <w:spacing w:val="-4"/>
          <w:sz w:val="16"/>
          <w:szCs w:val="16"/>
        </w:rPr>
        <w:t>называл</w:t>
      </w:r>
      <w:r>
        <w:rPr>
          <w:rFonts w:ascii="Arial" w:hAnsi="Arial" w:cs="Arial"/>
          <w:color w:val="000000"/>
          <w:spacing w:val="-4"/>
          <w:sz w:val="16"/>
          <w:szCs w:val="16"/>
        </w:rPr>
        <w:t xml:space="preserve"> </w:t>
      </w:r>
      <w:r>
        <w:rPr>
          <w:rFonts w:ascii="Arial" w:hAnsi="Arial"/>
          <w:color w:val="000000"/>
          <w:spacing w:val="-4"/>
          <w:sz w:val="16"/>
          <w:szCs w:val="16"/>
        </w:rPr>
        <w:t>также</w:t>
      </w:r>
      <w:r>
        <w:rPr>
          <w:rFonts w:ascii="Arial" w:hAnsi="Arial" w:cs="Arial"/>
          <w:color w:val="000000"/>
          <w:spacing w:val="-4"/>
          <w:sz w:val="16"/>
          <w:szCs w:val="16"/>
        </w:rPr>
        <w:t xml:space="preserve"> </w:t>
      </w:r>
      <w:r>
        <w:rPr>
          <w:rFonts w:ascii="Arial" w:hAnsi="Arial"/>
          <w:color w:val="000000"/>
          <w:spacing w:val="-4"/>
          <w:sz w:val="16"/>
          <w:szCs w:val="16"/>
        </w:rPr>
        <w:t>индивидуальной</w:t>
      </w:r>
      <w:r>
        <w:rPr>
          <w:rFonts w:ascii="Arial" w:hAnsi="Arial" w:cs="Arial"/>
          <w:color w:val="000000"/>
          <w:spacing w:val="-4"/>
          <w:sz w:val="16"/>
          <w:szCs w:val="16"/>
        </w:rPr>
        <w:t xml:space="preserve"> </w:t>
      </w:r>
      <w:r>
        <w:rPr>
          <w:rFonts w:ascii="Arial" w:hAnsi="Arial"/>
          <w:color w:val="000000"/>
          <w:spacing w:val="-4"/>
          <w:sz w:val="16"/>
          <w:szCs w:val="16"/>
        </w:rPr>
        <w:t>психологией</w:t>
      </w:r>
      <w:r>
        <w:rPr>
          <w:rFonts w:ascii="Arial" w:hAnsi="Arial" w:cs="Arial"/>
          <w:color w:val="000000"/>
          <w:spacing w:val="-4"/>
          <w:sz w:val="16"/>
          <w:szCs w:val="16"/>
        </w:rPr>
        <w:t xml:space="preserve">) </w:t>
      </w:r>
      <w:r>
        <w:rPr>
          <w:rFonts w:ascii="Arial" w:hAnsi="Arial"/>
          <w:color w:val="000000"/>
          <w:spacing w:val="-4"/>
          <w:sz w:val="16"/>
          <w:szCs w:val="16"/>
        </w:rPr>
        <w:t>должна</w:t>
      </w:r>
      <w:r>
        <w:rPr>
          <w:rFonts w:ascii="Arial" w:hAnsi="Arial" w:cs="Arial"/>
          <w:color w:val="000000"/>
          <w:spacing w:val="-4"/>
          <w:sz w:val="16"/>
          <w:szCs w:val="16"/>
        </w:rPr>
        <w:t xml:space="preserve"> </w:t>
      </w:r>
      <w:r>
        <w:rPr>
          <w:rFonts w:ascii="Arial" w:hAnsi="Arial"/>
          <w:color w:val="000000"/>
          <w:spacing w:val="-4"/>
          <w:sz w:val="16"/>
          <w:szCs w:val="16"/>
        </w:rPr>
        <w:t>была</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 xml:space="preserve">его </w:t>
      </w:r>
      <w:r>
        <w:rPr>
          <w:rFonts w:ascii="Arial" w:hAnsi="Arial"/>
          <w:color w:val="000000"/>
          <w:spacing w:val="-7"/>
          <w:sz w:val="16"/>
          <w:szCs w:val="16"/>
        </w:rPr>
        <w:t>замыслу</w:t>
      </w:r>
      <w:r>
        <w:rPr>
          <w:rFonts w:ascii="Arial" w:hAnsi="Arial" w:cs="Arial"/>
          <w:color w:val="000000"/>
          <w:spacing w:val="-7"/>
          <w:sz w:val="16"/>
          <w:szCs w:val="16"/>
        </w:rPr>
        <w:t xml:space="preserve">, </w:t>
      </w:r>
      <w:r>
        <w:rPr>
          <w:rFonts w:ascii="Arial" w:hAnsi="Arial"/>
          <w:color w:val="000000"/>
          <w:spacing w:val="-7"/>
          <w:sz w:val="16"/>
          <w:szCs w:val="16"/>
        </w:rPr>
        <w:t>выделить</w:t>
      </w:r>
      <w:r>
        <w:rPr>
          <w:rFonts w:ascii="Arial" w:hAnsi="Arial" w:cs="Arial"/>
          <w:color w:val="000000"/>
          <w:spacing w:val="-7"/>
          <w:sz w:val="16"/>
          <w:szCs w:val="16"/>
        </w:rPr>
        <w:t xml:space="preserve"> </w:t>
      </w:r>
      <w:r>
        <w:rPr>
          <w:rFonts w:ascii="Arial" w:hAnsi="Arial"/>
          <w:color w:val="000000"/>
          <w:spacing w:val="-7"/>
          <w:sz w:val="16"/>
          <w:szCs w:val="16"/>
        </w:rPr>
        <w:t>основные</w:t>
      </w:r>
      <w:r>
        <w:rPr>
          <w:rFonts w:ascii="Arial" w:hAnsi="Arial" w:cs="Arial"/>
          <w:color w:val="000000"/>
          <w:spacing w:val="-7"/>
          <w:sz w:val="16"/>
          <w:szCs w:val="16"/>
        </w:rPr>
        <w:t xml:space="preserve"> </w:t>
      </w:r>
      <w:r>
        <w:rPr>
          <w:rFonts w:ascii="Arial" w:hAnsi="Arial"/>
          <w:color w:val="000000"/>
          <w:spacing w:val="-7"/>
          <w:sz w:val="16"/>
          <w:szCs w:val="16"/>
        </w:rPr>
        <w:t>свойства</w:t>
      </w:r>
      <w:r>
        <w:rPr>
          <w:rFonts w:ascii="Arial" w:hAnsi="Arial" w:cs="Arial"/>
          <w:color w:val="000000"/>
          <w:spacing w:val="-7"/>
          <w:sz w:val="16"/>
          <w:szCs w:val="16"/>
        </w:rPr>
        <w:t xml:space="preserve"> </w:t>
      </w:r>
      <w:r>
        <w:rPr>
          <w:rFonts w:ascii="Arial" w:hAnsi="Arial"/>
          <w:color w:val="000000"/>
          <w:spacing w:val="-7"/>
          <w:sz w:val="16"/>
          <w:szCs w:val="16"/>
        </w:rPr>
        <w:t>человека</w:t>
      </w:r>
      <w:r>
        <w:rPr>
          <w:rFonts w:ascii="Arial" w:hAnsi="Arial" w:cs="Arial"/>
          <w:color w:val="000000"/>
          <w:spacing w:val="-7"/>
          <w:sz w:val="16"/>
          <w:szCs w:val="16"/>
        </w:rPr>
        <w:t xml:space="preserve">, </w:t>
      </w:r>
      <w:r>
        <w:rPr>
          <w:rFonts w:ascii="Arial" w:hAnsi="Arial"/>
          <w:color w:val="000000"/>
          <w:spacing w:val="-7"/>
          <w:sz w:val="16"/>
          <w:szCs w:val="16"/>
        </w:rPr>
        <w:t>которые</w:t>
      </w:r>
      <w:r>
        <w:rPr>
          <w:rFonts w:ascii="Arial" w:hAnsi="Arial" w:cs="Arial"/>
          <w:color w:val="000000"/>
          <w:spacing w:val="-7"/>
          <w:sz w:val="16"/>
          <w:szCs w:val="16"/>
        </w:rPr>
        <w:t xml:space="preserve"> </w:t>
      </w:r>
      <w:r>
        <w:rPr>
          <w:rFonts w:ascii="Arial" w:hAnsi="Arial"/>
          <w:color w:val="000000"/>
          <w:spacing w:val="-7"/>
          <w:sz w:val="16"/>
          <w:szCs w:val="16"/>
        </w:rPr>
        <w:t>он</w:t>
      </w:r>
      <w:r>
        <w:rPr>
          <w:rFonts w:ascii="Arial" w:hAnsi="Arial" w:cs="Arial"/>
          <w:color w:val="000000"/>
          <w:spacing w:val="-7"/>
          <w:sz w:val="16"/>
          <w:szCs w:val="16"/>
        </w:rPr>
        <w:t xml:space="preserve"> </w:t>
      </w:r>
      <w:r>
        <w:rPr>
          <w:rFonts w:ascii="Arial" w:hAnsi="Arial"/>
          <w:color w:val="000000"/>
          <w:spacing w:val="-7"/>
          <w:sz w:val="16"/>
          <w:szCs w:val="16"/>
        </w:rPr>
        <w:t>называл</w:t>
      </w:r>
      <w:r>
        <w:rPr>
          <w:rFonts w:ascii="Arial" w:hAnsi="Arial" w:cs="Arial"/>
          <w:color w:val="000000"/>
          <w:spacing w:val="-7"/>
          <w:sz w:val="16"/>
          <w:szCs w:val="16"/>
        </w:rPr>
        <w:t xml:space="preserve"> </w:t>
      </w:r>
      <w:r>
        <w:rPr>
          <w:rFonts w:ascii="Arial" w:hAnsi="Arial"/>
          <w:color w:val="000000"/>
          <w:spacing w:val="-7"/>
          <w:sz w:val="16"/>
          <w:szCs w:val="16"/>
        </w:rPr>
        <w:t>«наклон</w:t>
      </w:r>
      <w:r>
        <w:rPr>
          <w:rFonts w:ascii="Arial" w:hAnsi="Arial"/>
          <w:color w:val="000000"/>
          <w:spacing w:val="-7"/>
          <w:sz w:val="16"/>
          <w:szCs w:val="16"/>
        </w:rPr>
        <w:softHyphen/>
      </w:r>
      <w:r>
        <w:rPr>
          <w:rFonts w:ascii="Arial" w:hAnsi="Arial"/>
          <w:color w:val="000000"/>
          <w:spacing w:val="-5"/>
          <w:sz w:val="16"/>
          <w:szCs w:val="16"/>
        </w:rPr>
        <w:t>ности»</w:t>
      </w:r>
      <w:r>
        <w:rPr>
          <w:rFonts w:ascii="Arial" w:hAnsi="Arial" w:cs="Arial"/>
          <w:color w:val="000000"/>
          <w:spacing w:val="-5"/>
          <w:sz w:val="16"/>
          <w:szCs w:val="16"/>
        </w:rPr>
        <w:t xml:space="preserve">, </w:t>
      </w:r>
      <w:r>
        <w:rPr>
          <w:rFonts w:ascii="Arial" w:hAnsi="Arial"/>
          <w:color w:val="000000"/>
          <w:spacing w:val="-5"/>
          <w:sz w:val="16"/>
          <w:szCs w:val="16"/>
        </w:rPr>
        <w:t>выяснить</w:t>
      </w:r>
      <w:r>
        <w:rPr>
          <w:rFonts w:ascii="Arial" w:hAnsi="Arial" w:cs="Arial"/>
          <w:color w:val="000000"/>
          <w:spacing w:val="-5"/>
          <w:sz w:val="16"/>
          <w:szCs w:val="16"/>
        </w:rPr>
        <w:t xml:space="preserve"> </w:t>
      </w:r>
      <w:r>
        <w:rPr>
          <w:rFonts w:ascii="Arial" w:hAnsi="Arial"/>
          <w:color w:val="000000"/>
          <w:spacing w:val="-5"/>
          <w:sz w:val="16"/>
          <w:szCs w:val="16"/>
        </w:rPr>
        <w:t>соотношения</w:t>
      </w:r>
      <w:r>
        <w:rPr>
          <w:rFonts w:ascii="Arial" w:hAnsi="Arial" w:cs="Arial"/>
          <w:color w:val="000000"/>
          <w:spacing w:val="-5"/>
          <w:sz w:val="16"/>
          <w:szCs w:val="16"/>
        </w:rPr>
        <w:t xml:space="preserve"> </w:t>
      </w:r>
      <w:r>
        <w:rPr>
          <w:rFonts w:ascii="Arial" w:hAnsi="Arial"/>
          <w:color w:val="000000"/>
          <w:spacing w:val="-5"/>
          <w:sz w:val="16"/>
          <w:szCs w:val="16"/>
        </w:rPr>
        <w:t>между</w:t>
      </w:r>
      <w:r>
        <w:rPr>
          <w:rFonts w:ascii="Arial" w:hAnsi="Arial" w:cs="Arial"/>
          <w:color w:val="000000"/>
          <w:spacing w:val="-5"/>
          <w:sz w:val="16"/>
          <w:szCs w:val="16"/>
        </w:rPr>
        <w:t xml:space="preserve"> </w:t>
      </w:r>
      <w:r>
        <w:rPr>
          <w:rFonts w:ascii="Arial" w:hAnsi="Arial"/>
          <w:color w:val="000000"/>
          <w:spacing w:val="-5"/>
          <w:sz w:val="16"/>
          <w:szCs w:val="16"/>
        </w:rPr>
        <w:t>ними</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создать</w:t>
      </w:r>
      <w:r>
        <w:rPr>
          <w:rFonts w:ascii="Arial" w:hAnsi="Arial" w:cs="Arial"/>
          <w:color w:val="000000"/>
          <w:spacing w:val="-5"/>
          <w:sz w:val="16"/>
          <w:szCs w:val="16"/>
        </w:rPr>
        <w:t xml:space="preserve"> </w:t>
      </w:r>
      <w:r>
        <w:rPr>
          <w:rFonts w:ascii="Arial" w:hAnsi="Arial"/>
          <w:color w:val="000000"/>
          <w:spacing w:val="-5"/>
          <w:sz w:val="16"/>
          <w:szCs w:val="16"/>
        </w:rPr>
        <w:t>классификацию</w:t>
      </w:r>
      <w:r>
        <w:rPr>
          <w:rFonts w:ascii="Arial" w:hAnsi="Arial" w:cs="Arial"/>
          <w:color w:val="000000"/>
          <w:spacing w:val="-5"/>
          <w:sz w:val="16"/>
          <w:szCs w:val="16"/>
        </w:rPr>
        <w:t xml:space="preserve"> </w:t>
      </w:r>
      <w:r>
        <w:rPr>
          <w:rFonts w:ascii="Arial" w:hAnsi="Arial"/>
          <w:color w:val="000000"/>
          <w:spacing w:val="-5"/>
          <w:sz w:val="16"/>
          <w:szCs w:val="16"/>
        </w:rPr>
        <w:t>харак</w:t>
      </w:r>
      <w:r>
        <w:rPr>
          <w:rFonts w:ascii="Arial" w:hAnsi="Arial"/>
          <w:color w:val="000000"/>
          <w:spacing w:val="-5"/>
          <w:sz w:val="16"/>
          <w:szCs w:val="16"/>
        </w:rPr>
        <w:softHyphen/>
      </w:r>
      <w:r>
        <w:rPr>
          <w:rFonts w:ascii="Arial" w:hAnsi="Arial"/>
          <w:color w:val="000000"/>
          <w:sz w:val="16"/>
          <w:szCs w:val="16"/>
        </w:rPr>
        <w:t>теров</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основании</w:t>
      </w:r>
      <w:r>
        <w:rPr>
          <w:rFonts w:ascii="Arial" w:hAnsi="Arial" w:cs="Arial"/>
          <w:color w:val="000000"/>
          <w:sz w:val="16"/>
          <w:szCs w:val="16"/>
        </w:rPr>
        <w:t xml:space="preserve"> </w:t>
      </w:r>
      <w:r>
        <w:rPr>
          <w:rFonts w:ascii="Arial" w:hAnsi="Arial"/>
          <w:color w:val="000000"/>
          <w:sz w:val="16"/>
          <w:szCs w:val="16"/>
        </w:rPr>
        <w:t>предложенного</w:t>
      </w:r>
      <w:r>
        <w:rPr>
          <w:rFonts w:ascii="Arial" w:hAnsi="Arial" w:cs="Arial"/>
          <w:color w:val="000000"/>
          <w:sz w:val="16"/>
          <w:szCs w:val="16"/>
        </w:rPr>
        <w:t xml:space="preserve"> </w:t>
      </w:r>
      <w:r>
        <w:rPr>
          <w:rFonts w:ascii="Arial" w:hAnsi="Arial"/>
          <w:color w:val="000000"/>
          <w:sz w:val="16"/>
          <w:szCs w:val="16"/>
        </w:rPr>
        <w:t>им</w:t>
      </w:r>
      <w:r>
        <w:rPr>
          <w:rFonts w:ascii="Arial" w:hAnsi="Arial" w:cs="Arial"/>
          <w:color w:val="000000"/>
          <w:sz w:val="16"/>
          <w:szCs w:val="16"/>
        </w:rPr>
        <w:t xml:space="preserve"> </w:t>
      </w:r>
      <w:r>
        <w:rPr>
          <w:rFonts w:ascii="Arial" w:hAnsi="Arial"/>
          <w:color w:val="000000"/>
          <w:sz w:val="16"/>
          <w:szCs w:val="16"/>
        </w:rPr>
        <w:t>«естественного</w:t>
      </w:r>
      <w:r>
        <w:rPr>
          <w:rFonts w:ascii="Arial" w:hAnsi="Arial" w:cs="Arial"/>
          <w:color w:val="000000"/>
          <w:sz w:val="16"/>
          <w:szCs w:val="16"/>
        </w:rPr>
        <w:t xml:space="preserve"> </w:t>
      </w:r>
      <w:r>
        <w:rPr>
          <w:rFonts w:ascii="Arial" w:hAnsi="Arial"/>
          <w:color w:val="000000"/>
          <w:sz w:val="16"/>
          <w:szCs w:val="16"/>
        </w:rPr>
        <w:t>эксперимента»</w:t>
      </w:r>
      <w:r>
        <w:rPr>
          <w:rFonts w:ascii="Arial" w:hAnsi="Arial" w:cs="Arial"/>
          <w:color w:val="000000"/>
          <w:sz w:val="16"/>
          <w:szCs w:val="16"/>
        </w:rPr>
        <w:t xml:space="preserve"> - </w:t>
      </w:r>
      <w:r>
        <w:rPr>
          <w:rFonts w:ascii="Arial" w:hAnsi="Arial"/>
          <w:color w:val="000000"/>
          <w:sz w:val="16"/>
          <w:szCs w:val="16"/>
        </w:rPr>
        <w:t>на</w:t>
      </w:r>
      <w:r>
        <w:rPr>
          <w:rFonts w:ascii="Arial" w:hAnsi="Arial"/>
          <w:color w:val="000000"/>
          <w:sz w:val="16"/>
          <w:szCs w:val="16"/>
        </w:rPr>
        <w:softHyphen/>
        <w:t>блюдения</w:t>
      </w:r>
      <w:r>
        <w:rPr>
          <w:rFonts w:ascii="Arial" w:hAnsi="Arial" w:cs="Arial"/>
          <w:color w:val="000000"/>
          <w:sz w:val="16"/>
          <w:szCs w:val="16"/>
        </w:rPr>
        <w:t xml:space="preserve"> </w:t>
      </w:r>
      <w:r>
        <w:rPr>
          <w:rFonts w:ascii="Arial" w:hAnsi="Arial"/>
          <w:color w:val="000000"/>
          <w:sz w:val="16"/>
          <w:szCs w:val="16"/>
        </w:rPr>
        <w:t>за</w:t>
      </w:r>
      <w:r>
        <w:rPr>
          <w:rFonts w:ascii="Arial" w:hAnsi="Arial" w:cs="Arial"/>
          <w:color w:val="000000"/>
          <w:sz w:val="16"/>
          <w:szCs w:val="16"/>
        </w:rPr>
        <w:t xml:space="preserve"> </w:t>
      </w:r>
      <w:r>
        <w:rPr>
          <w:rFonts w:ascii="Arial" w:hAnsi="Arial"/>
          <w:color w:val="000000"/>
          <w:sz w:val="16"/>
          <w:szCs w:val="16"/>
        </w:rPr>
        <w:t>человеком</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реальных</w:t>
      </w:r>
      <w:r>
        <w:rPr>
          <w:rFonts w:ascii="Arial" w:hAnsi="Arial" w:cs="Arial"/>
          <w:color w:val="000000"/>
          <w:sz w:val="16"/>
          <w:szCs w:val="16"/>
        </w:rPr>
        <w:t xml:space="preserve"> </w:t>
      </w:r>
      <w:r>
        <w:rPr>
          <w:rFonts w:ascii="Arial" w:hAnsi="Arial"/>
          <w:color w:val="000000"/>
          <w:sz w:val="16"/>
          <w:szCs w:val="16"/>
        </w:rPr>
        <w:t>жизненных</w:t>
      </w:r>
      <w:r>
        <w:rPr>
          <w:rFonts w:ascii="Arial" w:hAnsi="Arial" w:cs="Arial"/>
          <w:color w:val="000000"/>
          <w:sz w:val="16"/>
          <w:szCs w:val="16"/>
        </w:rPr>
        <w:t xml:space="preserve"> </w:t>
      </w:r>
      <w:r>
        <w:rPr>
          <w:rFonts w:ascii="Arial" w:hAnsi="Arial"/>
          <w:color w:val="000000"/>
          <w:sz w:val="16"/>
          <w:szCs w:val="16"/>
        </w:rPr>
        <w:t>ситуациях</w:t>
      </w:r>
      <w:r>
        <w:rPr>
          <w:rFonts w:ascii="Arial" w:hAnsi="Arial" w:cs="Arial"/>
          <w:color w:val="000000"/>
          <w:sz w:val="16"/>
          <w:szCs w:val="16"/>
        </w:rPr>
        <w:t xml:space="preserve"> - </w:t>
      </w:r>
      <w:r>
        <w:rPr>
          <w:rFonts w:ascii="Arial" w:hAnsi="Arial"/>
          <w:color w:val="000000"/>
          <w:sz w:val="16"/>
          <w:szCs w:val="16"/>
        </w:rPr>
        <w:t>он</w:t>
      </w:r>
      <w:r>
        <w:rPr>
          <w:rFonts w:ascii="Arial" w:hAnsi="Arial" w:cs="Arial"/>
          <w:color w:val="000000"/>
          <w:sz w:val="16"/>
          <w:szCs w:val="16"/>
        </w:rPr>
        <w:t xml:space="preserve"> </w:t>
      </w:r>
      <w:r>
        <w:rPr>
          <w:rFonts w:ascii="Arial" w:hAnsi="Arial"/>
          <w:color w:val="000000"/>
          <w:sz w:val="16"/>
          <w:szCs w:val="16"/>
        </w:rPr>
        <w:t>собрал</w:t>
      </w:r>
      <w:r>
        <w:rPr>
          <w:rFonts w:ascii="Arial" w:hAnsi="Arial" w:cs="Arial"/>
          <w:color w:val="000000"/>
          <w:sz w:val="16"/>
          <w:szCs w:val="16"/>
        </w:rPr>
        <w:t xml:space="preserve"> </w:t>
      </w:r>
      <w:r>
        <w:rPr>
          <w:rFonts w:ascii="Arial" w:hAnsi="Arial"/>
          <w:color w:val="000000"/>
          <w:sz w:val="16"/>
          <w:szCs w:val="16"/>
        </w:rPr>
        <w:t>боль</w:t>
      </w:r>
      <w:r>
        <w:rPr>
          <w:rFonts w:ascii="Arial" w:hAnsi="Arial"/>
          <w:color w:val="000000"/>
          <w:sz w:val="16"/>
          <w:szCs w:val="16"/>
        </w:rPr>
        <w:softHyphen/>
      </w:r>
      <w:r>
        <w:rPr>
          <w:rFonts w:ascii="Arial" w:hAnsi="Arial"/>
          <w:color w:val="000000"/>
          <w:spacing w:val="-6"/>
          <w:sz w:val="16"/>
          <w:szCs w:val="16"/>
        </w:rPr>
        <w:t>шой</w:t>
      </w:r>
      <w:r>
        <w:rPr>
          <w:rFonts w:ascii="Arial" w:hAnsi="Arial" w:cs="Arial"/>
          <w:color w:val="000000"/>
          <w:spacing w:val="-6"/>
          <w:sz w:val="16"/>
          <w:szCs w:val="16"/>
        </w:rPr>
        <w:t xml:space="preserve"> </w:t>
      </w:r>
      <w:r>
        <w:rPr>
          <w:rFonts w:ascii="Arial" w:hAnsi="Arial"/>
          <w:color w:val="000000"/>
          <w:spacing w:val="-6"/>
          <w:sz w:val="16"/>
          <w:szCs w:val="16"/>
        </w:rPr>
        <w:t>материал</w:t>
      </w:r>
      <w:r>
        <w:rPr>
          <w:rFonts w:ascii="Arial" w:hAnsi="Arial" w:cs="Arial"/>
          <w:color w:val="000000"/>
          <w:spacing w:val="-6"/>
          <w:sz w:val="16"/>
          <w:szCs w:val="16"/>
        </w:rPr>
        <w:t xml:space="preserve"> </w:t>
      </w:r>
      <w:r>
        <w:rPr>
          <w:rFonts w:ascii="Arial" w:hAnsi="Arial"/>
          <w:color w:val="000000"/>
          <w:spacing w:val="-6"/>
          <w:sz w:val="16"/>
          <w:szCs w:val="16"/>
        </w:rPr>
        <w:t>о</w:t>
      </w:r>
      <w:r>
        <w:rPr>
          <w:rFonts w:ascii="Arial" w:hAnsi="Arial" w:cs="Arial"/>
          <w:color w:val="000000"/>
          <w:spacing w:val="-6"/>
          <w:sz w:val="16"/>
          <w:szCs w:val="16"/>
        </w:rPr>
        <w:t xml:space="preserve"> </w:t>
      </w:r>
      <w:r>
        <w:rPr>
          <w:rFonts w:ascii="Arial" w:hAnsi="Arial"/>
          <w:color w:val="000000"/>
          <w:spacing w:val="-6"/>
          <w:sz w:val="16"/>
          <w:szCs w:val="16"/>
        </w:rPr>
        <w:t>самых</w:t>
      </w:r>
      <w:r>
        <w:rPr>
          <w:rFonts w:ascii="Arial" w:hAnsi="Arial" w:cs="Arial"/>
          <w:color w:val="000000"/>
          <w:spacing w:val="-6"/>
          <w:sz w:val="16"/>
          <w:szCs w:val="16"/>
        </w:rPr>
        <w:t xml:space="preserve"> </w:t>
      </w:r>
      <w:r>
        <w:rPr>
          <w:rFonts w:ascii="Arial" w:hAnsi="Arial"/>
          <w:color w:val="000000"/>
          <w:spacing w:val="-6"/>
          <w:sz w:val="16"/>
          <w:szCs w:val="16"/>
        </w:rPr>
        <w:t>разных</w:t>
      </w:r>
      <w:r>
        <w:rPr>
          <w:rFonts w:ascii="Arial" w:hAnsi="Arial" w:cs="Arial"/>
          <w:color w:val="000000"/>
          <w:spacing w:val="-6"/>
          <w:sz w:val="16"/>
          <w:szCs w:val="16"/>
        </w:rPr>
        <w:t xml:space="preserve"> </w:t>
      </w:r>
      <w:r>
        <w:rPr>
          <w:rFonts w:ascii="Arial" w:hAnsi="Arial"/>
          <w:color w:val="000000"/>
          <w:spacing w:val="-6"/>
          <w:sz w:val="16"/>
          <w:szCs w:val="16"/>
        </w:rPr>
        <w:t>психологических</w:t>
      </w:r>
      <w:r>
        <w:rPr>
          <w:rFonts w:ascii="Arial" w:hAnsi="Arial" w:cs="Arial"/>
          <w:color w:val="000000"/>
          <w:spacing w:val="-6"/>
          <w:sz w:val="16"/>
          <w:szCs w:val="16"/>
        </w:rPr>
        <w:t xml:space="preserve"> </w:t>
      </w:r>
      <w:r>
        <w:rPr>
          <w:rFonts w:ascii="Arial" w:hAnsi="Arial"/>
          <w:color w:val="000000"/>
          <w:spacing w:val="-6"/>
          <w:sz w:val="16"/>
          <w:szCs w:val="16"/>
        </w:rPr>
        <w:t>проявлениях</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 xml:space="preserve">предложил </w:t>
      </w:r>
      <w:r>
        <w:rPr>
          <w:rFonts w:ascii="Arial" w:hAnsi="Arial"/>
          <w:color w:val="000000"/>
          <w:spacing w:val="-5"/>
          <w:sz w:val="16"/>
          <w:szCs w:val="16"/>
        </w:rPr>
        <w:t>программу</w:t>
      </w:r>
      <w:r>
        <w:rPr>
          <w:rFonts w:ascii="Arial" w:hAnsi="Arial" w:cs="Arial"/>
          <w:color w:val="000000"/>
          <w:spacing w:val="-5"/>
          <w:sz w:val="16"/>
          <w:szCs w:val="16"/>
        </w:rPr>
        <w:t xml:space="preserve"> </w:t>
      </w:r>
      <w:r>
        <w:rPr>
          <w:rFonts w:ascii="Arial" w:hAnsi="Arial"/>
          <w:color w:val="000000"/>
          <w:spacing w:val="-5"/>
          <w:sz w:val="16"/>
          <w:szCs w:val="16"/>
        </w:rPr>
        <w:t>их</w:t>
      </w:r>
      <w:r>
        <w:rPr>
          <w:rFonts w:ascii="Arial" w:hAnsi="Arial" w:cs="Arial"/>
          <w:color w:val="000000"/>
          <w:spacing w:val="-5"/>
          <w:sz w:val="16"/>
          <w:szCs w:val="16"/>
        </w:rPr>
        <w:t xml:space="preserve"> </w:t>
      </w:r>
      <w:r>
        <w:rPr>
          <w:rFonts w:ascii="Arial" w:hAnsi="Arial"/>
          <w:color w:val="000000"/>
          <w:spacing w:val="-5"/>
          <w:sz w:val="16"/>
          <w:szCs w:val="16"/>
        </w:rPr>
        <w:t>исследования</w:t>
      </w:r>
      <w:r>
        <w:rPr>
          <w:rFonts w:ascii="Arial" w:hAnsi="Arial" w:cs="Arial"/>
          <w:color w:val="000000"/>
          <w:spacing w:val="-5"/>
          <w:sz w:val="16"/>
          <w:szCs w:val="16"/>
        </w:rPr>
        <w:t xml:space="preserve">, </w:t>
      </w:r>
      <w:r>
        <w:rPr>
          <w:rFonts w:ascii="Arial" w:hAnsi="Arial"/>
          <w:color w:val="000000"/>
          <w:spacing w:val="-5"/>
          <w:sz w:val="16"/>
          <w:szCs w:val="16"/>
        </w:rPr>
        <w:t>которую</w:t>
      </w:r>
      <w:r>
        <w:rPr>
          <w:rFonts w:ascii="Arial" w:hAnsi="Arial" w:cs="Arial"/>
          <w:color w:val="000000"/>
          <w:spacing w:val="-5"/>
          <w:sz w:val="16"/>
          <w:szCs w:val="16"/>
        </w:rPr>
        <w:t xml:space="preserve"> </w:t>
      </w:r>
      <w:r>
        <w:rPr>
          <w:rFonts w:ascii="Arial" w:hAnsi="Arial"/>
          <w:color w:val="000000"/>
          <w:spacing w:val="-5"/>
          <w:sz w:val="16"/>
          <w:szCs w:val="16"/>
        </w:rPr>
        <w:t>не</w:t>
      </w:r>
      <w:r>
        <w:rPr>
          <w:rFonts w:ascii="Arial" w:hAnsi="Arial" w:cs="Arial"/>
          <w:color w:val="000000"/>
          <w:spacing w:val="-5"/>
          <w:sz w:val="16"/>
          <w:szCs w:val="16"/>
        </w:rPr>
        <w:t xml:space="preserve"> </w:t>
      </w:r>
      <w:r>
        <w:rPr>
          <w:rFonts w:ascii="Arial" w:hAnsi="Arial"/>
          <w:color w:val="000000"/>
          <w:spacing w:val="-5"/>
          <w:sz w:val="16"/>
          <w:szCs w:val="16"/>
        </w:rPr>
        <w:t>успел</w:t>
      </w:r>
      <w:r>
        <w:rPr>
          <w:rFonts w:ascii="Arial" w:hAnsi="Arial" w:cs="Arial"/>
          <w:color w:val="000000"/>
          <w:spacing w:val="-5"/>
          <w:sz w:val="16"/>
          <w:szCs w:val="16"/>
        </w:rPr>
        <w:t xml:space="preserve"> </w:t>
      </w:r>
      <w:r>
        <w:rPr>
          <w:rFonts w:ascii="Arial" w:hAnsi="Arial"/>
          <w:color w:val="000000"/>
          <w:spacing w:val="-5"/>
          <w:sz w:val="16"/>
          <w:szCs w:val="16"/>
        </w:rPr>
        <w:t>полностью</w:t>
      </w:r>
      <w:r>
        <w:rPr>
          <w:rFonts w:ascii="Arial" w:hAnsi="Arial" w:cs="Arial"/>
          <w:color w:val="000000"/>
          <w:spacing w:val="-5"/>
          <w:sz w:val="16"/>
          <w:szCs w:val="16"/>
        </w:rPr>
        <w:t xml:space="preserve"> </w:t>
      </w:r>
      <w:r>
        <w:rPr>
          <w:rFonts w:ascii="Arial" w:hAnsi="Arial"/>
          <w:color w:val="000000"/>
          <w:spacing w:val="-5"/>
          <w:sz w:val="16"/>
          <w:szCs w:val="16"/>
        </w:rPr>
        <w:t>выполнить</w:t>
      </w:r>
      <w:r>
        <w:rPr>
          <w:rFonts w:ascii="Arial" w:hAnsi="Arial" w:cs="Arial"/>
          <w:color w:val="000000"/>
          <w:spacing w:val="-5"/>
          <w:sz w:val="16"/>
          <w:szCs w:val="16"/>
        </w:rPr>
        <w:t xml:space="preserve"> </w:t>
      </w:r>
      <w:r>
        <w:rPr>
          <w:rFonts w:ascii="Arial" w:hAnsi="Arial"/>
          <w:color w:val="000000"/>
          <w:spacing w:val="-5"/>
          <w:sz w:val="16"/>
          <w:szCs w:val="16"/>
        </w:rPr>
        <w:t>сам</w:t>
      </w:r>
      <w:r>
        <w:rPr>
          <w:rFonts w:ascii="Arial" w:hAnsi="Arial" w:cs="Arial"/>
          <w:color w:val="000000"/>
          <w:spacing w:val="-5"/>
          <w:sz w:val="16"/>
          <w:szCs w:val="16"/>
        </w:rPr>
        <w:t xml:space="preserve"> </w:t>
      </w:r>
      <w:r>
        <w:rPr>
          <w:rFonts w:ascii="Arial" w:hAnsi="Arial"/>
          <w:color w:val="000000"/>
          <w:spacing w:val="-5"/>
          <w:sz w:val="16"/>
          <w:szCs w:val="16"/>
        </w:rPr>
        <w:t xml:space="preserve">и </w:t>
      </w:r>
      <w:r>
        <w:rPr>
          <w:rFonts w:ascii="Arial" w:hAnsi="Arial"/>
          <w:color w:val="000000"/>
          <w:spacing w:val="-2"/>
          <w:sz w:val="16"/>
          <w:szCs w:val="16"/>
        </w:rPr>
        <w:t>которая</w:t>
      </w:r>
      <w:r>
        <w:rPr>
          <w:rFonts w:ascii="Arial" w:hAnsi="Arial" w:cs="Arial"/>
          <w:color w:val="000000"/>
          <w:spacing w:val="-2"/>
          <w:sz w:val="16"/>
          <w:szCs w:val="16"/>
        </w:rPr>
        <w:t xml:space="preserve"> </w:t>
      </w:r>
      <w:r>
        <w:rPr>
          <w:rFonts w:ascii="Arial" w:hAnsi="Arial"/>
          <w:color w:val="000000"/>
          <w:spacing w:val="-2"/>
          <w:sz w:val="16"/>
          <w:szCs w:val="16"/>
        </w:rPr>
        <w:t>так</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не</w:t>
      </w:r>
      <w:r>
        <w:rPr>
          <w:rFonts w:ascii="Arial" w:hAnsi="Arial" w:cs="Arial"/>
          <w:color w:val="000000"/>
          <w:spacing w:val="-2"/>
          <w:sz w:val="16"/>
          <w:szCs w:val="16"/>
        </w:rPr>
        <w:t xml:space="preserve"> </w:t>
      </w:r>
      <w:r>
        <w:rPr>
          <w:rFonts w:ascii="Arial" w:hAnsi="Arial"/>
          <w:color w:val="000000"/>
          <w:spacing w:val="-2"/>
          <w:sz w:val="16"/>
          <w:szCs w:val="16"/>
        </w:rPr>
        <w:t>была</w:t>
      </w:r>
      <w:r>
        <w:rPr>
          <w:rFonts w:ascii="Arial" w:hAnsi="Arial" w:cs="Arial"/>
          <w:color w:val="000000"/>
          <w:spacing w:val="-2"/>
          <w:sz w:val="16"/>
          <w:szCs w:val="16"/>
        </w:rPr>
        <w:t xml:space="preserve"> </w:t>
      </w:r>
      <w:r>
        <w:rPr>
          <w:rFonts w:ascii="Arial" w:hAnsi="Arial"/>
          <w:color w:val="000000"/>
          <w:spacing w:val="-2"/>
          <w:sz w:val="16"/>
          <w:szCs w:val="16"/>
        </w:rPr>
        <w:t>реализована</w:t>
      </w:r>
      <w:r>
        <w:rPr>
          <w:rFonts w:ascii="Arial" w:hAnsi="Arial" w:cs="Arial"/>
          <w:color w:val="000000"/>
          <w:spacing w:val="-2"/>
          <w:sz w:val="16"/>
          <w:szCs w:val="16"/>
        </w:rPr>
        <w:t xml:space="preserve"> </w:t>
      </w:r>
      <w:r>
        <w:rPr>
          <w:rFonts w:ascii="Arial" w:hAnsi="Arial"/>
          <w:color w:val="000000"/>
          <w:spacing w:val="-2"/>
          <w:sz w:val="16"/>
          <w:szCs w:val="16"/>
        </w:rPr>
        <w:t>другими</w:t>
      </w:r>
      <w:r>
        <w:rPr>
          <w:rFonts w:ascii="Arial" w:hAnsi="Arial" w:cs="Arial"/>
          <w:color w:val="000000"/>
          <w:spacing w:val="-2"/>
          <w:sz w:val="16"/>
          <w:szCs w:val="16"/>
        </w:rPr>
        <w:t>.</w:t>
      </w:r>
    </w:p>
    <w:p w:rsidR="007119B7" w:rsidRDefault="007119B7">
      <w:pPr>
        <w:shd w:val="clear" w:color="auto" w:fill="FFFFFF"/>
        <w:spacing w:before="360" w:line="226" w:lineRule="exact"/>
        <w:ind w:left="10" w:right="14" w:firstLine="259"/>
        <w:jc w:val="both"/>
      </w:pPr>
      <w:r>
        <w:rPr>
          <w:noProof/>
        </w:rPr>
        <w:pict>
          <v:line id="_x0000_s1077" style="position:absolute;left:0;text-align:left;z-index:251640320" from=".5pt,7.2pt" to="320.2pt,7.2pt" o:allowincell="f" strokeweight=".95pt"/>
        </w:pict>
      </w:r>
      <w:r>
        <w:rPr>
          <w:color w:val="646464"/>
          <w:spacing w:val="-4"/>
          <w:sz w:val="22"/>
          <w:szCs w:val="22"/>
        </w:rPr>
        <w:t>А.Ф. Лазурекий, положивший начало исследованию индивидуаль</w:t>
      </w:r>
      <w:r>
        <w:rPr>
          <w:color w:val="646464"/>
          <w:spacing w:val="-4"/>
          <w:sz w:val="22"/>
          <w:szCs w:val="22"/>
        </w:rPr>
        <w:softHyphen/>
        <w:t xml:space="preserve">ных различий в отечественной психологии, считал наиболее важной </w:t>
      </w:r>
      <w:r>
        <w:rPr>
          <w:color w:val="646464"/>
          <w:spacing w:val="-3"/>
          <w:sz w:val="22"/>
          <w:szCs w:val="22"/>
        </w:rPr>
        <w:t xml:space="preserve">задачей психологии индивидуальных различий, которую он называл </w:t>
      </w:r>
      <w:r>
        <w:rPr>
          <w:color w:val="646464"/>
          <w:spacing w:val="-4"/>
          <w:sz w:val="22"/>
          <w:szCs w:val="22"/>
        </w:rPr>
        <w:t xml:space="preserve">характерологией или индивидуальной психологией, поиск элементов </w:t>
      </w:r>
      <w:r>
        <w:rPr>
          <w:color w:val="646464"/>
          <w:sz w:val="22"/>
          <w:szCs w:val="22"/>
        </w:rPr>
        <w:t xml:space="preserve">психологической структуры (в его терминологии - наклонностей). В </w:t>
      </w:r>
      <w:r>
        <w:rPr>
          <w:color w:val="646464"/>
          <w:spacing w:val="-4"/>
          <w:sz w:val="22"/>
          <w:szCs w:val="22"/>
        </w:rPr>
        <w:t>этой процедуре он выделял несколько этапов.</w:t>
      </w:r>
    </w:p>
    <w:p w:rsidR="007119B7" w:rsidRDefault="007119B7">
      <w:pPr>
        <w:shd w:val="clear" w:color="auto" w:fill="FFFFFF"/>
        <w:spacing w:line="226" w:lineRule="exact"/>
        <w:ind w:left="10" w:right="10" w:firstLine="269"/>
        <w:jc w:val="both"/>
      </w:pPr>
      <w:r>
        <w:rPr>
          <w:color w:val="646464"/>
          <w:spacing w:val="-6"/>
          <w:sz w:val="22"/>
          <w:szCs w:val="22"/>
        </w:rPr>
        <w:t xml:space="preserve">Прежде всего, необходимо собрать фактический материал, который </w:t>
      </w:r>
      <w:r>
        <w:rPr>
          <w:color w:val="646464"/>
          <w:spacing w:val="-2"/>
          <w:sz w:val="22"/>
          <w:szCs w:val="22"/>
        </w:rPr>
        <w:t>создаст базу для этого выбора. При этом надо использовать все воз</w:t>
      </w:r>
      <w:r>
        <w:rPr>
          <w:color w:val="646464"/>
          <w:spacing w:val="-2"/>
          <w:sz w:val="22"/>
          <w:szCs w:val="22"/>
        </w:rPr>
        <w:softHyphen/>
      </w:r>
      <w:r>
        <w:rPr>
          <w:color w:val="646464"/>
          <w:spacing w:val="-3"/>
          <w:sz w:val="22"/>
          <w:szCs w:val="22"/>
        </w:rPr>
        <w:t>можные методы, разработанные в общей психологии, к которым Ла</w:t>
      </w:r>
      <w:r>
        <w:rPr>
          <w:color w:val="646464"/>
          <w:spacing w:val="-3"/>
          <w:sz w:val="22"/>
          <w:szCs w:val="22"/>
        </w:rPr>
        <w:softHyphen/>
      </w:r>
      <w:r>
        <w:rPr>
          <w:color w:val="646464"/>
          <w:spacing w:val="-5"/>
          <w:sz w:val="22"/>
          <w:szCs w:val="22"/>
        </w:rPr>
        <w:t xml:space="preserve">зурекий относил наблюдение, самонаблюдение и эксперимент. Кроме того, поскольку на первом этапе исследования цели индивидуальной и </w:t>
      </w:r>
      <w:r>
        <w:rPr>
          <w:color w:val="646464"/>
          <w:spacing w:val="-1"/>
          <w:sz w:val="22"/>
          <w:szCs w:val="22"/>
        </w:rPr>
        <w:t xml:space="preserve">общей психологии совпадают, индивидуальная психология вполне </w:t>
      </w:r>
      <w:r>
        <w:rPr>
          <w:color w:val="646464"/>
          <w:spacing w:val="-3"/>
          <w:sz w:val="22"/>
          <w:szCs w:val="22"/>
        </w:rPr>
        <w:t xml:space="preserve">может включить в свой каталог свойств все те особенности, которые </w:t>
      </w:r>
      <w:r>
        <w:rPr>
          <w:color w:val="646464"/>
          <w:spacing w:val="-5"/>
          <w:sz w:val="22"/>
          <w:szCs w:val="22"/>
        </w:rPr>
        <w:t>были получены в общей психологии.</w:t>
      </w:r>
    </w:p>
    <w:p w:rsidR="007119B7" w:rsidRDefault="007119B7">
      <w:pPr>
        <w:shd w:val="clear" w:color="auto" w:fill="FFFFFF"/>
        <w:spacing w:line="226" w:lineRule="exact"/>
        <w:ind w:left="10" w:right="14" w:firstLine="274"/>
        <w:jc w:val="both"/>
      </w:pPr>
      <w:r>
        <w:rPr>
          <w:color w:val="646464"/>
          <w:spacing w:val="-5"/>
          <w:sz w:val="22"/>
          <w:szCs w:val="22"/>
        </w:rPr>
        <w:t xml:space="preserve">Второй этап, представляющий собой выбор из выделенных свойств </w:t>
      </w:r>
      <w:r>
        <w:rPr>
          <w:color w:val="646464"/>
          <w:spacing w:val="-8"/>
          <w:sz w:val="22"/>
          <w:szCs w:val="22"/>
        </w:rPr>
        <w:t xml:space="preserve">тех, которые будут использованы в последующем исследовании, должен </w:t>
      </w:r>
      <w:r>
        <w:rPr>
          <w:color w:val="646464"/>
          <w:spacing w:val="-4"/>
          <w:sz w:val="22"/>
          <w:szCs w:val="22"/>
        </w:rPr>
        <w:t>осуществляться на основании четырех критериев.</w:t>
      </w:r>
    </w:p>
    <w:p w:rsidR="007119B7" w:rsidRDefault="007119B7">
      <w:pPr>
        <w:shd w:val="clear" w:color="auto" w:fill="FFFFFF"/>
        <w:spacing w:line="226" w:lineRule="exact"/>
        <w:ind w:left="19" w:right="5" w:firstLine="264"/>
        <w:jc w:val="both"/>
      </w:pPr>
      <w:r>
        <w:rPr>
          <w:color w:val="646464"/>
          <w:spacing w:val="-6"/>
          <w:sz w:val="22"/>
          <w:szCs w:val="22"/>
        </w:rPr>
        <w:t xml:space="preserve">Во-первых, отбирать надо преимущественно простые свойства. Под </w:t>
      </w:r>
      <w:r>
        <w:rPr>
          <w:color w:val="646464"/>
          <w:spacing w:val="-1"/>
          <w:sz w:val="22"/>
          <w:szCs w:val="22"/>
        </w:rPr>
        <w:t>«простотой" Лазурекий отнюдь не подразумевает отказ от изучения</w:t>
      </w:r>
    </w:p>
    <w:p w:rsidR="007119B7" w:rsidRDefault="007119B7">
      <w:pPr>
        <w:shd w:val="clear" w:color="auto" w:fill="FFFFFF"/>
        <w:spacing w:before="110"/>
        <w:jc w:val="right"/>
      </w:pPr>
      <w:r>
        <w:rPr>
          <w:color w:val="646464"/>
          <w:sz w:val="22"/>
          <w:szCs w:val="22"/>
        </w:rPr>
        <w:t>61</w:t>
      </w:r>
    </w:p>
    <w:p w:rsidR="007119B7" w:rsidRDefault="007119B7">
      <w:pPr>
        <w:shd w:val="clear" w:color="auto" w:fill="FFFFFF"/>
        <w:spacing w:before="110"/>
        <w:jc w:val="right"/>
        <w:sectPr w:rsidR="007119B7">
          <w:pgSz w:w="16834" w:h="11909" w:orient="landscape"/>
          <w:pgMar w:top="751" w:right="1969" w:bottom="360" w:left="1440" w:header="720" w:footer="720" w:gutter="0"/>
          <w:cols w:num="2" w:space="720" w:equalWidth="0">
            <w:col w:w="6508" w:space="504"/>
            <w:col w:w="6412"/>
          </w:cols>
          <w:noEndnote/>
        </w:sectPr>
      </w:pPr>
    </w:p>
    <w:p w:rsidR="007119B7" w:rsidRDefault="007119B7">
      <w:pPr>
        <w:shd w:val="clear" w:color="auto" w:fill="FFFFFF"/>
        <w:spacing w:line="226" w:lineRule="exact"/>
        <w:ind w:right="5"/>
        <w:jc w:val="both"/>
      </w:pPr>
      <w:r>
        <w:rPr>
          <w:color w:val="646464"/>
          <w:spacing w:val="-5"/>
          <w:sz w:val="22"/>
          <w:szCs w:val="22"/>
        </w:rPr>
        <w:lastRenderedPageBreak/>
        <w:t>высших психических функций (мышления, воображения, сложных во</w:t>
      </w:r>
      <w:r>
        <w:rPr>
          <w:color w:val="646464"/>
          <w:spacing w:val="-5"/>
          <w:sz w:val="22"/>
          <w:szCs w:val="22"/>
        </w:rPr>
        <w:softHyphen/>
      </w:r>
      <w:r>
        <w:rPr>
          <w:color w:val="646464"/>
          <w:spacing w:val="-3"/>
          <w:sz w:val="22"/>
          <w:szCs w:val="22"/>
        </w:rPr>
        <w:t xml:space="preserve">левых актов, способностей и т.д.). Напротив, он считает, что именно </w:t>
      </w:r>
      <w:r>
        <w:rPr>
          <w:color w:val="646464"/>
          <w:spacing w:val="-5"/>
          <w:sz w:val="22"/>
          <w:szCs w:val="22"/>
        </w:rPr>
        <w:t xml:space="preserve">высшие психические функции и являются наиболее существенными в </w:t>
      </w:r>
      <w:r>
        <w:rPr>
          <w:color w:val="646464"/>
          <w:spacing w:val="-4"/>
          <w:sz w:val="22"/>
          <w:szCs w:val="22"/>
        </w:rPr>
        <w:t>формировании индивидуальности. Однако для того, чтобы понять ин</w:t>
      </w:r>
      <w:r>
        <w:rPr>
          <w:color w:val="646464"/>
          <w:spacing w:val="-4"/>
          <w:sz w:val="22"/>
          <w:szCs w:val="22"/>
        </w:rPr>
        <w:softHyphen/>
      </w:r>
      <w:r>
        <w:rPr>
          <w:color w:val="646464"/>
          <w:spacing w:val="-5"/>
          <w:sz w:val="22"/>
          <w:szCs w:val="22"/>
        </w:rPr>
        <w:t xml:space="preserve">дивидуальные различия в этих функциях, необходимо, по его мнению, </w:t>
      </w:r>
      <w:r>
        <w:rPr>
          <w:color w:val="646464"/>
          <w:spacing w:val="-3"/>
          <w:sz w:val="22"/>
          <w:szCs w:val="22"/>
        </w:rPr>
        <w:t>проанализировать весь комплекс свойств, лежащих в их основе.</w:t>
      </w:r>
    </w:p>
    <w:p w:rsidR="007119B7" w:rsidRDefault="007119B7">
      <w:pPr>
        <w:shd w:val="clear" w:color="auto" w:fill="FFFFFF"/>
        <w:spacing w:line="226" w:lineRule="exact"/>
        <w:ind w:right="5" w:firstLine="278"/>
        <w:jc w:val="both"/>
      </w:pPr>
      <w:r>
        <w:rPr>
          <w:color w:val="646464"/>
          <w:sz w:val="22"/>
          <w:szCs w:val="22"/>
        </w:rPr>
        <w:t xml:space="preserve">Этот критерий - ориентацию на простоту свойства - Лазурский </w:t>
      </w:r>
      <w:r>
        <w:rPr>
          <w:color w:val="646464"/>
          <w:spacing w:val="-4"/>
          <w:sz w:val="22"/>
          <w:szCs w:val="22"/>
        </w:rPr>
        <w:t>поясняет на следующем примере. Люди отличаются друг от друга по своим музыкальным дарованиям (как мы сказали бы сейчас, по музы</w:t>
      </w:r>
      <w:r>
        <w:rPr>
          <w:color w:val="646464"/>
          <w:spacing w:val="-4"/>
          <w:sz w:val="22"/>
          <w:szCs w:val="22"/>
        </w:rPr>
        <w:softHyphen/>
        <w:t>кальной одаренности). Очевидно, что есть люди более или менее ода</w:t>
      </w:r>
      <w:r>
        <w:rPr>
          <w:color w:val="646464"/>
          <w:spacing w:val="-4"/>
          <w:sz w:val="22"/>
          <w:szCs w:val="22"/>
        </w:rPr>
        <w:softHyphen/>
      </w:r>
      <w:r>
        <w:rPr>
          <w:color w:val="646464"/>
          <w:spacing w:val="-5"/>
          <w:sz w:val="22"/>
          <w:szCs w:val="22"/>
        </w:rPr>
        <w:t xml:space="preserve">ренные, и в некоторых случаях достаточно сопоставить людей по этой </w:t>
      </w:r>
      <w:r>
        <w:rPr>
          <w:color w:val="646464"/>
          <w:spacing w:val="-3"/>
          <w:sz w:val="22"/>
          <w:szCs w:val="22"/>
        </w:rPr>
        <w:t>сложной „наклонности" для того, чтобы выявить факт индивидуаль</w:t>
      </w:r>
      <w:r>
        <w:rPr>
          <w:color w:val="646464"/>
          <w:spacing w:val="-3"/>
          <w:sz w:val="22"/>
          <w:szCs w:val="22"/>
        </w:rPr>
        <w:softHyphen/>
      </w:r>
      <w:r>
        <w:rPr>
          <w:color w:val="646464"/>
          <w:spacing w:val="-4"/>
          <w:sz w:val="22"/>
          <w:szCs w:val="22"/>
        </w:rPr>
        <w:t xml:space="preserve">ных различий. Если же мы попробуем сравнить друг с другом людей </w:t>
      </w:r>
      <w:r>
        <w:rPr>
          <w:color w:val="646464"/>
          <w:spacing w:val="-7"/>
          <w:sz w:val="22"/>
          <w:szCs w:val="22"/>
        </w:rPr>
        <w:t>одаренных музыкально, то для того, чтобы понять индивидуальные раз</w:t>
      </w:r>
      <w:r>
        <w:rPr>
          <w:color w:val="646464"/>
          <w:spacing w:val="-7"/>
          <w:sz w:val="22"/>
          <w:szCs w:val="22"/>
        </w:rPr>
        <w:softHyphen/>
      </w:r>
      <w:r>
        <w:rPr>
          <w:color w:val="646464"/>
          <w:spacing w:val="-4"/>
          <w:sz w:val="22"/>
          <w:szCs w:val="22"/>
        </w:rPr>
        <w:t>личия между ними, нам необходимо сложную, комплексную наклон</w:t>
      </w:r>
      <w:r>
        <w:rPr>
          <w:color w:val="646464"/>
          <w:spacing w:val="-4"/>
          <w:sz w:val="22"/>
          <w:szCs w:val="22"/>
        </w:rPr>
        <w:softHyphen/>
      </w:r>
      <w:r>
        <w:rPr>
          <w:color w:val="646464"/>
          <w:spacing w:val="-6"/>
          <w:sz w:val="22"/>
          <w:szCs w:val="22"/>
        </w:rPr>
        <w:t>ность (музыкальную одаренность) разделить на элементы (чувство рит</w:t>
      </w:r>
      <w:r>
        <w:rPr>
          <w:color w:val="646464"/>
          <w:spacing w:val="-6"/>
          <w:sz w:val="22"/>
          <w:szCs w:val="22"/>
        </w:rPr>
        <w:softHyphen/>
      </w:r>
      <w:r>
        <w:rPr>
          <w:color w:val="646464"/>
          <w:spacing w:val="-4"/>
          <w:sz w:val="22"/>
          <w:szCs w:val="22"/>
        </w:rPr>
        <w:t>ма, способность к восприятию музыкальных образов, технику испол</w:t>
      </w:r>
      <w:r>
        <w:rPr>
          <w:color w:val="646464"/>
          <w:spacing w:val="-4"/>
          <w:sz w:val="22"/>
          <w:szCs w:val="22"/>
        </w:rPr>
        <w:softHyphen/>
      </w:r>
      <w:r>
        <w:rPr>
          <w:color w:val="646464"/>
          <w:spacing w:val="-3"/>
          <w:sz w:val="22"/>
          <w:szCs w:val="22"/>
        </w:rPr>
        <w:t>нения и т.д.). Именно эти элементы и позволят оценить своеобразие музыкальной одаренности различных людей.</w:t>
      </w:r>
    </w:p>
    <w:p w:rsidR="007119B7" w:rsidRDefault="007119B7">
      <w:pPr>
        <w:shd w:val="clear" w:color="auto" w:fill="FFFFFF"/>
        <w:spacing w:line="226" w:lineRule="exact"/>
        <w:ind w:right="10" w:firstLine="283"/>
        <w:jc w:val="both"/>
      </w:pPr>
      <w:r>
        <w:rPr>
          <w:color w:val="646464"/>
          <w:spacing w:val="-3"/>
          <w:sz w:val="22"/>
          <w:szCs w:val="22"/>
        </w:rPr>
        <w:t>Во-вторых, отбирать надо те свойства, которые имеют значитель</w:t>
      </w:r>
      <w:r>
        <w:rPr>
          <w:color w:val="646464"/>
          <w:spacing w:val="-3"/>
          <w:sz w:val="22"/>
          <w:szCs w:val="22"/>
        </w:rPr>
        <w:softHyphen/>
      </w:r>
      <w:r>
        <w:rPr>
          <w:color w:val="646464"/>
          <w:spacing w:val="-5"/>
          <w:sz w:val="22"/>
          <w:szCs w:val="22"/>
        </w:rPr>
        <w:t xml:space="preserve">ные индивидуальные различия, т.е. те свойства, проявление которых у </w:t>
      </w:r>
      <w:r>
        <w:rPr>
          <w:color w:val="646464"/>
          <w:spacing w:val="-4"/>
          <w:sz w:val="22"/>
          <w:szCs w:val="22"/>
        </w:rPr>
        <w:t>разных людей варьирует по силе и интенсивности.</w:t>
      </w:r>
    </w:p>
    <w:p w:rsidR="007119B7" w:rsidRDefault="007119B7">
      <w:pPr>
        <w:shd w:val="clear" w:color="auto" w:fill="FFFFFF"/>
        <w:spacing w:line="226" w:lineRule="exact"/>
        <w:ind w:left="5" w:right="5" w:firstLine="283"/>
        <w:jc w:val="both"/>
      </w:pPr>
      <w:r>
        <w:rPr>
          <w:color w:val="646464"/>
          <w:spacing w:val="-4"/>
          <w:sz w:val="22"/>
          <w:szCs w:val="22"/>
        </w:rPr>
        <w:t>В-третьих, отбираться должны те свойства, которые являются рас</w:t>
      </w:r>
      <w:r>
        <w:rPr>
          <w:color w:val="646464"/>
          <w:spacing w:val="-4"/>
          <w:sz w:val="22"/>
          <w:szCs w:val="22"/>
        </w:rPr>
        <w:softHyphen/>
      </w:r>
      <w:r>
        <w:rPr>
          <w:color w:val="646464"/>
          <w:spacing w:val="-3"/>
          <w:sz w:val="22"/>
          <w:szCs w:val="22"/>
        </w:rPr>
        <w:t xml:space="preserve">пространенными, встречаются у многих людей. Это не означает, что </w:t>
      </w:r>
      <w:r>
        <w:rPr>
          <w:color w:val="646464"/>
          <w:spacing w:val="-7"/>
          <w:sz w:val="22"/>
          <w:szCs w:val="22"/>
        </w:rPr>
        <w:t>специфических, уникальных свойств не существует или что они не важ</w:t>
      </w:r>
      <w:r>
        <w:rPr>
          <w:color w:val="646464"/>
          <w:spacing w:val="-7"/>
          <w:sz w:val="22"/>
          <w:szCs w:val="22"/>
        </w:rPr>
        <w:softHyphen/>
      </w:r>
      <w:r>
        <w:rPr>
          <w:color w:val="646464"/>
          <w:spacing w:val="-5"/>
          <w:sz w:val="22"/>
          <w:szCs w:val="22"/>
        </w:rPr>
        <w:t>ны, однако, цель индивидуальной психологии Лазурский видит в клас</w:t>
      </w:r>
      <w:r>
        <w:rPr>
          <w:color w:val="646464"/>
          <w:spacing w:val="-5"/>
          <w:sz w:val="22"/>
          <w:szCs w:val="22"/>
        </w:rPr>
        <w:softHyphen/>
        <w:t>сификации характеров, а эта цель, на его взгляд, может быть достигну</w:t>
      </w:r>
      <w:r>
        <w:rPr>
          <w:color w:val="646464"/>
          <w:spacing w:val="-5"/>
          <w:sz w:val="22"/>
          <w:szCs w:val="22"/>
        </w:rPr>
        <w:softHyphen/>
      </w:r>
      <w:r>
        <w:rPr>
          <w:color w:val="646464"/>
          <w:spacing w:val="-3"/>
          <w:sz w:val="22"/>
          <w:szCs w:val="22"/>
        </w:rPr>
        <w:t>та только при сопоставлении людей по сравнимым свойствам.</w:t>
      </w:r>
    </w:p>
    <w:p w:rsidR="007119B7" w:rsidRDefault="007119B7">
      <w:pPr>
        <w:shd w:val="clear" w:color="auto" w:fill="FFFFFF"/>
        <w:spacing w:line="226" w:lineRule="exact"/>
        <w:ind w:right="5" w:firstLine="293"/>
        <w:jc w:val="both"/>
      </w:pPr>
      <w:r>
        <w:rPr>
          <w:color w:val="646464"/>
          <w:spacing w:val="-7"/>
          <w:sz w:val="22"/>
          <w:szCs w:val="22"/>
        </w:rPr>
        <w:t>В-четвертых, отбирать надо те свойства, которые имеют больше все</w:t>
      </w:r>
      <w:r>
        <w:rPr>
          <w:color w:val="646464"/>
          <w:spacing w:val="-7"/>
          <w:sz w:val="22"/>
          <w:szCs w:val="22"/>
        </w:rPr>
        <w:softHyphen/>
      </w:r>
      <w:r>
        <w:rPr>
          <w:color w:val="646464"/>
          <w:spacing w:val="-4"/>
          <w:sz w:val="22"/>
          <w:szCs w:val="22"/>
        </w:rPr>
        <w:t>го связей с другими свойствами.</w:t>
      </w:r>
    </w:p>
    <w:p w:rsidR="007119B7" w:rsidRDefault="007119B7">
      <w:pPr>
        <w:shd w:val="clear" w:color="auto" w:fill="FFFFFF"/>
        <w:spacing w:line="226" w:lineRule="exact"/>
        <w:ind w:left="5" w:right="5" w:firstLine="283"/>
        <w:jc w:val="both"/>
      </w:pPr>
      <w:r>
        <w:rPr>
          <w:color w:val="646464"/>
          <w:spacing w:val="-5"/>
          <w:sz w:val="22"/>
          <w:szCs w:val="22"/>
        </w:rPr>
        <w:t xml:space="preserve">Следующие этапы исследования индивидуальных различий, как их </w:t>
      </w:r>
      <w:r>
        <w:rPr>
          <w:color w:val="646464"/>
          <w:spacing w:val="-2"/>
          <w:sz w:val="22"/>
          <w:szCs w:val="22"/>
        </w:rPr>
        <w:t xml:space="preserve">видел Лазурский, представляют собой сбор фактического материала </w:t>
      </w:r>
      <w:r>
        <w:rPr>
          <w:color w:val="646464"/>
          <w:spacing w:val="-6"/>
          <w:sz w:val="22"/>
          <w:szCs w:val="22"/>
        </w:rPr>
        <w:t xml:space="preserve">по выделенным свойствам и последующую классификацию индивидов </w:t>
      </w:r>
      <w:r>
        <w:rPr>
          <w:color w:val="646464"/>
          <w:spacing w:val="-3"/>
          <w:sz w:val="22"/>
          <w:szCs w:val="22"/>
        </w:rPr>
        <w:t>на основании их наклонностей и связей между наклонностями.</w:t>
      </w:r>
    </w:p>
    <w:p w:rsidR="007119B7" w:rsidRDefault="007119B7">
      <w:pPr>
        <w:shd w:val="clear" w:color="auto" w:fill="FFFFFF"/>
        <w:spacing w:line="226" w:lineRule="exact"/>
        <w:ind w:left="5" w:firstLine="288"/>
        <w:jc w:val="both"/>
      </w:pPr>
      <w:r>
        <w:rPr>
          <w:color w:val="646464"/>
          <w:spacing w:val="-4"/>
          <w:sz w:val="22"/>
          <w:szCs w:val="22"/>
        </w:rPr>
        <w:t xml:space="preserve">Реализуя свой подход к исследованию индивидуальных различий, </w:t>
      </w:r>
      <w:r>
        <w:rPr>
          <w:color w:val="646464"/>
          <w:sz w:val="22"/>
          <w:szCs w:val="22"/>
        </w:rPr>
        <w:t>Лазурский как особо важные выделил 4 психологические сферы - вни</w:t>
      </w:r>
      <w:r>
        <w:rPr>
          <w:color w:val="646464"/>
          <w:sz w:val="22"/>
          <w:szCs w:val="22"/>
        </w:rPr>
        <w:softHyphen/>
      </w:r>
      <w:r>
        <w:rPr>
          <w:color w:val="646464"/>
          <w:spacing w:val="-4"/>
          <w:sz w:val="22"/>
          <w:szCs w:val="22"/>
        </w:rPr>
        <w:t>мание, моторику (и психомоторику), эмоции и волю (которая включа</w:t>
      </w:r>
      <w:r>
        <w:rPr>
          <w:color w:val="646464"/>
          <w:spacing w:val="-4"/>
          <w:sz w:val="22"/>
          <w:szCs w:val="22"/>
        </w:rPr>
        <w:softHyphen/>
      </w:r>
      <w:r>
        <w:rPr>
          <w:color w:val="646464"/>
          <w:spacing w:val="-3"/>
          <w:sz w:val="22"/>
          <w:szCs w:val="22"/>
        </w:rPr>
        <w:t xml:space="preserve">ла в себя также и мотивационные особенности). Список конкретных </w:t>
      </w:r>
      <w:r>
        <w:rPr>
          <w:color w:val="646464"/>
          <w:sz w:val="22"/>
          <w:szCs w:val="22"/>
        </w:rPr>
        <w:t>свойств, определяющих эти 4 психологические сферы, составил немно</w:t>
      </w:r>
      <w:r>
        <w:rPr>
          <w:color w:val="646464"/>
          <w:sz w:val="22"/>
          <w:szCs w:val="22"/>
        </w:rPr>
        <w:softHyphen/>
      </w:r>
      <w:r>
        <w:rPr>
          <w:color w:val="646464"/>
          <w:spacing w:val="-4"/>
          <w:sz w:val="22"/>
          <w:szCs w:val="22"/>
        </w:rPr>
        <w:t>гим менее ста характеристик, диагностику одной части которых пред</w:t>
      </w:r>
      <w:r>
        <w:rPr>
          <w:color w:val="646464"/>
          <w:spacing w:val="-4"/>
          <w:sz w:val="22"/>
          <w:szCs w:val="22"/>
        </w:rPr>
        <w:softHyphen/>
      </w:r>
      <w:r>
        <w:rPr>
          <w:color w:val="646464"/>
          <w:spacing w:val="-3"/>
          <w:sz w:val="22"/>
          <w:szCs w:val="22"/>
        </w:rPr>
        <w:t xml:space="preserve">полагалась проводить на основании экспериментальных процедур, а </w:t>
      </w:r>
      <w:r>
        <w:rPr>
          <w:color w:val="646464"/>
          <w:sz w:val="22"/>
          <w:szCs w:val="22"/>
        </w:rPr>
        <w:t>другой - на основании наблюдения.</w:t>
      </w:r>
    </w:p>
    <w:p w:rsidR="007119B7" w:rsidRDefault="007119B7">
      <w:pPr>
        <w:shd w:val="clear" w:color="auto" w:fill="FFFFFF"/>
        <w:spacing w:line="226" w:lineRule="exact"/>
        <w:ind w:left="24" w:firstLine="274"/>
        <w:jc w:val="both"/>
      </w:pPr>
      <w:r>
        <w:rPr>
          <w:color w:val="646464"/>
          <w:spacing w:val="-4"/>
          <w:sz w:val="22"/>
          <w:szCs w:val="22"/>
        </w:rPr>
        <w:t>Такой способ выделения свойств представляет собой пример кон</w:t>
      </w:r>
      <w:r>
        <w:rPr>
          <w:color w:val="646464"/>
          <w:spacing w:val="-4"/>
          <w:sz w:val="22"/>
          <w:szCs w:val="22"/>
        </w:rPr>
        <w:softHyphen/>
      </w:r>
      <w:r>
        <w:rPr>
          <w:color w:val="646464"/>
          <w:spacing w:val="-5"/>
          <w:sz w:val="22"/>
          <w:szCs w:val="22"/>
        </w:rPr>
        <w:t>цептуализации: есть некоторые теоретические представления, на осно-</w:t>
      </w:r>
    </w:p>
    <w:p w:rsidR="007119B7" w:rsidRDefault="007119B7">
      <w:pPr>
        <w:shd w:val="clear" w:color="auto" w:fill="FFFFFF"/>
        <w:spacing w:before="125"/>
        <w:ind w:left="14"/>
      </w:pPr>
      <w:r>
        <w:rPr>
          <w:color w:val="646464"/>
          <w:sz w:val="22"/>
          <w:szCs w:val="22"/>
        </w:rPr>
        <w:t>62</w:t>
      </w:r>
    </w:p>
    <w:p w:rsidR="007119B7" w:rsidRDefault="007119B7">
      <w:pPr>
        <w:shd w:val="clear" w:color="auto" w:fill="FFFFFF"/>
        <w:spacing w:before="24" w:line="226" w:lineRule="exact"/>
        <w:ind w:right="67"/>
        <w:jc w:val="both"/>
      </w:pPr>
      <w:r>
        <w:br w:type="column"/>
      </w:r>
      <w:r>
        <w:rPr>
          <w:color w:val="646464"/>
          <w:spacing w:val="-7"/>
          <w:sz w:val="22"/>
          <w:szCs w:val="22"/>
        </w:rPr>
        <w:t>вании которых вырабатываются критерии выделения свойств. Все свой</w:t>
      </w:r>
      <w:r>
        <w:rPr>
          <w:color w:val="646464"/>
          <w:spacing w:val="-7"/>
          <w:sz w:val="22"/>
          <w:szCs w:val="22"/>
        </w:rPr>
        <w:softHyphen/>
      </w:r>
      <w:r>
        <w:rPr>
          <w:color w:val="646464"/>
          <w:spacing w:val="-4"/>
          <w:sz w:val="22"/>
          <w:szCs w:val="22"/>
        </w:rPr>
        <w:t>ства, соответствующие этим критерием (в данном случае их получи</w:t>
      </w:r>
      <w:r>
        <w:rPr>
          <w:color w:val="646464"/>
          <w:spacing w:val="-4"/>
          <w:sz w:val="22"/>
          <w:szCs w:val="22"/>
        </w:rPr>
        <w:softHyphen/>
        <w:t>лось около ста), считаются значимыми для формирования индивиду</w:t>
      </w:r>
      <w:r>
        <w:rPr>
          <w:color w:val="646464"/>
          <w:spacing w:val="-4"/>
          <w:sz w:val="22"/>
          <w:szCs w:val="22"/>
        </w:rPr>
        <w:softHyphen/>
      </w:r>
      <w:r>
        <w:rPr>
          <w:color w:val="646464"/>
          <w:sz w:val="22"/>
          <w:szCs w:val="22"/>
        </w:rPr>
        <w:t>альных различий и для конечной задачи исследования - создания клас</w:t>
      </w:r>
      <w:r>
        <w:rPr>
          <w:color w:val="646464"/>
          <w:sz w:val="22"/>
          <w:szCs w:val="22"/>
        </w:rPr>
        <w:softHyphen/>
      </w:r>
      <w:r>
        <w:rPr>
          <w:color w:val="646464"/>
          <w:spacing w:val="-7"/>
          <w:sz w:val="22"/>
          <w:szCs w:val="22"/>
        </w:rPr>
        <w:t>сификации.</w:t>
      </w:r>
    </w:p>
    <w:p w:rsidR="007119B7" w:rsidRDefault="007119B7">
      <w:pPr>
        <w:shd w:val="clear" w:color="auto" w:fill="FFFFFF"/>
        <w:spacing w:line="226" w:lineRule="exact"/>
        <w:ind w:right="53" w:firstLine="264"/>
        <w:jc w:val="both"/>
      </w:pPr>
      <w:r>
        <w:rPr>
          <w:color w:val="646464"/>
          <w:spacing w:val="-3"/>
          <w:sz w:val="22"/>
          <w:szCs w:val="22"/>
        </w:rPr>
        <w:t>Способ концептуализации лежал и в основе создания интеллекту</w:t>
      </w:r>
      <w:r>
        <w:rPr>
          <w:color w:val="646464"/>
          <w:spacing w:val="-3"/>
          <w:sz w:val="22"/>
          <w:szCs w:val="22"/>
        </w:rPr>
        <w:softHyphen/>
      </w:r>
      <w:r>
        <w:rPr>
          <w:color w:val="646464"/>
          <w:spacing w:val="-4"/>
          <w:sz w:val="22"/>
          <w:szCs w:val="22"/>
        </w:rPr>
        <w:t>альных тестов. В начале века французская система школьного образо</w:t>
      </w:r>
      <w:r>
        <w:rPr>
          <w:color w:val="646464"/>
          <w:spacing w:val="-4"/>
          <w:sz w:val="22"/>
          <w:szCs w:val="22"/>
        </w:rPr>
        <w:softHyphen/>
        <w:t>вания столкнулась с проблемой неравноценности умственного разви</w:t>
      </w:r>
      <w:r>
        <w:rPr>
          <w:color w:val="646464"/>
          <w:spacing w:val="-4"/>
          <w:sz w:val="22"/>
          <w:szCs w:val="22"/>
        </w:rPr>
        <w:softHyphen/>
      </w:r>
      <w:r>
        <w:rPr>
          <w:color w:val="646464"/>
          <w:spacing w:val="-5"/>
          <w:sz w:val="22"/>
          <w:szCs w:val="22"/>
        </w:rPr>
        <w:t>тия детей, обучающихся в одних и тех же классах. Школы были пере</w:t>
      </w:r>
      <w:r>
        <w:rPr>
          <w:color w:val="646464"/>
          <w:spacing w:val="-5"/>
          <w:sz w:val="22"/>
          <w:szCs w:val="22"/>
        </w:rPr>
        <w:softHyphen/>
        <w:t xml:space="preserve">полнены детьми, которые не могли справиться с обычной программой </w:t>
      </w:r>
      <w:r>
        <w:rPr>
          <w:color w:val="646464"/>
          <w:spacing w:val="-6"/>
          <w:sz w:val="22"/>
          <w:szCs w:val="22"/>
        </w:rPr>
        <w:t xml:space="preserve">обучения. Было решено создать специальные школы и перевести в эти </w:t>
      </w:r>
      <w:r>
        <w:rPr>
          <w:color w:val="646464"/>
          <w:spacing w:val="-5"/>
          <w:sz w:val="22"/>
          <w:szCs w:val="22"/>
        </w:rPr>
        <w:t>школы детей с задержками развития, чтобы обучать их другими мето</w:t>
      </w:r>
      <w:r>
        <w:rPr>
          <w:color w:val="646464"/>
          <w:spacing w:val="-5"/>
          <w:sz w:val="22"/>
          <w:szCs w:val="22"/>
        </w:rPr>
        <w:softHyphen/>
      </w:r>
      <w:r>
        <w:rPr>
          <w:color w:val="646464"/>
          <w:spacing w:val="-3"/>
          <w:sz w:val="22"/>
          <w:szCs w:val="22"/>
        </w:rPr>
        <w:t xml:space="preserve">дами и по другой программе. Но для отбора этих детей необходимо </w:t>
      </w:r>
      <w:r>
        <w:rPr>
          <w:color w:val="646464"/>
          <w:spacing w:val="-4"/>
          <w:sz w:val="22"/>
          <w:szCs w:val="22"/>
        </w:rPr>
        <w:t>было использовать какую-то методику, позволяющую оценить, какие дети нуждаются в специальном обучении. Для разработки этой мето</w:t>
      </w:r>
      <w:r>
        <w:rPr>
          <w:color w:val="646464"/>
          <w:spacing w:val="-4"/>
          <w:sz w:val="22"/>
          <w:szCs w:val="22"/>
        </w:rPr>
        <w:softHyphen/>
      </w:r>
      <w:r>
        <w:rPr>
          <w:color w:val="646464"/>
          <w:sz w:val="22"/>
          <w:szCs w:val="22"/>
        </w:rPr>
        <w:t xml:space="preserve">дики - интеллектуального теста - была создана комиссия, в которую </w:t>
      </w:r>
      <w:r>
        <w:rPr>
          <w:color w:val="646464"/>
          <w:spacing w:val="-6"/>
          <w:sz w:val="22"/>
          <w:szCs w:val="22"/>
        </w:rPr>
        <w:t>вошел Альфред Бине.</w:t>
      </w:r>
    </w:p>
    <w:p w:rsidR="007119B7" w:rsidRDefault="007119B7">
      <w:pPr>
        <w:shd w:val="clear" w:color="auto" w:fill="FFFFFF"/>
        <w:spacing w:line="226" w:lineRule="exact"/>
        <w:ind w:left="14" w:right="43" w:firstLine="264"/>
        <w:jc w:val="both"/>
      </w:pPr>
      <w:r>
        <w:rPr>
          <w:color w:val="646464"/>
          <w:spacing w:val="-4"/>
          <w:sz w:val="22"/>
          <w:szCs w:val="22"/>
        </w:rPr>
        <w:t xml:space="preserve">Бине исходил из двух предположений. Во-первых, он считал, что </w:t>
      </w:r>
      <w:r>
        <w:rPr>
          <w:color w:val="646464"/>
          <w:spacing w:val="-5"/>
          <w:sz w:val="22"/>
          <w:szCs w:val="22"/>
        </w:rPr>
        <w:t>интеллект проявляется в решении различных задач и проблемных си</w:t>
      </w:r>
      <w:r>
        <w:rPr>
          <w:color w:val="646464"/>
          <w:spacing w:val="-5"/>
          <w:sz w:val="22"/>
          <w:szCs w:val="22"/>
        </w:rPr>
        <w:softHyphen/>
        <w:t>туаций (а не в сенсомоторных заданиях, как предполагал Гальтон). Во-</w:t>
      </w:r>
      <w:r>
        <w:rPr>
          <w:color w:val="646464"/>
          <w:spacing w:val="-6"/>
          <w:sz w:val="22"/>
          <w:szCs w:val="22"/>
        </w:rPr>
        <w:t>-вторых, гипотеза Бине состояла в том, что дети, отстающие в умствен</w:t>
      </w:r>
      <w:r>
        <w:rPr>
          <w:color w:val="646464"/>
          <w:spacing w:val="-6"/>
          <w:sz w:val="22"/>
          <w:szCs w:val="22"/>
        </w:rPr>
        <w:softHyphen/>
      </w:r>
      <w:r>
        <w:rPr>
          <w:color w:val="646464"/>
          <w:spacing w:val="-4"/>
          <w:sz w:val="22"/>
          <w:szCs w:val="22"/>
        </w:rPr>
        <w:t xml:space="preserve">ном развитии, будут выполнять тестовые задания так, как, в среднем, </w:t>
      </w:r>
      <w:r>
        <w:rPr>
          <w:color w:val="646464"/>
          <w:sz w:val="22"/>
          <w:szCs w:val="22"/>
        </w:rPr>
        <w:t xml:space="preserve">дети более младшего возраста, а дети с опережающим развитием - как, </w:t>
      </w:r>
      <w:r>
        <w:rPr>
          <w:color w:val="646464"/>
          <w:spacing w:val="-4"/>
          <w:sz w:val="22"/>
          <w:szCs w:val="22"/>
        </w:rPr>
        <w:t>в среднем, дети более старшего возраста. На основании этих предпол</w:t>
      </w:r>
      <w:r>
        <w:rPr>
          <w:color w:val="646464"/>
          <w:spacing w:val="-4"/>
          <w:sz w:val="22"/>
          <w:szCs w:val="22"/>
        </w:rPr>
        <w:softHyphen/>
      </w:r>
      <w:r>
        <w:rPr>
          <w:color w:val="646464"/>
          <w:spacing w:val="-5"/>
          <w:sz w:val="22"/>
          <w:szCs w:val="22"/>
        </w:rPr>
        <w:t xml:space="preserve">ожений был создан тест, в состав которого вошли задания, требующие </w:t>
      </w:r>
      <w:r>
        <w:rPr>
          <w:color w:val="646464"/>
          <w:spacing w:val="-4"/>
          <w:sz w:val="22"/>
          <w:szCs w:val="22"/>
        </w:rPr>
        <w:t xml:space="preserve">умения разрешать проблемную ситуацию, а результаты тестирования ребенка выражались в соответствии или несоответствии умственного </w:t>
      </w:r>
      <w:r>
        <w:rPr>
          <w:color w:val="646464"/>
          <w:spacing w:val="-3"/>
          <w:sz w:val="22"/>
          <w:szCs w:val="22"/>
        </w:rPr>
        <w:t>возраста хронологическому.</w:t>
      </w:r>
    </w:p>
    <w:p w:rsidR="007119B7" w:rsidRDefault="007119B7">
      <w:pPr>
        <w:shd w:val="clear" w:color="auto" w:fill="FFFFFF"/>
        <w:spacing w:line="226" w:lineRule="exact"/>
        <w:ind w:left="19" w:right="43" w:firstLine="269"/>
        <w:jc w:val="both"/>
      </w:pPr>
      <w:r>
        <w:rPr>
          <w:color w:val="646464"/>
          <w:spacing w:val="-4"/>
          <w:sz w:val="22"/>
          <w:szCs w:val="22"/>
        </w:rPr>
        <w:t>Таким образом, на основе сугубо теоретических предположений и последующей экспериментальной проверки были выделены характе</w:t>
      </w:r>
      <w:r>
        <w:rPr>
          <w:color w:val="646464"/>
          <w:spacing w:val="-4"/>
          <w:sz w:val="22"/>
          <w:szCs w:val="22"/>
        </w:rPr>
        <w:softHyphen/>
      </w:r>
      <w:r>
        <w:rPr>
          <w:color w:val="646464"/>
          <w:spacing w:val="-3"/>
          <w:sz w:val="22"/>
          <w:szCs w:val="22"/>
        </w:rPr>
        <w:t xml:space="preserve">ристики (черты) умственного развития (понимание различных слов, </w:t>
      </w:r>
      <w:r>
        <w:rPr>
          <w:color w:val="646464"/>
          <w:spacing w:val="-7"/>
          <w:sz w:val="22"/>
          <w:szCs w:val="22"/>
        </w:rPr>
        <w:t xml:space="preserve">общая осведомленность, умение считать, понимание пространственных </w:t>
      </w:r>
      <w:r>
        <w:rPr>
          <w:color w:val="646464"/>
          <w:spacing w:val="-3"/>
          <w:sz w:val="22"/>
          <w:szCs w:val="22"/>
        </w:rPr>
        <w:t xml:space="preserve">соотношений, разные стороны памяти и т.д.) и разработан способ их </w:t>
      </w:r>
      <w:r>
        <w:rPr>
          <w:color w:val="646464"/>
          <w:spacing w:val="-4"/>
          <w:sz w:val="22"/>
          <w:szCs w:val="22"/>
        </w:rPr>
        <w:t>объединения в единый показатель (умственный возраст).</w:t>
      </w:r>
    </w:p>
    <w:p w:rsidR="007119B7" w:rsidRDefault="007119B7">
      <w:pPr>
        <w:shd w:val="clear" w:color="auto" w:fill="FFFFFF"/>
        <w:spacing w:line="226" w:lineRule="exact"/>
        <w:ind w:left="34" w:right="19" w:firstLine="269"/>
        <w:jc w:val="both"/>
      </w:pPr>
      <w:r>
        <w:rPr>
          <w:color w:val="646464"/>
          <w:spacing w:val="-5"/>
          <w:sz w:val="22"/>
          <w:szCs w:val="22"/>
        </w:rPr>
        <w:t xml:space="preserve">В исследованиях более позднего времени концептуализация редко </w:t>
      </w:r>
      <w:r>
        <w:rPr>
          <w:color w:val="646464"/>
          <w:spacing w:val="-6"/>
          <w:sz w:val="22"/>
          <w:szCs w:val="22"/>
        </w:rPr>
        <w:t xml:space="preserve">встречается в качестве самостоятельного способа выделения черт, хотя </w:t>
      </w:r>
      <w:r>
        <w:rPr>
          <w:color w:val="646464"/>
          <w:spacing w:val="-4"/>
          <w:sz w:val="22"/>
          <w:szCs w:val="22"/>
        </w:rPr>
        <w:t xml:space="preserve">примеры этого все же есть. Так, в конце 40-х годов группа ученых во </w:t>
      </w:r>
      <w:r>
        <w:rPr>
          <w:color w:val="646464"/>
          <w:spacing w:val="-6"/>
          <w:sz w:val="22"/>
          <w:szCs w:val="22"/>
        </w:rPr>
        <w:t xml:space="preserve">главе с Т. Адорно попыталась выделить черты личности, которые были </w:t>
      </w:r>
      <w:r>
        <w:rPr>
          <w:color w:val="646464"/>
          <w:spacing w:val="-4"/>
          <w:sz w:val="22"/>
          <w:szCs w:val="22"/>
        </w:rPr>
        <w:t xml:space="preserve">характерны для людей, поддерживавших и одобрявших фашистские </w:t>
      </w:r>
      <w:r>
        <w:rPr>
          <w:color w:val="646464"/>
          <w:spacing w:val="-6"/>
          <w:sz w:val="22"/>
          <w:szCs w:val="22"/>
        </w:rPr>
        <w:t>режимы в Европе в 30-е-40-е годы. На основании представлений иссле</w:t>
      </w:r>
      <w:r>
        <w:rPr>
          <w:color w:val="646464"/>
          <w:spacing w:val="-6"/>
          <w:sz w:val="22"/>
          <w:szCs w:val="22"/>
        </w:rPr>
        <w:softHyphen/>
      </w:r>
      <w:r>
        <w:rPr>
          <w:color w:val="646464"/>
          <w:spacing w:val="-5"/>
          <w:sz w:val="22"/>
          <w:szCs w:val="22"/>
        </w:rPr>
        <w:t xml:space="preserve">дователей, многие из которых имели несчастье узнать на собственном опыте,что такое фашизм, была создана, так называемая </w:t>
      </w:r>
      <w:r>
        <w:rPr>
          <w:color w:val="646464"/>
          <w:spacing w:val="-5"/>
          <w:sz w:val="22"/>
          <w:szCs w:val="22"/>
          <w:lang w:val="en-US"/>
        </w:rPr>
        <w:t>F</w:t>
      </w:r>
      <w:r>
        <w:rPr>
          <w:color w:val="646464"/>
          <w:spacing w:val="-5"/>
          <w:sz w:val="22"/>
          <w:szCs w:val="22"/>
        </w:rPr>
        <w:t>-шкала (шка</w:t>
      </w:r>
      <w:r>
        <w:rPr>
          <w:color w:val="646464"/>
          <w:spacing w:val="-5"/>
          <w:sz w:val="22"/>
          <w:szCs w:val="22"/>
        </w:rPr>
        <w:softHyphen/>
        <w:t xml:space="preserve">ла фашизма или шкала авторитарности). В нее вошли такие черты, как </w:t>
      </w:r>
      <w:r>
        <w:rPr>
          <w:color w:val="646464"/>
          <w:spacing w:val="-6"/>
          <w:sz w:val="22"/>
          <w:szCs w:val="22"/>
        </w:rPr>
        <w:t>подчинение общепринятым нормам и некритическое к ним отношение,</w:t>
      </w:r>
    </w:p>
    <w:p w:rsidR="007119B7" w:rsidRDefault="007119B7">
      <w:pPr>
        <w:shd w:val="clear" w:color="auto" w:fill="FFFFFF"/>
        <w:spacing w:before="96"/>
        <w:jc w:val="right"/>
      </w:pPr>
      <w:r>
        <w:rPr>
          <w:color w:val="646464"/>
          <w:sz w:val="22"/>
          <w:szCs w:val="22"/>
        </w:rPr>
        <w:t>63</w:t>
      </w:r>
    </w:p>
    <w:p w:rsidR="007119B7" w:rsidRDefault="007119B7">
      <w:pPr>
        <w:shd w:val="clear" w:color="auto" w:fill="FFFFFF"/>
        <w:spacing w:before="96"/>
        <w:jc w:val="right"/>
        <w:sectPr w:rsidR="007119B7">
          <w:pgSz w:w="16834" w:h="11909" w:orient="landscape"/>
          <w:pgMar w:top="758" w:right="1897" w:bottom="360" w:left="1440" w:header="720" w:footer="720" w:gutter="0"/>
          <w:cols w:num="2" w:space="720" w:equalWidth="0">
            <w:col w:w="6427" w:space="610"/>
            <w:col w:w="6460"/>
          </w:cols>
          <w:noEndnote/>
        </w:sectPr>
      </w:pPr>
    </w:p>
    <w:p w:rsidR="007119B7" w:rsidRDefault="007119B7">
      <w:pPr>
        <w:shd w:val="clear" w:color="auto" w:fill="FFFFFF"/>
        <w:spacing w:line="226" w:lineRule="exact"/>
        <w:ind w:right="38"/>
        <w:jc w:val="both"/>
      </w:pPr>
      <w:r>
        <w:rPr>
          <w:noProof/>
        </w:rPr>
        <w:lastRenderedPageBreak/>
        <w:pict>
          <v:line id="_x0000_s1080" style="position:absolute;left:0;text-align:left;z-index:251641344;mso-position-horizontal-relative:margin" from="329.75pt,59.75pt" to="329.75pt,187.9pt" o:allowincell="f" strokeweight=".25pt">
            <w10:wrap anchorx="margin"/>
          </v:line>
        </w:pict>
      </w:r>
      <w:r>
        <w:rPr>
          <w:noProof/>
        </w:rPr>
        <w:pict>
          <v:line id="_x0000_s1081" style="position:absolute;left:0;text-align:left;z-index:251642368;mso-position-horizontal-relative:margin" from="329.3pt,329.5pt" to="329.3pt,346.8pt" o:allowincell="f" strokeweight=".7pt">
            <w10:wrap anchorx="margin"/>
          </v:line>
        </w:pict>
      </w:r>
      <w:r>
        <w:rPr>
          <w:color w:val="646464"/>
          <w:spacing w:val="-3"/>
          <w:sz w:val="22"/>
          <w:szCs w:val="22"/>
        </w:rPr>
        <w:t>авторитарное подчинение (согласие с правилами, которые устанавли</w:t>
      </w:r>
      <w:r>
        <w:rPr>
          <w:color w:val="646464"/>
          <w:spacing w:val="-3"/>
          <w:sz w:val="22"/>
          <w:szCs w:val="22"/>
        </w:rPr>
        <w:softHyphen/>
        <w:t xml:space="preserve">ваются вышестоящими лицами), авторитарная агрессия (ненависть к тем, кто сомневается в законности этих правил), неприятие тех, кто </w:t>
      </w:r>
      <w:r>
        <w:rPr>
          <w:color w:val="646464"/>
          <w:spacing w:val="-6"/>
          <w:sz w:val="22"/>
          <w:szCs w:val="22"/>
        </w:rPr>
        <w:t xml:space="preserve">отличается от большинства (обвинение во всех смертных грехах людей </w:t>
      </w:r>
      <w:r>
        <w:rPr>
          <w:color w:val="646464"/>
          <w:spacing w:val="-4"/>
          <w:sz w:val="22"/>
          <w:szCs w:val="22"/>
        </w:rPr>
        <w:t>другой национальности, другого вероисповедания), репрессивная сек</w:t>
      </w:r>
      <w:r>
        <w:rPr>
          <w:color w:val="646464"/>
          <w:spacing w:val="-4"/>
          <w:sz w:val="22"/>
          <w:szCs w:val="22"/>
        </w:rPr>
        <w:softHyphen/>
      </w:r>
      <w:r>
        <w:rPr>
          <w:color w:val="646464"/>
          <w:spacing w:val="-6"/>
          <w:sz w:val="22"/>
          <w:szCs w:val="22"/>
        </w:rPr>
        <w:t xml:space="preserve">суальная мораль (стремление установить жесткие правила сексуальных </w:t>
      </w:r>
      <w:r>
        <w:rPr>
          <w:color w:val="646464"/>
          <w:spacing w:val="-3"/>
          <w:sz w:val="22"/>
          <w:szCs w:val="22"/>
        </w:rPr>
        <w:t>отношений) и пристрастие к сильной власти.</w:t>
      </w:r>
    </w:p>
    <w:p w:rsidR="007119B7" w:rsidRDefault="007119B7">
      <w:pPr>
        <w:shd w:val="clear" w:color="auto" w:fill="FFFFFF"/>
        <w:spacing w:line="226" w:lineRule="exact"/>
        <w:ind w:left="10" w:right="34" w:firstLine="288"/>
        <w:jc w:val="both"/>
      </w:pPr>
      <w:r>
        <w:rPr>
          <w:color w:val="646464"/>
          <w:spacing w:val="-7"/>
          <w:sz w:val="22"/>
          <w:szCs w:val="22"/>
        </w:rPr>
        <w:t>В современных исследованиях концептуализация используется толь</w:t>
      </w:r>
      <w:r>
        <w:rPr>
          <w:color w:val="646464"/>
          <w:spacing w:val="-7"/>
          <w:sz w:val="22"/>
          <w:szCs w:val="22"/>
        </w:rPr>
        <w:softHyphen/>
      </w:r>
      <w:r>
        <w:rPr>
          <w:color w:val="646464"/>
          <w:sz w:val="22"/>
          <w:szCs w:val="22"/>
        </w:rPr>
        <w:t xml:space="preserve">ко как первый этап выделения черт. Дальнейший анализ - выяснение </w:t>
      </w:r>
      <w:r>
        <w:rPr>
          <w:color w:val="646464"/>
          <w:spacing w:val="-6"/>
          <w:sz w:val="22"/>
          <w:szCs w:val="22"/>
        </w:rPr>
        <w:t>соотношения между чертами и сокращение их числа до нескольких на</w:t>
      </w:r>
      <w:r>
        <w:rPr>
          <w:color w:val="646464"/>
          <w:spacing w:val="-6"/>
          <w:sz w:val="22"/>
          <w:szCs w:val="22"/>
        </w:rPr>
        <w:softHyphen/>
      </w:r>
      <w:r>
        <w:rPr>
          <w:color w:val="646464"/>
          <w:sz w:val="22"/>
          <w:szCs w:val="22"/>
        </w:rPr>
        <w:t>иболее общих - проводится другими методами, описание которых пред</w:t>
      </w:r>
      <w:r>
        <w:rPr>
          <w:color w:val="646464"/>
          <w:sz w:val="22"/>
          <w:szCs w:val="22"/>
        </w:rPr>
        <w:softHyphen/>
      </w:r>
      <w:r>
        <w:rPr>
          <w:color w:val="646464"/>
          <w:spacing w:val="-3"/>
          <w:sz w:val="22"/>
          <w:szCs w:val="22"/>
        </w:rPr>
        <w:t>ставлено далее в этой главе.</w:t>
      </w:r>
    </w:p>
    <w:p w:rsidR="007119B7" w:rsidRDefault="007119B7">
      <w:pPr>
        <w:shd w:val="clear" w:color="auto" w:fill="FFFFFF"/>
        <w:spacing w:before="331" w:line="240" w:lineRule="exact"/>
        <w:ind w:left="1565" w:right="806" w:hanging="413"/>
      </w:pPr>
      <w:r>
        <w:rPr>
          <w:b/>
          <w:bCs/>
          <w:color w:val="646464"/>
          <w:sz w:val="22"/>
          <w:szCs w:val="22"/>
        </w:rPr>
        <w:t xml:space="preserve">2.2. ВЫДЕЛЕНИЕ ЧЕРТ НА ОСНОВАНИИ </w:t>
      </w:r>
      <w:r>
        <w:rPr>
          <w:b/>
          <w:bCs/>
          <w:color w:val="646464"/>
          <w:spacing w:val="-11"/>
          <w:sz w:val="22"/>
          <w:szCs w:val="22"/>
        </w:rPr>
        <w:t>СЕМАНТИЧЕСКОГО СХОДСТВА</w:t>
      </w:r>
    </w:p>
    <w:p w:rsidR="007119B7" w:rsidRDefault="007119B7">
      <w:pPr>
        <w:shd w:val="clear" w:color="auto" w:fill="FFFFFF"/>
        <w:spacing w:before="283" w:line="226" w:lineRule="exact"/>
        <w:ind w:left="14" w:right="19" w:firstLine="283"/>
        <w:jc w:val="both"/>
      </w:pPr>
      <w:r>
        <w:rPr>
          <w:color w:val="646464"/>
          <w:spacing w:val="-4"/>
          <w:sz w:val="22"/>
          <w:szCs w:val="22"/>
        </w:rPr>
        <w:t>Каждое слово, существующее в языке, имеет, определенное значе</w:t>
      </w:r>
      <w:r>
        <w:rPr>
          <w:color w:val="646464"/>
          <w:spacing w:val="-4"/>
          <w:sz w:val="22"/>
          <w:szCs w:val="22"/>
        </w:rPr>
        <w:softHyphen/>
      </w:r>
      <w:r>
        <w:rPr>
          <w:color w:val="646464"/>
          <w:spacing w:val="-3"/>
          <w:sz w:val="22"/>
          <w:szCs w:val="22"/>
        </w:rPr>
        <w:t>ние (определенную семантику). Слова, которые обозначают психоло</w:t>
      </w:r>
      <w:r>
        <w:rPr>
          <w:color w:val="646464"/>
          <w:spacing w:val="-3"/>
          <w:sz w:val="22"/>
          <w:szCs w:val="22"/>
        </w:rPr>
        <w:softHyphen/>
      </w:r>
      <w:r>
        <w:rPr>
          <w:color w:val="646464"/>
          <w:spacing w:val="-6"/>
          <w:sz w:val="22"/>
          <w:szCs w:val="22"/>
        </w:rPr>
        <w:t>гические черты, не являются исключением. Выделение черт на основа</w:t>
      </w:r>
      <w:r>
        <w:rPr>
          <w:color w:val="646464"/>
          <w:spacing w:val="-6"/>
          <w:sz w:val="22"/>
          <w:szCs w:val="22"/>
        </w:rPr>
        <w:softHyphen/>
      </w:r>
      <w:r>
        <w:rPr>
          <w:color w:val="646464"/>
          <w:spacing w:val="-4"/>
          <w:sz w:val="22"/>
          <w:szCs w:val="22"/>
        </w:rPr>
        <w:t xml:space="preserve">нии их семантического сходства предполагает, во-первых, отбор слов, </w:t>
      </w:r>
      <w:r>
        <w:rPr>
          <w:color w:val="646464"/>
          <w:spacing w:val="-5"/>
          <w:sz w:val="22"/>
          <w:szCs w:val="22"/>
        </w:rPr>
        <w:t>обозначающих различные психологические характеристики, и, во-вто</w:t>
      </w:r>
      <w:r>
        <w:rPr>
          <w:color w:val="646464"/>
          <w:spacing w:val="-5"/>
          <w:sz w:val="22"/>
          <w:szCs w:val="22"/>
        </w:rPr>
        <w:softHyphen/>
      </w:r>
      <w:r>
        <w:rPr>
          <w:color w:val="646464"/>
          <w:spacing w:val="-4"/>
          <w:sz w:val="22"/>
          <w:szCs w:val="22"/>
        </w:rPr>
        <w:t xml:space="preserve">рых, их группировку на основании того сходства, которое существует </w:t>
      </w:r>
      <w:r>
        <w:rPr>
          <w:color w:val="646464"/>
          <w:spacing w:val="-5"/>
          <w:sz w:val="22"/>
          <w:szCs w:val="22"/>
        </w:rPr>
        <w:t>между словами в языке.</w:t>
      </w:r>
    </w:p>
    <w:p w:rsidR="007119B7" w:rsidRDefault="007119B7">
      <w:pPr>
        <w:shd w:val="clear" w:color="auto" w:fill="FFFFFF"/>
        <w:spacing w:line="226" w:lineRule="exact"/>
        <w:ind w:left="19" w:right="24" w:firstLine="283"/>
        <w:jc w:val="both"/>
      </w:pPr>
      <w:r>
        <w:rPr>
          <w:color w:val="646464"/>
          <w:spacing w:val="-5"/>
          <w:sz w:val="22"/>
          <w:szCs w:val="22"/>
        </w:rPr>
        <w:t>Толчком к изучению семантического сходства между чертами пос</w:t>
      </w:r>
      <w:r>
        <w:rPr>
          <w:color w:val="646464"/>
          <w:spacing w:val="-5"/>
          <w:sz w:val="22"/>
          <w:szCs w:val="22"/>
        </w:rPr>
        <w:softHyphen/>
      </w:r>
      <w:r>
        <w:rPr>
          <w:color w:val="646464"/>
          <w:sz w:val="22"/>
          <w:szCs w:val="22"/>
        </w:rPr>
        <w:t>лужило исследование синестезий - сцепленности ощущений разных сен</w:t>
      </w:r>
      <w:r>
        <w:rPr>
          <w:color w:val="646464"/>
          <w:sz w:val="22"/>
          <w:szCs w:val="22"/>
        </w:rPr>
        <w:softHyphen/>
      </w:r>
      <w:r>
        <w:rPr>
          <w:color w:val="646464"/>
          <w:spacing w:val="-5"/>
          <w:sz w:val="22"/>
          <w:szCs w:val="22"/>
        </w:rPr>
        <w:t>сорных модальностей. Пример такой синестезии описывает В.В. Набо</w:t>
      </w:r>
      <w:r>
        <w:rPr>
          <w:color w:val="646464"/>
          <w:spacing w:val="-5"/>
          <w:sz w:val="22"/>
          <w:szCs w:val="22"/>
        </w:rPr>
        <w:softHyphen/>
      </w:r>
      <w:r>
        <w:rPr>
          <w:color w:val="646464"/>
          <w:spacing w:val="-2"/>
          <w:sz w:val="22"/>
          <w:szCs w:val="22"/>
        </w:rPr>
        <w:t>ков в автобиографическом романе „Другие берега".</w:t>
      </w:r>
    </w:p>
    <w:p w:rsidR="007119B7" w:rsidRDefault="007119B7">
      <w:pPr>
        <w:shd w:val="clear" w:color="auto" w:fill="FFFFFF"/>
        <w:spacing w:line="226" w:lineRule="exact"/>
        <w:ind w:left="34" w:right="10" w:firstLine="283"/>
        <w:jc w:val="both"/>
      </w:pPr>
      <w:r>
        <w:rPr>
          <w:color w:val="646464"/>
          <w:sz w:val="22"/>
          <w:szCs w:val="22"/>
        </w:rPr>
        <w:t xml:space="preserve">„Я наделен в редкой мере так называемой </w:t>
      </w:r>
      <w:r>
        <w:rPr>
          <w:color w:val="646464"/>
          <w:sz w:val="22"/>
          <w:szCs w:val="22"/>
          <w:lang w:val="en-US"/>
        </w:rPr>
        <w:t>audition</w:t>
      </w:r>
      <w:r w:rsidRPr="007119B7">
        <w:rPr>
          <w:color w:val="646464"/>
          <w:sz w:val="22"/>
          <w:szCs w:val="22"/>
        </w:rPr>
        <w:t xml:space="preserve"> </w:t>
      </w:r>
      <w:r>
        <w:rPr>
          <w:color w:val="646464"/>
          <w:sz w:val="22"/>
          <w:szCs w:val="22"/>
          <w:lang w:val="en-US"/>
        </w:rPr>
        <w:t>caloree</w:t>
      </w:r>
      <w:r w:rsidRPr="007119B7">
        <w:rPr>
          <w:color w:val="646464"/>
          <w:sz w:val="22"/>
          <w:szCs w:val="22"/>
        </w:rPr>
        <w:t xml:space="preserve"> </w:t>
      </w:r>
      <w:r>
        <w:rPr>
          <w:color w:val="646464"/>
          <w:sz w:val="22"/>
          <w:szCs w:val="22"/>
        </w:rPr>
        <w:t>- цвет</w:t>
      </w:r>
      <w:r>
        <w:rPr>
          <w:color w:val="646464"/>
          <w:sz w:val="22"/>
          <w:szCs w:val="22"/>
        </w:rPr>
        <w:softHyphen/>
        <w:t xml:space="preserve">ным слухом", - пишет Набоков. Выражается это в том, что для него </w:t>
      </w:r>
      <w:r>
        <w:rPr>
          <w:color w:val="646464"/>
          <w:spacing w:val="-4"/>
          <w:sz w:val="22"/>
          <w:szCs w:val="22"/>
        </w:rPr>
        <w:t>каждая буква имеет свой цвет. Так, в его спектре можно найти „крас</w:t>
      </w:r>
      <w:r>
        <w:rPr>
          <w:color w:val="646464"/>
          <w:spacing w:val="-4"/>
          <w:sz w:val="22"/>
          <w:szCs w:val="22"/>
        </w:rPr>
        <w:softHyphen/>
      </w:r>
      <w:r>
        <w:rPr>
          <w:color w:val="646464"/>
          <w:spacing w:val="-7"/>
          <w:sz w:val="22"/>
          <w:szCs w:val="22"/>
        </w:rPr>
        <w:t xml:space="preserve">ную группу с вишнево-кирпичным Б (гуще, чем В), розово-фланелевым </w:t>
      </w:r>
      <w:r>
        <w:rPr>
          <w:color w:val="646464"/>
          <w:sz w:val="22"/>
          <w:szCs w:val="22"/>
        </w:rPr>
        <w:t xml:space="preserve">М и розовато-телесным (чуть желтее, чем </w:t>
      </w:r>
      <w:r>
        <w:rPr>
          <w:color w:val="646464"/>
          <w:sz w:val="22"/>
          <w:szCs w:val="22"/>
          <w:lang w:val="en-US"/>
        </w:rPr>
        <w:t>V</w:t>
      </w:r>
      <w:r w:rsidRPr="007119B7">
        <w:rPr>
          <w:color w:val="646464"/>
          <w:sz w:val="22"/>
          <w:szCs w:val="22"/>
        </w:rPr>
        <w:t xml:space="preserve">) </w:t>
      </w:r>
      <w:r>
        <w:rPr>
          <w:color w:val="646464"/>
          <w:sz w:val="22"/>
          <w:szCs w:val="22"/>
        </w:rPr>
        <w:t>В; желтую группу с оран</w:t>
      </w:r>
      <w:r>
        <w:rPr>
          <w:color w:val="646464"/>
          <w:sz w:val="22"/>
          <w:szCs w:val="22"/>
        </w:rPr>
        <w:softHyphen/>
      </w:r>
      <w:r>
        <w:rPr>
          <w:color w:val="646464"/>
          <w:spacing w:val="-4"/>
          <w:sz w:val="22"/>
          <w:szCs w:val="22"/>
        </w:rPr>
        <w:t xml:space="preserve">жевым Ё, охряным Е, палевым Д, светло-палевым И, золотистым У и латуневым Ю; зеленую группу с гуашевым П, пыльно-ольховым Ф и </w:t>
      </w:r>
      <w:r>
        <w:rPr>
          <w:color w:val="646464"/>
          <w:spacing w:val="-6"/>
          <w:sz w:val="22"/>
          <w:szCs w:val="22"/>
        </w:rPr>
        <w:t xml:space="preserve">пастельным Т (все это суше, чем их латинские однозвучия); и, наконец, </w:t>
      </w:r>
      <w:r>
        <w:rPr>
          <w:color w:val="646464"/>
          <w:spacing w:val="-5"/>
          <w:sz w:val="22"/>
          <w:szCs w:val="22"/>
        </w:rPr>
        <w:t>синюю, переходящую в фиолетовую группу с жестяным Ц, влажно-го</w:t>
      </w:r>
      <w:r>
        <w:rPr>
          <w:color w:val="646464"/>
          <w:spacing w:val="-5"/>
          <w:sz w:val="22"/>
          <w:szCs w:val="22"/>
        </w:rPr>
        <w:softHyphen/>
      </w:r>
      <w:r>
        <w:rPr>
          <w:color w:val="646464"/>
          <w:sz w:val="22"/>
          <w:szCs w:val="22"/>
        </w:rPr>
        <w:t>лубым С, черничным К и блестяще-сиреневым 3". (В.А. Набоков, 1988.)</w:t>
      </w:r>
    </w:p>
    <w:p w:rsidR="007119B7" w:rsidRDefault="007119B7">
      <w:pPr>
        <w:shd w:val="clear" w:color="auto" w:fill="FFFFFF"/>
        <w:spacing w:line="226" w:lineRule="exact"/>
        <w:ind w:left="43" w:firstLine="283"/>
        <w:jc w:val="both"/>
      </w:pPr>
      <w:r>
        <w:rPr>
          <w:color w:val="646464"/>
          <w:spacing w:val="-4"/>
          <w:sz w:val="22"/>
          <w:szCs w:val="22"/>
        </w:rPr>
        <w:t xml:space="preserve">В конце 30-х гг. Т. Каровски и Г. Одберт соотнесли исследования </w:t>
      </w:r>
      <w:r>
        <w:rPr>
          <w:color w:val="646464"/>
          <w:spacing w:val="-5"/>
          <w:sz w:val="22"/>
          <w:szCs w:val="22"/>
        </w:rPr>
        <w:t>синестезий с особенностями мышления и речи. Они показали, в час</w:t>
      </w:r>
      <w:r>
        <w:rPr>
          <w:color w:val="646464"/>
          <w:spacing w:val="-5"/>
          <w:sz w:val="22"/>
          <w:szCs w:val="22"/>
        </w:rPr>
        <w:softHyphen/>
      </w:r>
      <w:r>
        <w:rPr>
          <w:color w:val="646464"/>
          <w:sz w:val="22"/>
          <w:szCs w:val="22"/>
        </w:rPr>
        <w:t>тности, что 13% их выборки (студентов одного из американских кол</w:t>
      </w:r>
      <w:r>
        <w:rPr>
          <w:color w:val="646464"/>
          <w:sz w:val="22"/>
          <w:szCs w:val="22"/>
        </w:rPr>
        <w:softHyphen/>
      </w:r>
      <w:r>
        <w:rPr>
          <w:color w:val="646464"/>
          <w:spacing w:val="-7"/>
          <w:sz w:val="22"/>
          <w:szCs w:val="22"/>
        </w:rPr>
        <w:t>леджей) имеют постоянные цвето-музыкальные синестезии: быстрая ве</w:t>
      </w:r>
      <w:r>
        <w:rPr>
          <w:color w:val="646464"/>
          <w:spacing w:val="-7"/>
          <w:sz w:val="22"/>
          <w:szCs w:val="22"/>
        </w:rPr>
        <w:softHyphen/>
      </w:r>
      <w:r>
        <w:rPr>
          <w:color w:val="646464"/>
          <w:spacing w:val="-4"/>
          <w:sz w:val="22"/>
          <w:szCs w:val="22"/>
        </w:rPr>
        <w:t xml:space="preserve">селая музыка ассоциируется у них с „красным", „легким", „горячим", </w:t>
      </w:r>
      <w:r>
        <w:rPr>
          <w:color w:val="646464"/>
          <w:sz w:val="22"/>
          <w:szCs w:val="22"/>
        </w:rPr>
        <w:t>„ярким", а грустная музыка - с „синим", „тяжелым", „темным" (Ка-</w:t>
      </w:r>
    </w:p>
    <w:p w:rsidR="007119B7" w:rsidRPr="007119B7" w:rsidRDefault="007119B7">
      <w:pPr>
        <w:shd w:val="clear" w:color="auto" w:fill="FFFFFF"/>
        <w:spacing w:before="154"/>
        <w:ind w:left="53"/>
        <w:rPr>
          <w:lang w:val="en-US"/>
        </w:rPr>
      </w:pPr>
      <w:r w:rsidRPr="007119B7">
        <w:rPr>
          <w:rFonts w:ascii="Arial" w:hAnsi="Arial" w:cs="Arial"/>
          <w:b/>
          <w:bCs/>
          <w:color w:val="646464"/>
          <w:sz w:val="22"/>
          <w:szCs w:val="22"/>
          <w:lang w:val="en-US"/>
        </w:rPr>
        <w:t>64</w:t>
      </w:r>
    </w:p>
    <w:p w:rsidR="007119B7" w:rsidRDefault="007119B7">
      <w:pPr>
        <w:shd w:val="clear" w:color="auto" w:fill="FFFFFF"/>
        <w:spacing w:before="5" w:line="226" w:lineRule="exact"/>
        <w:ind w:left="48" w:right="38"/>
        <w:jc w:val="both"/>
      </w:pPr>
      <w:r w:rsidRPr="007119B7">
        <w:rPr>
          <w:lang w:val="en-US"/>
        </w:rPr>
        <w:br w:type="column"/>
      </w:r>
      <w:r>
        <w:rPr>
          <w:color w:val="646464"/>
          <w:sz w:val="22"/>
          <w:szCs w:val="22"/>
          <w:vertAlign w:val="subscript"/>
          <w:lang w:val="en-US"/>
        </w:rPr>
        <w:t>r</w:t>
      </w:r>
      <w:r>
        <w:rPr>
          <w:color w:val="646464"/>
          <w:sz w:val="22"/>
          <w:szCs w:val="22"/>
          <w:lang w:val="en-US"/>
        </w:rPr>
        <w:t xml:space="preserve">owski T.F., Odbert H.S., </w:t>
      </w:r>
      <w:r w:rsidRPr="007119B7">
        <w:rPr>
          <w:color w:val="646464"/>
          <w:sz w:val="22"/>
          <w:szCs w:val="22"/>
          <w:lang w:val="en-US"/>
        </w:rPr>
        <w:t xml:space="preserve">1938). </w:t>
      </w:r>
      <w:r>
        <w:rPr>
          <w:color w:val="646464"/>
          <w:sz w:val="22"/>
          <w:szCs w:val="22"/>
        </w:rPr>
        <w:t>Другие студенты, хотя сами и не испы</w:t>
      </w:r>
      <w:r>
        <w:rPr>
          <w:color w:val="646464"/>
          <w:sz w:val="22"/>
          <w:szCs w:val="22"/>
        </w:rPr>
        <w:softHyphen/>
      </w:r>
      <w:r>
        <w:rPr>
          <w:color w:val="646464"/>
          <w:spacing w:val="-6"/>
          <w:sz w:val="22"/>
          <w:szCs w:val="22"/>
        </w:rPr>
        <w:t xml:space="preserve">тывали подобных ощущений, нашли эти описания веселой и грустной </w:t>
      </w:r>
      <w:r>
        <w:rPr>
          <w:color w:val="646464"/>
          <w:spacing w:val="-4"/>
          <w:sz w:val="22"/>
          <w:szCs w:val="22"/>
        </w:rPr>
        <w:t>музыки вполне адекватными.</w:t>
      </w:r>
    </w:p>
    <w:p w:rsidR="007119B7" w:rsidRDefault="007119B7">
      <w:pPr>
        <w:shd w:val="clear" w:color="auto" w:fill="FFFFFF"/>
        <w:spacing w:line="226" w:lineRule="exact"/>
        <w:ind w:left="48" w:right="34" w:firstLine="264"/>
        <w:jc w:val="both"/>
      </w:pPr>
      <w:r>
        <w:rPr>
          <w:color w:val="646464"/>
          <w:spacing w:val="-5"/>
          <w:sz w:val="22"/>
          <w:szCs w:val="22"/>
        </w:rPr>
        <w:t>Ассоциации, возникающие между разнородными явлениями, впол</w:t>
      </w:r>
      <w:r>
        <w:rPr>
          <w:color w:val="646464"/>
          <w:spacing w:val="-5"/>
          <w:sz w:val="22"/>
          <w:szCs w:val="22"/>
        </w:rPr>
        <w:softHyphen/>
        <w:t>не могут быть той причиной, которая привела к появлению метафори</w:t>
      </w:r>
      <w:r>
        <w:rPr>
          <w:color w:val="646464"/>
          <w:spacing w:val="-5"/>
          <w:sz w:val="22"/>
          <w:szCs w:val="22"/>
        </w:rPr>
        <w:softHyphen/>
        <w:t xml:space="preserve">ческих выражений. Так, про надежду говорят, что она „светлая", а про </w:t>
      </w:r>
      <w:r>
        <w:rPr>
          <w:color w:val="646464"/>
          <w:sz w:val="22"/>
          <w:szCs w:val="22"/>
        </w:rPr>
        <w:t>тоску - „черная"; душа „воспаряет" и „уходит в пятки", хорошее на</w:t>
      </w:r>
      <w:r>
        <w:rPr>
          <w:color w:val="646464"/>
          <w:sz w:val="22"/>
          <w:szCs w:val="22"/>
        </w:rPr>
        <w:softHyphen/>
        <w:t>строение называют „приподнятым", а неважное - „пониженным".</w:t>
      </w:r>
    </w:p>
    <w:p w:rsidR="007119B7" w:rsidRDefault="007119B7">
      <w:pPr>
        <w:shd w:val="clear" w:color="auto" w:fill="FFFFFF"/>
        <w:spacing w:line="226" w:lineRule="exact"/>
        <w:ind w:left="53" w:right="29" w:firstLine="269"/>
        <w:jc w:val="both"/>
      </w:pPr>
      <w:r>
        <w:rPr>
          <w:color w:val="646464"/>
          <w:spacing w:val="-7"/>
          <w:sz w:val="22"/>
          <w:szCs w:val="22"/>
        </w:rPr>
        <w:t>Представления о близости в языке значений, казалось бы, совершен</w:t>
      </w:r>
      <w:r>
        <w:rPr>
          <w:color w:val="646464"/>
          <w:spacing w:val="-7"/>
          <w:sz w:val="22"/>
          <w:szCs w:val="22"/>
        </w:rPr>
        <w:softHyphen/>
      </w:r>
      <w:r>
        <w:rPr>
          <w:color w:val="646464"/>
          <w:spacing w:val="-5"/>
          <w:sz w:val="22"/>
          <w:szCs w:val="22"/>
        </w:rPr>
        <w:t xml:space="preserve">но разных понятий было распространено и на психологические черты. </w:t>
      </w:r>
      <w:r>
        <w:rPr>
          <w:color w:val="646464"/>
          <w:spacing w:val="-4"/>
          <w:sz w:val="22"/>
          <w:szCs w:val="22"/>
        </w:rPr>
        <w:t>Разработан целый арсенал процедур, позволяющих оценить семанти</w:t>
      </w:r>
      <w:r>
        <w:rPr>
          <w:color w:val="646464"/>
          <w:spacing w:val="-4"/>
          <w:sz w:val="22"/>
          <w:szCs w:val="22"/>
        </w:rPr>
        <w:softHyphen/>
      </w:r>
      <w:r>
        <w:rPr>
          <w:color w:val="646464"/>
          <w:spacing w:val="-5"/>
          <w:sz w:val="22"/>
          <w:szCs w:val="22"/>
        </w:rPr>
        <w:t xml:space="preserve">ческую близость между разными чертами и сочетающих в себе метод </w:t>
      </w:r>
      <w:r>
        <w:rPr>
          <w:color w:val="646464"/>
          <w:sz w:val="22"/>
          <w:szCs w:val="22"/>
        </w:rPr>
        <w:t xml:space="preserve">ассоциаций и метод шкалирования - семантический дифференциал, созданный Осгудом </w:t>
      </w:r>
      <w:r w:rsidRPr="007119B7">
        <w:rPr>
          <w:color w:val="646464"/>
          <w:sz w:val="22"/>
          <w:szCs w:val="22"/>
        </w:rPr>
        <w:t>(</w:t>
      </w:r>
      <w:r>
        <w:rPr>
          <w:color w:val="646464"/>
          <w:sz w:val="22"/>
          <w:szCs w:val="22"/>
          <w:lang w:val="en-US"/>
        </w:rPr>
        <w:t>Snyder</w:t>
      </w:r>
      <w:r w:rsidRPr="007119B7">
        <w:rPr>
          <w:color w:val="646464"/>
          <w:sz w:val="22"/>
          <w:szCs w:val="22"/>
        </w:rPr>
        <w:t xml:space="preserve"> </w:t>
      </w:r>
      <w:r>
        <w:rPr>
          <w:color w:val="646464"/>
          <w:sz w:val="22"/>
          <w:szCs w:val="22"/>
          <w:lang w:val="en-US"/>
        </w:rPr>
        <w:t>J</w:t>
      </w:r>
      <w:r w:rsidRPr="007119B7">
        <w:rPr>
          <w:color w:val="646464"/>
          <w:sz w:val="22"/>
          <w:szCs w:val="22"/>
        </w:rPr>
        <w:t>.</w:t>
      </w:r>
      <w:r>
        <w:rPr>
          <w:color w:val="646464"/>
          <w:sz w:val="22"/>
          <w:szCs w:val="22"/>
          <w:lang w:val="en-US"/>
        </w:rPr>
        <w:t>G</w:t>
      </w:r>
      <w:r w:rsidRPr="007119B7">
        <w:rPr>
          <w:color w:val="646464"/>
          <w:sz w:val="22"/>
          <w:szCs w:val="22"/>
        </w:rPr>
        <w:t>.,</w:t>
      </w:r>
      <w:r>
        <w:rPr>
          <w:color w:val="646464"/>
          <w:sz w:val="22"/>
          <w:szCs w:val="22"/>
          <w:lang w:val="en-US"/>
        </w:rPr>
        <w:t>Osgood</w:t>
      </w:r>
      <w:r w:rsidRPr="007119B7">
        <w:rPr>
          <w:color w:val="646464"/>
          <w:sz w:val="22"/>
          <w:szCs w:val="22"/>
        </w:rPr>
        <w:t xml:space="preserve"> </w:t>
      </w:r>
      <w:r>
        <w:rPr>
          <w:color w:val="646464"/>
          <w:sz w:val="22"/>
          <w:szCs w:val="22"/>
          <w:lang w:val="en-US"/>
        </w:rPr>
        <w:t>C</w:t>
      </w:r>
      <w:r w:rsidRPr="007119B7">
        <w:rPr>
          <w:color w:val="646464"/>
          <w:sz w:val="22"/>
          <w:szCs w:val="22"/>
        </w:rPr>
        <w:t>.</w:t>
      </w:r>
      <w:r>
        <w:rPr>
          <w:color w:val="646464"/>
          <w:sz w:val="22"/>
          <w:szCs w:val="22"/>
          <w:lang w:val="en-US"/>
        </w:rPr>
        <w:t>E</w:t>
      </w:r>
      <w:r w:rsidRPr="007119B7">
        <w:rPr>
          <w:color w:val="646464"/>
          <w:sz w:val="22"/>
          <w:szCs w:val="22"/>
        </w:rPr>
        <w:t xml:space="preserve">., </w:t>
      </w:r>
      <w:r>
        <w:rPr>
          <w:color w:val="646464"/>
          <w:sz w:val="22"/>
          <w:szCs w:val="22"/>
        </w:rPr>
        <w:t xml:space="preserve">1969), тест личностных конструктов Келли </w:t>
      </w:r>
      <w:r w:rsidRPr="007119B7">
        <w:rPr>
          <w:color w:val="646464"/>
          <w:sz w:val="22"/>
          <w:szCs w:val="22"/>
        </w:rPr>
        <w:t>(</w:t>
      </w:r>
      <w:r>
        <w:rPr>
          <w:color w:val="646464"/>
          <w:sz w:val="22"/>
          <w:szCs w:val="22"/>
          <w:lang w:val="en-US"/>
        </w:rPr>
        <w:t>Kelly</w:t>
      </w:r>
      <w:r w:rsidRPr="007119B7">
        <w:rPr>
          <w:color w:val="646464"/>
          <w:sz w:val="22"/>
          <w:szCs w:val="22"/>
        </w:rPr>
        <w:t xml:space="preserve"> </w:t>
      </w:r>
      <w:r>
        <w:rPr>
          <w:color w:val="646464"/>
          <w:sz w:val="22"/>
          <w:szCs w:val="22"/>
          <w:lang w:val="en-US"/>
        </w:rPr>
        <w:t>G</w:t>
      </w:r>
      <w:r w:rsidRPr="007119B7">
        <w:rPr>
          <w:color w:val="646464"/>
          <w:sz w:val="22"/>
          <w:szCs w:val="22"/>
        </w:rPr>
        <w:t>.</w:t>
      </w:r>
      <w:r>
        <w:rPr>
          <w:color w:val="646464"/>
          <w:sz w:val="22"/>
          <w:szCs w:val="22"/>
          <w:lang w:val="en-US"/>
        </w:rPr>
        <w:t>A</w:t>
      </w:r>
      <w:r w:rsidRPr="007119B7">
        <w:rPr>
          <w:color w:val="646464"/>
          <w:sz w:val="22"/>
          <w:szCs w:val="22"/>
        </w:rPr>
        <w:t xml:space="preserve">., </w:t>
      </w:r>
      <w:r>
        <w:rPr>
          <w:color w:val="646464"/>
          <w:sz w:val="22"/>
          <w:szCs w:val="22"/>
        </w:rPr>
        <w:t>1963) и многие другие методы, полу</w:t>
      </w:r>
      <w:r>
        <w:rPr>
          <w:color w:val="646464"/>
          <w:sz w:val="22"/>
          <w:szCs w:val="22"/>
        </w:rPr>
        <w:softHyphen/>
      </w:r>
      <w:r>
        <w:rPr>
          <w:color w:val="646464"/>
          <w:spacing w:val="-4"/>
          <w:sz w:val="22"/>
          <w:szCs w:val="22"/>
        </w:rPr>
        <w:t xml:space="preserve">чившие название психосемантических. Все они представляют собой </w:t>
      </w:r>
      <w:r>
        <w:rPr>
          <w:color w:val="646464"/>
          <w:spacing w:val="-5"/>
          <w:sz w:val="22"/>
          <w:szCs w:val="22"/>
        </w:rPr>
        <w:t xml:space="preserve">многоступенчатые процедуры, начинающиеся с составления словарей </w:t>
      </w:r>
      <w:r>
        <w:rPr>
          <w:color w:val="646464"/>
          <w:spacing w:val="-6"/>
          <w:sz w:val="22"/>
          <w:szCs w:val="22"/>
        </w:rPr>
        <w:t xml:space="preserve">(тезауросов) и заканчивающиеся сложной математической обработкой. </w:t>
      </w:r>
      <w:r>
        <w:rPr>
          <w:color w:val="646464"/>
          <w:spacing w:val="-2"/>
          <w:sz w:val="22"/>
          <w:szCs w:val="22"/>
        </w:rPr>
        <w:t xml:space="preserve">Познакомиться с этими методами можно в специальной литературе </w:t>
      </w:r>
      <w:r>
        <w:rPr>
          <w:color w:val="646464"/>
          <w:sz w:val="22"/>
          <w:szCs w:val="22"/>
        </w:rPr>
        <w:t xml:space="preserve">(А.Г. Шмелев, 1983; А.Г. Шмелев с соавт., 1988; Петренко В.Ф., 1983). </w:t>
      </w:r>
      <w:r>
        <w:rPr>
          <w:color w:val="646464"/>
          <w:spacing w:val="-7"/>
          <w:sz w:val="22"/>
          <w:szCs w:val="22"/>
        </w:rPr>
        <w:t>Здесь же, для того, чтобы показать, как выясняется семантическое сход</w:t>
      </w:r>
      <w:r>
        <w:rPr>
          <w:color w:val="646464"/>
          <w:spacing w:val="-7"/>
          <w:sz w:val="22"/>
          <w:szCs w:val="22"/>
        </w:rPr>
        <w:softHyphen/>
      </w:r>
      <w:r>
        <w:rPr>
          <w:color w:val="646464"/>
          <w:spacing w:val="-6"/>
          <w:sz w:val="22"/>
          <w:szCs w:val="22"/>
        </w:rPr>
        <w:t>ство между чертами, будет рассмотрена лишь наиболее простая проце</w:t>
      </w:r>
      <w:r>
        <w:rPr>
          <w:color w:val="646464"/>
          <w:spacing w:val="-6"/>
          <w:sz w:val="22"/>
          <w:szCs w:val="22"/>
        </w:rPr>
        <w:softHyphen/>
      </w:r>
      <w:r>
        <w:rPr>
          <w:color w:val="646464"/>
          <w:spacing w:val="-5"/>
          <w:sz w:val="22"/>
          <w:szCs w:val="22"/>
        </w:rPr>
        <w:t>дура оценки.</w:t>
      </w:r>
    </w:p>
    <w:p w:rsidR="007119B7" w:rsidRDefault="007119B7">
      <w:pPr>
        <w:shd w:val="clear" w:color="auto" w:fill="FFFFFF"/>
        <w:spacing w:line="226" w:lineRule="exact"/>
        <w:ind w:left="53" w:right="29" w:firstLine="269"/>
        <w:jc w:val="both"/>
      </w:pPr>
      <w:r>
        <w:rPr>
          <w:color w:val="646464"/>
          <w:spacing w:val="-1"/>
          <w:sz w:val="22"/>
          <w:szCs w:val="22"/>
        </w:rPr>
        <w:t xml:space="preserve">Испытуемых просят ответить на вопросы о взаимосвязи между </w:t>
      </w:r>
      <w:r>
        <w:rPr>
          <w:color w:val="646464"/>
          <w:spacing w:val="-4"/>
          <w:sz w:val="22"/>
          <w:szCs w:val="22"/>
        </w:rPr>
        <w:t>различными чертами. Например, их спрашивают: „Если человек до</w:t>
      </w:r>
      <w:r>
        <w:rPr>
          <w:color w:val="646464"/>
          <w:spacing w:val="-4"/>
          <w:sz w:val="22"/>
          <w:szCs w:val="22"/>
        </w:rPr>
        <w:softHyphen/>
      </w:r>
      <w:r>
        <w:rPr>
          <w:color w:val="646464"/>
          <w:sz w:val="22"/>
          <w:szCs w:val="22"/>
        </w:rPr>
        <w:t>брый, какими еще свойствами он, скорей всего, обладает?" - и предла</w:t>
      </w:r>
      <w:r>
        <w:rPr>
          <w:color w:val="646464"/>
          <w:sz w:val="22"/>
          <w:szCs w:val="22"/>
        </w:rPr>
        <w:softHyphen/>
      </w:r>
      <w:r>
        <w:rPr>
          <w:color w:val="646464"/>
          <w:spacing w:val="-4"/>
          <w:sz w:val="22"/>
          <w:szCs w:val="22"/>
        </w:rPr>
        <w:t>гается список свойств, вероятность сочетания которых с добротой ис</w:t>
      </w:r>
      <w:r>
        <w:rPr>
          <w:color w:val="646464"/>
          <w:spacing w:val="-4"/>
          <w:sz w:val="22"/>
          <w:szCs w:val="22"/>
        </w:rPr>
        <w:softHyphen/>
      </w:r>
      <w:r>
        <w:rPr>
          <w:color w:val="646464"/>
          <w:spacing w:val="-5"/>
          <w:sz w:val="22"/>
          <w:szCs w:val="22"/>
        </w:rPr>
        <w:t>пытуемый должен оценить (веселый, умный, покладистый, зависимый и т.д.). Такой способ позволяет выделить сцепленные пары психологи</w:t>
      </w:r>
      <w:r>
        <w:rPr>
          <w:color w:val="646464"/>
          <w:spacing w:val="-5"/>
          <w:sz w:val="22"/>
          <w:szCs w:val="22"/>
        </w:rPr>
        <w:softHyphen/>
        <w:t>ческих черт, а также найти психологические черты, сцепленные с на</w:t>
      </w:r>
      <w:r>
        <w:rPr>
          <w:color w:val="646464"/>
          <w:spacing w:val="-5"/>
          <w:sz w:val="22"/>
          <w:szCs w:val="22"/>
        </w:rPr>
        <w:softHyphen/>
        <w:t>ибольшим числом других черт, и являющиеся, таким образом, наибо</w:t>
      </w:r>
      <w:r>
        <w:rPr>
          <w:color w:val="646464"/>
          <w:spacing w:val="-5"/>
          <w:sz w:val="22"/>
          <w:szCs w:val="22"/>
        </w:rPr>
        <w:softHyphen/>
      </w:r>
      <w:r>
        <w:rPr>
          <w:color w:val="646464"/>
          <w:spacing w:val="-7"/>
          <w:sz w:val="22"/>
          <w:szCs w:val="22"/>
        </w:rPr>
        <w:t>лее существенными психологическими образованиями: достаточно оце</w:t>
      </w:r>
      <w:r>
        <w:rPr>
          <w:color w:val="646464"/>
          <w:spacing w:val="-7"/>
          <w:sz w:val="22"/>
          <w:szCs w:val="22"/>
        </w:rPr>
        <w:softHyphen/>
      </w:r>
      <w:r>
        <w:rPr>
          <w:color w:val="646464"/>
          <w:spacing w:val="-4"/>
          <w:sz w:val="22"/>
          <w:szCs w:val="22"/>
        </w:rPr>
        <w:t>нить одну такую черту для того, чтобы получить представление о це</w:t>
      </w:r>
      <w:r>
        <w:rPr>
          <w:color w:val="646464"/>
          <w:spacing w:val="-4"/>
          <w:sz w:val="22"/>
          <w:szCs w:val="22"/>
        </w:rPr>
        <w:softHyphen/>
      </w:r>
      <w:r>
        <w:rPr>
          <w:color w:val="646464"/>
          <w:spacing w:val="-5"/>
          <w:sz w:val="22"/>
          <w:szCs w:val="22"/>
        </w:rPr>
        <w:t>лой группе черт.</w:t>
      </w:r>
    </w:p>
    <w:p w:rsidR="007119B7" w:rsidRDefault="007119B7">
      <w:pPr>
        <w:shd w:val="clear" w:color="auto" w:fill="FFFFFF"/>
        <w:spacing w:line="226" w:lineRule="exact"/>
        <w:ind w:left="62" w:right="19" w:firstLine="269"/>
        <w:jc w:val="both"/>
      </w:pPr>
      <w:r>
        <w:rPr>
          <w:color w:val="646464"/>
          <w:spacing w:val="-6"/>
          <w:sz w:val="22"/>
          <w:szCs w:val="22"/>
        </w:rPr>
        <w:t>Способ выделения психологических черт на основании семантичес</w:t>
      </w:r>
      <w:r>
        <w:rPr>
          <w:color w:val="646464"/>
          <w:spacing w:val="-6"/>
          <w:sz w:val="22"/>
          <w:szCs w:val="22"/>
        </w:rPr>
        <w:softHyphen/>
      </w:r>
      <w:r>
        <w:rPr>
          <w:color w:val="646464"/>
          <w:spacing w:val="-4"/>
          <w:sz w:val="22"/>
          <w:szCs w:val="22"/>
        </w:rPr>
        <w:t xml:space="preserve">кого сходства существует почти полвека и играет немаловажную роль </w:t>
      </w:r>
      <w:r>
        <w:rPr>
          <w:color w:val="646464"/>
          <w:spacing w:val="-5"/>
          <w:sz w:val="22"/>
          <w:szCs w:val="22"/>
        </w:rPr>
        <w:t xml:space="preserve">в выделении психологических черт. Вместе с тем, такой способ имеет существенный недостаток. Дело в том, что семантическое сходство не </w:t>
      </w:r>
      <w:r>
        <w:rPr>
          <w:color w:val="646464"/>
          <w:spacing w:val="-4"/>
          <w:sz w:val="22"/>
          <w:szCs w:val="22"/>
        </w:rPr>
        <w:t>всегда оказывается синонимичным психологическому. Иначе говоря, представление о том, как должно быть, не всегда соответствует тому, что бывает на самом деле. Например, такие психологические особен</w:t>
      </w:r>
      <w:r>
        <w:rPr>
          <w:color w:val="646464"/>
          <w:spacing w:val="-4"/>
          <w:sz w:val="22"/>
          <w:szCs w:val="22"/>
        </w:rPr>
        <w:softHyphen/>
      </w:r>
      <w:r>
        <w:rPr>
          <w:color w:val="646464"/>
          <w:spacing w:val="-9"/>
          <w:sz w:val="22"/>
          <w:szCs w:val="22"/>
        </w:rPr>
        <w:t xml:space="preserve">ности, как тревожность, депрессивность и подверженность чувству вины </w:t>
      </w:r>
      <w:r>
        <w:rPr>
          <w:color w:val="646464"/>
          <w:spacing w:val="-3"/>
          <w:sz w:val="22"/>
          <w:szCs w:val="22"/>
        </w:rPr>
        <w:t xml:space="preserve">оказываются связанными в реальном поведении, а при исследовании </w:t>
      </w:r>
      <w:r>
        <w:rPr>
          <w:color w:val="646464"/>
          <w:sz w:val="22"/>
          <w:szCs w:val="22"/>
        </w:rPr>
        <w:t>их семантического сходства - не обнаруживают близости. Наоборот,</w:t>
      </w:r>
    </w:p>
    <w:p w:rsidR="007119B7" w:rsidRDefault="007119B7">
      <w:pPr>
        <w:shd w:val="clear" w:color="auto" w:fill="FFFFFF"/>
        <w:tabs>
          <w:tab w:val="left" w:pos="6302"/>
        </w:tabs>
        <w:spacing w:before="134"/>
      </w:pPr>
      <w:r>
        <w:rPr>
          <w:color w:val="646464"/>
          <w:sz w:val="16"/>
          <w:szCs w:val="16"/>
          <w:vertAlign w:val="superscript"/>
        </w:rPr>
        <w:t>5</w:t>
      </w:r>
      <w:r>
        <w:rPr>
          <w:color w:val="646464"/>
          <w:sz w:val="16"/>
          <w:szCs w:val="16"/>
        </w:rPr>
        <w:t>-М.Егорова</w:t>
      </w:r>
      <w:r>
        <w:rPr>
          <w:color w:val="646464"/>
          <w:sz w:val="16"/>
          <w:szCs w:val="16"/>
        </w:rPr>
        <w:tab/>
        <w:t>65</w:t>
      </w:r>
    </w:p>
    <w:p w:rsidR="007119B7" w:rsidRDefault="007119B7">
      <w:pPr>
        <w:shd w:val="clear" w:color="auto" w:fill="FFFFFF"/>
        <w:tabs>
          <w:tab w:val="left" w:pos="6302"/>
        </w:tabs>
        <w:spacing w:before="134"/>
        <w:sectPr w:rsidR="007119B7">
          <w:pgSz w:w="16834" w:h="11909" w:orient="landscape"/>
          <w:pgMar w:top="761" w:right="1873" w:bottom="360" w:left="1440" w:header="720" w:footer="720" w:gutter="0"/>
          <w:cols w:num="2" w:space="720" w:equalWidth="0">
            <w:col w:w="6460" w:space="586"/>
            <w:col w:w="6475"/>
          </w:cols>
          <w:noEndnote/>
        </w:sectPr>
      </w:pPr>
    </w:p>
    <w:p w:rsidR="007119B7" w:rsidRDefault="007119B7">
      <w:pPr>
        <w:shd w:val="clear" w:color="auto" w:fill="FFFFFF"/>
        <w:spacing w:line="226" w:lineRule="exact"/>
        <w:ind w:right="29"/>
        <w:jc w:val="both"/>
      </w:pPr>
      <w:r>
        <w:rPr>
          <w:color w:val="5D5D5D"/>
          <w:spacing w:val="-3"/>
          <w:sz w:val="22"/>
          <w:szCs w:val="22"/>
        </w:rPr>
        <w:lastRenderedPageBreak/>
        <w:t xml:space="preserve">прилагательные „веселый" и „счастливый" оказываются близкими в </w:t>
      </w:r>
      <w:r>
        <w:rPr>
          <w:color w:val="5D5D5D"/>
          <w:spacing w:val="-4"/>
          <w:sz w:val="22"/>
          <w:szCs w:val="22"/>
        </w:rPr>
        <w:t>семантическом пространстве, но отнюдь не всегда совпадают в реаль</w:t>
      </w:r>
      <w:r>
        <w:rPr>
          <w:color w:val="5D5D5D"/>
          <w:spacing w:val="-4"/>
          <w:sz w:val="22"/>
          <w:szCs w:val="22"/>
        </w:rPr>
        <w:softHyphen/>
      </w:r>
      <w:r>
        <w:rPr>
          <w:color w:val="5D5D5D"/>
          <w:spacing w:val="-5"/>
          <w:sz w:val="22"/>
          <w:szCs w:val="22"/>
        </w:rPr>
        <w:t>ном поведении.</w:t>
      </w:r>
    </w:p>
    <w:p w:rsidR="007119B7" w:rsidRDefault="007119B7">
      <w:pPr>
        <w:shd w:val="clear" w:color="auto" w:fill="FFFFFF"/>
        <w:spacing w:before="264"/>
        <w:ind w:left="427"/>
      </w:pPr>
      <w:r>
        <w:rPr>
          <w:b/>
          <w:bCs/>
          <w:color w:val="5D5D5D"/>
          <w:sz w:val="22"/>
          <w:szCs w:val="22"/>
        </w:rPr>
        <w:t>2.3 ФАКТОРНО-АНАЛИТИЧЕСКОЕ ВЫДЕЛЕНИЕ ЧЕРТ</w:t>
      </w:r>
    </w:p>
    <w:p w:rsidR="007119B7" w:rsidRDefault="007119B7">
      <w:pPr>
        <w:shd w:val="clear" w:color="auto" w:fill="FFFFFF"/>
        <w:spacing w:before="226" w:line="226" w:lineRule="exact"/>
        <w:ind w:left="5" w:right="14" w:firstLine="283"/>
        <w:jc w:val="both"/>
      </w:pPr>
      <w:r>
        <w:rPr>
          <w:color w:val="5D5D5D"/>
          <w:spacing w:val="-3"/>
          <w:sz w:val="22"/>
          <w:szCs w:val="22"/>
        </w:rPr>
        <w:t>Подавляющее большинство психологических черт, описываемых современной психологией, выделены при помощи факторного анали</w:t>
      </w:r>
      <w:r>
        <w:rPr>
          <w:color w:val="5D5D5D"/>
          <w:spacing w:val="-3"/>
          <w:sz w:val="22"/>
          <w:szCs w:val="22"/>
        </w:rPr>
        <w:softHyphen/>
      </w:r>
      <w:r>
        <w:rPr>
          <w:color w:val="5D5D5D"/>
          <w:sz w:val="22"/>
          <w:szCs w:val="22"/>
        </w:rPr>
        <w:t>за - либо факторный анализ используется как основной метод выделе</w:t>
      </w:r>
      <w:r>
        <w:rPr>
          <w:color w:val="5D5D5D"/>
          <w:sz w:val="22"/>
          <w:szCs w:val="22"/>
        </w:rPr>
        <w:softHyphen/>
      </w:r>
      <w:r>
        <w:rPr>
          <w:color w:val="5D5D5D"/>
          <w:spacing w:val="-3"/>
          <w:sz w:val="22"/>
          <w:szCs w:val="22"/>
        </w:rPr>
        <w:t xml:space="preserve">ния и группировки черт, либо применяется как завершающая стадия отбора черт, выделенных изначально другими способами (на основе </w:t>
      </w:r>
      <w:r>
        <w:rPr>
          <w:color w:val="5D5D5D"/>
          <w:spacing w:val="-4"/>
          <w:sz w:val="22"/>
          <w:szCs w:val="22"/>
        </w:rPr>
        <w:t>концептуализации или семантического сходства между чертами).</w:t>
      </w:r>
    </w:p>
    <w:p w:rsidR="007119B7" w:rsidRDefault="007119B7">
      <w:pPr>
        <w:shd w:val="clear" w:color="auto" w:fill="FFFFFF"/>
        <w:spacing w:line="226" w:lineRule="exact"/>
        <w:ind w:left="14" w:right="10" w:firstLine="288"/>
        <w:jc w:val="both"/>
      </w:pPr>
      <w:r>
        <w:rPr>
          <w:color w:val="5D5D5D"/>
          <w:spacing w:val="-4"/>
          <w:sz w:val="22"/>
          <w:szCs w:val="22"/>
        </w:rPr>
        <w:t>Факторный анализ представляет собой статистический метод, поз</w:t>
      </w:r>
      <w:r>
        <w:rPr>
          <w:color w:val="5D5D5D"/>
          <w:spacing w:val="-4"/>
          <w:sz w:val="22"/>
          <w:szCs w:val="22"/>
        </w:rPr>
        <w:softHyphen/>
      </w:r>
      <w:r>
        <w:rPr>
          <w:color w:val="5D5D5D"/>
          <w:spacing w:val="-5"/>
          <w:sz w:val="22"/>
          <w:szCs w:val="22"/>
        </w:rPr>
        <w:t xml:space="preserve">воляющий описать большое число коррелирующих друг с другим черт с помощью нескольких, лежащих в их основе переменных (факторов). </w:t>
      </w:r>
      <w:r>
        <w:rPr>
          <w:color w:val="5D5D5D"/>
          <w:spacing w:val="-4"/>
          <w:sz w:val="22"/>
          <w:szCs w:val="22"/>
        </w:rPr>
        <w:t xml:space="preserve">Не касаясь математической базы факторного анализа, требующей для </w:t>
      </w:r>
      <w:r>
        <w:rPr>
          <w:color w:val="5D5D5D"/>
          <w:spacing w:val="-3"/>
          <w:sz w:val="22"/>
          <w:szCs w:val="22"/>
        </w:rPr>
        <w:t>понимания хорошего знания статистики, мы рассмотрим логику, ле</w:t>
      </w:r>
      <w:r>
        <w:rPr>
          <w:color w:val="5D5D5D"/>
          <w:spacing w:val="-3"/>
          <w:sz w:val="22"/>
          <w:szCs w:val="22"/>
        </w:rPr>
        <w:softHyphen/>
        <w:t>жащую в основе факторно-аналитического выделения черт.</w:t>
      </w:r>
    </w:p>
    <w:p w:rsidR="007119B7" w:rsidRDefault="007119B7">
      <w:pPr>
        <w:shd w:val="clear" w:color="auto" w:fill="FFFFFF"/>
        <w:spacing w:line="226" w:lineRule="exact"/>
        <w:ind w:left="24" w:right="5" w:firstLine="274"/>
        <w:jc w:val="both"/>
      </w:pPr>
      <w:r>
        <w:rPr>
          <w:color w:val="5D5D5D"/>
          <w:spacing w:val="-5"/>
          <w:sz w:val="22"/>
          <w:szCs w:val="22"/>
        </w:rPr>
        <w:t>Допустим, при исследовании нескольких психологических характе</w:t>
      </w:r>
      <w:r>
        <w:rPr>
          <w:color w:val="5D5D5D"/>
          <w:spacing w:val="-5"/>
          <w:sz w:val="22"/>
          <w:szCs w:val="22"/>
        </w:rPr>
        <w:softHyphen/>
      </w:r>
      <w:r>
        <w:rPr>
          <w:color w:val="5D5D5D"/>
          <w:spacing w:val="-3"/>
          <w:sz w:val="22"/>
          <w:szCs w:val="22"/>
        </w:rPr>
        <w:t>ристик по каждой из них были обнаружены индивидуальные разли</w:t>
      </w:r>
      <w:r>
        <w:rPr>
          <w:color w:val="5D5D5D"/>
          <w:spacing w:val="-3"/>
          <w:sz w:val="22"/>
          <w:szCs w:val="22"/>
        </w:rPr>
        <w:softHyphen/>
      </w:r>
      <w:r>
        <w:rPr>
          <w:color w:val="5D5D5D"/>
          <w:spacing w:val="-6"/>
          <w:sz w:val="22"/>
          <w:szCs w:val="22"/>
        </w:rPr>
        <w:t>чия, что статистически может быть выражено дисперсиями этих харак</w:t>
      </w:r>
      <w:r>
        <w:rPr>
          <w:color w:val="5D5D5D"/>
          <w:spacing w:val="-6"/>
          <w:sz w:val="22"/>
          <w:szCs w:val="22"/>
        </w:rPr>
        <w:softHyphen/>
      </w:r>
      <w:r>
        <w:rPr>
          <w:color w:val="5D5D5D"/>
          <w:sz w:val="22"/>
          <w:szCs w:val="22"/>
        </w:rPr>
        <w:t>теристик. Представим эти дисперсии графически в виде кругов (рис. 7).</w:t>
      </w:r>
    </w:p>
    <w:p w:rsidR="007119B7" w:rsidRDefault="000B0AF8">
      <w:pPr>
        <w:framePr w:h="2669" w:hSpace="38" w:wrap="notBeside" w:vAnchor="text" w:hAnchor="text" w:x="1412" w:y="1542"/>
        <w:rPr>
          <w:sz w:val="24"/>
          <w:szCs w:val="24"/>
        </w:rPr>
      </w:pPr>
      <w:r>
        <w:rPr>
          <w:sz w:val="24"/>
          <w:szCs w:val="24"/>
        </w:rPr>
        <w:pict>
          <v:shape id="_x0000_i1030" type="#_x0000_t75" style="width:174pt;height:133.5pt">
            <v:imagedata r:id="rId11" o:title=""/>
          </v:shape>
        </w:pict>
      </w:r>
    </w:p>
    <w:p w:rsidR="007119B7" w:rsidRDefault="007119B7">
      <w:pPr>
        <w:framePr w:w="5520" w:h="667" w:hRule="exact" w:hSpace="38" w:wrap="notBeside" w:vAnchor="text" w:hAnchor="text" w:x="519" w:y="4235"/>
        <w:shd w:val="clear" w:color="auto" w:fill="FFFFFF"/>
        <w:ind w:left="1714"/>
      </w:pPr>
      <w:r>
        <w:rPr>
          <w:b/>
          <w:bCs/>
          <w:i/>
          <w:iCs/>
          <w:color w:val="5D5D5D"/>
          <w:spacing w:val="2"/>
          <w:sz w:val="16"/>
          <w:szCs w:val="16"/>
        </w:rPr>
        <w:t>Фактор А</w:t>
      </w:r>
    </w:p>
    <w:p w:rsidR="007119B7" w:rsidRDefault="007119B7">
      <w:pPr>
        <w:framePr w:w="5520" w:h="667" w:hRule="exact" w:hSpace="38" w:wrap="notBeside" w:vAnchor="text" w:hAnchor="text" w:x="519" w:y="4235"/>
        <w:shd w:val="clear" w:color="auto" w:fill="FFFFFF"/>
        <w:spacing w:before="120" w:line="178" w:lineRule="exact"/>
        <w:ind w:left="1747" w:hanging="1747"/>
      </w:pPr>
      <w:r>
        <w:rPr>
          <w:b/>
          <w:bCs/>
          <w:i/>
          <w:iCs/>
          <w:color w:val="5D5D5D"/>
          <w:sz w:val="18"/>
          <w:szCs w:val="18"/>
        </w:rPr>
        <w:t xml:space="preserve">Рис. 7. </w:t>
      </w:r>
      <w:r>
        <w:rPr>
          <w:b/>
          <w:bCs/>
          <w:color w:val="5D5D5D"/>
          <w:sz w:val="18"/>
          <w:szCs w:val="18"/>
        </w:rPr>
        <w:t xml:space="preserve">Графическое изображение дисперсий и факторов, лежащих в основе </w:t>
      </w:r>
      <w:r>
        <w:rPr>
          <w:b/>
          <w:bCs/>
          <w:color w:val="5D5D5D"/>
          <w:spacing w:val="-10"/>
          <w:sz w:val="18"/>
          <w:szCs w:val="18"/>
        </w:rPr>
        <w:t>ковариации этих дисперсий</w:t>
      </w:r>
    </w:p>
    <w:p w:rsidR="007119B7" w:rsidRDefault="007119B7">
      <w:pPr>
        <w:shd w:val="clear" w:color="auto" w:fill="FFFFFF"/>
        <w:spacing w:line="226" w:lineRule="exact"/>
        <w:ind w:left="34" w:firstLine="278"/>
        <w:jc w:val="both"/>
      </w:pPr>
      <w:r>
        <w:rPr>
          <w:color w:val="5D5D5D"/>
          <w:spacing w:val="-4"/>
          <w:sz w:val="22"/>
          <w:szCs w:val="22"/>
        </w:rPr>
        <w:t>Допустим также, что некоторые из этих характеристик коррелиру</w:t>
      </w:r>
      <w:r>
        <w:rPr>
          <w:color w:val="5D5D5D"/>
          <w:spacing w:val="-4"/>
          <w:sz w:val="22"/>
          <w:szCs w:val="22"/>
        </w:rPr>
        <w:softHyphen/>
      </w:r>
      <w:r>
        <w:rPr>
          <w:color w:val="5D5D5D"/>
          <w:spacing w:val="-2"/>
          <w:sz w:val="22"/>
          <w:szCs w:val="22"/>
        </w:rPr>
        <w:t xml:space="preserve">ют друг с другом. Это означает, что индивидуальные оценки одной психологической характеристики ковариируют с индивидуальными </w:t>
      </w:r>
      <w:r>
        <w:rPr>
          <w:color w:val="5D5D5D"/>
          <w:sz w:val="22"/>
          <w:szCs w:val="22"/>
        </w:rPr>
        <w:t xml:space="preserve">оценками другой. (Ковариация - это тенденция изменяться похожим </w:t>
      </w:r>
      <w:r>
        <w:rPr>
          <w:color w:val="5D5D5D"/>
          <w:spacing w:val="-5"/>
          <w:sz w:val="22"/>
          <w:szCs w:val="22"/>
        </w:rPr>
        <w:t>образом, например, чем лучше память, тем выше интеллект. Показате</w:t>
      </w:r>
      <w:r>
        <w:rPr>
          <w:color w:val="5D5D5D"/>
          <w:spacing w:val="-5"/>
          <w:sz w:val="22"/>
          <w:szCs w:val="22"/>
        </w:rPr>
        <w:softHyphen/>
      </w:r>
      <w:r>
        <w:rPr>
          <w:color w:val="5D5D5D"/>
          <w:spacing w:val="-3"/>
          <w:sz w:val="22"/>
          <w:szCs w:val="22"/>
        </w:rPr>
        <w:t>ли интеллекта и памяти ковариируют).</w:t>
      </w:r>
    </w:p>
    <w:p w:rsidR="007119B7" w:rsidRDefault="007119B7">
      <w:pPr>
        <w:shd w:val="clear" w:color="auto" w:fill="FFFFFF"/>
        <w:spacing w:before="24" w:line="226" w:lineRule="exact"/>
        <w:ind w:right="5" w:firstLine="264"/>
        <w:jc w:val="both"/>
      </w:pPr>
      <w:r>
        <w:br w:type="column"/>
      </w:r>
      <w:r>
        <w:rPr>
          <w:color w:val="5D5D5D"/>
          <w:spacing w:val="-3"/>
          <w:sz w:val="22"/>
          <w:szCs w:val="22"/>
        </w:rPr>
        <w:t xml:space="preserve">Доля этой ковариации в дисперсии разных черт представлена на </w:t>
      </w:r>
      <w:r>
        <w:rPr>
          <w:color w:val="5D5D5D"/>
          <w:sz w:val="22"/>
          <w:szCs w:val="22"/>
        </w:rPr>
        <w:t>рисунке 7 заштрихованной частью кругов. Дисперсия черты 1 ковари-ирует с дисперсией черты 2. Эта ковариация образует фактор А. Дис</w:t>
      </w:r>
      <w:r>
        <w:rPr>
          <w:color w:val="5D5D5D"/>
          <w:sz w:val="22"/>
          <w:szCs w:val="22"/>
        </w:rPr>
        <w:softHyphen/>
        <w:t>персия черты 2 ковариирует с дисперсиями черты 3 и черты 4. Эта ко</w:t>
      </w:r>
      <w:r>
        <w:rPr>
          <w:color w:val="5D5D5D"/>
          <w:sz w:val="22"/>
          <w:szCs w:val="22"/>
        </w:rPr>
        <w:softHyphen/>
      </w:r>
      <w:r>
        <w:rPr>
          <w:color w:val="5D5D5D"/>
          <w:spacing w:val="-3"/>
          <w:sz w:val="22"/>
          <w:szCs w:val="22"/>
        </w:rPr>
        <w:t>вариация образует фактор Б.</w:t>
      </w:r>
    </w:p>
    <w:p w:rsidR="007119B7" w:rsidRDefault="007119B7">
      <w:pPr>
        <w:shd w:val="clear" w:color="auto" w:fill="FFFFFF"/>
        <w:spacing w:line="226" w:lineRule="exact"/>
        <w:ind w:left="5" w:right="14" w:firstLine="254"/>
        <w:jc w:val="both"/>
      </w:pPr>
      <w:r>
        <w:rPr>
          <w:color w:val="5D5D5D"/>
          <w:spacing w:val="-5"/>
          <w:sz w:val="22"/>
          <w:szCs w:val="22"/>
        </w:rPr>
        <w:t>Таким образом, на основе корреляций между чертами можно сфор</w:t>
      </w:r>
      <w:r>
        <w:rPr>
          <w:color w:val="5D5D5D"/>
          <w:spacing w:val="-5"/>
          <w:sz w:val="22"/>
          <w:szCs w:val="22"/>
        </w:rPr>
        <w:softHyphen/>
      </w:r>
      <w:r>
        <w:rPr>
          <w:color w:val="5D5D5D"/>
          <w:spacing w:val="-4"/>
          <w:sz w:val="22"/>
          <w:szCs w:val="22"/>
        </w:rPr>
        <w:t>мировать группы черт, имеющих между собой что-то общее. Это об</w:t>
      </w:r>
      <w:r>
        <w:rPr>
          <w:color w:val="5D5D5D"/>
          <w:spacing w:val="-4"/>
          <w:sz w:val="22"/>
          <w:szCs w:val="22"/>
        </w:rPr>
        <w:softHyphen/>
      </w:r>
      <w:r>
        <w:rPr>
          <w:color w:val="5D5D5D"/>
          <w:spacing w:val="-5"/>
          <w:sz w:val="22"/>
          <w:szCs w:val="22"/>
        </w:rPr>
        <w:t>щая латентная переменная и является фактором. Теперь рассмотрим, в чем же состоит содержание факторов.</w:t>
      </w:r>
    </w:p>
    <w:p w:rsidR="007119B7" w:rsidRDefault="007119B7">
      <w:pPr>
        <w:shd w:val="clear" w:color="auto" w:fill="FFFFFF"/>
        <w:spacing w:line="226" w:lineRule="exact"/>
        <w:ind w:right="14" w:firstLine="274"/>
        <w:jc w:val="both"/>
      </w:pPr>
      <w:r>
        <w:rPr>
          <w:color w:val="5D5D5D"/>
          <w:sz w:val="22"/>
          <w:szCs w:val="22"/>
        </w:rPr>
        <w:t xml:space="preserve">Каждая черта, представленная на рисунке 7, имеет что-то общее с </w:t>
      </w:r>
      <w:r>
        <w:rPr>
          <w:color w:val="5D5D5D"/>
          <w:spacing w:val="-9"/>
          <w:sz w:val="22"/>
          <w:szCs w:val="22"/>
        </w:rPr>
        <w:t xml:space="preserve">другой (заштрихованная часть). Вместе с тем, каждая черта имеет и свою </w:t>
      </w:r>
      <w:r>
        <w:rPr>
          <w:color w:val="5D5D5D"/>
          <w:spacing w:val="-6"/>
          <w:sz w:val="22"/>
          <w:szCs w:val="22"/>
        </w:rPr>
        <w:t>специфику (незаштрихованная часть). Так, дети, которые лучше счита</w:t>
      </w:r>
      <w:r>
        <w:rPr>
          <w:color w:val="5D5D5D"/>
          <w:spacing w:val="-6"/>
          <w:sz w:val="22"/>
          <w:szCs w:val="22"/>
        </w:rPr>
        <w:softHyphen/>
      </w:r>
      <w:r>
        <w:rPr>
          <w:color w:val="5D5D5D"/>
          <w:spacing w:val="-4"/>
          <w:sz w:val="22"/>
          <w:szCs w:val="22"/>
        </w:rPr>
        <w:t xml:space="preserve">ют, в среднем, лучше решают и пространственные задачи, например, </w:t>
      </w:r>
      <w:r>
        <w:rPr>
          <w:color w:val="5D5D5D"/>
          <w:spacing w:val="-5"/>
          <w:sz w:val="22"/>
          <w:szCs w:val="22"/>
        </w:rPr>
        <w:t xml:space="preserve">быстрее складывают фигурку из ее частей. Значит, в счете и решении пространственных задач есть нечто общее, что приводит к корреляции </w:t>
      </w:r>
      <w:r>
        <w:rPr>
          <w:color w:val="5D5D5D"/>
          <w:spacing w:val="-4"/>
          <w:sz w:val="22"/>
          <w:szCs w:val="22"/>
        </w:rPr>
        <w:t xml:space="preserve">между этими характеристиками. Это может быть, например, скорость </w:t>
      </w:r>
      <w:r>
        <w:rPr>
          <w:color w:val="5D5D5D"/>
          <w:spacing w:val="-7"/>
          <w:sz w:val="22"/>
          <w:szCs w:val="22"/>
        </w:rPr>
        <w:t>выполнения заданий, или особенности саморегуляции, которые способ</w:t>
      </w:r>
      <w:r>
        <w:rPr>
          <w:color w:val="5D5D5D"/>
          <w:spacing w:val="-7"/>
          <w:sz w:val="22"/>
          <w:szCs w:val="22"/>
        </w:rPr>
        <w:softHyphen/>
      </w:r>
      <w:r>
        <w:rPr>
          <w:color w:val="5D5D5D"/>
          <w:spacing w:val="-4"/>
          <w:sz w:val="22"/>
          <w:szCs w:val="22"/>
        </w:rPr>
        <w:t xml:space="preserve">ствуют эффективному выполнению самых разных заданий, или еще </w:t>
      </w:r>
      <w:r>
        <w:rPr>
          <w:color w:val="5D5D5D"/>
          <w:spacing w:val="-5"/>
          <w:sz w:val="22"/>
          <w:szCs w:val="22"/>
        </w:rPr>
        <w:t>какие-то другие качества, необходимые для выполнения и того, и дру</w:t>
      </w:r>
      <w:r>
        <w:rPr>
          <w:color w:val="5D5D5D"/>
          <w:spacing w:val="-5"/>
          <w:sz w:val="22"/>
          <w:szCs w:val="22"/>
        </w:rPr>
        <w:softHyphen/>
      </w:r>
      <w:r>
        <w:rPr>
          <w:color w:val="5D5D5D"/>
          <w:spacing w:val="-7"/>
          <w:sz w:val="22"/>
          <w:szCs w:val="22"/>
        </w:rPr>
        <w:t>гого теста. Вместе с тем, быстрота счета имеет свою специфику по срав</w:t>
      </w:r>
      <w:r>
        <w:rPr>
          <w:color w:val="5D5D5D"/>
          <w:spacing w:val="-7"/>
          <w:sz w:val="22"/>
          <w:szCs w:val="22"/>
        </w:rPr>
        <w:softHyphen/>
        <w:t>нению со сложением фигурок. Она требует умения оперировать цифра</w:t>
      </w:r>
      <w:r>
        <w:rPr>
          <w:color w:val="5D5D5D"/>
          <w:spacing w:val="-7"/>
          <w:sz w:val="22"/>
          <w:szCs w:val="22"/>
        </w:rPr>
        <w:softHyphen/>
      </w:r>
      <w:r>
        <w:rPr>
          <w:color w:val="5D5D5D"/>
          <w:spacing w:val="-2"/>
          <w:sz w:val="22"/>
          <w:szCs w:val="22"/>
        </w:rPr>
        <w:t xml:space="preserve">ми, некоторого уровня математических способностей, т.е. того, что </w:t>
      </w:r>
      <w:r>
        <w:rPr>
          <w:color w:val="5D5D5D"/>
          <w:spacing w:val="-5"/>
          <w:sz w:val="22"/>
          <w:szCs w:val="22"/>
        </w:rPr>
        <w:t xml:space="preserve">никак не связано с успешным выполнением пространственных тестов. </w:t>
      </w:r>
      <w:r>
        <w:rPr>
          <w:color w:val="5D5D5D"/>
          <w:spacing w:val="-2"/>
          <w:sz w:val="22"/>
          <w:szCs w:val="22"/>
        </w:rPr>
        <w:t xml:space="preserve">Иначе говоря, если две черты коррелируют, это означает, что у них </w:t>
      </w:r>
      <w:r>
        <w:rPr>
          <w:color w:val="5D5D5D"/>
          <w:spacing w:val="-5"/>
          <w:sz w:val="22"/>
          <w:szCs w:val="22"/>
        </w:rPr>
        <w:t>есть нечто общее и нечто различающееся.</w:t>
      </w:r>
    </w:p>
    <w:p w:rsidR="007119B7" w:rsidRDefault="007119B7">
      <w:pPr>
        <w:shd w:val="clear" w:color="auto" w:fill="FFFFFF"/>
        <w:spacing w:line="226" w:lineRule="exact"/>
        <w:ind w:right="19" w:firstLine="269"/>
        <w:jc w:val="both"/>
      </w:pPr>
      <w:r>
        <w:rPr>
          <w:color w:val="5D5D5D"/>
          <w:spacing w:val="-4"/>
          <w:sz w:val="22"/>
          <w:szCs w:val="22"/>
        </w:rPr>
        <w:t>Факторный анализ помогает выделить то, что является общим для разных черт. Он разделяет дисперсию изучаемых показателей на об</w:t>
      </w:r>
      <w:r>
        <w:rPr>
          <w:color w:val="5D5D5D"/>
          <w:spacing w:val="-4"/>
          <w:sz w:val="22"/>
          <w:szCs w:val="22"/>
        </w:rPr>
        <w:softHyphen/>
      </w:r>
      <w:r>
        <w:rPr>
          <w:color w:val="5D5D5D"/>
          <w:spacing w:val="-9"/>
          <w:sz w:val="22"/>
          <w:szCs w:val="22"/>
        </w:rPr>
        <w:t>щую (присущую ряду психологических черт) и специфическую или уни</w:t>
      </w:r>
      <w:r>
        <w:rPr>
          <w:color w:val="5D5D5D"/>
          <w:spacing w:val="-9"/>
          <w:sz w:val="22"/>
          <w:szCs w:val="22"/>
        </w:rPr>
        <w:softHyphen/>
      </w:r>
      <w:r>
        <w:rPr>
          <w:color w:val="5D5D5D"/>
          <w:spacing w:val="-3"/>
          <w:sz w:val="22"/>
          <w:szCs w:val="22"/>
        </w:rPr>
        <w:t xml:space="preserve">кальную (присущую каждой конкретной черте). Математически это </w:t>
      </w:r>
      <w:r>
        <w:rPr>
          <w:color w:val="5D5D5D"/>
          <w:spacing w:val="-5"/>
          <w:sz w:val="22"/>
          <w:szCs w:val="22"/>
        </w:rPr>
        <w:t>может быть выражено формулой:</w:t>
      </w:r>
    </w:p>
    <w:p w:rsidR="007119B7" w:rsidRDefault="007119B7">
      <w:pPr>
        <w:shd w:val="clear" w:color="auto" w:fill="FFFFFF"/>
        <w:spacing w:line="226" w:lineRule="exact"/>
        <w:ind w:left="91"/>
        <w:jc w:val="center"/>
      </w:pPr>
      <w:r w:rsidRPr="007119B7">
        <w:rPr>
          <w:color w:val="5D5D5D"/>
          <w:sz w:val="22"/>
          <w:szCs w:val="22"/>
        </w:rPr>
        <w:t>&lt;</w:t>
      </w:r>
      <w:r>
        <w:rPr>
          <w:color w:val="5D5D5D"/>
          <w:sz w:val="22"/>
          <w:szCs w:val="22"/>
          <w:lang w:val="en-US"/>
        </w:rPr>
        <w:t>J</w:t>
      </w:r>
      <w:r w:rsidRPr="007119B7">
        <w:rPr>
          <w:color w:val="5D5D5D"/>
          <w:sz w:val="22"/>
          <w:szCs w:val="22"/>
          <w:vertAlign w:val="superscript"/>
        </w:rPr>
        <w:t>2</w:t>
      </w:r>
      <w:r w:rsidRPr="007119B7">
        <w:rPr>
          <w:color w:val="5D5D5D"/>
          <w:sz w:val="22"/>
          <w:szCs w:val="22"/>
        </w:rPr>
        <w:t>=</w:t>
      </w:r>
      <w:r>
        <w:rPr>
          <w:color w:val="5D5D5D"/>
          <w:sz w:val="22"/>
          <w:szCs w:val="22"/>
          <w:lang w:val="en-US"/>
        </w:rPr>
        <w:t>h</w:t>
      </w:r>
      <w:r w:rsidRPr="007119B7">
        <w:rPr>
          <w:color w:val="5D5D5D"/>
          <w:sz w:val="22"/>
          <w:szCs w:val="22"/>
          <w:vertAlign w:val="superscript"/>
        </w:rPr>
        <w:t>2</w:t>
      </w:r>
      <w:r w:rsidRPr="007119B7">
        <w:rPr>
          <w:color w:val="5D5D5D"/>
          <w:sz w:val="22"/>
          <w:szCs w:val="22"/>
        </w:rPr>
        <w:t>+</w:t>
      </w:r>
      <w:r>
        <w:rPr>
          <w:color w:val="5D5D5D"/>
          <w:sz w:val="22"/>
          <w:szCs w:val="22"/>
          <w:lang w:val="en-US"/>
        </w:rPr>
        <w:t>u</w:t>
      </w:r>
      <w:r w:rsidRPr="007119B7">
        <w:rPr>
          <w:color w:val="5D5D5D"/>
          <w:sz w:val="22"/>
          <w:szCs w:val="22"/>
          <w:vertAlign w:val="superscript"/>
        </w:rPr>
        <w:t>2</w:t>
      </w:r>
    </w:p>
    <w:p w:rsidR="007119B7" w:rsidRDefault="007119B7">
      <w:pPr>
        <w:shd w:val="clear" w:color="auto" w:fill="FFFFFF"/>
        <w:spacing w:line="226" w:lineRule="exact"/>
        <w:ind w:left="3341"/>
      </w:pPr>
      <w:r>
        <w:rPr>
          <w:color w:val="5D5D5D"/>
          <w:sz w:val="22"/>
          <w:szCs w:val="22"/>
          <w:lang w:val="en-US"/>
        </w:rPr>
        <w:t>s</w:t>
      </w:r>
      <w:r w:rsidRPr="007119B7">
        <w:rPr>
          <w:color w:val="5D5D5D"/>
          <w:sz w:val="22"/>
          <w:szCs w:val="22"/>
          <w:vertAlign w:val="superscript"/>
        </w:rPr>
        <w:t>2</w:t>
      </w:r>
      <w:r w:rsidRPr="007119B7">
        <w:rPr>
          <w:color w:val="5D5D5D"/>
          <w:sz w:val="22"/>
          <w:szCs w:val="22"/>
        </w:rPr>
        <w:t xml:space="preserve">   </w:t>
      </w:r>
      <w:r>
        <w:rPr>
          <w:color w:val="5D5D5D"/>
          <w:sz w:val="22"/>
          <w:szCs w:val="22"/>
        </w:rPr>
        <w:t>е</w:t>
      </w:r>
      <w:r>
        <w:rPr>
          <w:color w:val="5D5D5D"/>
          <w:sz w:val="22"/>
          <w:szCs w:val="22"/>
          <w:vertAlign w:val="superscript"/>
        </w:rPr>
        <w:t>2</w:t>
      </w:r>
    </w:p>
    <w:p w:rsidR="007119B7" w:rsidRDefault="007119B7">
      <w:pPr>
        <w:shd w:val="clear" w:color="auto" w:fill="FFFFFF"/>
        <w:spacing w:line="226" w:lineRule="exact"/>
        <w:ind w:left="5" w:right="19"/>
        <w:jc w:val="both"/>
      </w:pPr>
      <w:r>
        <w:rPr>
          <w:color w:val="5D5D5D"/>
          <w:sz w:val="22"/>
          <w:szCs w:val="22"/>
        </w:rPr>
        <w:t xml:space="preserve">где - </w:t>
      </w:r>
      <w:r>
        <w:rPr>
          <w:i/>
          <w:iCs/>
          <w:color w:val="5D5D5D"/>
          <w:sz w:val="22"/>
          <w:szCs w:val="22"/>
        </w:rPr>
        <w:t xml:space="preserve">о- </w:t>
      </w:r>
      <w:r>
        <w:rPr>
          <w:color w:val="5D5D5D"/>
          <w:sz w:val="22"/>
          <w:szCs w:val="22"/>
        </w:rPr>
        <w:t xml:space="preserve">вся дисперсия черты, </w:t>
      </w:r>
      <w:r>
        <w:rPr>
          <w:color w:val="5D5D5D"/>
          <w:sz w:val="22"/>
          <w:szCs w:val="22"/>
          <w:lang w:val="en-US"/>
        </w:rPr>
        <w:t>h</w:t>
      </w:r>
      <w:r w:rsidRPr="007119B7">
        <w:rPr>
          <w:color w:val="5D5D5D"/>
          <w:sz w:val="22"/>
          <w:szCs w:val="22"/>
          <w:vertAlign w:val="superscript"/>
        </w:rPr>
        <w:t>2</w:t>
      </w:r>
      <w:r w:rsidRPr="007119B7">
        <w:rPr>
          <w:color w:val="5D5D5D"/>
          <w:sz w:val="22"/>
          <w:szCs w:val="22"/>
        </w:rPr>
        <w:t xml:space="preserve"> </w:t>
      </w:r>
      <w:r>
        <w:rPr>
          <w:color w:val="5D5D5D"/>
          <w:sz w:val="22"/>
          <w:szCs w:val="22"/>
        </w:rPr>
        <w:t>- часть дисперсии, общая для разных черт, и</w:t>
      </w:r>
      <w:r>
        <w:rPr>
          <w:color w:val="5D5D5D"/>
          <w:sz w:val="22"/>
          <w:szCs w:val="22"/>
          <w:vertAlign w:val="superscript"/>
        </w:rPr>
        <w:t>2</w:t>
      </w:r>
      <w:r>
        <w:rPr>
          <w:color w:val="5D5D5D"/>
          <w:sz w:val="22"/>
          <w:szCs w:val="22"/>
        </w:rPr>
        <w:t xml:space="preserve"> - уникальная дисперсия, которая состоит из дисперсии, специ</w:t>
      </w:r>
      <w:r>
        <w:rPr>
          <w:color w:val="5D5D5D"/>
          <w:sz w:val="22"/>
          <w:szCs w:val="22"/>
        </w:rPr>
        <w:softHyphen/>
        <w:t xml:space="preserve">фической для каждой черты </w:t>
      </w:r>
      <w:r w:rsidRPr="007119B7">
        <w:rPr>
          <w:color w:val="5D5D5D"/>
          <w:sz w:val="22"/>
          <w:szCs w:val="22"/>
        </w:rPr>
        <w:t>(</w:t>
      </w:r>
      <w:r>
        <w:rPr>
          <w:color w:val="5D5D5D"/>
          <w:sz w:val="22"/>
          <w:szCs w:val="22"/>
          <w:lang w:val="en-US"/>
        </w:rPr>
        <w:t>s</w:t>
      </w:r>
      <w:r w:rsidRPr="007119B7">
        <w:rPr>
          <w:color w:val="5D5D5D"/>
          <w:sz w:val="22"/>
          <w:szCs w:val="22"/>
          <w:vertAlign w:val="superscript"/>
        </w:rPr>
        <w:t>2</w:t>
      </w:r>
      <w:r w:rsidRPr="007119B7">
        <w:rPr>
          <w:color w:val="5D5D5D"/>
          <w:sz w:val="22"/>
          <w:szCs w:val="22"/>
        </w:rPr>
        <w:t xml:space="preserve">) </w:t>
      </w:r>
      <w:r>
        <w:rPr>
          <w:color w:val="5D5D5D"/>
          <w:sz w:val="22"/>
          <w:szCs w:val="22"/>
        </w:rPr>
        <w:t>и ошибки измерения, неизбежно при</w:t>
      </w:r>
      <w:r>
        <w:rPr>
          <w:color w:val="5D5D5D"/>
          <w:sz w:val="22"/>
          <w:szCs w:val="22"/>
        </w:rPr>
        <w:softHyphen/>
      </w:r>
      <w:r>
        <w:rPr>
          <w:color w:val="5D5D5D"/>
          <w:spacing w:val="-6"/>
          <w:sz w:val="22"/>
          <w:szCs w:val="22"/>
        </w:rPr>
        <w:t>сутствующей в каждом экспериментальном исследовании (е</w:t>
      </w:r>
      <w:r>
        <w:rPr>
          <w:color w:val="5D5D5D"/>
          <w:spacing w:val="-6"/>
          <w:sz w:val="22"/>
          <w:szCs w:val="22"/>
          <w:vertAlign w:val="superscript"/>
        </w:rPr>
        <w:t>2</w:t>
      </w:r>
      <w:r>
        <w:rPr>
          <w:color w:val="5D5D5D"/>
          <w:spacing w:val="-6"/>
          <w:sz w:val="22"/>
          <w:szCs w:val="22"/>
        </w:rPr>
        <w:t>).</w:t>
      </w:r>
    </w:p>
    <w:p w:rsidR="007119B7" w:rsidRDefault="007119B7">
      <w:pPr>
        <w:shd w:val="clear" w:color="auto" w:fill="FFFFFF"/>
        <w:spacing w:line="226" w:lineRule="exact"/>
        <w:ind w:right="19" w:firstLine="259"/>
        <w:jc w:val="both"/>
      </w:pPr>
      <w:r>
        <w:rPr>
          <w:color w:val="5D5D5D"/>
          <w:spacing w:val="-5"/>
          <w:sz w:val="22"/>
          <w:szCs w:val="22"/>
        </w:rPr>
        <w:t>Таким образом, исследуя разные черты, мы можем с помощью фак</w:t>
      </w:r>
      <w:r>
        <w:rPr>
          <w:color w:val="5D5D5D"/>
          <w:spacing w:val="-5"/>
          <w:sz w:val="22"/>
          <w:szCs w:val="22"/>
        </w:rPr>
        <w:softHyphen/>
        <w:t xml:space="preserve">торного анализа объединить эти черты в несколько групп и по составу </w:t>
      </w:r>
      <w:r>
        <w:rPr>
          <w:color w:val="5D5D5D"/>
          <w:spacing w:val="-6"/>
          <w:sz w:val="22"/>
          <w:szCs w:val="22"/>
        </w:rPr>
        <w:t xml:space="preserve">каждой группы (по тому, какие черты вошли в группу) определить, что </w:t>
      </w:r>
      <w:r>
        <w:rPr>
          <w:color w:val="5D5D5D"/>
          <w:spacing w:val="-5"/>
          <w:sz w:val="22"/>
          <w:szCs w:val="22"/>
        </w:rPr>
        <w:t>лежит в основе их сходства. Например, показатели ряда субтестов дет</w:t>
      </w:r>
      <w:r>
        <w:rPr>
          <w:color w:val="5D5D5D"/>
          <w:spacing w:val="-5"/>
          <w:sz w:val="22"/>
          <w:szCs w:val="22"/>
        </w:rPr>
        <w:softHyphen/>
      </w:r>
      <w:r>
        <w:rPr>
          <w:color w:val="5D5D5D"/>
          <w:sz w:val="22"/>
          <w:szCs w:val="22"/>
        </w:rPr>
        <w:t>ского варианта теста Векслера - Общая осведомленность (определяе</w:t>
      </w:r>
      <w:r>
        <w:rPr>
          <w:color w:val="5D5D5D"/>
          <w:sz w:val="22"/>
          <w:szCs w:val="22"/>
        </w:rPr>
        <w:softHyphen/>
      </w:r>
      <w:r>
        <w:rPr>
          <w:color w:val="5D5D5D"/>
          <w:spacing w:val="-4"/>
          <w:sz w:val="22"/>
          <w:szCs w:val="22"/>
        </w:rPr>
        <w:t>мая во вопросам типа: „Сколько недель в году?"), Сходство („Что об-</w:t>
      </w:r>
      <w:r>
        <w:rPr>
          <w:color w:val="5D5D5D"/>
          <w:spacing w:val="-7"/>
          <w:sz w:val="22"/>
          <w:szCs w:val="22"/>
        </w:rPr>
        <w:t>Щего между пианино и скрипкой?"), Словарь (понимание значения раз-</w:t>
      </w:r>
    </w:p>
    <w:p w:rsidR="007119B7" w:rsidRDefault="007119B7">
      <w:pPr>
        <w:shd w:val="clear" w:color="auto" w:fill="FFFFFF"/>
        <w:spacing w:before="115"/>
        <w:jc w:val="right"/>
      </w:pPr>
      <w:r>
        <w:rPr>
          <w:color w:val="5D5D5D"/>
          <w:sz w:val="22"/>
          <w:szCs w:val="22"/>
        </w:rPr>
        <w:t>67</w:t>
      </w:r>
    </w:p>
    <w:p w:rsidR="007119B7" w:rsidRDefault="007119B7">
      <w:pPr>
        <w:shd w:val="clear" w:color="auto" w:fill="FFFFFF"/>
        <w:spacing w:before="115"/>
        <w:jc w:val="right"/>
        <w:sectPr w:rsidR="007119B7">
          <w:pgSz w:w="16834" w:h="11909" w:orient="landscape"/>
          <w:pgMar w:top="756" w:right="2002" w:bottom="360" w:left="1440" w:header="720" w:footer="720" w:gutter="0"/>
          <w:cols w:num="2" w:space="720" w:equalWidth="0">
            <w:col w:w="6441" w:space="547"/>
            <w:col w:w="6403"/>
          </w:cols>
          <w:noEndnote/>
        </w:sectPr>
      </w:pPr>
    </w:p>
    <w:p w:rsidR="007119B7" w:rsidRDefault="007119B7">
      <w:pPr>
        <w:shd w:val="clear" w:color="auto" w:fill="FFFFFF"/>
        <w:ind w:left="6173"/>
      </w:pPr>
    </w:p>
    <w:p w:rsidR="007119B7" w:rsidRDefault="007119B7">
      <w:pPr>
        <w:shd w:val="clear" w:color="auto" w:fill="FFFFFF"/>
        <w:spacing w:line="226" w:lineRule="exact"/>
        <w:ind w:left="5" w:right="259"/>
        <w:jc w:val="both"/>
      </w:pPr>
      <w:r>
        <w:rPr>
          <w:color w:val="616161"/>
          <w:sz w:val="22"/>
          <w:szCs w:val="22"/>
        </w:rPr>
        <w:t xml:space="preserve">ных слов) и др. - свидетельствуют о развитие вербального интеллекта. Вербальный интеллект - это то общее, что объединяет все эти разные </w:t>
      </w:r>
      <w:r>
        <w:rPr>
          <w:color w:val="616161"/>
          <w:spacing w:val="-2"/>
          <w:sz w:val="22"/>
          <w:szCs w:val="22"/>
        </w:rPr>
        <w:t xml:space="preserve">показатели. Он является той самой латентной переменной, которая </w:t>
      </w:r>
      <w:r>
        <w:rPr>
          <w:color w:val="616161"/>
          <w:spacing w:val="-6"/>
          <w:sz w:val="22"/>
          <w:szCs w:val="22"/>
        </w:rPr>
        <w:t xml:space="preserve">обеспечивает корреляцию между этими субтестами. При факторизации этих субтестов будет выделен фактор, значение которого будет опреде. </w:t>
      </w:r>
      <w:r>
        <w:rPr>
          <w:color w:val="616161"/>
          <w:spacing w:val="-3"/>
          <w:sz w:val="22"/>
          <w:szCs w:val="22"/>
        </w:rPr>
        <w:t>ляться вербальным интеллектом.</w:t>
      </w:r>
    </w:p>
    <w:p w:rsidR="007119B7" w:rsidRDefault="007119B7">
      <w:pPr>
        <w:shd w:val="clear" w:color="auto" w:fill="FFFFFF"/>
        <w:spacing w:before="5" w:line="226" w:lineRule="exact"/>
        <w:ind w:right="254" w:firstLine="274"/>
        <w:jc w:val="both"/>
      </w:pPr>
      <w:r>
        <w:rPr>
          <w:color w:val="616161"/>
          <w:spacing w:val="-4"/>
          <w:sz w:val="22"/>
          <w:szCs w:val="22"/>
        </w:rPr>
        <w:t xml:space="preserve">Теперь рассмотрим, в каких соотношениях находятся корреляции между чертами и факторы, выделенные на основе этих корреляций. </w:t>
      </w:r>
      <w:r>
        <w:rPr>
          <w:color w:val="616161"/>
          <w:spacing w:val="-5"/>
          <w:sz w:val="22"/>
          <w:szCs w:val="22"/>
        </w:rPr>
        <w:t xml:space="preserve">Когда мы проводим эксперимент (тестируем нескольких испытуемых; по нескольким психологическим чертам), мы можем на основе наши» </w:t>
      </w:r>
      <w:r>
        <w:rPr>
          <w:color w:val="616161"/>
          <w:spacing w:val="-2"/>
          <w:sz w:val="22"/>
          <w:szCs w:val="22"/>
        </w:rPr>
        <w:t xml:space="preserve">данных вычислить корреляции между парами переменных. Пример </w:t>
      </w:r>
      <w:r>
        <w:rPr>
          <w:color w:val="616161"/>
          <w:sz w:val="22"/>
          <w:szCs w:val="22"/>
        </w:rPr>
        <w:t>получаемой корреляционной матрицы представлен в таблице 7. Теоре</w:t>
      </w:r>
      <w:r>
        <w:rPr>
          <w:color w:val="616161"/>
          <w:sz w:val="22"/>
          <w:szCs w:val="22"/>
        </w:rPr>
        <w:softHyphen/>
      </w:r>
      <w:r>
        <w:rPr>
          <w:color w:val="616161"/>
          <w:spacing w:val="-6"/>
          <w:sz w:val="22"/>
          <w:szCs w:val="22"/>
        </w:rPr>
        <w:t>тически, корреляции между переменными являются результатом влия</w:t>
      </w:r>
      <w:r>
        <w:rPr>
          <w:color w:val="616161"/>
          <w:spacing w:val="-6"/>
          <w:sz w:val="22"/>
          <w:szCs w:val="22"/>
        </w:rPr>
        <w:softHyphen/>
      </w:r>
      <w:r>
        <w:rPr>
          <w:color w:val="616161"/>
          <w:spacing w:val="-5"/>
          <w:sz w:val="22"/>
          <w:szCs w:val="22"/>
        </w:rPr>
        <w:t xml:space="preserve">ния латентных переменных: две черты связаны друг с другом потому, что на них влияют какие-то общие причины. Эти причины (факторы)! </w:t>
      </w:r>
      <w:r>
        <w:rPr>
          <w:color w:val="616161"/>
          <w:sz w:val="22"/>
          <w:szCs w:val="22"/>
        </w:rPr>
        <w:t xml:space="preserve">представлены в таблице 7 в виде факторной матрицы. Для того, чтобы </w:t>
      </w:r>
      <w:r>
        <w:rPr>
          <w:color w:val="616161"/>
          <w:spacing w:val="-3"/>
          <w:sz w:val="22"/>
          <w:szCs w:val="22"/>
        </w:rPr>
        <w:t>понять, как из корреляционной матрицы получилась факторная мат</w:t>
      </w:r>
      <w:r>
        <w:rPr>
          <w:color w:val="616161"/>
          <w:spacing w:val="-3"/>
          <w:sz w:val="22"/>
          <w:szCs w:val="22"/>
        </w:rPr>
        <w:softHyphen/>
      </w:r>
      <w:r>
        <w:rPr>
          <w:color w:val="616161"/>
          <w:sz w:val="22"/>
          <w:szCs w:val="22"/>
        </w:rPr>
        <w:t xml:space="preserve">рица, включим в таблицу 7 еще одну матрицу - транспонированную </w:t>
      </w:r>
      <w:r>
        <w:rPr>
          <w:color w:val="616161"/>
          <w:spacing w:val="-4"/>
          <w:sz w:val="22"/>
          <w:szCs w:val="22"/>
        </w:rPr>
        <w:t xml:space="preserve">факторную матрицу (там, где в факторной матрице были столбцы, там </w:t>
      </w:r>
      <w:r>
        <w:rPr>
          <w:color w:val="616161"/>
          <w:spacing w:val="-3"/>
          <w:sz w:val="22"/>
          <w:szCs w:val="22"/>
        </w:rPr>
        <w:t>в транспонированной матрице будут строчки).</w:t>
      </w:r>
    </w:p>
    <w:p w:rsidR="007119B7" w:rsidRDefault="007119B7">
      <w:pPr>
        <w:framePr w:h="394" w:hRule="exact" w:hSpace="38" w:wrap="auto" w:vAnchor="text" w:hAnchor="text" w:x="251" w:y="217"/>
        <w:shd w:val="clear" w:color="auto" w:fill="FFFFFF"/>
      </w:pPr>
    </w:p>
    <w:p w:rsidR="007119B7" w:rsidRDefault="007119B7">
      <w:pPr>
        <w:shd w:val="clear" w:color="auto" w:fill="FFFFFF"/>
        <w:spacing w:before="130"/>
        <w:ind w:left="5736"/>
      </w:pPr>
      <w:r>
        <w:rPr>
          <w:i/>
          <w:iCs/>
          <w:color w:val="000000"/>
          <w:sz w:val="18"/>
          <w:szCs w:val="18"/>
        </w:rPr>
        <w:t>Таблица 7</w:t>
      </w:r>
    </w:p>
    <w:p w:rsidR="007119B7" w:rsidRDefault="007119B7">
      <w:pPr>
        <w:shd w:val="clear" w:color="auto" w:fill="FFFFFF"/>
        <w:spacing w:line="192" w:lineRule="exact"/>
        <w:ind w:left="1973" w:right="979" w:hanging="1022"/>
      </w:pPr>
      <w:r>
        <w:rPr>
          <w:b/>
          <w:bCs/>
          <w:color w:val="616161"/>
          <w:spacing w:val="-1"/>
          <w:sz w:val="16"/>
          <w:szCs w:val="16"/>
        </w:rPr>
        <w:t xml:space="preserve">Соотношение </w:t>
      </w:r>
      <w:r>
        <w:rPr>
          <w:color w:val="616161"/>
          <w:spacing w:val="-1"/>
          <w:sz w:val="16"/>
          <w:szCs w:val="16"/>
        </w:rPr>
        <w:t xml:space="preserve">между </w:t>
      </w:r>
      <w:r>
        <w:rPr>
          <w:b/>
          <w:bCs/>
          <w:color w:val="616161"/>
          <w:spacing w:val="-1"/>
          <w:sz w:val="16"/>
          <w:szCs w:val="16"/>
        </w:rPr>
        <w:t xml:space="preserve">корреляционной и факторной матрицами </w:t>
      </w:r>
      <w:r>
        <w:rPr>
          <w:b/>
          <w:bCs/>
          <w:color w:val="616161"/>
          <w:sz w:val="16"/>
          <w:szCs w:val="16"/>
        </w:rPr>
        <w:t xml:space="preserve">(цит. по </w:t>
      </w:r>
      <w:r>
        <w:rPr>
          <w:b/>
          <w:bCs/>
          <w:color w:val="616161"/>
          <w:sz w:val="16"/>
          <w:szCs w:val="16"/>
          <w:lang w:val="en-US"/>
        </w:rPr>
        <w:t>Buss</w:t>
      </w:r>
      <w:r w:rsidRPr="007119B7">
        <w:rPr>
          <w:b/>
          <w:bCs/>
          <w:color w:val="616161"/>
          <w:sz w:val="16"/>
          <w:szCs w:val="16"/>
        </w:rPr>
        <w:t xml:space="preserve"> </w:t>
      </w:r>
      <w:r>
        <w:rPr>
          <w:b/>
          <w:bCs/>
          <w:color w:val="616161"/>
          <w:sz w:val="16"/>
          <w:szCs w:val="16"/>
          <w:lang w:val="en-US"/>
        </w:rPr>
        <w:t>A</w:t>
      </w:r>
      <w:r w:rsidRPr="007119B7">
        <w:rPr>
          <w:b/>
          <w:bCs/>
          <w:color w:val="616161"/>
          <w:sz w:val="16"/>
          <w:szCs w:val="16"/>
        </w:rPr>
        <w:t>.</w:t>
      </w:r>
      <w:r>
        <w:rPr>
          <w:b/>
          <w:bCs/>
          <w:color w:val="616161"/>
          <w:sz w:val="16"/>
          <w:szCs w:val="16"/>
          <w:lang w:val="en-US"/>
        </w:rPr>
        <w:t>R</w:t>
      </w:r>
      <w:r w:rsidRPr="007119B7">
        <w:rPr>
          <w:b/>
          <w:bCs/>
          <w:color w:val="616161"/>
          <w:sz w:val="16"/>
          <w:szCs w:val="16"/>
        </w:rPr>
        <w:t xml:space="preserve">., </w:t>
      </w:r>
      <w:r>
        <w:rPr>
          <w:b/>
          <w:bCs/>
          <w:color w:val="616161"/>
          <w:sz w:val="16"/>
          <w:szCs w:val="16"/>
          <w:lang w:val="en-US"/>
        </w:rPr>
        <w:t>Poley</w:t>
      </w:r>
      <w:r w:rsidRPr="007119B7">
        <w:rPr>
          <w:b/>
          <w:bCs/>
          <w:color w:val="616161"/>
          <w:sz w:val="16"/>
          <w:szCs w:val="16"/>
        </w:rPr>
        <w:t xml:space="preserve"> </w:t>
      </w:r>
      <w:r>
        <w:rPr>
          <w:b/>
          <w:bCs/>
          <w:color w:val="616161"/>
          <w:sz w:val="16"/>
          <w:szCs w:val="16"/>
          <w:lang w:val="en-US"/>
        </w:rPr>
        <w:t>W</w:t>
      </w:r>
      <w:r w:rsidRPr="007119B7">
        <w:rPr>
          <w:b/>
          <w:bCs/>
          <w:color w:val="616161"/>
          <w:sz w:val="16"/>
          <w:szCs w:val="16"/>
        </w:rPr>
        <w:t xml:space="preserve">., </w:t>
      </w:r>
      <w:r>
        <w:rPr>
          <w:b/>
          <w:bCs/>
          <w:color w:val="616161"/>
          <w:sz w:val="16"/>
          <w:szCs w:val="16"/>
        </w:rPr>
        <w:t>1976)</w:t>
      </w:r>
    </w:p>
    <w:p w:rsidR="007119B7" w:rsidRDefault="007119B7">
      <w:pPr>
        <w:spacing w:after="18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0"/>
        <w:gridCol w:w="394"/>
        <w:gridCol w:w="480"/>
        <w:gridCol w:w="394"/>
        <w:gridCol w:w="403"/>
        <w:gridCol w:w="394"/>
        <w:gridCol w:w="576"/>
        <w:gridCol w:w="941"/>
        <w:gridCol w:w="384"/>
        <w:gridCol w:w="2045"/>
      </w:tblGrid>
      <w:tr w:rsidR="007119B7" w:rsidRPr="00130D4B">
        <w:tblPrEx>
          <w:tblCellMar>
            <w:top w:w="0" w:type="dxa"/>
            <w:bottom w:w="0" w:type="dxa"/>
          </w:tblCellMar>
        </w:tblPrEx>
        <w:trPr>
          <w:trHeight w:hRule="exact" w:val="509"/>
        </w:trPr>
        <w:tc>
          <w:tcPr>
            <w:tcW w:w="230"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394" w:type="dxa"/>
            <w:tcBorders>
              <w:top w:val="single" w:sz="6" w:space="0" w:color="auto"/>
              <w:left w:val="nil"/>
              <w:bottom w:val="single" w:sz="6" w:space="0" w:color="auto"/>
              <w:right w:val="nil"/>
            </w:tcBorders>
            <w:shd w:val="clear" w:color="auto" w:fill="FFFFFF"/>
          </w:tcPr>
          <w:p w:rsidR="007119B7" w:rsidRPr="00130D4B" w:rsidRDefault="007119B7">
            <w:pPr>
              <w:shd w:val="clear" w:color="auto" w:fill="FFFFFF"/>
            </w:pPr>
          </w:p>
        </w:tc>
        <w:tc>
          <w:tcPr>
            <w:tcW w:w="1671" w:type="dxa"/>
            <w:gridSpan w:val="4"/>
            <w:tcBorders>
              <w:top w:val="single" w:sz="6" w:space="0" w:color="auto"/>
              <w:left w:val="nil"/>
              <w:bottom w:val="single" w:sz="6" w:space="0" w:color="auto"/>
              <w:right w:val="nil"/>
            </w:tcBorders>
            <w:shd w:val="clear" w:color="auto" w:fill="FFFFFF"/>
          </w:tcPr>
          <w:p w:rsidR="007119B7" w:rsidRPr="00130D4B" w:rsidRDefault="007119B7">
            <w:pPr>
              <w:shd w:val="clear" w:color="auto" w:fill="FFFFFF"/>
            </w:pPr>
            <w:r>
              <w:rPr>
                <w:b/>
                <w:bCs/>
                <w:color w:val="616161"/>
                <w:spacing w:val="-9"/>
                <w:w w:val="93"/>
                <w:sz w:val="16"/>
                <w:szCs w:val="16"/>
              </w:rPr>
              <w:t>Корреляционная матрица</w:t>
            </w:r>
          </w:p>
        </w:tc>
        <w:tc>
          <w:tcPr>
            <w:tcW w:w="576" w:type="dxa"/>
            <w:tcBorders>
              <w:top w:val="single" w:sz="6" w:space="0" w:color="auto"/>
              <w:left w:val="nil"/>
              <w:bottom w:val="single" w:sz="6" w:space="0" w:color="auto"/>
              <w:right w:val="nil"/>
            </w:tcBorders>
            <w:shd w:val="clear" w:color="auto" w:fill="FFFFFF"/>
          </w:tcPr>
          <w:p w:rsidR="007119B7" w:rsidRPr="00130D4B" w:rsidRDefault="007119B7">
            <w:pPr>
              <w:shd w:val="clear" w:color="auto" w:fill="FFFFFF"/>
            </w:pPr>
          </w:p>
        </w:tc>
        <w:tc>
          <w:tcPr>
            <w:tcW w:w="941" w:type="dxa"/>
            <w:tcBorders>
              <w:top w:val="single" w:sz="6" w:space="0" w:color="auto"/>
              <w:left w:val="nil"/>
              <w:bottom w:val="single" w:sz="6" w:space="0" w:color="auto"/>
              <w:right w:val="nil"/>
            </w:tcBorders>
            <w:shd w:val="clear" w:color="auto" w:fill="FFFFFF"/>
          </w:tcPr>
          <w:p w:rsidR="007119B7" w:rsidRPr="00130D4B" w:rsidRDefault="007119B7">
            <w:pPr>
              <w:shd w:val="clear" w:color="auto" w:fill="FFFFFF"/>
              <w:spacing w:line="182" w:lineRule="exact"/>
              <w:ind w:left="19"/>
            </w:pPr>
            <w:r>
              <w:rPr>
                <w:b/>
                <w:bCs/>
                <w:color w:val="616161"/>
                <w:spacing w:val="-9"/>
                <w:w w:val="93"/>
                <w:sz w:val="16"/>
                <w:szCs w:val="16"/>
              </w:rPr>
              <w:t>Факторная матрица</w:t>
            </w:r>
          </w:p>
        </w:tc>
        <w:tc>
          <w:tcPr>
            <w:tcW w:w="384" w:type="dxa"/>
            <w:tcBorders>
              <w:top w:val="single" w:sz="6" w:space="0" w:color="auto"/>
              <w:left w:val="nil"/>
              <w:bottom w:val="single" w:sz="6" w:space="0" w:color="auto"/>
              <w:right w:val="nil"/>
            </w:tcBorders>
            <w:shd w:val="clear" w:color="auto" w:fill="FFFFFF"/>
          </w:tcPr>
          <w:p w:rsidR="007119B7" w:rsidRPr="00130D4B" w:rsidRDefault="007119B7">
            <w:pPr>
              <w:shd w:val="clear" w:color="auto" w:fill="FFFFFF"/>
            </w:pPr>
          </w:p>
        </w:tc>
        <w:tc>
          <w:tcPr>
            <w:tcW w:w="2045"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77" w:right="456"/>
            </w:pPr>
            <w:r>
              <w:rPr>
                <w:b/>
                <w:bCs/>
                <w:color w:val="616161"/>
                <w:spacing w:val="-7"/>
                <w:w w:val="93"/>
                <w:sz w:val="16"/>
                <w:szCs w:val="16"/>
              </w:rPr>
              <w:t>Транспонированная факторная матрица</w:t>
            </w:r>
          </w:p>
        </w:tc>
      </w:tr>
      <w:tr w:rsidR="007119B7" w:rsidRPr="00130D4B">
        <w:tblPrEx>
          <w:tblCellMar>
            <w:top w:w="0" w:type="dxa"/>
            <w:bottom w:w="0" w:type="dxa"/>
          </w:tblCellMar>
        </w:tblPrEx>
        <w:trPr>
          <w:trHeight w:hRule="exact" w:val="288"/>
        </w:trPr>
        <w:tc>
          <w:tcPr>
            <w:tcW w:w="230" w:type="dxa"/>
            <w:tcBorders>
              <w:top w:val="single" w:sz="6" w:space="0" w:color="auto"/>
              <w:left w:val="single" w:sz="6" w:space="0" w:color="auto"/>
              <w:bottom w:val="nil"/>
              <w:right w:val="nil"/>
            </w:tcBorders>
            <w:shd w:val="clear" w:color="auto" w:fill="FFFFFF"/>
          </w:tcPr>
          <w:p w:rsidR="007119B7" w:rsidRPr="00130D4B" w:rsidRDefault="007119B7">
            <w:pPr>
              <w:shd w:val="clear" w:color="auto" w:fill="FFFFFF"/>
            </w:pPr>
          </w:p>
        </w:tc>
        <w:tc>
          <w:tcPr>
            <w:tcW w:w="394"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480"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797" w:type="dxa"/>
            <w:gridSpan w:val="2"/>
            <w:tcBorders>
              <w:top w:val="single" w:sz="6" w:space="0" w:color="auto"/>
              <w:left w:val="nil"/>
              <w:bottom w:val="nil"/>
              <w:right w:val="nil"/>
            </w:tcBorders>
            <w:shd w:val="clear" w:color="auto" w:fill="FFFFFF"/>
          </w:tcPr>
          <w:p w:rsidR="007119B7" w:rsidRPr="00130D4B" w:rsidRDefault="007119B7">
            <w:pPr>
              <w:shd w:val="clear" w:color="auto" w:fill="FFFFFF"/>
              <w:ind w:left="38"/>
            </w:pPr>
            <w:r>
              <w:rPr>
                <w:b/>
                <w:bCs/>
                <w:color w:val="616161"/>
                <w:spacing w:val="-14"/>
                <w:w w:val="93"/>
                <w:sz w:val="16"/>
                <w:szCs w:val="16"/>
              </w:rPr>
              <w:t>Черты</w:t>
            </w:r>
          </w:p>
        </w:tc>
        <w:tc>
          <w:tcPr>
            <w:tcW w:w="394"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576"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941"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384" w:type="dxa"/>
            <w:tcBorders>
              <w:top w:val="single" w:sz="6" w:space="0" w:color="auto"/>
              <w:left w:val="nil"/>
              <w:bottom w:val="nil"/>
              <w:right w:val="nil"/>
            </w:tcBorders>
            <w:shd w:val="clear" w:color="auto" w:fill="FFFFFF"/>
          </w:tcPr>
          <w:p w:rsidR="007119B7" w:rsidRPr="00130D4B" w:rsidRDefault="007119B7">
            <w:pPr>
              <w:shd w:val="clear" w:color="auto" w:fill="FFFFFF"/>
            </w:pPr>
          </w:p>
        </w:tc>
        <w:tc>
          <w:tcPr>
            <w:tcW w:w="2045" w:type="dxa"/>
            <w:tcBorders>
              <w:top w:val="single" w:sz="6" w:space="0" w:color="auto"/>
              <w:left w:val="nil"/>
              <w:bottom w:val="nil"/>
              <w:right w:val="single" w:sz="6" w:space="0" w:color="auto"/>
            </w:tcBorders>
            <w:shd w:val="clear" w:color="auto" w:fill="FFFFFF"/>
          </w:tcPr>
          <w:p w:rsidR="007119B7" w:rsidRPr="00130D4B" w:rsidRDefault="007119B7">
            <w:pPr>
              <w:shd w:val="clear" w:color="auto" w:fill="FFFFFF"/>
              <w:ind w:left="528"/>
            </w:pPr>
            <w:r>
              <w:rPr>
                <w:b/>
                <w:bCs/>
                <w:color w:val="616161"/>
                <w:spacing w:val="-13"/>
                <w:w w:val="93"/>
                <w:sz w:val="16"/>
                <w:szCs w:val="16"/>
              </w:rPr>
              <w:t>Черты</w:t>
            </w:r>
          </w:p>
        </w:tc>
      </w:tr>
      <w:tr w:rsidR="007119B7" w:rsidRPr="00130D4B">
        <w:tblPrEx>
          <w:tblCellMar>
            <w:top w:w="0" w:type="dxa"/>
            <w:bottom w:w="0" w:type="dxa"/>
          </w:tblCellMar>
        </w:tblPrEx>
        <w:trPr>
          <w:trHeight w:hRule="exact" w:val="259"/>
        </w:trPr>
        <w:tc>
          <w:tcPr>
            <w:tcW w:w="230"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394" w:type="dxa"/>
            <w:tcBorders>
              <w:top w:val="nil"/>
              <w:left w:val="nil"/>
              <w:bottom w:val="nil"/>
              <w:right w:val="nil"/>
            </w:tcBorders>
            <w:shd w:val="clear" w:color="auto" w:fill="FFFFFF"/>
          </w:tcPr>
          <w:p w:rsidR="007119B7" w:rsidRPr="00130D4B" w:rsidRDefault="007119B7">
            <w:pPr>
              <w:shd w:val="clear" w:color="auto" w:fill="FFFFFF"/>
              <w:ind w:left="144"/>
            </w:pPr>
            <w:r w:rsidRPr="00130D4B">
              <w:rPr>
                <w:b/>
                <w:bCs/>
                <w:color w:val="000000"/>
                <w:sz w:val="18"/>
                <w:szCs w:val="18"/>
              </w:rPr>
              <w:t>1</w:t>
            </w:r>
          </w:p>
        </w:tc>
        <w:tc>
          <w:tcPr>
            <w:tcW w:w="480"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000000"/>
                <w:sz w:val="16"/>
                <w:szCs w:val="16"/>
              </w:rPr>
              <w:t>2</w:t>
            </w:r>
          </w:p>
        </w:tc>
        <w:tc>
          <w:tcPr>
            <w:tcW w:w="394" w:type="dxa"/>
            <w:tcBorders>
              <w:top w:val="nil"/>
              <w:left w:val="nil"/>
              <w:bottom w:val="nil"/>
              <w:right w:val="nil"/>
            </w:tcBorders>
            <w:shd w:val="clear" w:color="auto" w:fill="FFFFFF"/>
          </w:tcPr>
          <w:p w:rsidR="007119B7" w:rsidRPr="00130D4B" w:rsidRDefault="007119B7">
            <w:pPr>
              <w:shd w:val="clear" w:color="auto" w:fill="FFFFFF"/>
              <w:ind w:left="58"/>
            </w:pPr>
            <w:r w:rsidRPr="00130D4B">
              <w:rPr>
                <w:b/>
                <w:bCs/>
                <w:color w:val="000000"/>
                <w:sz w:val="16"/>
                <w:szCs w:val="16"/>
              </w:rPr>
              <w:t>3</w:t>
            </w:r>
          </w:p>
        </w:tc>
        <w:tc>
          <w:tcPr>
            <w:tcW w:w="403"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000000"/>
                <w:sz w:val="16"/>
                <w:szCs w:val="16"/>
              </w:rPr>
              <w:t>4</w:t>
            </w:r>
          </w:p>
        </w:tc>
        <w:tc>
          <w:tcPr>
            <w:tcW w:w="394" w:type="dxa"/>
            <w:tcBorders>
              <w:top w:val="nil"/>
              <w:left w:val="nil"/>
              <w:bottom w:val="nil"/>
              <w:right w:val="nil"/>
            </w:tcBorders>
            <w:shd w:val="clear" w:color="auto" w:fill="FFFFFF"/>
          </w:tcPr>
          <w:p w:rsidR="007119B7" w:rsidRPr="00130D4B" w:rsidRDefault="007119B7">
            <w:pPr>
              <w:shd w:val="clear" w:color="auto" w:fill="FFFFFF"/>
              <w:ind w:left="58"/>
            </w:pPr>
            <w:r w:rsidRPr="00130D4B">
              <w:rPr>
                <w:b/>
                <w:bCs/>
                <w:color w:val="000000"/>
                <w:sz w:val="16"/>
                <w:szCs w:val="16"/>
              </w:rPr>
              <w:t>5</w:t>
            </w:r>
          </w:p>
        </w:tc>
        <w:tc>
          <w:tcPr>
            <w:tcW w:w="576" w:type="dxa"/>
            <w:tcBorders>
              <w:top w:val="nil"/>
              <w:left w:val="nil"/>
              <w:bottom w:val="nil"/>
              <w:right w:val="nil"/>
            </w:tcBorders>
            <w:shd w:val="clear" w:color="auto" w:fill="FFFFFF"/>
          </w:tcPr>
          <w:p w:rsidR="007119B7" w:rsidRPr="00130D4B" w:rsidRDefault="007119B7">
            <w:pPr>
              <w:shd w:val="clear" w:color="auto" w:fill="FFFFFF"/>
              <w:ind w:left="62"/>
            </w:pPr>
            <w:r w:rsidRPr="00130D4B">
              <w:rPr>
                <w:b/>
                <w:bCs/>
                <w:color w:val="000000"/>
                <w:sz w:val="16"/>
                <w:szCs w:val="16"/>
              </w:rPr>
              <w:t>6</w:t>
            </w:r>
          </w:p>
        </w:tc>
        <w:tc>
          <w:tcPr>
            <w:tcW w:w="941" w:type="dxa"/>
            <w:tcBorders>
              <w:top w:val="nil"/>
              <w:left w:val="nil"/>
              <w:bottom w:val="nil"/>
              <w:right w:val="nil"/>
            </w:tcBorders>
            <w:shd w:val="clear" w:color="auto" w:fill="FFFFFF"/>
          </w:tcPr>
          <w:p w:rsidR="007119B7" w:rsidRPr="00130D4B" w:rsidRDefault="007119B7">
            <w:pPr>
              <w:shd w:val="clear" w:color="auto" w:fill="FFFFFF"/>
              <w:ind w:left="34"/>
            </w:pPr>
            <w:r>
              <w:rPr>
                <w:b/>
                <w:bCs/>
                <w:color w:val="000000"/>
                <w:spacing w:val="6"/>
                <w:w w:val="93"/>
                <w:sz w:val="16"/>
                <w:szCs w:val="16"/>
              </w:rPr>
              <w:t>А      В</w:t>
            </w:r>
          </w:p>
        </w:tc>
        <w:tc>
          <w:tcPr>
            <w:tcW w:w="384" w:type="dxa"/>
            <w:tcBorders>
              <w:top w:val="nil"/>
              <w:left w:val="nil"/>
              <w:bottom w:val="nil"/>
              <w:right w:val="nil"/>
            </w:tcBorders>
            <w:shd w:val="clear" w:color="auto" w:fill="FFFFFF"/>
          </w:tcPr>
          <w:p w:rsidR="007119B7" w:rsidRPr="00130D4B" w:rsidRDefault="007119B7">
            <w:pPr>
              <w:shd w:val="clear" w:color="auto" w:fill="FFFFFF"/>
              <w:ind w:right="29"/>
              <w:jc w:val="right"/>
            </w:pPr>
            <w:r w:rsidRPr="00130D4B">
              <w:rPr>
                <w:b/>
                <w:bCs/>
                <w:color w:val="000000"/>
                <w:sz w:val="16"/>
                <w:szCs w:val="16"/>
              </w:rPr>
              <w:t>1</w:t>
            </w:r>
          </w:p>
        </w:tc>
        <w:tc>
          <w:tcPr>
            <w:tcW w:w="2045" w:type="dxa"/>
            <w:tcBorders>
              <w:top w:val="nil"/>
              <w:left w:val="nil"/>
              <w:bottom w:val="nil"/>
              <w:right w:val="single" w:sz="6" w:space="0" w:color="auto"/>
            </w:tcBorders>
            <w:shd w:val="clear" w:color="auto" w:fill="FFFFFF"/>
          </w:tcPr>
          <w:p w:rsidR="007119B7" w:rsidRPr="00130D4B" w:rsidRDefault="007119B7">
            <w:pPr>
              <w:shd w:val="clear" w:color="auto" w:fill="FFFFFF"/>
              <w:ind w:left="96"/>
            </w:pPr>
            <w:r w:rsidRPr="00130D4B">
              <w:rPr>
                <w:b/>
                <w:bCs/>
                <w:color w:val="000000"/>
                <w:w w:val="93"/>
                <w:sz w:val="16"/>
                <w:szCs w:val="16"/>
              </w:rPr>
              <w:t>2      3      4      5      6</w:t>
            </w:r>
          </w:p>
        </w:tc>
      </w:tr>
      <w:tr w:rsidR="007119B7" w:rsidRPr="00130D4B">
        <w:tblPrEx>
          <w:tblCellMar>
            <w:top w:w="0" w:type="dxa"/>
            <w:bottom w:w="0" w:type="dxa"/>
          </w:tblCellMar>
        </w:tblPrEx>
        <w:trPr>
          <w:trHeight w:hRule="exact" w:val="288"/>
        </w:trPr>
        <w:tc>
          <w:tcPr>
            <w:tcW w:w="230" w:type="dxa"/>
            <w:tcBorders>
              <w:top w:val="nil"/>
              <w:left w:val="single" w:sz="6" w:space="0" w:color="auto"/>
              <w:bottom w:val="nil"/>
              <w:right w:val="nil"/>
            </w:tcBorders>
            <w:shd w:val="clear" w:color="auto" w:fill="FFFFFF"/>
          </w:tcPr>
          <w:p w:rsidR="007119B7" w:rsidRPr="00130D4B" w:rsidRDefault="007119B7">
            <w:pPr>
              <w:shd w:val="clear" w:color="auto" w:fill="FFFFFF"/>
              <w:ind w:left="34"/>
            </w:pPr>
            <w:r w:rsidRPr="00130D4B">
              <w:rPr>
                <w:b/>
                <w:bCs/>
                <w:color w:val="000000"/>
                <w:sz w:val="18"/>
                <w:szCs w:val="18"/>
              </w:rPr>
              <w:t>1</w:t>
            </w:r>
          </w:p>
        </w:tc>
        <w:tc>
          <w:tcPr>
            <w:tcW w:w="394" w:type="dxa"/>
            <w:tcBorders>
              <w:top w:val="nil"/>
              <w:left w:val="nil"/>
              <w:bottom w:val="nil"/>
              <w:right w:val="nil"/>
            </w:tcBorders>
            <w:shd w:val="clear" w:color="auto" w:fill="FFFFFF"/>
          </w:tcPr>
          <w:p w:rsidR="007119B7" w:rsidRPr="00130D4B" w:rsidRDefault="007119B7">
            <w:pPr>
              <w:shd w:val="clear" w:color="auto" w:fill="FFFFFF"/>
            </w:pPr>
          </w:p>
        </w:tc>
        <w:tc>
          <w:tcPr>
            <w:tcW w:w="480"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000000"/>
                <w:w w:val="93"/>
                <w:sz w:val="16"/>
                <w:szCs w:val="16"/>
              </w:rPr>
              <w:t>0.72</w:t>
            </w:r>
          </w:p>
        </w:tc>
        <w:tc>
          <w:tcPr>
            <w:tcW w:w="394"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sz w:val="16"/>
                <w:szCs w:val="16"/>
              </w:rPr>
              <w:t>0.0</w:t>
            </w:r>
          </w:p>
        </w:tc>
        <w:tc>
          <w:tcPr>
            <w:tcW w:w="403"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000000"/>
                <w:w w:val="93"/>
                <w:sz w:val="16"/>
                <w:szCs w:val="16"/>
              </w:rPr>
              <w:t>0,27</w:t>
            </w:r>
          </w:p>
        </w:tc>
        <w:tc>
          <w:tcPr>
            <w:tcW w:w="394"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sz w:val="16"/>
                <w:szCs w:val="16"/>
              </w:rPr>
              <w:t>0.0</w:t>
            </w:r>
          </w:p>
        </w:tc>
        <w:tc>
          <w:tcPr>
            <w:tcW w:w="576"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616161"/>
                <w:w w:val="93"/>
                <w:sz w:val="16"/>
                <w:szCs w:val="16"/>
              </w:rPr>
              <w:t>0.63</w:t>
            </w:r>
          </w:p>
        </w:tc>
        <w:tc>
          <w:tcPr>
            <w:tcW w:w="941"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w w:val="93"/>
                <w:sz w:val="16"/>
                <w:szCs w:val="16"/>
              </w:rPr>
              <w:t>0,9    0,0</w:t>
            </w:r>
          </w:p>
        </w:tc>
        <w:tc>
          <w:tcPr>
            <w:tcW w:w="384" w:type="dxa"/>
            <w:tcBorders>
              <w:top w:val="nil"/>
              <w:left w:val="nil"/>
              <w:bottom w:val="nil"/>
              <w:right w:val="nil"/>
            </w:tcBorders>
            <w:shd w:val="clear" w:color="auto" w:fill="FFFFFF"/>
          </w:tcPr>
          <w:p w:rsidR="007119B7" w:rsidRPr="00130D4B" w:rsidRDefault="007119B7">
            <w:pPr>
              <w:shd w:val="clear" w:color="auto" w:fill="FFFFFF"/>
              <w:jc w:val="right"/>
            </w:pPr>
            <w:r w:rsidRPr="00130D4B">
              <w:rPr>
                <w:b/>
                <w:bCs/>
                <w:color w:val="000000"/>
                <w:sz w:val="16"/>
                <w:szCs w:val="16"/>
              </w:rPr>
              <w:t>0,9</w:t>
            </w:r>
          </w:p>
        </w:tc>
        <w:tc>
          <w:tcPr>
            <w:tcW w:w="2045"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b/>
                <w:bCs/>
                <w:color w:val="000000"/>
                <w:w w:val="93"/>
                <w:sz w:val="16"/>
                <w:szCs w:val="16"/>
              </w:rPr>
              <w:t>0,8    0,0    0,3    0,0    0.7</w:t>
            </w:r>
          </w:p>
        </w:tc>
      </w:tr>
      <w:tr w:rsidR="007119B7" w:rsidRPr="00130D4B">
        <w:tblPrEx>
          <w:tblCellMar>
            <w:top w:w="0" w:type="dxa"/>
            <w:bottom w:w="0" w:type="dxa"/>
          </w:tblCellMar>
        </w:tblPrEx>
        <w:trPr>
          <w:trHeight w:hRule="exact" w:val="269"/>
        </w:trPr>
        <w:tc>
          <w:tcPr>
            <w:tcW w:w="230" w:type="dxa"/>
            <w:tcBorders>
              <w:top w:val="nil"/>
              <w:left w:val="single" w:sz="6" w:space="0" w:color="auto"/>
              <w:bottom w:val="nil"/>
              <w:right w:val="nil"/>
            </w:tcBorders>
            <w:shd w:val="clear" w:color="auto" w:fill="FFFFFF"/>
          </w:tcPr>
          <w:p w:rsidR="007119B7" w:rsidRPr="00130D4B" w:rsidRDefault="007119B7">
            <w:pPr>
              <w:shd w:val="clear" w:color="auto" w:fill="FFFFFF"/>
              <w:ind w:left="24"/>
            </w:pPr>
            <w:r w:rsidRPr="00130D4B">
              <w:rPr>
                <w:b/>
                <w:bCs/>
                <w:color w:val="000000"/>
                <w:sz w:val="18"/>
                <w:szCs w:val="18"/>
              </w:rPr>
              <w:t>2</w:t>
            </w:r>
          </w:p>
        </w:tc>
        <w:tc>
          <w:tcPr>
            <w:tcW w:w="394" w:type="dxa"/>
            <w:tcBorders>
              <w:top w:val="nil"/>
              <w:left w:val="nil"/>
              <w:bottom w:val="nil"/>
              <w:right w:val="nil"/>
            </w:tcBorders>
            <w:shd w:val="clear" w:color="auto" w:fill="FFFFFF"/>
          </w:tcPr>
          <w:p w:rsidR="007119B7" w:rsidRPr="00130D4B" w:rsidRDefault="007119B7">
            <w:pPr>
              <w:shd w:val="clear" w:color="auto" w:fill="FFFFFF"/>
              <w:ind w:left="34"/>
            </w:pPr>
            <w:r w:rsidRPr="00130D4B">
              <w:rPr>
                <w:b/>
                <w:bCs/>
                <w:color w:val="616161"/>
                <w:sz w:val="18"/>
                <w:szCs w:val="18"/>
              </w:rPr>
              <w:t>0,72</w:t>
            </w:r>
          </w:p>
        </w:tc>
        <w:tc>
          <w:tcPr>
            <w:tcW w:w="480" w:type="dxa"/>
            <w:tcBorders>
              <w:top w:val="nil"/>
              <w:left w:val="nil"/>
              <w:bottom w:val="nil"/>
              <w:right w:val="nil"/>
            </w:tcBorders>
            <w:shd w:val="clear" w:color="auto" w:fill="FFFFFF"/>
          </w:tcPr>
          <w:p w:rsidR="007119B7" w:rsidRPr="00130D4B" w:rsidRDefault="007119B7">
            <w:pPr>
              <w:shd w:val="clear" w:color="auto" w:fill="FFFFFF"/>
            </w:pPr>
          </w:p>
        </w:tc>
        <w:tc>
          <w:tcPr>
            <w:tcW w:w="394"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616161"/>
                <w:w w:val="93"/>
                <w:sz w:val="16"/>
                <w:szCs w:val="16"/>
              </w:rPr>
              <w:t>0.16</w:t>
            </w:r>
          </w:p>
        </w:tc>
        <w:tc>
          <w:tcPr>
            <w:tcW w:w="403"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616161"/>
                <w:w w:val="93"/>
                <w:sz w:val="16"/>
                <w:szCs w:val="16"/>
              </w:rPr>
              <w:t>0.40</w:t>
            </w:r>
          </w:p>
        </w:tc>
        <w:tc>
          <w:tcPr>
            <w:tcW w:w="394"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616161"/>
                <w:w w:val="93"/>
                <w:sz w:val="16"/>
                <w:szCs w:val="16"/>
              </w:rPr>
              <w:t>0,12</w:t>
            </w:r>
          </w:p>
        </w:tc>
        <w:tc>
          <w:tcPr>
            <w:tcW w:w="576"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616161"/>
                <w:w w:val="93"/>
                <w:sz w:val="16"/>
                <w:szCs w:val="16"/>
              </w:rPr>
              <w:t>0.56</w:t>
            </w:r>
          </w:p>
        </w:tc>
        <w:tc>
          <w:tcPr>
            <w:tcW w:w="941"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w w:val="93"/>
                <w:sz w:val="16"/>
                <w:szCs w:val="16"/>
              </w:rPr>
              <w:t>0.8    0,2</w:t>
            </w:r>
          </w:p>
        </w:tc>
        <w:tc>
          <w:tcPr>
            <w:tcW w:w="384" w:type="dxa"/>
            <w:tcBorders>
              <w:top w:val="nil"/>
              <w:left w:val="nil"/>
              <w:bottom w:val="nil"/>
              <w:right w:val="nil"/>
            </w:tcBorders>
            <w:shd w:val="clear" w:color="auto" w:fill="FFFFFF"/>
          </w:tcPr>
          <w:p w:rsidR="007119B7" w:rsidRPr="00130D4B" w:rsidRDefault="007119B7">
            <w:pPr>
              <w:shd w:val="clear" w:color="auto" w:fill="FFFFFF"/>
              <w:jc w:val="right"/>
            </w:pPr>
            <w:r w:rsidRPr="00130D4B">
              <w:rPr>
                <w:b/>
                <w:bCs/>
                <w:color w:val="000000"/>
                <w:sz w:val="16"/>
                <w:szCs w:val="16"/>
              </w:rPr>
              <w:t>0,0</w:t>
            </w:r>
          </w:p>
        </w:tc>
        <w:tc>
          <w:tcPr>
            <w:tcW w:w="2045"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b/>
                <w:bCs/>
                <w:color w:val="000000"/>
                <w:w w:val="93"/>
                <w:sz w:val="16"/>
                <w:szCs w:val="16"/>
              </w:rPr>
              <w:t>0,2    0,8    0.8     0,6    0.0</w:t>
            </w:r>
          </w:p>
        </w:tc>
      </w:tr>
      <w:tr w:rsidR="007119B7" w:rsidRPr="00130D4B">
        <w:tblPrEx>
          <w:tblCellMar>
            <w:top w:w="0" w:type="dxa"/>
            <w:bottom w:w="0" w:type="dxa"/>
          </w:tblCellMar>
        </w:tblPrEx>
        <w:trPr>
          <w:trHeight w:hRule="exact" w:val="288"/>
        </w:trPr>
        <w:tc>
          <w:tcPr>
            <w:tcW w:w="230" w:type="dxa"/>
            <w:tcBorders>
              <w:top w:val="nil"/>
              <w:left w:val="single" w:sz="6" w:space="0" w:color="auto"/>
              <w:bottom w:val="nil"/>
              <w:right w:val="nil"/>
            </w:tcBorders>
            <w:shd w:val="clear" w:color="auto" w:fill="FFFFFF"/>
          </w:tcPr>
          <w:p w:rsidR="007119B7" w:rsidRPr="00130D4B" w:rsidRDefault="007119B7">
            <w:pPr>
              <w:shd w:val="clear" w:color="auto" w:fill="FFFFFF"/>
              <w:ind w:left="24"/>
            </w:pPr>
            <w:r w:rsidRPr="00130D4B">
              <w:rPr>
                <w:b/>
                <w:bCs/>
                <w:color w:val="000000"/>
                <w:sz w:val="18"/>
                <w:szCs w:val="18"/>
              </w:rPr>
              <w:t>3</w:t>
            </w:r>
          </w:p>
        </w:tc>
        <w:tc>
          <w:tcPr>
            <w:tcW w:w="394" w:type="dxa"/>
            <w:tcBorders>
              <w:top w:val="nil"/>
              <w:left w:val="nil"/>
              <w:bottom w:val="nil"/>
              <w:right w:val="nil"/>
            </w:tcBorders>
            <w:shd w:val="clear" w:color="auto" w:fill="FFFFFF"/>
          </w:tcPr>
          <w:p w:rsidR="007119B7" w:rsidRPr="00130D4B" w:rsidRDefault="007119B7">
            <w:pPr>
              <w:shd w:val="clear" w:color="auto" w:fill="FFFFFF"/>
              <w:ind w:left="34"/>
            </w:pPr>
            <w:r w:rsidRPr="00130D4B">
              <w:rPr>
                <w:b/>
                <w:bCs/>
                <w:color w:val="000000"/>
                <w:sz w:val="18"/>
                <w:szCs w:val="18"/>
              </w:rPr>
              <w:t>0.0</w:t>
            </w:r>
          </w:p>
        </w:tc>
        <w:tc>
          <w:tcPr>
            <w:tcW w:w="480"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616161"/>
                <w:w w:val="93"/>
                <w:sz w:val="16"/>
                <w:szCs w:val="16"/>
              </w:rPr>
              <w:t>0.16</w:t>
            </w:r>
          </w:p>
        </w:tc>
        <w:tc>
          <w:tcPr>
            <w:tcW w:w="394" w:type="dxa"/>
            <w:tcBorders>
              <w:top w:val="nil"/>
              <w:left w:val="nil"/>
              <w:bottom w:val="nil"/>
              <w:right w:val="nil"/>
            </w:tcBorders>
            <w:shd w:val="clear" w:color="auto" w:fill="FFFFFF"/>
          </w:tcPr>
          <w:p w:rsidR="007119B7" w:rsidRPr="00130D4B" w:rsidRDefault="007119B7">
            <w:pPr>
              <w:shd w:val="clear" w:color="auto" w:fill="FFFFFF"/>
            </w:pPr>
          </w:p>
        </w:tc>
        <w:tc>
          <w:tcPr>
            <w:tcW w:w="403"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616161"/>
                <w:w w:val="93"/>
                <w:sz w:val="16"/>
                <w:szCs w:val="16"/>
              </w:rPr>
              <w:t>0.64</w:t>
            </w:r>
          </w:p>
        </w:tc>
        <w:tc>
          <w:tcPr>
            <w:tcW w:w="394"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616161"/>
                <w:w w:val="93"/>
                <w:sz w:val="16"/>
                <w:szCs w:val="16"/>
              </w:rPr>
              <w:t>0.48</w:t>
            </w:r>
          </w:p>
        </w:tc>
        <w:tc>
          <w:tcPr>
            <w:tcW w:w="576"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sz w:val="16"/>
                <w:szCs w:val="16"/>
              </w:rPr>
              <w:t>0,0</w:t>
            </w:r>
          </w:p>
        </w:tc>
        <w:tc>
          <w:tcPr>
            <w:tcW w:w="941" w:type="dxa"/>
            <w:tcBorders>
              <w:top w:val="nil"/>
              <w:left w:val="nil"/>
              <w:bottom w:val="nil"/>
              <w:right w:val="nil"/>
            </w:tcBorders>
            <w:shd w:val="clear" w:color="auto" w:fill="FFFFFF"/>
          </w:tcPr>
          <w:p w:rsidR="007119B7" w:rsidRPr="00130D4B" w:rsidRDefault="007119B7">
            <w:pPr>
              <w:shd w:val="clear" w:color="auto" w:fill="FFFFFF"/>
            </w:pPr>
            <w:r w:rsidRPr="00130D4B">
              <w:rPr>
                <w:b/>
                <w:bCs/>
                <w:color w:val="000000"/>
                <w:w w:val="93"/>
                <w:sz w:val="16"/>
                <w:szCs w:val="16"/>
              </w:rPr>
              <w:t>0,0    0.8</w:t>
            </w:r>
          </w:p>
        </w:tc>
        <w:tc>
          <w:tcPr>
            <w:tcW w:w="384" w:type="dxa"/>
            <w:tcBorders>
              <w:top w:val="nil"/>
              <w:left w:val="nil"/>
              <w:bottom w:val="nil"/>
              <w:right w:val="nil"/>
            </w:tcBorders>
            <w:shd w:val="clear" w:color="auto" w:fill="FFFFFF"/>
          </w:tcPr>
          <w:p w:rsidR="007119B7" w:rsidRPr="00130D4B" w:rsidRDefault="007119B7">
            <w:pPr>
              <w:shd w:val="clear" w:color="auto" w:fill="FFFFFF"/>
            </w:pPr>
          </w:p>
        </w:tc>
        <w:tc>
          <w:tcPr>
            <w:tcW w:w="2045"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854"/>
        </w:trPr>
        <w:tc>
          <w:tcPr>
            <w:tcW w:w="230" w:type="dxa"/>
            <w:tcBorders>
              <w:top w:val="nil"/>
              <w:left w:val="single" w:sz="6" w:space="0" w:color="auto"/>
              <w:bottom w:val="nil"/>
              <w:right w:val="nil"/>
            </w:tcBorders>
            <w:shd w:val="clear" w:color="auto" w:fill="FFFFFF"/>
          </w:tcPr>
          <w:p w:rsidR="007119B7" w:rsidRPr="00130D4B" w:rsidRDefault="007119B7">
            <w:pPr>
              <w:shd w:val="clear" w:color="auto" w:fill="FFFFFF"/>
              <w:spacing w:line="278" w:lineRule="exact"/>
              <w:ind w:left="19"/>
            </w:pPr>
            <w:r w:rsidRPr="00130D4B">
              <w:rPr>
                <w:b/>
                <w:bCs/>
                <w:color w:val="000000"/>
                <w:sz w:val="18"/>
                <w:szCs w:val="18"/>
              </w:rPr>
              <w:t>4</w:t>
            </w:r>
          </w:p>
          <w:p w:rsidR="007119B7" w:rsidRPr="00130D4B" w:rsidRDefault="007119B7">
            <w:pPr>
              <w:shd w:val="clear" w:color="auto" w:fill="FFFFFF"/>
              <w:spacing w:line="278" w:lineRule="exact"/>
              <w:ind w:left="19" w:hanging="5"/>
            </w:pPr>
            <w:r w:rsidRPr="00130D4B">
              <w:rPr>
                <w:b/>
                <w:bCs/>
                <w:color w:val="000000"/>
                <w:sz w:val="18"/>
                <w:szCs w:val="18"/>
              </w:rPr>
              <w:t>5 6</w:t>
            </w:r>
          </w:p>
        </w:tc>
        <w:tc>
          <w:tcPr>
            <w:tcW w:w="394" w:type="dxa"/>
            <w:tcBorders>
              <w:top w:val="nil"/>
              <w:left w:val="nil"/>
              <w:bottom w:val="nil"/>
              <w:right w:val="nil"/>
            </w:tcBorders>
            <w:shd w:val="clear" w:color="auto" w:fill="FFFFFF"/>
          </w:tcPr>
          <w:p w:rsidR="007119B7" w:rsidRPr="00130D4B" w:rsidRDefault="007119B7">
            <w:pPr>
              <w:shd w:val="clear" w:color="auto" w:fill="FFFFFF"/>
              <w:spacing w:line="274" w:lineRule="exact"/>
              <w:ind w:left="34"/>
            </w:pPr>
            <w:r w:rsidRPr="00130D4B">
              <w:rPr>
                <w:color w:val="000000"/>
                <w:sz w:val="18"/>
                <w:szCs w:val="18"/>
              </w:rPr>
              <w:t xml:space="preserve">0,27 </w:t>
            </w:r>
            <w:r w:rsidRPr="00130D4B">
              <w:rPr>
                <w:b/>
                <w:bCs/>
                <w:color w:val="000000"/>
                <w:sz w:val="18"/>
                <w:szCs w:val="18"/>
              </w:rPr>
              <w:t>0.0 0,63</w:t>
            </w:r>
          </w:p>
        </w:tc>
        <w:tc>
          <w:tcPr>
            <w:tcW w:w="480" w:type="dxa"/>
            <w:tcBorders>
              <w:top w:val="nil"/>
              <w:left w:val="nil"/>
              <w:bottom w:val="nil"/>
              <w:right w:val="nil"/>
            </w:tcBorders>
            <w:shd w:val="clear" w:color="auto" w:fill="FFFFFF"/>
          </w:tcPr>
          <w:p w:rsidR="007119B7" w:rsidRPr="00130D4B" w:rsidRDefault="007119B7">
            <w:pPr>
              <w:shd w:val="clear" w:color="auto" w:fill="FFFFFF"/>
              <w:spacing w:line="274" w:lineRule="exact"/>
              <w:ind w:left="43"/>
              <w:jc w:val="center"/>
            </w:pPr>
            <w:r w:rsidRPr="00130D4B">
              <w:rPr>
                <w:b/>
                <w:bCs/>
                <w:color w:val="616161"/>
                <w:w w:val="93"/>
                <w:sz w:val="16"/>
                <w:szCs w:val="16"/>
              </w:rPr>
              <w:t>0,40 0,12 0,56</w:t>
            </w:r>
          </w:p>
        </w:tc>
        <w:tc>
          <w:tcPr>
            <w:tcW w:w="394" w:type="dxa"/>
            <w:tcBorders>
              <w:top w:val="nil"/>
              <w:left w:val="nil"/>
              <w:bottom w:val="nil"/>
              <w:right w:val="nil"/>
            </w:tcBorders>
            <w:shd w:val="clear" w:color="auto" w:fill="FFFFFF"/>
          </w:tcPr>
          <w:p w:rsidR="007119B7" w:rsidRPr="00130D4B" w:rsidRDefault="007119B7">
            <w:pPr>
              <w:shd w:val="clear" w:color="auto" w:fill="FFFFFF"/>
              <w:spacing w:line="278" w:lineRule="exact"/>
            </w:pPr>
            <w:r w:rsidRPr="00130D4B">
              <w:rPr>
                <w:b/>
                <w:bCs/>
                <w:color w:val="616161"/>
                <w:w w:val="93"/>
                <w:sz w:val="16"/>
                <w:szCs w:val="16"/>
              </w:rPr>
              <w:t>0.64 0.48 0.0</w:t>
            </w:r>
          </w:p>
        </w:tc>
        <w:tc>
          <w:tcPr>
            <w:tcW w:w="403" w:type="dxa"/>
            <w:tcBorders>
              <w:top w:val="nil"/>
              <w:left w:val="nil"/>
              <w:bottom w:val="nil"/>
              <w:right w:val="nil"/>
            </w:tcBorders>
            <w:shd w:val="clear" w:color="auto" w:fill="FFFFFF"/>
            <w:vAlign w:val="bottom"/>
          </w:tcPr>
          <w:p w:rsidR="007119B7" w:rsidRPr="00130D4B" w:rsidRDefault="007119B7">
            <w:pPr>
              <w:shd w:val="clear" w:color="auto" w:fill="FFFFFF"/>
              <w:spacing w:line="283" w:lineRule="exact"/>
              <w:jc w:val="center"/>
            </w:pPr>
            <w:r w:rsidRPr="00130D4B">
              <w:rPr>
                <w:b/>
                <w:bCs/>
                <w:color w:val="616161"/>
                <w:w w:val="93"/>
                <w:sz w:val="16"/>
                <w:szCs w:val="16"/>
              </w:rPr>
              <w:t>0.48 0.21</w:t>
            </w:r>
          </w:p>
        </w:tc>
        <w:tc>
          <w:tcPr>
            <w:tcW w:w="394" w:type="dxa"/>
            <w:tcBorders>
              <w:top w:val="nil"/>
              <w:left w:val="nil"/>
              <w:bottom w:val="nil"/>
              <w:right w:val="nil"/>
            </w:tcBorders>
            <w:shd w:val="clear" w:color="auto" w:fill="FFFFFF"/>
          </w:tcPr>
          <w:p w:rsidR="007119B7" w:rsidRPr="00130D4B" w:rsidRDefault="007119B7">
            <w:pPr>
              <w:shd w:val="clear" w:color="auto" w:fill="FFFFFF"/>
              <w:spacing w:line="552" w:lineRule="exact"/>
              <w:ind w:firstLine="5"/>
            </w:pPr>
            <w:r w:rsidRPr="00130D4B">
              <w:rPr>
                <w:b/>
                <w:bCs/>
                <w:color w:val="616161"/>
                <w:w w:val="93"/>
                <w:sz w:val="16"/>
                <w:szCs w:val="16"/>
              </w:rPr>
              <w:t>0.48 0.0</w:t>
            </w:r>
          </w:p>
        </w:tc>
        <w:tc>
          <w:tcPr>
            <w:tcW w:w="576" w:type="dxa"/>
            <w:tcBorders>
              <w:top w:val="nil"/>
              <w:left w:val="nil"/>
              <w:bottom w:val="nil"/>
              <w:right w:val="nil"/>
            </w:tcBorders>
            <w:shd w:val="clear" w:color="auto" w:fill="FFFFFF"/>
          </w:tcPr>
          <w:p w:rsidR="007119B7" w:rsidRPr="00130D4B" w:rsidRDefault="007119B7">
            <w:pPr>
              <w:shd w:val="clear" w:color="auto" w:fill="FFFFFF"/>
              <w:spacing w:line="278" w:lineRule="exact"/>
              <w:ind w:right="154"/>
            </w:pPr>
            <w:r w:rsidRPr="00130D4B">
              <w:rPr>
                <w:b/>
                <w:bCs/>
                <w:color w:val="616161"/>
                <w:w w:val="93"/>
                <w:sz w:val="16"/>
                <w:szCs w:val="16"/>
              </w:rPr>
              <w:t>0,21 0.0</w:t>
            </w:r>
          </w:p>
        </w:tc>
        <w:tc>
          <w:tcPr>
            <w:tcW w:w="941" w:type="dxa"/>
            <w:tcBorders>
              <w:top w:val="nil"/>
              <w:left w:val="nil"/>
              <w:bottom w:val="nil"/>
              <w:right w:val="nil"/>
            </w:tcBorders>
            <w:shd w:val="clear" w:color="auto" w:fill="FFFFFF"/>
          </w:tcPr>
          <w:p w:rsidR="007119B7" w:rsidRPr="00130D4B" w:rsidRDefault="007119B7">
            <w:pPr>
              <w:shd w:val="clear" w:color="auto" w:fill="FFFFFF"/>
              <w:spacing w:line="274" w:lineRule="exact"/>
              <w:ind w:right="182"/>
            </w:pPr>
            <w:r w:rsidRPr="00130D4B">
              <w:rPr>
                <w:b/>
                <w:bCs/>
                <w:color w:val="000000"/>
                <w:w w:val="93"/>
                <w:sz w:val="16"/>
                <w:szCs w:val="16"/>
              </w:rPr>
              <w:t>0,3    0,8 0.0    0.6 0,7    0,0</w:t>
            </w:r>
          </w:p>
        </w:tc>
        <w:tc>
          <w:tcPr>
            <w:tcW w:w="384" w:type="dxa"/>
            <w:tcBorders>
              <w:top w:val="nil"/>
              <w:left w:val="nil"/>
              <w:bottom w:val="nil"/>
              <w:right w:val="nil"/>
            </w:tcBorders>
            <w:shd w:val="clear" w:color="auto" w:fill="FFFFFF"/>
          </w:tcPr>
          <w:p w:rsidR="007119B7" w:rsidRPr="00130D4B" w:rsidRDefault="007119B7">
            <w:pPr>
              <w:shd w:val="clear" w:color="auto" w:fill="FFFFFF"/>
            </w:pPr>
          </w:p>
        </w:tc>
        <w:tc>
          <w:tcPr>
            <w:tcW w:w="2045"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672"/>
        </w:trPr>
        <w:tc>
          <w:tcPr>
            <w:tcW w:w="230"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394" w:type="dxa"/>
            <w:tcBorders>
              <w:top w:val="nil"/>
              <w:left w:val="nil"/>
              <w:bottom w:val="single" w:sz="6" w:space="0" w:color="auto"/>
              <w:right w:val="nil"/>
            </w:tcBorders>
            <w:shd w:val="clear" w:color="auto" w:fill="FFFFFF"/>
          </w:tcPr>
          <w:p w:rsidR="007119B7" w:rsidRPr="00130D4B" w:rsidRDefault="007119B7">
            <w:pPr>
              <w:shd w:val="clear" w:color="auto" w:fill="FFFFFF"/>
            </w:pPr>
          </w:p>
        </w:tc>
        <w:tc>
          <w:tcPr>
            <w:tcW w:w="2247" w:type="dxa"/>
            <w:gridSpan w:val="5"/>
            <w:tcBorders>
              <w:top w:val="nil"/>
              <w:left w:val="nil"/>
              <w:bottom w:val="single" w:sz="6" w:space="0" w:color="auto"/>
              <w:right w:val="nil"/>
            </w:tcBorders>
            <w:shd w:val="clear" w:color="auto" w:fill="FFFFFF"/>
          </w:tcPr>
          <w:p w:rsidR="007119B7" w:rsidRPr="00130D4B" w:rsidRDefault="007119B7">
            <w:pPr>
              <w:shd w:val="clear" w:color="auto" w:fill="FFFFFF"/>
              <w:ind w:left="58"/>
            </w:pPr>
            <w:r w:rsidRPr="00130D4B">
              <w:rPr>
                <w:b/>
                <w:bCs/>
                <w:color w:val="616161"/>
                <w:w w:val="93"/>
                <w:sz w:val="16"/>
                <w:szCs w:val="16"/>
              </w:rPr>
              <w:t>(</w:t>
            </w:r>
            <w:r>
              <w:rPr>
                <w:b/>
                <w:bCs/>
                <w:color w:val="616161"/>
                <w:w w:val="93"/>
                <w:sz w:val="16"/>
                <w:szCs w:val="16"/>
              </w:rPr>
              <w:t>Корреляционная матрица)   =</w:t>
            </w:r>
          </w:p>
        </w:tc>
        <w:tc>
          <w:tcPr>
            <w:tcW w:w="941" w:type="dxa"/>
            <w:tcBorders>
              <w:top w:val="nil"/>
              <w:left w:val="nil"/>
              <w:bottom w:val="single" w:sz="6" w:space="0" w:color="auto"/>
              <w:right w:val="nil"/>
            </w:tcBorders>
            <w:shd w:val="clear" w:color="auto" w:fill="FFFFFF"/>
          </w:tcPr>
          <w:p w:rsidR="007119B7" w:rsidRPr="00130D4B" w:rsidRDefault="007119B7">
            <w:pPr>
              <w:shd w:val="clear" w:color="auto" w:fill="FFFFFF"/>
              <w:spacing w:line="158" w:lineRule="exact"/>
              <w:ind w:left="5"/>
            </w:pPr>
            <w:r w:rsidRPr="00130D4B">
              <w:rPr>
                <w:b/>
                <w:bCs/>
                <w:color w:val="616161"/>
                <w:spacing w:val="-9"/>
                <w:w w:val="93"/>
                <w:sz w:val="16"/>
                <w:szCs w:val="16"/>
              </w:rPr>
              <w:t>(</w:t>
            </w:r>
            <w:r>
              <w:rPr>
                <w:b/>
                <w:bCs/>
                <w:color w:val="616161"/>
                <w:spacing w:val="-9"/>
                <w:w w:val="93"/>
                <w:sz w:val="16"/>
                <w:szCs w:val="16"/>
              </w:rPr>
              <w:t xml:space="preserve">Факторная </w:t>
            </w:r>
            <w:r>
              <w:rPr>
                <w:b/>
                <w:bCs/>
                <w:color w:val="616161"/>
                <w:spacing w:val="-8"/>
                <w:w w:val="93"/>
                <w:sz w:val="16"/>
                <w:szCs w:val="16"/>
              </w:rPr>
              <w:t>матрица)</w:t>
            </w:r>
          </w:p>
        </w:tc>
        <w:tc>
          <w:tcPr>
            <w:tcW w:w="384" w:type="dxa"/>
            <w:tcBorders>
              <w:top w:val="nil"/>
              <w:left w:val="nil"/>
              <w:bottom w:val="single" w:sz="6" w:space="0" w:color="auto"/>
              <w:right w:val="nil"/>
            </w:tcBorders>
            <w:shd w:val="clear" w:color="auto" w:fill="FFFFFF"/>
          </w:tcPr>
          <w:p w:rsidR="007119B7" w:rsidRPr="00130D4B" w:rsidRDefault="007119B7">
            <w:pPr>
              <w:shd w:val="clear" w:color="auto" w:fill="FFFFFF"/>
              <w:jc w:val="right"/>
            </w:pPr>
            <w:r w:rsidRPr="00130D4B">
              <w:rPr>
                <w:b/>
                <w:bCs/>
                <w:color w:val="000000"/>
                <w:sz w:val="16"/>
                <w:szCs w:val="16"/>
                <w:lang w:val="en-US"/>
              </w:rPr>
              <w:t>X</w:t>
            </w:r>
          </w:p>
        </w:tc>
        <w:tc>
          <w:tcPr>
            <w:tcW w:w="2045"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spacing w:line="158" w:lineRule="exact"/>
              <w:ind w:left="10" w:right="480"/>
            </w:pPr>
            <w:r w:rsidRPr="00130D4B">
              <w:rPr>
                <w:b/>
                <w:bCs/>
                <w:color w:val="616161"/>
                <w:spacing w:val="-8"/>
                <w:w w:val="93"/>
                <w:sz w:val="16"/>
                <w:szCs w:val="16"/>
              </w:rPr>
              <w:t>(</w:t>
            </w:r>
            <w:r>
              <w:rPr>
                <w:b/>
                <w:bCs/>
                <w:color w:val="616161"/>
                <w:spacing w:val="-8"/>
                <w:w w:val="93"/>
                <w:sz w:val="16"/>
                <w:szCs w:val="16"/>
              </w:rPr>
              <w:t xml:space="preserve">Транспонированная </w:t>
            </w:r>
            <w:r>
              <w:rPr>
                <w:b/>
                <w:bCs/>
                <w:color w:val="616161"/>
                <w:spacing w:val="-7"/>
                <w:w w:val="93"/>
                <w:sz w:val="16"/>
                <w:szCs w:val="16"/>
              </w:rPr>
              <w:t>факторная матрица)</w:t>
            </w:r>
          </w:p>
        </w:tc>
      </w:tr>
    </w:tbl>
    <w:p w:rsidR="007119B7" w:rsidRDefault="007119B7">
      <w:pPr>
        <w:shd w:val="clear" w:color="auto" w:fill="FFFFFF"/>
        <w:spacing w:before="211" w:line="221" w:lineRule="exact"/>
        <w:ind w:left="19" w:right="288" w:firstLine="278"/>
        <w:jc w:val="both"/>
      </w:pPr>
      <w:r>
        <w:rPr>
          <w:color w:val="616161"/>
          <w:spacing w:val="-3"/>
          <w:sz w:val="22"/>
          <w:szCs w:val="22"/>
        </w:rPr>
        <w:t>Корреляционная матрица равна произведению факторной матри</w:t>
      </w:r>
      <w:r>
        <w:rPr>
          <w:color w:val="616161"/>
          <w:spacing w:val="-3"/>
          <w:sz w:val="22"/>
          <w:szCs w:val="22"/>
        </w:rPr>
        <w:softHyphen/>
      </w:r>
      <w:r>
        <w:rPr>
          <w:color w:val="616161"/>
          <w:spacing w:val="-5"/>
          <w:sz w:val="22"/>
          <w:szCs w:val="22"/>
        </w:rPr>
        <w:t>цы на транспонированную факторную матрицу. А каждый коэффици</w:t>
      </w:r>
      <w:r>
        <w:rPr>
          <w:color w:val="616161"/>
          <w:spacing w:val="-5"/>
          <w:sz w:val="22"/>
          <w:szCs w:val="22"/>
        </w:rPr>
        <w:softHyphen/>
      </w:r>
      <w:r>
        <w:rPr>
          <w:color w:val="616161"/>
          <w:spacing w:val="-8"/>
          <w:sz w:val="22"/>
          <w:szCs w:val="22"/>
        </w:rPr>
        <w:t xml:space="preserve">ент корреляции между двумя переменными равен факторному весу пер* </w:t>
      </w:r>
      <w:r>
        <w:rPr>
          <w:color w:val="616161"/>
          <w:spacing w:val="-5"/>
          <w:sz w:val="22"/>
          <w:szCs w:val="22"/>
        </w:rPr>
        <w:t>вой переменной, умноженному на факторный вес второй переменной.</w:t>
      </w:r>
    </w:p>
    <w:p w:rsidR="007119B7" w:rsidRDefault="007119B7">
      <w:pPr>
        <w:shd w:val="clear" w:color="auto" w:fill="FFFFFF"/>
        <w:spacing w:before="154"/>
        <w:ind w:left="14"/>
      </w:pPr>
      <w:r>
        <w:rPr>
          <w:color w:val="616161"/>
          <w:sz w:val="22"/>
          <w:szCs w:val="22"/>
        </w:rPr>
        <w:t>68</w:t>
      </w:r>
    </w:p>
    <w:p w:rsidR="007119B7" w:rsidRDefault="007119B7">
      <w:pPr>
        <w:shd w:val="clear" w:color="auto" w:fill="FFFFFF"/>
        <w:spacing w:before="696" w:line="221" w:lineRule="exact"/>
        <w:ind w:left="67"/>
        <w:jc w:val="both"/>
      </w:pPr>
      <w:r>
        <w:br w:type="column"/>
      </w:r>
      <w:r>
        <w:rPr>
          <w:color w:val="616161"/>
          <w:spacing w:val="-7"/>
          <w:sz w:val="22"/>
          <w:szCs w:val="22"/>
        </w:rPr>
        <w:t>в первом факторе плюс факторному весу первой переменной, умножен</w:t>
      </w:r>
      <w:r>
        <w:rPr>
          <w:color w:val="616161"/>
          <w:spacing w:val="-7"/>
          <w:sz w:val="22"/>
          <w:szCs w:val="22"/>
        </w:rPr>
        <w:softHyphen/>
      </w:r>
      <w:r>
        <w:rPr>
          <w:color w:val="616161"/>
          <w:spacing w:val="-3"/>
          <w:sz w:val="22"/>
          <w:szCs w:val="22"/>
        </w:rPr>
        <w:t>ному на факторный вес второй переменной, во втором факторе. На</w:t>
      </w:r>
      <w:r>
        <w:rPr>
          <w:color w:val="616161"/>
          <w:spacing w:val="-3"/>
          <w:sz w:val="22"/>
          <w:szCs w:val="22"/>
        </w:rPr>
        <w:softHyphen/>
      </w:r>
      <w:r>
        <w:rPr>
          <w:color w:val="616161"/>
          <w:spacing w:val="-6"/>
          <w:sz w:val="22"/>
          <w:szCs w:val="22"/>
        </w:rPr>
        <w:t>пример, коэффициент корреляции между второй и четвертой перемен</w:t>
      </w:r>
      <w:r>
        <w:rPr>
          <w:color w:val="616161"/>
          <w:spacing w:val="-6"/>
          <w:sz w:val="22"/>
          <w:szCs w:val="22"/>
        </w:rPr>
        <w:softHyphen/>
      </w:r>
      <w:r>
        <w:rPr>
          <w:color w:val="616161"/>
          <w:spacing w:val="-8"/>
          <w:sz w:val="22"/>
          <w:szCs w:val="22"/>
        </w:rPr>
        <w:t>ной равен:</w:t>
      </w:r>
    </w:p>
    <w:p w:rsidR="007119B7" w:rsidRDefault="007119B7">
      <w:pPr>
        <w:shd w:val="clear" w:color="auto" w:fill="FFFFFF"/>
        <w:spacing w:line="221" w:lineRule="exact"/>
        <w:ind w:left="1493"/>
      </w:pPr>
      <w:r>
        <w:rPr>
          <w:color w:val="616161"/>
          <w:sz w:val="22"/>
          <w:szCs w:val="22"/>
        </w:rPr>
        <w:t>(0,8 х 0,3) + (0,2 х 0,8) = 0,24 + 0,16 = 0,40.</w:t>
      </w:r>
    </w:p>
    <w:p w:rsidR="007119B7" w:rsidRDefault="007119B7">
      <w:pPr>
        <w:shd w:val="clear" w:color="auto" w:fill="FFFFFF"/>
        <w:spacing w:before="67" w:line="221" w:lineRule="exact"/>
        <w:ind w:left="48" w:right="10" w:firstLine="269"/>
        <w:jc w:val="both"/>
      </w:pPr>
      <w:r>
        <w:rPr>
          <w:color w:val="616161"/>
          <w:spacing w:val="-4"/>
          <w:sz w:val="22"/>
          <w:szCs w:val="22"/>
        </w:rPr>
        <w:t>В зависимости от разновидности применяемого факторного анали</w:t>
      </w:r>
      <w:r>
        <w:rPr>
          <w:color w:val="616161"/>
          <w:spacing w:val="-4"/>
          <w:sz w:val="22"/>
          <w:szCs w:val="22"/>
        </w:rPr>
        <w:softHyphen/>
      </w:r>
      <w:r>
        <w:rPr>
          <w:color w:val="616161"/>
          <w:spacing w:val="-5"/>
          <w:sz w:val="22"/>
          <w:szCs w:val="22"/>
        </w:rPr>
        <w:t>за и от особенностей изучаемых черт на основе одной и той же корре</w:t>
      </w:r>
      <w:r>
        <w:rPr>
          <w:color w:val="616161"/>
          <w:spacing w:val="-5"/>
          <w:sz w:val="22"/>
          <w:szCs w:val="22"/>
        </w:rPr>
        <w:softHyphen/>
      </w:r>
      <w:r>
        <w:rPr>
          <w:color w:val="616161"/>
          <w:spacing w:val="-8"/>
          <w:sz w:val="22"/>
          <w:szCs w:val="22"/>
        </w:rPr>
        <w:t xml:space="preserve">ляционной матрицы можно получить разное количество факторов. Если </w:t>
      </w:r>
      <w:r>
        <w:rPr>
          <w:color w:val="616161"/>
          <w:spacing w:val="-6"/>
          <w:sz w:val="22"/>
          <w:szCs w:val="22"/>
        </w:rPr>
        <w:t>бы факторов было три, то коэффициент корреляции был бы равен сум</w:t>
      </w:r>
      <w:r>
        <w:rPr>
          <w:color w:val="616161"/>
          <w:spacing w:val="-6"/>
          <w:sz w:val="22"/>
          <w:szCs w:val="22"/>
        </w:rPr>
        <w:softHyphen/>
      </w:r>
      <w:r>
        <w:rPr>
          <w:color w:val="616161"/>
          <w:spacing w:val="-5"/>
          <w:sz w:val="22"/>
          <w:szCs w:val="22"/>
        </w:rPr>
        <w:t>ме произведений факторных весов в первом, втором и третьем факто</w:t>
      </w:r>
      <w:r>
        <w:rPr>
          <w:color w:val="616161"/>
          <w:spacing w:val="-5"/>
          <w:sz w:val="22"/>
          <w:szCs w:val="22"/>
        </w:rPr>
        <w:softHyphen/>
        <w:t xml:space="preserve">ре. Каким бы ни было количество факторов, коэффициент корреляции </w:t>
      </w:r>
      <w:r>
        <w:rPr>
          <w:color w:val="616161"/>
          <w:spacing w:val="-6"/>
          <w:sz w:val="22"/>
          <w:szCs w:val="22"/>
        </w:rPr>
        <w:t>между двумя переменными всегда равен сумме произведений весов во всех выделенных факторах.</w:t>
      </w:r>
    </w:p>
    <w:p w:rsidR="007119B7" w:rsidRDefault="007119B7">
      <w:pPr>
        <w:shd w:val="clear" w:color="auto" w:fill="FFFFFF"/>
        <w:spacing w:before="19" w:line="221" w:lineRule="exact"/>
        <w:ind w:left="38" w:right="24" w:firstLine="269"/>
        <w:jc w:val="both"/>
      </w:pPr>
      <w:r>
        <w:rPr>
          <w:color w:val="616161"/>
          <w:spacing w:val="-3"/>
          <w:sz w:val="22"/>
          <w:szCs w:val="22"/>
        </w:rPr>
        <w:t>Подведем некоторые итоги. Во-первых, факторный анализ позво</w:t>
      </w:r>
      <w:r>
        <w:rPr>
          <w:color w:val="616161"/>
          <w:spacing w:val="-3"/>
          <w:sz w:val="22"/>
          <w:szCs w:val="22"/>
        </w:rPr>
        <w:softHyphen/>
      </w:r>
      <w:r>
        <w:rPr>
          <w:color w:val="616161"/>
          <w:spacing w:val="-4"/>
          <w:sz w:val="22"/>
          <w:szCs w:val="22"/>
        </w:rPr>
        <w:t xml:space="preserve">ляет сгруппировать исследуемые черты. Во-вторых, эта группировка </w:t>
      </w:r>
      <w:r>
        <w:rPr>
          <w:color w:val="616161"/>
          <w:spacing w:val="-5"/>
          <w:sz w:val="22"/>
          <w:szCs w:val="22"/>
        </w:rPr>
        <w:t>производится на основании тех связей, которые есть между перемен</w:t>
      </w:r>
      <w:r>
        <w:rPr>
          <w:color w:val="616161"/>
          <w:spacing w:val="-5"/>
          <w:sz w:val="22"/>
          <w:szCs w:val="22"/>
        </w:rPr>
        <w:softHyphen/>
      </w:r>
      <w:r>
        <w:rPr>
          <w:color w:val="616161"/>
          <w:spacing w:val="-2"/>
          <w:sz w:val="22"/>
          <w:szCs w:val="22"/>
        </w:rPr>
        <w:t xml:space="preserve">ными и приводит к выделению более общих психологических черт. </w:t>
      </w:r>
      <w:r>
        <w:rPr>
          <w:color w:val="616161"/>
          <w:spacing w:val="-6"/>
          <w:sz w:val="22"/>
          <w:szCs w:val="22"/>
        </w:rPr>
        <w:t>В-третьих, в факторных весах отражаются те связи, которые существу</w:t>
      </w:r>
      <w:r>
        <w:rPr>
          <w:color w:val="616161"/>
          <w:spacing w:val="-6"/>
          <w:sz w:val="22"/>
          <w:szCs w:val="22"/>
        </w:rPr>
        <w:softHyphen/>
      </w:r>
      <w:r>
        <w:rPr>
          <w:color w:val="616161"/>
          <w:spacing w:val="-7"/>
          <w:sz w:val="22"/>
          <w:szCs w:val="22"/>
        </w:rPr>
        <w:t>ют между чертами.</w:t>
      </w:r>
    </w:p>
    <w:p w:rsidR="007119B7" w:rsidRDefault="007119B7">
      <w:pPr>
        <w:shd w:val="clear" w:color="auto" w:fill="FFFFFF"/>
        <w:spacing w:before="29" w:line="216" w:lineRule="exact"/>
        <w:ind w:left="38" w:right="38" w:firstLine="216"/>
        <w:jc w:val="both"/>
      </w:pPr>
      <w:r>
        <w:rPr>
          <w:color w:val="616161"/>
          <w:spacing w:val="-4"/>
          <w:sz w:val="22"/>
          <w:szCs w:val="22"/>
        </w:rPr>
        <w:t xml:space="preserve">'Далее рассмотрим, как интерпретируются полученные факторы и как выясняется, каков смысл латентной переменной, определяющей </w:t>
      </w:r>
      <w:r>
        <w:rPr>
          <w:color w:val="616161"/>
          <w:spacing w:val="-6"/>
          <w:sz w:val="22"/>
          <w:szCs w:val="22"/>
        </w:rPr>
        <w:t>корреляции между чертами.</w:t>
      </w:r>
    </w:p>
    <w:p w:rsidR="007119B7" w:rsidRDefault="007119B7">
      <w:pPr>
        <w:shd w:val="clear" w:color="auto" w:fill="FFFFFF"/>
        <w:spacing w:before="19" w:line="226" w:lineRule="exact"/>
        <w:ind w:left="19" w:right="38" w:firstLine="259"/>
        <w:jc w:val="both"/>
      </w:pPr>
      <w:r>
        <w:rPr>
          <w:color w:val="616161"/>
          <w:spacing w:val="-4"/>
          <w:sz w:val="22"/>
          <w:szCs w:val="22"/>
        </w:rPr>
        <w:t xml:space="preserve">Есть два классических примера, демонстрирующих эмпирический </w:t>
      </w:r>
      <w:r>
        <w:rPr>
          <w:color w:val="616161"/>
          <w:sz w:val="22"/>
          <w:szCs w:val="22"/>
        </w:rPr>
        <w:t xml:space="preserve">смысл факторного анализа. Первый из них - это „коробка Терстона". </w:t>
      </w:r>
      <w:r>
        <w:rPr>
          <w:color w:val="616161"/>
          <w:spacing w:val="-6"/>
          <w:sz w:val="22"/>
          <w:szCs w:val="22"/>
        </w:rPr>
        <w:t xml:space="preserve">Л. Терстон брал разные коробки и измерял у них все размеры, которые </w:t>
      </w:r>
      <w:r>
        <w:rPr>
          <w:color w:val="616161"/>
          <w:sz w:val="22"/>
          <w:szCs w:val="22"/>
        </w:rPr>
        <w:t>только можно придумать. Всего у каждой коробки он вычислял 26 по</w:t>
      </w:r>
      <w:r>
        <w:rPr>
          <w:color w:val="616161"/>
          <w:sz w:val="22"/>
          <w:szCs w:val="22"/>
        </w:rPr>
        <w:softHyphen/>
      </w:r>
      <w:r>
        <w:rPr>
          <w:color w:val="616161"/>
          <w:spacing w:val="-4"/>
          <w:sz w:val="22"/>
          <w:szCs w:val="22"/>
        </w:rPr>
        <w:t xml:space="preserve">казателей. Прокоррелировав эти показатели между собой и проведя </w:t>
      </w:r>
      <w:r>
        <w:rPr>
          <w:color w:val="616161"/>
          <w:spacing w:val="-5"/>
          <w:sz w:val="22"/>
          <w:szCs w:val="22"/>
        </w:rPr>
        <w:t xml:space="preserve">факторный анализ на основе связей между различными показателями, </w:t>
      </w:r>
      <w:r>
        <w:rPr>
          <w:color w:val="616161"/>
          <w:sz w:val="22"/>
          <w:szCs w:val="22"/>
        </w:rPr>
        <w:t xml:space="preserve">он выделил 3 фактора - длину, ширину и высоту. Таким образом, 3 </w:t>
      </w:r>
      <w:r>
        <w:rPr>
          <w:color w:val="616161"/>
          <w:spacing w:val="-7"/>
          <w:sz w:val="22"/>
          <w:szCs w:val="22"/>
        </w:rPr>
        <w:t xml:space="preserve">латентных переменных являются основными для всех других размеров, </w:t>
      </w:r>
      <w:r>
        <w:rPr>
          <w:color w:val="616161"/>
          <w:sz w:val="22"/>
          <w:szCs w:val="22"/>
        </w:rPr>
        <w:t>остальные - производными от этих трех.</w:t>
      </w:r>
    </w:p>
    <w:p w:rsidR="007119B7" w:rsidRDefault="007119B7">
      <w:pPr>
        <w:shd w:val="clear" w:color="auto" w:fill="FFFFFF"/>
        <w:spacing w:line="226" w:lineRule="exact"/>
        <w:ind w:left="14" w:right="48" w:firstLine="269"/>
        <w:jc w:val="both"/>
      </w:pPr>
      <w:r>
        <w:rPr>
          <w:color w:val="616161"/>
          <w:sz w:val="22"/>
          <w:szCs w:val="22"/>
        </w:rPr>
        <w:t>Второй пример - „шар Кэттела". Р. Кэттелл не только измерял раз</w:t>
      </w:r>
      <w:r>
        <w:rPr>
          <w:color w:val="616161"/>
          <w:sz w:val="22"/>
          <w:szCs w:val="22"/>
        </w:rPr>
        <w:softHyphen/>
      </w:r>
      <w:r>
        <w:rPr>
          <w:color w:val="616161"/>
          <w:spacing w:val="-4"/>
          <w:sz w:val="22"/>
          <w:szCs w:val="22"/>
        </w:rPr>
        <w:t xml:space="preserve">личные шары, но и оценивал различные параметры их движения на </w:t>
      </w:r>
      <w:r>
        <w:rPr>
          <w:color w:val="616161"/>
          <w:spacing w:val="-7"/>
          <w:sz w:val="22"/>
          <w:szCs w:val="22"/>
        </w:rPr>
        <w:t xml:space="preserve">наклонных плоскостях. В итоге факторизации полученных переменных </w:t>
      </w:r>
      <w:r>
        <w:rPr>
          <w:color w:val="616161"/>
          <w:sz w:val="22"/>
          <w:szCs w:val="22"/>
        </w:rPr>
        <w:t>он получил три фактора - размер, вес и эластичность.</w:t>
      </w:r>
    </w:p>
    <w:p w:rsidR="007119B7" w:rsidRDefault="007119B7">
      <w:pPr>
        <w:shd w:val="clear" w:color="auto" w:fill="FFFFFF"/>
        <w:spacing w:line="226" w:lineRule="exact"/>
        <w:ind w:left="14" w:right="58" w:firstLine="259"/>
        <w:jc w:val="both"/>
      </w:pPr>
      <w:r>
        <w:rPr>
          <w:color w:val="616161"/>
          <w:spacing w:val="-3"/>
          <w:sz w:val="22"/>
          <w:szCs w:val="22"/>
        </w:rPr>
        <w:t>Эти два примера показывают, что факторный анализ действитель</w:t>
      </w:r>
      <w:r>
        <w:rPr>
          <w:color w:val="616161"/>
          <w:spacing w:val="-3"/>
          <w:sz w:val="22"/>
          <w:szCs w:val="22"/>
        </w:rPr>
        <w:softHyphen/>
      </w:r>
      <w:r>
        <w:rPr>
          <w:color w:val="616161"/>
          <w:spacing w:val="-5"/>
          <w:sz w:val="22"/>
          <w:szCs w:val="22"/>
        </w:rPr>
        <w:t>но позволяет выделить наиболее существенные черты.</w:t>
      </w:r>
    </w:p>
    <w:p w:rsidR="007119B7" w:rsidRDefault="007119B7">
      <w:pPr>
        <w:shd w:val="clear" w:color="auto" w:fill="FFFFFF"/>
        <w:spacing w:line="226" w:lineRule="exact"/>
        <w:ind w:left="5" w:right="58" w:firstLine="259"/>
        <w:jc w:val="both"/>
      </w:pPr>
      <w:r>
        <w:rPr>
          <w:color w:val="616161"/>
          <w:spacing w:val="-4"/>
          <w:sz w:val="22"/>
          <w:szCs w:val="22"/>
        </w:rPr>
        <w:t xml:space="preserve">Теперь рассмотрим, как производится интерпретация конкрентных </w:t>
      </w:r>
      <w:r>
        <w:rPr>
          <w:color w:val="616161"/>
          <w:sz w:val="22"/>
          <w:szCs w:val="22"/>
        </w:rPr>
        <w:t xml:space="preserve">экспериментальных данных. Допустим, в эксперименте измерялось 4 </w:t>
      </w:r>
      <w:r>
        <w:rPr>
          <w:color w:val="616161"/>
          <w:spacing w:val="-3"/>
          <w:sz w:val="22"/>
          <w:szCs w:val="22"/>
        </w:rPr>
        <w:t xml:space="preserve">черты. Название этих черт и факторная матрица, полученная после </w:t>
      </w:r>
      <w:r>
        <w:rPr>
          <w:color w:val="616161"/>
          <w:sz w:val="22"/>
          <w:szCs w:val="22"/>
        </w:rPr>
        <w:t>факторизации результатов, представлены в таблице 8.</w:t>
      </w:r>
    </w:p>
    <w:p w:rsidR="007119B7" w:rsidRDefault="007119B7" w:rsidP="002C4805">
      <w:pPr>
        <w:shd w:val="clear" w:color="auto" w:fill="FFFFFF"/>
        <w:spacing w:line="226" w:lineRule="exact"/>
        <w:ind w:right="62" w:firstLine="264"/>
        <w:jc w:val="both"/>
      </w:pPr>
      <w:r>
        <w:rPr>
          <w:color w:val="616161"/>
          <w:spacing w:val="-4"/>
          <w:sz w:val="22"/>
          <w:szCs w:val="22"/>
        </w:rPr>
        <w:t xml:space="preserve">В первом факторе наибольшие факторные веса имеют первые две </w:t>
      </w:r>
      <w:r>
        <w:rPr>
          <w:color w:val="616161"/>
          <w:sz w:val="22"/>
          <w:szCs w:val="22"/>
          <w:vertAlign w:val="superscript"/>
        </w:rPr>
        <w:t>Че</w:t>
      </w:r>
      <w:r>
        <w:rPr>
          <w:color w:val="616161"/>
          <w:sz w:val="22"/>
          <w:szCs w:val="22"/>
        </w:rPr>
        <w:t>рты, связанные со скоростью решения задач (0,9 и 0,8). На этом осно</w:t>
      </w:r>
      <w:r>
        <w:rPr>
          <w:color w:val="616161"/>
          <w:sz w:val="22"/>
          <w:szCs w:val="22"/>
        </w:rPr>
        <w:softHyphen/>
      </w:r>
      <w:r>
        <w:rPr>
          <w:color w:val="616161"/>
          <w:spacing w:val="-5"/>
          <w:sz w:val="22"/>
          <w:szCs w:val="22"/>
        </w:rPr>
        <w:t>вании мы можем заключить, что содержание первого фактора опреде-</w:t>
      </w:r>
      <w:r>
        <w:rPr>
          <w:color w:val="616161"/>
          <w:sz w:val="22"/>
          <w:szCs w:val="22"/>
        </w:rPr>
        <w:t>69</w:t>
      </w:r>
    </w:p>
    <w:p w:rsidR="007119B7" w:rsidRDefault="007119B7">
      <w:pPr>
        <w:shd w:val="clear" w:color="auto" w:fill="FFFFFF"/>
        <w:spacing w:before="96"/>
        <w:jc w:val="right"/>
        <w:sectPr w:rsidR="007119B7">
          <w:pgSz w:w="16834" w:h="11909" w:orient="landscape"/>
          <w:pgMar w:top="360" w:right="2113" w:bottom="360" w:left="1440" w:header="720" w:footer="720" w:gutter="0"/>
          <w:cols w:num="2" w:space="720" w:equalWidth="0">
            <w:col w:w="6672" w:space="158"/>
            <w:col w:w="6451"/>
          </w:cols>
          <w:noEndnote/>
        </w:sectPr>
      </w:pPr>
    </w:p>
    <w:p w:rsidR="007119B7" w:rsidRDefault="007119B7">
      <w:pPr>
        <w:framePr w:w="4901" w:h="720" w:hRule="exact" w:hSpace="38" w:wrap="notBeside" w:vAnchor="text" w:hAnchor="margin" w:x="7734" w:y="1"/>
        <w:shd w:val="clear" w:color="auto" w:fill="FFFFFF"/>
        <w:tabs>
          <w:tab w:val="left" w:pos="3840"/>
        </w:tabs>
        <w:ind w:left="830"/>
      </w:pPr>
      <w:r>
        <w:rPr>
          <w:b/>
          <w:bCs/>
          <w:i/>
          <w:iCs/>
          <w:color w:val="000000"/>
          <w:spacing w:val="1"/>
          <w:sz w:val="18"/>
          <w:szCs w:val="18"/>
        </w:rPr>
        <w:lastRenderedPageBreak/>
        <w:t>а)</w:t>
      </w:r>
      <w:r>
        <w:rPr>
          <w:b/>
          <w:bCs/>
          <w:i/>
          <w:iCs/>
          <w:color w:val="000000"/>
          <w:sz w:val="18"/>
          <w:szCs w:val="18"/>
        </w:rPr>
        <w:tab/>
      </w:r>
      <w:r>
        <w:rPr>
          <w:b/>
          <w:bCs/>
          <w:i/>
          <w:iCs/>
          <w:color w:val="000000"/>
          <w:spacing w:val="2"/>
          <w:sz w:val="18"/>
          <w:szCs w:val="18"/>
        </w:rPr>
        <w:t>б)</w:t>
      </w:r>
    </w:p>
    <w:p w:rsidR="007119B7" w:rsidRDefault="007119B7">
      <w:pPr>
        <w:framePr w:w="4901" w:h="720" w:hRule="exact" w:hSpace="38" w:wrap="notBeside" w:vAnchor="text" w:hAnchor="margin" w:x="7734" w:y="1"/>
        <w:shd w:val="clear" w:color="auto" w:fill="FFFFFF"/>
        <w:tabs>
          <w:tab w:val="left" w:pos="2894"/>
        </w:tabs>
        <w:spacing w:before="86"/>
      </w:pPr>
      <w:r>
        <w:rPr>
          <w:b/>
          <w:bCs/>
          <w:i/>
          <w:iCs/>
          <w:color w:val="000000"/>
          <w:spacing w:val="-9"/>
          <w:sz w:val="18"/>
          <w:szCs w:val="18"/>
        </w:rPr>
        <w:t>Факторная матрица до</w:t>
      </w:r>
      <w:r>
        <w:rPr>
          <w:b/>
          <w:bCs/>
          <w:i/>
          <w:iCs/>
          <w:color w:val="000000"/>
          <w:sz w:val="18"/>
          <w:szCs w:val="18"/>
        </w:rPr>
        <w:tab/>
      </w:r>
      <w:r>
        <w:rPr>
          <w:b/>
          <w:bCs/>
          <w:i/>
          <w:iCs/>
          <w:color w:val="000000"/>
          <w:spacing w:val="-10"/>
          <w:sz w:val="18"/>
          <w:szCs w:val="18"/>
        </w:rPr>
        <w:t>Факторная матрица после</w:t>
      </w:r>
    </w:p>
    <w:p w:rsidR="007119B7" w:rsidRDefault="007119B7">
      <w:pPr>
        <w:framePr w:w="4901" w:h="720" w:hRule="exact" w:hSpace="38" w:wrap="notBeside" w:vAnchor="text" w:hAnchor="margin" w:x="7734" w:y="1"/>
        <w:shd w:val="clear" w:color="auto" w:fill="FFFFFF"/>
        <w:tabs>
          <w:tab w:val="left" w:pos="3547"/>
        </w:tabs>
        <w:ind w:left="533"/>
      </w:pPr>
      <w:r>
        <w:rPr>
          <w:b/>
          <w:bCs/>
          <w:i/>
          <w:iCs/>
          <w:color w:val="000000"/>
          <w:spacing w:val="-11"/>
          <w:sz w:val="18"/>
          <w:szCs w:val="18"/>
        </w:rPr>
        <w:t>вращения</w:t>
      </w:r>
      <w:r>
        <w:rPr>
          <w:b/>
          <w:bCs/>
          <w:i/>
          <w:iCs/>
          <w:color w:val="000000"/>
          <w:sz w:val="18"/>
          <w:szCs w:val="18"/>
        </w:rPr>
        <w:tab/>
      </w:r>
      <w:r>
        <w:rPr>
          <w:b/>
          <w:bCs/>
          <w:i/>
          <w:iCs/>
          <w:color w:val="000000"/>
          <w:spacing w:val="-11"/>
          <w:sz w:val="18"/>
          <w:szCs w:val="18"/>
        </w:rPr>
        <w:t>вращения</w:t>
      </w:r>
    </w:p>
    <w:p w:rsidR="007119B7" w:rsidRDefault="007119B7">
      <w:pPr>
        <w:shd w:val="clear" w:color="auto" w:fill="FFFFFF"/>
        <w:spacing w:before="53" w:line="226" w:lineRule="exact"/>
        <w:ind w:left="5"/>
        <w:jc w:val="both"/>
      </w:pPr>
      <w:r>
        <w:rPr>
          <w:color w:val="5E5E5E"/>
          <w:spacing w:val="-4"/>
          <w:sz w:val="22"/>
          <w:szCs w:val="22"/>
        </w:rPr>
        <w:t>ляется скоростными характеристиками деятельности. Во втором фак</w:t>
      </w:r>
      <w:r>
        <w:rPr>
          <w:color w:val="5E5E5E"/>
          <w:spacing w:val="-4"/>
          <w:sz w:val="22"/>
          <w:szCs w:val="22"/>
        </w:rPr>
        <w:softHyphen/>
      </w:r>
      <w:r>
        <w:rPr>
          <w:color w:val="5E5E5E"/>
          <w:spacing w:val="-5"/>
          <w:sz w:val="22"/>
          <w:szCs w:val="22"/>
        </w:rPr>
        <w:t>торе наибольшие веса имеют показатели тех заданий, успешность вы</w:t>
      </w:r>
      <w:r w:rsidRPr="007119B7">
        <w:rPr>
          <w:color w:val="5E5E5E"/>
          <w:spacing w:val="-5"/>
          <w:sz w:val="22"/>
          <w:szCs w:val="22"/>
        </w:rPr>
        <w:t>-</w:t>
      </w:r>
      <w:r>
        <w:rPr>
          <w:color w:val="5E5E5E"/>
          <w:spacing w:val="-5"/>
          <w:sz w:val="22"/>
          <w:szCs w:val="22"/>
          <w:lang w:val="en-US"/>
        </w:rPr>
        <w:t>j</w:t>
      </w:r>
      <w:r w:rsidRPr="007119B7">
        <w:rPr>
          <w:color w:val="5E5E5E"/>
          <w:spacing w:val="-5"/>
          <w:sz w:val="22"/>
          <w:szCs w:val="22"/>
        </w:rPr>
        <w:t xml:space="preserve"> </w:t>
      </w:r>
      <w:r>
        <w:rPr>
          <w:color w:val="5E5E5E"/>
          <w:sz w:val="22"/>
          <w:szCs w:val="22"/>
        </w:rPr>
        <w:t>полнения которых связана с памятью (0,8 и 0,7). Следовательно, содер</w:t>
      </w:r>
      <w:r>
        <w:rPr>
          <w:color w:val="5E5E5E"/>
          <w:sz w:val="22"/>
          <w:szCs w:val="22"/>
        </w:rPr>
        <w:softHyphen/>
      </w:r>
      <w:r>
        <w:rPr>
          <w:color w:val="5E5E5E"/>
          <w:spacing w:val="-2"/>
          <w:sz w:val="22"/>
          <w:szCs w:val="22"/>
        </w:rPr>
        <w:t xml:space="preserve">жание второго фактора связано с памятью. Таким образом, скорость </w:t>
      </w:r>
      <w:r>
        <w:rPr>
          <w:color w:val="5E5E5E"/>
          <w:spacing w:val="-4"/>
          <w:sz w:val="22"/>
          <w:szCs w:val="22"/>
        </w:rPr>
        <w:t>деятельности и память являются теми характеристиками, которые оп</w:t>
      </w:r>
      <w:r>
        <w:rPr>
          <w:color w:val="5E5E5E"/>
          <w:spacing w:val="-4"/>
          <w:sz w:val="22"/>
          <w:szCs w:val="22"/>
        </w:rPr>
        <w:softHyphen/>
      </w:r>
      <w:r>
        <w:rPr>
          <w:color w:val="5E5E5E"/>
          <w:spacing w:val="-6"/>
          <w:sz w:val="22"/>
          <w:szCs w:val="22"/>
        </w:rPr>
        <w:t>ределяют взаимосвязи между четырьмя исследовавшимися переменны</w:t>
      </w:r>
      <w:r>
        <w:rPr>
          <w:color w:val="5E5E5E"/>
          <w:spacing w:val="-6"/>
          <w:sz w:val="22"/>
          <w:szCs w:val="22"/>
        </w:rPr>
        <w:softHyphen/>
      </w:r>
      <w:r>
        <w:rPr>
          <w:color w:val="5E5E5E"/>
          <w:spacing w:val="-4"/>
          <w:sz w:val="22"/>
          <w:szCs w:val="22"/>
        </w:rPr>
        <w:t>ми. Скорость и память представляют собой более общие черты по от</w:t>
      </w:r>
      <w:r>
        <w:rPr>
          <w:color w:val="5E5E5E"/>
          <w:spacing w:val="-4"/>
          <w:sz w:val="22"/>
          <w:szCs w:val="22"/>
        </w:rPr>
        <w:softHyphen/>
        <w:t>ношению к четырем более частным (тестовым показателям).</w:t>
      </w:r>
    </w:p>
    <w:p w:rsidR="007119B7" w:rsidRDefault="007119B7">
      <w:pPr>
        <w:shd w:val="clear" w:color="auto" w:fill="FFFFFF"/>
        <w:spacing w:before="182"/>
        <w:ind w:right="43"/>
        <w:jc w:val="right"/>
      </w:pPr>
      <w:r>
        <w:rPr>
          <w:b/>
          <w:bCs/>
          <w:i/>
          <w:iCs/>
          <w:color w:val="000000"/>
          <w:sz w:val="18"/>
          <w:szCs w:val="18"/>
        </w:rPr>
        <w:t>Таблица 8</w:t>
      </w:r>
    </w:p>
    <w:p w:rsidR="007119B7" w:rsidRDefault="007119B7">
      <w:pPr>
        <w:shd w:val="clear" w:color="auto" w:fill="FFFFFF"/>
        <w:spacing w:line="187" w:lineRule="exact"/>
        <w:ind w:left="1646" w:right="1666"/>
        <w:jc w:val="center"/>
      </w:pPr>
      <w:r>
        <w:rPr>
          <w:color w:val="5E5E5E"/>
          <w:spacing w:val="-5"/>
          <w:sz w:val="18"/>
          <w:szCs w:val="18"/>
        </w:rPr>
        <w:t>Факторная структура четырех переменных (гипотетический пример)</w:t>
      </w:r>
    </w:p>
    <w:p w:rsidR="007119B7" w:rsidRDefault="007119B7">
      <w:pPr>
        <w:spacing w:after="787"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190"/>
        <w:gridCol w:w="566"/>
        <w:gridCol w:w="605"/>
      </w:tblGrid>
      <w:tr w:rsidR="007119B7" w:rsidRPr="00130D4B">
        <w:tblPrEx>
          <w:tblCellMar>
            <w:top w:w="0" w:type="dxa"/>
            <w:bottom w:w="0" w:type="dxa"/>
          </w:tblCellMar>
        </w:tblPrEx>
        <w:trPr>
          <w:trHeight w:hRule="exact" w:val="346"/>
        </w:trPr>
        <w:tc>
          <w:tcPr>
            <w:tcW w:w="1190"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jc w:val="center"/>
            </w:pPr>
            <w:r>
              <w:rPr>
                <w:b/>
                <w:bCs/>
                <w:i/>
                <w:iCs/>
                <w:color w:val="5E5E5E"/>
                <w:spacing w:val="-13"/>
                <w:sz w:val="18"/>
                <w:szCs w:val="18"/>
              </w:rPr>
              <w:t>Черты</w:t>
            </w:r>
          </w:p>
        </w:tc>
        <w:tc>
          <w:tcPr>
            <w:tcW w:w="1171"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30"/>
            </w:pPr>
            <w:r>
              <w:rPr>
                <w:b/>
                <w:bCs/>
                <w:i/>
                <w:iCs/>
                <w:color w:val="5E5E5E"/>
                <w:spacing w:val="-13"/>
                <w:sz w:val="18"/>
                <w:szCs w:val="18"/>
              </w:rPr>
              <w:t>Факторы</w:t>
            </w:r>
          </w:p>
        </w:tc>
      </w:tr>
      <w:tr w:rsidR="007119B7" w:rsidRPr="00130D4B">
        <w:tblPrEx>
          <w:tblCellMar>
            <w:top w:w="0" w:type="dxa"/>
            <w:bottom w:w="0" w:type="dxa"/>
          </w:tblCellMar>
        </w:tblPrEx>
        <w:trPr>
          <w:trHeight w:hRule="exact" w:val="307"/>
        </w:trPr>
        <w:tc>
          <w:tcPr>
            <w:tcW w:w="1190"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56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20"/>
            </w:pPr>
            <w:r>
              <w:rPr>
                <w:b/>
                <w:bCs/>
                <w:i/>
                <w:iCs/>
                <w:color w:val="000000"/>
              </w:rPr>
              <w:t>А</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20"/>
            </w:pPr>
            <w:r>
              <w:rPr>
                <w:b/>
                <w:bCs/>
                <w:i/>
                <w:iCs/>
                <w:color w:val="000000"/>
              </w:rPr>
              <w:t>В</w:t>
            </w:r>
          </w:p>
        </w:tc>
      </w:tr>
      <w:tr w:rsidR="007119B7" w:rsidRPr="00130D4B">
        <w:tblPrEx>
          <w:tblCellMar>
            <w:top w:w="0" w:type="dxa"/>
            <w:bottom w:w="0" w:type="dxa"/>
          </w:tblCellMar>
        </w:tblPrEx>
        <w:trPr>
          <w:trHeight w:hRule="exact" w:val="874"/>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ind w:left="432" w:right="437"/>
              <w:jc w:val="center"/>
            </w:pPr>
            <w:r w:rsidRPr="00130D4B">
              <w:rPr>
                <w:b/>
                <w:bCs/>
                <w:i/>
                <w:iCs/>
                <w:color w:val="000000"/>
                <w:sz w:val="18"/>
                <w:szCs w:val="18"/>
              </w:rPr>
              <w:t>1 2 3 4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ind w:left="62" w:right="48" w:hanging="19"/>
            </w:pPr>
            <w:r w:rsidRPr="00130D4B">
              <w:rPr>
                <w:b/>
                <w:bCs/>
                <w:i/>
                <w:iCs/>
                <w:color w:val="000000"/>
                <w:sz w:val="18"/>
                <w:szCs w:val="18"/>
              </w:rPr>
              <w:t>0,6 0.6 0.7 0.4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ind w:left="48" w:right="58" w:firstLine="10"/>
            </w:pPr>
            <w:r w:rsidRPr="00130D4B">
              <w:rPr>
                <w:b/>
                <w:bCs/>
                <w:i/>
                <w:iCs/>
                <w:color w:val="5E5E5E"/>
                <w:sz w:val="18"/>
                <w:szCs w:val="18"/>
              </w:rPr>
              <w:t>0,4 0.6</w:t>
            </w:r>
          </w:p>
          <w:p w:rsidR="007119B7" w:rsidRPr="00130D4B" w:rsidRDefault="007119B7">
            <w:pPr>
              <w:shd w:val="clear" w:color="auto" w:fill="FFFFFF"/>
              <w:ind w:left="48"/>
            </w:pPr>
            <w:r>
              <w:rPr>
                <w:b/>
                <w:bCs/>
                <w:i/>
                <w:iCs/>
                <w:color w:val="5E5E5E"/>
                <w:spacing w:val="-14"/>
                <w:sz w:val="18"/>
                <w:szCs w:val="18"/>
              </w:rPr>
              <w:t>■о.з</w:t>
            </w:r>
          </w:p>
          <w:p w:rsidR="007119B7" w:rsidRPr="00130D4B" w:rsidRDefault="007119B7">
            <w:pPr>
              <w:shd w:val="clear" w:color="auto" w:fill="FFFFFF"/>
              <w:ind w:left="48"/>
            </w:pPr>
            <w:r>
              <w:rPr>
                <w:b/>
                <w:bCs/>
                <w:i/>
                <w:iCs/>
                <w:color w:val="5E5E5E"/>
                <w:sz w:val="18"/>
                <w:szCs w:val="18"/>
              </w:rPr>
              <w:t>•0,5</w:t>
            </w:r>
          </w:p>
        </w:tc>
      </w:tr>
    </w:tbl>
    <w:p w:rsidR="007119B7" w:rsidRDefault="007119B7">
      <w:pPr>
        <w:shd w:val="clear" w:color="auto" w:fill="FFFFFF"/>
      </w:pPr>
      <w:r>
        <w:br w:type="column"/>
      </w:r>
    </w:p>
    <w:p w:rsidR="007119B7" w:rsidRDefault="007119B7">
      <w:pPr>
        <w:spacing w:after="797"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181"/>
        <w:gridCol w:w="566"/>
        <w:gridCol w:w="605"/>
      </w:tblGrid>
      <w:tr w:rsidR="007119B7" w:rsidRPr="00130D4B">
        <w:tblPrEx>
          <w:tblCellMar>
            <w:top w:w="0" w:type="dxa"/>
            <w:bottom w:w="0" w:type="dxa"/>
          </w:tblCellMar>
        </w:tblPrEx>
        <w:trPr>
          <w:trHeight w:hRule="exact" w:val="346"/>
        </w:trPr>
        <w:tc>
          <w:tcPr>
            <w:tcW w:w="1181"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jc w:val="center"/>
            </w:pPr>
            <w:r>
              <w:rPr>
                <w:b/>
                <w:bCs/>
                <w:i/>
                <w:iCs/>
                <w:color w:val="5E5E5E"/>
                <w:spacing w:val="-14"/>
                <w:sz w:val="18"/>
                <w:szCs w:val="18"/>
              </w:rPr>
              <w:t>Черты</w:t>
            </w:r>
          </w:p>
        </w:tc>
        <w:tc>
          <w:tcPr>
            <w:tcW w:w="1171"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30"/>
            </w:pPr>
            <w:r>
              <w:rPr>
                <w:b/>
                <w:bCs/>
                <w:i/>
                <w:iCs/>
                <w:color w:val="5E5E5E"/>
                <w:spacing w:val="-12"/>
                <w:sz w:val="18"/>
                <w:szCs w:val="18"/>
              </w:rPr>
              <w:t>Факторы</w:t>
            </w:r>
          </w:p>
        </w:tc>
      </w:tr>
      <w:tr w:rsidR="007119B7" w:rsidRPr="00130D4B">
        <w:tblPrEx>
          <w:tblCellMar>
            <w:top w:w="0" w:type="dxa"/>
            <w:bottom w:w="0" w:type="dxa"/>
          </w:tblCellMar>
        </w:tblPrEx>
        <w:trPr>
          <w:trHeight w:hRule="exact" w:val="307"/>
        </w:trPr>
        <w:tc>
          <w:tcPr>
            <w:tcW w:w="1181"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56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b/>
                <w:bCs/>
                <w:i/>
                <w:iCs/>
                <w:color w:val="000000"/>
                <w:sz w:val="18"/>
                <w:szCs w:val="18"/>
              </w:rPr>
              <w:t>А'</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b/>
                <w:bCs/>
                <w:i/>
                <w:iCs/>
                <w:color w:val="000000"/>
                <w:sz w:val="18"/>
                <w:szCs w:val="18"/>
              </w:rPr>
              <w:t>В</w:t>
            </w:r>
            <w:r>
              <w:rPr>
                <w:b/>
                <w:bCs/>
                <w:i/>
                <w:iCs/>
                <w:color w:val="000000"/>
                <w:sz w:val="18"/>
                <w:szCs w:val="18"/>
                <w:vertAlign w:val="superscript"/>
              </w:rPr>
              <w:t>1</w:t>
            </w:r>
          </w:p>
        </w:tc>
      </w:tr>
      <w:tr w:rsidR="007119B7" w:rsidRPr="00130D4B">
        <w:tblPrEx>
          <w:tblCellMar>
            <w:top w:w="0" w:type="dxa"/>
            <w:bottom w:w="0" w:type="dxa"/>
          </w:tblCellMar>
        </w:tblPrEx>
        <w:trPr>
          <w:trHeight w:hRule="exact" w:val="874"/>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b/>
                <w:bCs/>
                <w:i/>
                <w:iCs/>
                <w:color w:val="000000"/>
                <w:sz w:val="18"/>
                <w:szCs w:val="18"/>
              </w:rPr>
              <w:t>1</w:t>
            </w:r>
          </w:p>
          <w:p w:rsidR="007119B7" w:rsidRPr="00130D4B" w:rsidRDefault="007119B7">
            <w:pPr>
              <w:shd w:val="clear" w:color="auto" w:fill="FFFFFF"/>
              <w:spacing w:line="202" w:lineRule="exact"/>
              <w:ind w:left="427" w:right="427"/>
              <w:jc w:val="center"/>
            </w:pPr>
            <w:r w:rsidRPr="00130D4B">
              <w:rPr>
                <w:b/>
                <w:bCs/>
                <w:i/>
                <w:iCs/>
                <w:color w:val="000000"/>
                <w:sz w:val="18"/>
                <w:szCs w:val="18"/>
              </w:rPr>
              <w:t>2 3</w:t>
            </w:r>
          </w:p>
          <w:p w:rsidR="007119B7" w:rsidRPr="00130D4B" w:rsidRDefault="007119B7">
            <w:pPr>
              <w:shd w:val="clear" w:color="auto" w:fill="FFFFFF"/>
              <w:jc w:val="center"/>
            </w:pPr>
            <w:r w:rsidRPr="00130D4B">
              <w:rPr>
                <w:b/>
                <w:bCs/>
                <w:i/>
                <w:iCs/>
                <w:color w:val="000000"/>
                <w:sz w:val="18"/>
                <w:szCs w:val="18"/>
              </w:rPr>
              <w:t>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jc w:val="center"/>
            </w:pPr>
            <w:r w:rsidRPr="00130D4B">
              <w:rPr>
                <w:b/>
                <w:bCs/>
                <w:i/>
                <w:iCs/>
                <w:color w:val="5E5E5E"/>
                <w:sz w:val="18"/>
                <w:szCs w:val="18"/>
              </w:rPr>
              <w:t>0,08 -0,07 0,68 0,64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7" w:lineRule="exact"/>
              <w:ind w:left="10" w:right="14"/>
              <w:jc w:val="center"/>
            </w:pPr>
            <w:r w:rsidRPr="00130D4B">
              <w:rPr>
                <w:b/>
                <w:bCs/>
                <w:i/>
                <w:iCs/>
                <w:color w:val="5E5E5E"/>
                <w:sz w:val="18"/>
                <w:szCs w:val="18"/>
              </w:rPr>
              <w:t>0,72 0,85 0,34 -0.02</w:t>
            </w:r>
          </w:p>
        </w:tc>
      </w:tr>
    </w:tbl>
    <w:p w:rsidR="007119B7" w:rsidRDefault="007119B7">
      <w:pPr>
        <w:sectPr w:rsidR="007119B7">
          <w:pgSz w:w="16834" w:h="11909" w:orient="landscape"/>
          <w:pgMar w:top="737" w:right="2587" w:bottom="360" w:left="1440" w:header="720" w:footer="720" w:gutter="0"/>
          <w:cols w:num="4" w:space="720" w:equalWidth="0">
            <w:col w:w="6470" w:space="970"/>
            <w:col w:w="2361" w:space="67"/>
            <w:col w:w="720" w:space="0"/>
            <w:col w:w="2352"/>
          </w:cols>
          <w:noEndnote/>
        </w:sectPr>
      </w:pPr>
    </w:p>
    <w:p w:rsidR="007119B7" w:rsidRDefault="007119B7">
      <w:pPr>
        <w:spacing w:before="110" w:line="1" w:lineRule="exact"/>
        <w:rPr>
          <w:sz w:val="2"/>
          <w:szCs w:val="2"/>
        </w:rPr>
      </w:pPr>
    </w:p>
    <w:p w:rsidR="007119B7" w:rsidRDefault="007119B7">
      <w:pPr>
        <w:sectPr w:rsidR="007119B7">
          <w:type w:val="continuous"/>
          <w:pgSz w:w="16834" w:h="11909" w:orient="landscape"/>
          <w:pgMar w:top="737" w:right="1517" w:bottom="360" w:left="1464" w:header="720" w:footer="720" w:gutter="0"/>
          <w:cols w:space="60"/>
          <w:noEndnote/>
        </w:sectPr>
      </w:pPr>
    </w:p>
    <w:p w:rsidR="007119B7" w:rsidRDefault="000B0AF8">
      <w:pPr>
        <w:framePr w:h="6346" w:hSpace="38" w:wrap="notBeside" w:vAnchor="text" w:hAnchor="margin" w:x="7023" w:y="236"/>
        <w:rPr>
          <w:sz w:val="24"/>
          <w:szCs w:val="24"/>
        </w:rPr>
      </w:pPr>
      <w:r>
        <w:rPr>
          <w:sz w:val="24"/>
          <w:szCs w:val="24"/>
        </w:rPr>
        <w:pict>
          <v:shape id="_x0000_i1031" type="#_x0000_t75" style="width:309pt;height:317.25pt">
            <v:imagedata r:id="rId12" o:title=""/>
          </v:shape>
        </w:pict>
      </w:r>
    </w:p>
    <w:tbl>
      <w:tblPr>
        <w:tblW w:w="0" w:type="auto"/>
        <w:tblInd w:w="40" w:type="dxa"/>
        <w:tblLayout w:type="fixed"/>
        <w:tblCellMar>
          <w:left w:w="40" w:type="dxa"/>
          <w:right w:w="40" w:type="dxa"/>
        </w:tblCellMar>
        <w:tblLook w:val="0000" w:firstRow="0" w:lastRow="0" w:firstColumn="0" w:lastColumn="0" w:noHBand="0" w:noVBand="0"/>
      </w:tblPr>
      <w:tblGrid>
        <w:gridCol w:w="2592"/>
        <w:gridCol w:w="1699"/>
        <w:gridCol w:w="1728"/>
      </w:tblGrid>
      <w:tr w:rsidR="007119B7" w:rsidRPr="00130D4B">
        <w:tblPrEx>
          <w:tblCellMar>
            <w:top w:w="0" w:type="dxa"/>
            <w:bottom w:w="0" w:type="dxa"/>
          </w:tblCellMar>
        </w:tblPrEx>
        <w:trPr>
          <w:trHeight w:hRule="exact" w:val="326"/>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979"/>
            </w:pPr>
            <w:r>
              <w:rPr>
                <w:color w:val="5E5E5E"/>
                <w:spacing w:val="-5"/>
                <w:sz w:val="18"/>
                <w:szCs w:val="18"/>
              </w:rPr>
              <w:t>Черта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5E5E5E"/>
                <w:sz w:val="18"/>
                <w:szCs w:val="18"/>
              </w:rPr>
              <w:t xml:space="preserve">Фактор </w:t>
            </w:r>
            <w:r>
              <w:rPr>
                <w:color w:val="5E5E5E"/>
                <w:sz w:val="18"/>
                <w:szCs w:val="18"/>
                <w:lang w:val="en-US"/>
              </w:rPr>
              <w:t>I</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Фактор 2</w:t>
            </w:r>
          </w:p>
        </w:tc>
      </w:tr>
      <w:tr w:rsidR="007119B7" w:rsidRPr="00130D4B">
        <w:tblPrEx>
          <w:tblCellMar>
            <w:top w:w="0" w:type="dxa"/>
            <w:bottom w:w="0" w:type="dxa"/>
          </w:tblCellMar>
        </w:tblPrEx>
        <w:trPr>
          <w:trHeight w:hRule="exact" w:val="883"/>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480" w:hanging="5"/>
            </w:pPr>
            <w:r>
              <w:rPr>
                <w:color w:val="000000"/>
                <w:spacing w:val="-4"/>
                <w:sz w:val="18"/>
                <w:szCs w:val="18"/>
              </w:rPr>
              <w:t xml:space="preserve">Скорость решения задач </w:t>
            </w:r>
            <w:r>
              <w:rPr>
                <w:color w:val="000000"/>
                <w:spacing w:val="-6"/>
                <w:sz w:val="18"/>
                <w:szCs w:val="18"/>
              </w:rPr>
              <w:t xml:space="preserve">Скорость сложения фигур </w:t>
            </w:r>
            <w:r>
              <w:rPr>
                <w:color w:val="000000"/>
                <w:spacing w:val="-4"/>
                <w:sz w:val="18"/>
                <w:szCs w:val="18"/>
              </w:rPr>
              <w:t xml:space="preserve">Повторение цифр </w:t>
            </w:r>
            <w:r>
              <w:rPr>
                <w:color w:val="000000"/>
                <w:spacing w:val="-6"/>
                <w:sz w:val="18"/>
                <w:szCs w:val="18"/>
              </w:rPr>
              <w:t>Повторение предложений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624" w:right="634"/>
              <w:jc w:val="center"/>
            </w:pPr>
            <w:r w:rsidRPr="00130D4B">
              <w:rPr>
                <w:color w:val="000000"/>
                <w:sz w:val="18"/>
                <w:szCs w:val="18"/>
              </w:rPr>
              <w:t>0,9 0,8 0,2 0,4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629" w:right="662"/>
              <w:jc w:val="center"/>
            </w:pPr>
            <w:r w:rsidRPr="00130D4B">
              <w:rPr>
                <w:color w:val="000000"/>
                <w:sz w:val="18"/>
                <w:szCs w:val="18"/>
              </w:rPr>
              <w:t>0,1 0,3 0,8 0,7</w:t>
            </w:r>
          </w:p>
        </w:tc>
      </w:tr>
    </w:tbl>
    <w:p w:rsidR="007119B7" w:rsidRDefault="007119B7">
      <w:pPr>
        <w:shd w:val="clear" w:color="auto" w:fill="FFFFFF"/>
        <w:spacing w:before="197" w:line="226" w:lineRule="exact"/>
        <w:ind w:right="5" w:firstLine="288"/>
        <w:jc w:val="both"/>
      </w:pPr>
      <w:r>
        <w:rPr>
          <w:color w:val="5E5E5E"/>
          <w:spacing w:val="-4"/>
          <w:sz w:val="22"/>
          <w:szCs w:val="22"/>
        </w:rPr>
        <w:t>К сожалению, не всегда различия между факторными весами ока</w:t>
      </w:r>
      <w:r>
        <w:rPr>
          <w:color w:val="5E5E5E"/>
          <w:spacing w:val="-4"/>
          <w:sz w:val="22"/>
          <w:szCs w:val="22"/>
        </w:rPr>
        <w:softHyphen/>
        <w:t xml:space="preserve">зываются столь четкими, как в приведенном примере. Если разница </w:t>
      </w:r>
      <w:r>
        <w:rPr>
          <w:color w:val="5E5E5E"/>
          <w:spacing w:val="-5"/>
          <w:sz w:val="22"/>
          <w:szCs w:val="22"/>
        </w:rPr>
        <w:t xml:space="preserve">между факторными весами разных переменных небольшая, то фактор! интерпретировать невозможно. В этом случае проводится специальная </w:t>
      </w:r>
      <w:r>
        <w:rPr>
          <w:color w:val="5E5E5E"/>
          <w:spacing w:val="-4"/>
          <w:sz w:val="22"/>
          <w:szCs w:val="22"/>
        </w:rPr>
        <w:t xml:space="preserve">процедура, которая называется вращением (ротацией). Что вращается </w:t>
      </w:r>
      <w:r>
        <w:rPr>
          <w:color w:val="5E5E5E"/>
          <w:spacing w:val="-3"/>
          <w:sz w:val="22"/>
          <w:szCs w:val="22"/>
        </w:rPr>
        <w:t>и к чему это в результате приводит, продемонстрируем на примере.</w:t>
      </w:r>
    </w:p>
    <w:p w:rsidR="007119B7" w:rsidRDefault="007119B7">
      <w:pPr>
        <w:shd w:val="clear" w:color="auto" w:fill="FFFFFF"/>
        <w:spacing w:line="226" w:lineRule="exact"/>
        <w:ind w:left="10" w:right="53" w:firstLine="274"/>
        <w:jc w:val="both"/>
      </w:pPr>
      <w:r>
        <w:rPr>
          <w:color w:val="5E5E5E"/>
          <w:spacing w:val="-6"/>
          <w:sz w:val="22"/>
          <w:szCs w:val="22"/>
        </w:rPr>
        <w:t xml:space="preserve">Допустим, в результате статистической обработки результатов была </w:t>
      </w:r>
      <w:r>
        <w:rPr>
          <w:color w:val="5E5E5E"/>
          <w:sz w:val="22"/>
          <w:szCs w:val="22"/>
        </w:rPr>
        <w:t>получена такая факторная матрица, как показано на рисунке 8 (а). Ин</w:t>
      </w:r>
      <w:r>
        <w:rPr>
          <w:color w:val="5E5E5E"/>
          <w:sz w:val="22"/>
          <w:szCs w:val="22"/>
        </w:rPr>
        <w:softHyphen/>
      </w:r>
      <w:r>
        <w:rPr>
          <w:color w:val="5E5E5E"/>
          <w:spacing w:val="-4"/>
          <w:sz w:val="22"/>
          <w:szCs w:val="22"/>
        </w:rPr>
        <w:t>терпретировать эти результаты невозможно: факторные веса всех пе</w:t>
      </w:r>
      <w:r>
        <w:rPr>
          <w:color w:val="5E5E5E"/>
          <w:spacing w:val="-4"/>
          <w:sz w:val="22"/>
          <w:szCs w:val="22"/>
        </w:rPr>
        <w:softHyphen/>
      </w:r>
      <w:r>
        <w:rPr>
          <w:color w:val="5E5E5E"/>
          <w:spacing w:val="-3"/>
          <w:sz w:val="22"/>
          <w:szCs w:val="22"/>
        </w:rPr>
        <w:t>ременных оказываются близкими по значению. Однако можно изме</w:t>
      </w:r>
      <w:r>
        <w:rPr>
          <w:color w:val="5E5E5E"/>
          <w:spacing w:val="-3"/>
          <w:sz w:val="22"/>
          <w:szCs w:val="22"/>
        </w:rPr>
        <w:softHyphen/>
        <w:t>нить способ получения данных. Для того, чтобы понять, как это де</w:t>
      </w:r>
      <w:r>
        <w:rPr>
          <w:color w:val="5E5E5E"/>
          <w:spacing w:val="-3"/>
          <w:sz w:val="22"/>
          <w:szCs w:val="22"/>
        </w:rPr>
        <w:softHyphen/>
      </w:r>
      <w:r>
        <w:rPr>
          <w:color w:val="5E5E5E"/>
          <w:spacing w:val="2"/>
          <w:sz w:val="22"/>
          <w:szCs w:val="22"/>
        </w:rPr>
        <w:t xml:space="preserve">лается представим полученные результаты в графической форме </w:t>
      </w:r>
      <w:r>
        <w:rPr>
          <w:color w:val="5E5E5E"/>
          <w:spacing w:val="-3"/>
          <w:sz w:val="22"/>
          <w:szCs w:val="22"/>
        </w:rPr>
        <w:t>(см. рис.8 (в)).</w:t>
      </w:r>
    </w:p>
    <w:p w:rsidR="007119B7" w:rsidRDefault="007119B7">
      <w:pPr>
        <w:shd w:val="clear" w:color="auto" w:fill="FFFFFF"/>
        <w:spacing w:line="226" w:lineRule="exact"/>
        <w:ind w:left="14" w:firstLine="293"/>
        <w:jc w:val="both"/>
      </w:pPr>
      <w:r>
        <w:rPr>
          <w:color w:val="5E5E5E"/>
          <w:spacing w:val="-4"/>
          <w:sz w:val="22"/>
          <w:szCs w:val="22"/>
        </w:rPr>
        <w:t xml:space="preserve">Каждую исследовавшуюся черту можно представить как точку в </w:t>
      </w:r>
      <w:r>
        <w:rPr>
          <w:color w:val="5E5E5E"/>
          <w:spacing w:val="-3"/>
          <w:sz w:val="22"/>
          <w:szCs w:val="22"/>
        </w:rPr>
        <w:t xml:space="preserve">двумерном пространстве. Оси этого пространства образуют факторы </w:t>
      </w:r>
      <w:r>
        <w:rPr>
          <w:color w:val="5E5E5E"/>
          <w:spacing w:val="-6"/>
          <w:sz w:val="22"/>
          <w:szCs w:val="22"/>
        </w:rPr>
        <w:t>А и В, а проекции каждой точки на эти оси являются факторными веса</w:t>
      </w:r>
      <w:r>
        <w:rPr>
          <w:color w:val="5E5E5E"/>
          <w:spacing w:val="-6"/>
          <w:sz w:val="22"/>
          <w:szCs w:val="22"/>
        </w:rPr>
        <w:softHyphen/>
      </w:r>
      <w:r>
        <w:rPr>
          <w:color w:val="5E5E5E"/>
          <w:sz w:val="22"/>
          <w:szCs w:val="22"/>
        </w:rPr>
        <w:t xml:space="preserve">ми. Так, проекция точки 1 на ось А равна 0,6, а на ось В - равна 0,4. </w:t>
      </w:r>
      <w:r>
        <w:rPr>
          <w:color w:val="5E5E5E"/>
          <w:spacing w:val="-3"/>
          <w:sz w:val="22"/>
          <w:szCs w:val="22"/>
        </w:rPr>
        <w:t>Повернем факторные оси таким образом, чтобы проекции на них од</w:t>
      </w:r>
      <w:r>
        <w:rPr>
          <w:color w:val="5E5E5E"/>
          <w:spacing w:val="-3"/>
          <w:sz w:val="22"/>
          <w:szCs w:val="22"/>
        </w:rPr>
        <w:softHyphen/>
      </w:r>
      <w:r>
        <w:rPr>
          <w:color w:val="5E5E5E"/>
          <w:sz w:val="22"/>
          <w:szCs w:val="22"/>
        </w:rPr>
        <w:t>них показателей стали близки к 0, а проекции других показателей -приблизились к 1. В данном случае такая цель будет достигнута при; повороте осей на 50 градусов. Теперь проекции точки 1 на факторные оси А и В будут равны 0,08 и 0,72, а новая факторная матрица (после вращения) будет такой, как показано на рисунке 8(6). Интерпретиро</w:t>
      </w:r>
      <w:r>
        <w:rPr>
          <w:color w:val="5E5E5E"/>
          <w:sz w:val="22"/>
          <w:szCs w:val="22"/>
        </w:rPr>
        <w:softHyphen/>
      </w:r>
      <w:r>
        <w:rPr>
          <w:color w:val="5E5E5E"/>
          <w:spacing w:val="-2"/>
          <w:sz w:val="22"/>
          <w:szCs w:val="22"/>
        </w:rPr>
        <w:t xml:space="preserve">вать содержание факторов в новой матрице уже значительно легче, </w:t>
      </w:r>
      <w:r>
        <w:rPr>
          <w:color w:val="5E5E5E"/>
          <w:spacing w:val="-3"/>
          <w:sz w:val="22"/>
          <w:szCs w:val="22"/>
        </w:rPr>
        <w:t>поскольку в каждом факторе есть черты с большими факторными ве</w:t>
      </w:r>
      <w:r>
        <w:rPr>
          <w:color w:val="5E5E5E"/>
          <w:spacing w:val="-3"/>
          <w:sz w:val="22"/>
          <w:szCs w:val="22"/>
        </w:rPr>
        <w:softHyphen/>
      </w:r>
      <w:r>
        <w:rPr>
          <w:color w:val="5E5E5E"/>
          <w:spacing w:val="-4"/>
          <w:sz w:val="22"/>
          <w:szCs w:val="22"/>
        </w:rPr>
        <w:t>сами и есть черты с низкими факторными весами.</w:t>
      </w:r>
    </w:p>
    <w:p w:rsidR="007119B7" w:rsidRDefault="007119B7">
      <w:pPr>
        <w:shd w:val="clear" w:color="auto" w:fill="FFFFFF"/>
        <w:spacing w:before="125"/>
        <w:ind w:left="38"/>
      </w:pPr>
      <w:r>
        <w:rPr>
          <w:rFonts w:ascii="Arial" w:hAnsi="Arial" w:cs="Arial"/>
          <w:b/>
          <w:bCs/>
          <w:color w:val="5E5E5E"/>
          <w:sz w:val="22"/>
          <w:szCs w:val="22"/>
        </w:rPr>
        <w:t>70</w:t>
      </w:r>
    </w:p>
    <w:p w:rsidR="007119B7" w:rsidRDefault="007119B7">
      <w:pPr>
        <w:shd w:val="clear" w:color="auto" w:fill="FFFFFF"/>
        <w:spacing w:before="854"/>
        <w:sectPr w:rsidR="007119B7">
          <w:type w:val="continuous"/>
          <w:pgSz w:w="16834" w:h="11909" w:orient="landscape"/>
          <w:pgMar w:top="737" w:right="1517" w:bottom="360" w:left="1464" w:header="720" w:footer="720" w:gutter="0"/>
          <w:cols w:num="2" w:sep="1" w:space="720" w:equalWidth="0">
            <w:col w:w="6465" w:space="6667"/>
            <w:col w:w="720"/>
          </w:cols>
          <w:noEndnote/>
        </w:sectPr>
      </w:pPr>
    </w:p>
    <w:p w:rsidR="007119B7" w:rsidRDefault="007119B7">
      <w:pPr>
        <w:shd w:val="clear" w:color="auto" w:fill="FFFFFF"/>
        <w:spacing w:line="226" w:lineRule="exact"/>
        <w:ind w:right="62" w:firstLine="283"/>
        <w:jc w:val="both"/>
      </w:pPr>
      <w:r>
        <w:rPr>
          <w:color w:val="606060"/>
          <w:spacing w:val="-6"/>
          <w:sz w:val="22"/>
          <w:szCs w:val="22"/>
        </w:rPr>
        <w:lastRenderedPageBreak/>
        <w:t xml:space="preserve">В примере, показанном на рисунке 8(в), факторные оси и до, и после </w:t>
      </w:r>
      <w:r>
        <w:rPr>
          <w:color w:val="606060"/>
          <w:spacing w:val="-4"/>
          <w:sz w:val="22"/>
          <w:szCs w:val="22"/>
        </w:rPr>
        <w:t>вращения находятся под прямым углом друг к другу, т.е процедура факторизации построена таким образом, чтобы получить не коррели</w:t>
      </w:r>
      <w:r>
        <w:rPr>
          <w:color w:val="606060"/>
          <w:spacing w:val="-4"/>
          <w:sz w:val="22"/>
          <w:szCs w:val="22"/>
        </w:rPr>
        <w:softHyphen/>
      </w:r>
      <w:r>
        <w:rPr>
          <w:color w:val="606060"/>
          <w:spacing w:val="-3"/>
          <w:sz w:val="22"/>
          <w:szCs w:val="22"/>
        </w:rPr>
        <w:t xml:space="preserve">рующие друг с другом факторы (ортогональные факторы). Если при </w:t>
      </w:r>
      <w:r>
        <w:rPr>
          <w:color w:val="606060"/>
          <w:spacing w:val="-5"/>
          <w:sz w:val="22"/>
          <w:szCs w:val="22"/>
        </w:rPr>
        <w:t xml:space="preserve">вращении изменить не только положение осей, как это было сделано в </w:t>
      </w:r>
      <w:r>
        <w:rPr>
          <w:color w:val="606060"/>
          <w:spacing w:val="-6"/>
          <w:sz w:val="22"/>
          <w:szCs w:val="22"/>
        </w:rPr>
        <w:t xml:space="preserve">нашем примере, но и изменить угол между осями (поставить оси не под </w:t>
      </w:r>
      <w:r>
        <w:rPr>
          <w:color w:val="606060"/>
          <w:spacing w:val="-4"/>
          <w:sz w:val="22"/>
          <w:szCs w:val="22"/>
        </w:rPr>
        <w:t>прямым углом друг к другу), то полученные факторы будут коррели</w:t>
      </w:r>
      <w:r>
        <w:rPr>
          <w:color w:val="606060"/>
          <w:spacing w:val="-4"/>
          <w:sz w:val="22"/>
          <w:szCs w:val="22"/>
        </w:rPr>
        <w:softHyphen/>
      </w:r>
      <w:r>
        <w:rPr>
          <w:color w:val="606060"/>
          <w:spacing w:val="-2"/>
          <w:sz w:val="22"/>
          <w:szCs w:val="22"/>
        </w:rPr>
        <w:t xml:space="preserve">ровать друг с другом. Такое вращение, при котором факторные оси </w:t>
      </w:r>
      <w:r>
        <w:rPr>
          <w:color w:val="606060"/>
          <w:spacing w:val="-5"/>
          <w:sz w:val="22"/>
          <w:szCs w:val="22"/>
        </w:rPr>
        <w:t>пересекаются не под прямым углом, называется облическим вращени</w:t>
      </w:r>
      <w:r>
        <w:rPr>
          <w:color w:val="606060"/>
          <w:spacing w:val="-5"/>
          <w:sz w:val="22"/>
          <w:szCs w:val="22"/>
        </w:rPr>
        <w:softHyphen/>
        <w:t>ем. Поскольку между факторами при облическом вращении будет кор</w:t>
      </w:r>
      <w:r>
        <w:rPr>
          <w:color w:val="606060"/>
          <w:spacing w:val="-5"/>
          <w:sz w:val="22"/>
          <w:szCs w:val="22"/>
        </w:rPr>
        <w:softHyphen/>
      </w:r>
      <w:r>
        <w:rPr>
          <w:color w:val="606060"/>
          <w:spacing w:val="-4"/>
          <w:sz w:val="22"/>
          <w:szCs w:val="22"/>
        </w:rPr>
        <w:t>реляция, то их опять можно факторизовать, получив „факторы факто</w:t>
      </w:r>
      <w:r>
        <w:rPr>
          <w:color w:val="606060"/>
          <w:spacing w:val="-4"/>
          <w:sz w:val="22"/>
          <w:szCs w:val="22"/>
        </w:rPr>
        <w:softHyphen/>
      </w:r>
      <w:r>
        <w:rPr>
          <w:color w:val="606060"/>
          <w:spacing w:val="-3"/>
          <w:sz w:val="22"/>
          <w:szCs w:val="22"/>
        </w:rPr>
        <w:t>ров" или факторы второго порядка. Вторичные факторы представля</w:t>
      </w:r>
      <w:r>
        <w:rPr>
          <w:color w:val="606060"/>
          <w:spacing w:val="-3"/>
          <w:sz w:val="22"/>
          <w:szCs w:val="22"/>
        </w:rPr>
        <w:softHyphen/>
        <w:t>ют собой еще более обобщенные черты, чем первичные. При обли</w:t>
      </w:r>
      <w:r>
        <w:rPr>
          <w:color w:val="606060"/>
          <w:spacing w:val="-3"/>
          <w:sz w:val="22"/>
          <w:szCs w:val="22"/>
        </w:rPr>
        <w:softHyphen/>
      </w:r>
      <w:r>
        <w:rPr>
          <w:color w:val="606060"/>
          <w:spacing w:val="-5"/>
          <w:sz w:val="22"/>
          <w:szCs w:val="22"/>
        </w:rPr>
        <w:t>ческом вращении факторов второго порядка их опять можно фактори</w:t>
      </w:r>
      <w:r>
        <w:rPr>
          <w:color w:val="606060"/>
          <w:spacing w:val="-5"/>
          <w:sz w:val="22"/>
          <w:szCs w:val="22"/>
        </w:rPr>
        <w:softHyphen/>
      </w:r>
      <w:r>
        <w:rPr>
          <w:color w:val="606060"/>
          <w:spacing w:val="-2"/>
          <w:sz w:val="22"/>
          <w:szCs w:val="22"/>
        </w:rPr>
        <w:t>зовать и получить факторы третьего порядка и т.д.</w:t>
      </w:r>
    </w:p>
    <w:p w:rsidR="007119B7" w:rsidRDefault="000B0AF8">
      <w:pPr>
        <w:framePr w:h="5217" w:hSpace="38" w:wrap="notBeside" w:vAnchor="text" w:hAnchor="text" w:x="-52" w:y="1091"/>
        <w:rPr>
          <w:sz w:val="24"/>
          <w:szCs w:val="24"/>
        </w:rPr>
      </w:pPr>
      <w:r>
        <w:rPr>
          <w:sz w:val="24"/>
          <w:szCs w:val="24"/>
        </w:rPr>
        <w:pict>
          <v:shape id="_x0000_i1032" type="#_x0000_t75" style="width:291.75pt;height:261pt">
            <v:imagedata r:id="rId13" o:title=""/>
          </v:shape>
        </w:pict>
      </w:r>
    </w:p>
    <w:p w:rsidR="007119B7" w:rsidRDefault="007119B7">
      <w:pPr>
        <w:framePr w:h="518" w:hRule="exact" w:hSpace="38" w:wrap="notBeside" w:vAnchor="text" w:hAnchor="text" w:x="4811" w:y="4182"/>
        <w:shd w:val="clear" w:color="auto" w:fill="FFFFFF"/>
      </w:pPr>
    </w:p>
    <w:p w:rsidR="007119B7" w:rsidRDefault="007119B7">
      <w:pPr>
        <w:framePr w:h="211" w:hRule="exact" w:hSpace="38" w:wrap="notBeside" w:vAnchor="text" w:hAnchor="text" w:x="1681" w:y="6337"/>
        <w:shd w:val="clear" w:color="auto" w:fill="FFFFFF"/>
      </w:pPr>
      <w:r>
        <w:rPr>
          <w:b/>
          <w:bCs/>
          <w:i/>
          <w:iCs/>
          <w:color w:val="606060"/>
          <w:sz w:val="18"/>
          <w:szCs w:val="18"/>
        </w:rPr>
        <w:t xml:space="preserve">Рис. 9. </w:t>
      </w:r>
      <w:r>
        <w:rPr>
          <w:b/>
          <w:bCs/>
          <w:color w:val="606060"/>
          <w:sz w:val="18"/>
          <w:szCs w:val="18"/>
        </w:rPr>
        <w:t>Иерархическая структура факторов</w:t>
      </w:r>
    </w:p>
    <w:p w:rsidR="007119B7" w:rsidRDefault="007119B7">
      <w:pPr>
        <w:framePr w:h="211" w:hRule="exact" w:hSpace="38" w:wrap="notBeside" w:vAnchor="text" w:hAnchor="text" w:x="63" w:y="6726"/>
        <w:shd w:val="clear" w:color="auto" w:fill="FFFFFF"/>
      </w:pPr>
      <w:r>
        <w:rPr>
          <w:rFonts w:ascii="Arial" w:hAnsi="Arial" w:cs="Arial"/>
          <w:b/>
          <w:bCs/>
          <w:color w:val="000000"/>
          <w:sz w:val="18"/>
          <w:szCs w:val="18"/>
        </w:rPr>
        <w:t>72</w:t>
      </w:r>
    </w:p>
    <w:p w:rsidR="007119B7" w:rsidRDefault="007119B7">
      <w:pPr>
        <w:shd w:val="clear" w:color="auto" w:fill="FFFFFF"/>
        <w:spacing w:line="226" w:lineRule="exact"/>
        <w:ind w:left="14" w:firstLine="274"/>
      </w:pPr>
      <w:r>
        <w:rPr>
          <w:color w:val="606060"/>
          <w:spacing w:val="-4"/>
          <w:sz w:val="22"/>
          <w:szCs w:val="22"/>
        </w:rPr>
        <w:t xml:space="preserve">Таким образом, на основе облического вращения можно построить </w:t>
      </w:r>
      <w:r>
        <w:rPr>
          <w:color w:val="606060"/>
          <w:sz w:val="22"/>
          <w:szCs w:val="22"/>
        </w:rPr>
        <w:t xml:space="preserve">иерархию черт: тестовые показатели —&gt; факторы первого порядка—&gt;, факторы второго порядка —&gt; и т.д. (см. рис. 9). Тестовые показатели </w:t>
      </w:r>
      <w:r>
        <w:rPr>
          <w:color w:val="606060"/>
          <w:spacing w:val="-5"/>
          <w:sz w:val="22"/>
          <w:szCs w:val="22"/>
        </w:rPr>
        <w:t>представляют собой множество разнообразных черт, факторы первого</w:t>
      </w:r>
    </w:p>
    <w:p w:rsidR="007119B7" w:rsidRDefault="007119B7">
      <w:pPr>
        <w:shd w:val="clear" w:color="auto" w:fill="FFFFFF"/>
        <w:spacing w:line="226" w:lineRule="exact"/>
        <w:ind w:right="38"/>
        <w:jc w:val="both"/>
      </w:pPr>
      <w:r>
        <w:br w:type="column"/>
      </w:r>
      <w:r>
        <w:rPr>
          <w:color w:val="606060"/>
          <w:spacing w:val="-5"/>
          <w:sz w:val="22"/>
          <w:szCs w:val="22"/>
        </w:rPr>
        <w:t>порядка группируют эти черты и сводят их к меньшему числу показа</w:t>
      </w:r>
      <w:r>
        <w:rPr>
          <w:color w:val="606060"/>
          <w:spacing w:val="-5"/>
          <w:sz w:val="22"/>
          <w:szCs w:val="22"/>
        </w:rPr>
        <w:softHyphen/>
        <w:t>телей, факторы второго порядка позволяют найти то общее, что есть в этих группах, и сводят их к еще меньшему числу показателей.</w:t>
      </w:r>
    </w:p>
    <w:p w:rsidR="007119B7" w:rsidRDefault="007119B7">
      <w:pPr>
        <w:shd w:val="clear" w:color="auto" w:fill="FFFFFF"/>
        <w:spacing w:line="226" w:lineRule="exact"/>
        <w:ind w:left="5" w:right="38" w:firstLine="259"/>
        <w:jc w:val="both"/>
      </w:pPr>
      <w:r>
        <w:rPr>
          <w:color w:val="606060"/>
          <w:spacing w:val="-4"/>
          <w:sz w:val="22"/>
          <w:szCs w:val="22"/>
        </w:rPr>
        <w:t xml:space="preserve">Зная процедуру получения факторов, можно понять, что факторы, </w:t>
      </w:r>
      <w:r>
        <w:rPr>
          <w:color w:val="606060"/>
          <w:spacing w:val="-6"/>
          <w:sz w:val="22"/>
          <w:szCs w:val="22"/>
        </w:rPr>
        <w:t>полученные на основе психологических черт (например, тестовых по</w:t>
      </w:r>
      <w:r>
        <w:rPr>
          <w:color w:val="606060"/>
          <w:spacing w:val="-6"/>
          <w:sz w:val="22"/>
          <w:szCs w:val="22"/>
        </w:rPr>
        <w:softHyphen/>
      </w:r>
      <w:r>
        <w:rPr>
          <w:color w:val="606060"/>
          <w:spacing w:val="-8"/>
          <w:sz w:val="22"/>
          <w:szCs w:val="22"/>
        </w:rPr>
        <w:t xml:space="preserve">казателей) представляют собой не сумму и не квинтэссенцию всего того, </w:t>
      </w:r>
      <w:r>
        <w:rPr>
          <w:color w:val="606060"/>
          <w:spacing w:val="-5"/>
          <w:sz w:val="22"/>
          <w:szCs w:val="22"/>
        </w:rPr>
        <w:t xml:space="preserve">что есть в отдельных чертах, а базовую характеристику по отношению </w:t>
      </w:r>
      <w:r>
        <w:rPr>
          <w:color w:val="606060"/>
          <w:spacing w:val="-8"/>
          <w:sz w:val="22"/>
          <w:szCs w:val="22"/>
        </w:rPr>
        <w:t>к отдельным чертам. Чем более высок порядок фактора, тем более обоб</w:t>
      </w:r>
      <w:r>
        <w:rPr>
          <w:color w:val="606060"/>
          <w:spacing w:val="-8"/>
          <w:sz w:val="22"/>
          <w:szCs w:val="22"/>
        </w:rPr>
        <w:softHyphen/>
      </w:r>
      <w:r>
        <w:rPr>
          <w:color w:val="606060"/>
          <w:spacing w:val="-5"/>
          <w:sz w:val="22"/>
          <w:szCs w:val="22"/>
        </w:rPr>
        <w:t xml:space="preserve">щенной характеристикой психической деятельности он является и тем </w:t>
      </w:r>
      <w:r>
        <w:rPr>
          <w:color w:val="606060"/>
          <w:spacing w:val="-7"/>
          <w:sz w:val="22"/>
          <w:szCs w:val="22"/>
          <w:vertAlign w:val="subscript"/>
        </w:rPr>
        <w:t>в</w:t>
      </w:r>
      <w:r>
        <w:rPr>
          <w:color w:val="606060"/>
          <w:spacing w:val="-7"/>
          <w:sz w:val="22"/>
          <w:szCs w:val="22"/>
        </w:rPr>
        <w:t xml:space="preserve"> меньшей степени в нем представлена специфика отдельных психоло</w:t>
      </w:r>
      <w:r>
        <w:rPr>
          <w:color w:val="606060"/>
          <w:spacing w:val="-7"/>
          <w:sz w:val="22"/>
          <w:szCs w:val="22"/>
        </w:rPr>
        <w:softHyphen/>
        <w:t>гических черт.</w:t>
      </w:r>
    </w:p>
    <w:p w:rsidR="007119B7" w:rsidRDefault="007119B7">
      <w:pPr>
        <w:shd w:val="clear" w:color="auto" w:fill="FFFFFF"/>
        <w:spacing w:line="226" w:lineRule="exact"/>
        <w:ind w:left="10" w:right="43" w:firstLine="264"/>
        <w:jc w:val="both"/>
      </w:pPr>
      <w:r>
        <w:rPr>
          <w:color w:val="606060"/>
          <w:spacing w:val="-4"/>
          <w:sz w:val="22"/>
          <w:szCs w:val="22"/>
        </w:rPr>
        <w:t>В современной психологии факторный анализ широко использует</w:t>
      </w:r>
      <w:r>
        <w:rPr>
          <w:color w:val="606060"/>
          <w:spacing w:val="-4"/>
          <w:sz w:val="22"/>
          <w:szCs w:val="22"/>
        </w:rPr>
        <w:softHyphen/>
      </w:r>
      <w:r>
        <w:rPr>
          <w:color w:val="606060"/>
          <w:spacing w:val="-6"/>
          <w:sz w:val="22"/>
          <w:szCs w:val="22"/>
        </w:rPr>
        <w:t>ся при изучении самых разных психологических явлений и применяет</w:t>
      </w:r>
      <w:r>
        <w:rPr>
          <w:color w:val="606060"/>
          <w:spacing w:val="-6"/>
          <w:sz w:val="22"/>
          <w:szCs w:val="22"/>
        </w:rPr>
        <w:softHyphen/>
      </w:r>
      <w:r>
        <w:rPr>
          <w:color w:val="606060"/>
          <w:spacing w:val="-7"/>
          <w:sz w:val="22"/>
          <w:szCs w:val="22"/>
        </w:rPr>
        <w:t xml:space="preserve">ся для выделения психологических черт и для выяснения соотношения </w:t>
      </w:r>
      <w:r>
        <w:rPr>
          <w:color w:val="606060"/>
          <w:spacing w:val="-5"/>
          <w:sz w:val="22"/>
          <w:szCs w:val="22"/>
        </w:rPr>
        <w:t>между различными чертами.</w:t>
      </w:r>
    </w:p>
    <w:p w:rsidR="007119B7" w:rsidRDefault="007119B7">
      <w:pPr>
        <w:shd w:val="clear" w:color="auto" w:fill="FFFFFF"/>
        <w:spacing w:before="499" w:line="278" w:lineRule="exact"/>
        <w:ind w:left="1435" w:right="480" w:hanging="773"/>
      </w:pPr>
      <w:r>
        <w:rPr>
          <w:color w:val="606060"/>
          <w:sz w:val="26"/>
          <w:szCs w:val="26"/>
        </w:rPr>
        <w:t xml:space="preserve">3. ИССЛЕДОВАНИЕ ИНДИВИДУАЛЬНЫХ </w:t>
      </w:r>
      <w:r>
        <w:rPr>
          <w:color w:val="606060"/>
          <w:spacing w:val="5"/>
          <w:sz w:val="26"/>
          <w:szCs w:val="26"/>
        </w:rPr>
        <w:t>РАЗЛИЧИЙ В ТЕОРИИ ЧЕРТ</w:t>
      </w:r>
    </w:p>
    <w:p w:rsidR="007119B7" w:rsidRDefault="007119B7">
      <w:pPr>
        <w:shd w:val="clear" w:color="auto" w:fill="FFFFFF"/>
        <w:spacing w:before="283" w:line="226" w:lineRule="exact"/>
        <w:ind w:left="5" w:right="29" w:firstLine="269"/>
        <w:jc w:val="both"/>
      </w:pPr>
      <w:r>
        <w:rPr>
          <w:color w:val="606060"/>
          <w:spacing w:val="-6"/>
          <w:sz w:val="22"/>
          <w:szCs w:val="22"/>
        </w:rPr>
        <w:t xml:space="preserve">Сторонники теории черт, исследующие разные сферы психической </w:t>
      </w:r>
      <w:r>
        <w:rPr>
          <w:color w:val="606060"/>
          <w:spacing w:val="-5"/>
          <w:sz w:val="22"/>
          <w:szCs w:val="22"/>
        </w:rPr>
        <w:t>деятельности, разделяют ту точку зрения, что индивидуальные разли</w:t>
      </w:r>
      <w:r>
        <w:rPr>
          <w:color w:val="606060"/>
          <w:spacing w:val="-5"/>
          <w:sz w:val="22"/>
          <w:szCs w:val="22"/>
        </w:rPr>
        <w:softHyphen/>
      </w:r>
      <w:r>
        <w:rPr>
          <w:color w:val="606060"/>
          <w:spacing w:val="-9"/>
          <w:sz w:val="22"/>
          <w:szCs w:val="22"/>
        </w:rPr>
        <w:t>чия наиболее явно проявляются в психологических чертах. Можно пред</w:t>
      </w:r>
      <w:r>
        <w:rPr>
          <w:color w:val="606060"/>
          <w:spacing w:val="-9"/>
          <w:sz w:val="22"/>
          <w:szCs w:val="22"/>
        </w:rPr>
        <w:softHyphen/>
      </w:r>
      <w:r>
        <w:rPr>
          <w:color w:val="606060"/>
          <w:sz w:val="22"/>
          <w:szCs w:val="22"/>
        </w:rPr>
        <w:t>ставить себе разные способы исследования черт - описание их прояв</w:t>
      </w:r>
      <w:r>
        <w:rPr>
          <w:color w:val="606060"/>
          <w:sz w:val="22"/>
          <w:szCs w:val="22"/>
        </w:rPr>
        <w:softHyphen/>
      </w:r>
      <w:r>
        <w:rPr>
          <w:color w:val="606060"/>
          <w:spacing w:val="-4"/>
          <w:sz w:val="22"/>
          <w:szCs w:val="22"/>
        </w:rPr>
        <w:t xml:space="preserve">ления в разных ситуациях, анализ широты индивидуальных различий </w:t>
      </w:r>
      <w:r>
        <w:rPr>
          <w:color w:val="606060"/>
          <w:spacing w:val="-7"/>
          <w:sz w:val="22"/>
          <w:szCs w:val="22"/>
        </w:rPr>
        <w:t xml:space="preserve">по этим чертам и т.д. Все это может представлять какой-то интерес и до </w:t>
      </w:r>
      <w:r>
        <w:rPr>
          <w:color w:val="606060"/>
          <w:spacing w:val="-5"/>
          <w:sz w:val="22"/>
          <w:szCs w:val="22"/>
        </w:rPr>
        <w:t>некоторой степени присутствует в работах, выполненных в контексте теории черт. Но основная задача при исследовании черт состоит в вы</w:t>
      </w:r>
      <w:r>
        <w:rPr>
          <w:color w:val="606060"/>
          <w:spacing w:val="-5"/>
          <w:sz w:val="22"/>
          <w:szCs w:val="22"/>
        </w:rPr>
        <w:softHyphen/>
      </w:r>
      <w:r>
        <w:rPr>
          <w:color w:val="606060"/>
          <w:spacing w:val="-6"/>
          <w:sz w:val="22"/>
          <w:szCs w:val="22"/>
        </w:rPr>
        <w:t>яснении их структуры.</w:t>
      </w:r>
    </w:p>
    <w:p w:rsidR="007119B7" w:rsidRDefault="007119B7">
      <w:pPr>
        <w:shd w:val="clear" w:color="auto" w:fill="FFFFFF"/>
        <w:spacing w:line="226" w:lineRule="exact"/>
        <w:ind w:left="14" w:right="29" w:firstLine="264"/>
        <w:jc w:val="both"/>
      </w:pPr>
      <w:r>
        <w:rPr>
          <w:color w:val="606060"/>
          <w:spacing w:val="-4"/>
          <w:sz w:val="22"/>
          <w:szCs w:val="22"/>
        </w:rPr>
        <w:t xml:space="preserve">Определение структуры черт дает возможность свести несметное </w:t>
      </w:r>
      <w:r>
        <w:rPr>
          <w:color w:val="606060"/>
          <w:spacing w:val="-5"/>
          <w:sz w:val="22"/>
          <w:szCs w:val="22"/>
        </w:rPr>
        <w:t>число возможных психологических особенностей к обозримому коли</w:t>
      </w:r>
      <w:r>
        <w:rPr>
          <w:color w:val="606060"/>
          <w:spacing w:val="-5"/>
          <w:sz w:val="22"/>
          <w:szCs w:val="22"/>
        </w:rPr>
        <w:softHyphen/>
      </w:r>
      <w:r>
        <w:rPr>
          <w:color w:val="606060"/>
          <w:spacing w:val="-8"/>
          <w:sz w:val="22"/>
          <w:szCs w:val="22"/>
        </w:rPr>
        <w:t>честву устойчивых переменных, что позволяют делать компактные опи</w:t>
      </w:r>
      <w:r>
        <w:rPr>
          <w:color w:val="606060"/>
          <w:spacing w:val="-8"/>
          <w:sz w:val="22"/>
          <w:szCs w:val="22"/>
        </w:rPr>
        <w:softHyphen/>
      </w:r>
      <w:r>
        <w:rPr>
          <w:color w:val="606060"/>
          <w:sz w:val="22"/>
          <w:szCs w:val="22"/>
        </w:rPr>
        <w:t>сания поведения человека, а при более глубоком исследовании - и пред</w:t>
      </w:r>
      <w:r>
        <w:rPr>
          <w:color w:val="606060"/>
          <w:sz w:val="22"/>
          <w:szCs w:val="22"/>
        </w:rPr>
        <w:softHyphen/>
      </w:r>
      <w:r>
        <w:rPr>
          <w:color w:val="606060"/>
          <w:spacing w:val="-3"/>
          <w:sz w:val="22"/>
          <w:szCs w:val="22"/>
        </w:rPr>
        <w:t>сказывать его реакции в широком круге ситуаций.</w:t>
      </w:r>
    </w:p>
    <w:p w:rsidR="007119B7" w:rsidRDefault="007119B7">
      <w:pPr>
        <w:shd w:val="clear" w:color="auto" w:fill="FFFFFF"/>
        <w:spacing w:line="226" w:lineRule="exact"/>
        <w:ind w:left="14" w:right="19" w:firstLine="264"/>
        <w:jc w:val="both"/>
      </w:pPr>
      <w:r>
        <w:rPr>
          <w:color w:val="606060"/>
          <w:spacing w:val="-4"/>
          <w:sz w:val="22"/>
          <w:szCs w:val="22"/>
        </w:rPr>
        <w:t>Структурирование черт позволяет рассматривать любую психоло</w:t>
      </w:r>
      <w:r>
        <w:rPr>
          <w:color w:val="606060"/>
          <w:spacing w:val="-4"/>
          <w:sz w:val="22"/>
          <w:szCs w:val="22"/>
        </w:rPr>
        <w:softHyphen/>
      </w:r>
      <w:r>
        <w:rPr>
          <w:color w:val="606060"/>
          <w:spacing w:val="-5"/>
          <w:sz w:val="22"/>
          <w:szCs w:val="22"/>
        </w:rPr>
        <w:t>гическую черту в системе ее взаимосвязей и, таким образом, способ</w:t>
      </w:r>
      <w:r>
        <w:rPr>
          <w:color w:val="606060"/>
          <w:spacing w:val="-5"/>
          <w:sz w:val="22"/>
          <w:szCs w:val="22"/>
        </w:rPr>
        <w:softHyphen/>
      </w:r>
      <w:r>
        <w:rPr>
          <w:color w:val="606060"/>
          <w:spacing w:val="-1"/>
          <w:sz w:val="22"/>
          <w:szCs w:val="22"/>
        </w:rPr>
        <w:t>ствует построению целостной картины психической жизни челове</w:t>
      </w:r>
      <w:r>
        <w:rPr>
          <w:color w:val="606060"/>
          <w:spacing w:val="-1"/>
          <w:sz w:val="22"/>
          <w:szCs w:val="22"/>
        </w:rPr>
        <w:softHyphen/>
      </w:r>
      <w:r>
        <w:rPr>
          <w:color w:val="606060"/>
          <w:spacing w:val="-6"/>
          <w:sz w:val="22"/>
          <w:szCs w:val="22"/>
        </w:rPr>
        <w:t>ка. В ряде случаев изменение отдельной черты или ее конкретное про</w:t>
      </w:r>
      <w:r>
        <w:rPr>
          <w:color w:val="606060"/>
          <w:spacing w:val="-6"/>
          <w:sz w:val="22"/>
          <w:szCs w:val="22"/>
        </w:rPr>
        <w:softHyphen/>
      </w:r>
      <w:r>
        <w:rPr>
          <w:color w:val="606060"/>
          <w:spacing w:val="-5"/>
          <w:sz w:val="22"/>
          <w:szCs w:val="22"/>
        </w:rPr>
        <w:t>явление в какой-то ситуации может казаться непонятным и ситуатив</w:t>
      </w:r>
      <w:r>
        <w:rPr>
          <w:color w:val="606060"/>
          <w:spacing w:val="-5"/>
          <w:sz w:val="22"/>
          <w:szCs w:val="22"/>
        </w:rPr>
        <w:softHyphen/>
      </w:r>
      <w:r>
        <w:rPr>
          <w:color w:val="606060"/>
          <w:spacing w:val="2"/>
          <w:sz w:val="22"/>
          <w:szCs w:val="22"/>
        </w:rPr>
        <w:t xml:space="preserve">ным, но при включении ее в целостную структуру других черт </w:t>
      </w:r>
      <w:r>
        <w:rPr>
          <w:color w:val="606060"/>
          <w:spacing w:val="-4"/>
          <w:sz w:val="22"/>
          <w:szCs w:val="22"/>
        </w:rPr>
        <w:t>становится отчетливой закономерность ее ситуативных проявлений.</w:t>
      </w:r>
    </w:p>
    <w:p w:rsidR="007119B7" w:rsidRDefault="007119B7">
      <w:pPr>
        <w:shd w:val="clear" w:color="auto" w:fill="FFFFFF"/>
        <w:spacing w:line="226" w:lineRule="exact"/>
        <w:ind w:left="19" w:right="24" w:firstLine="269"/>
        <w:jc w:val="both"/>
      </w:pPr>
      <w:r>
        <w:rPr>
          <w:color w:val="606060"/>
          <w:spacing w:val="-4"/>
          <w:sz w:val="22"/>
          <w:szCs w:val="22"/>
        </w:rPr>
        <w:t>Построение иерархий черт, представляющее собой одну из разно</w:t>
      </w:r>
      <w:r>
        <w:rPr>
          <w:color w:val="606060"/>
          <w:spacing w:val="-4"/>
          <w:sz w:val="22"/>
          <w:szCs w:val="22"/>
        </w:rPr>
        <w:softHyphen/>
      </w:r>
      <w:r>
        <w:rPr>
          <w:color w:val="606060"/>
          <w:spacing w:val="-3"/>
          <w:sz w:val="22"/>
          <w:szCs w:val="22"/>
        </w:rPr>
        <w:t>видностей их структурирования, дает возможность понять „глубину"</w:t>
      </w:r>
    </w:p>
    <w:p w:rsidR="007119B7" w:rsidRDefault="007119B7">
      <w:pPr>
        <w:shd w:val="clear" w:color="auto" w:fill="FFFFFF"/>
        <w:spacing w:before="125"/>
        <w:jc w:val="right"/>
      </w:pPr>
      <w:r>
        <w:rPr>
          <w:rFonts w:ascii="Arial" w:hAnsi="Arial" w:cs="Arial"/>
          <w:b/>
          <w:bCs/>
          <w:color w:val="606060"/>
          <w:sz w:val="22"/>
          <w:szCs w:val="22"/>
        </w:rPr>
        <w:t>73</w:t>
      </w:r>
    </w:p>
    <w:p w:rsidR="007119B7" w:rsidRDefault="007119B7">
      <w:pPr>
        <w:shd w:val="clear" w:color="auto" w:fill="FFFFFF"/>
        <w:spacing w:before="125"/>
        <w:jc w:val="right"/>
        <w:sectPr w:rsidR="007119B7">
          <w:pgSz w:w="16834" w:h="11909" w:orient="landscape"/>
          <w:pgMar w:top="765" w:right="1902" w:bottom="360" w:left="1493" w:header="720" w:footer="720" w:gutter="0"/>
          <w:cols w:num="2" w:space="720" w:equalWidth="0">
            <w:col w:w="6484" w:space="533"/>
            <w:col w:w="6422"/>
          </w:cols>
          <w:noEndnote/>
        </w:sectPr>
      </w:pPr>
    </w:p>
    <w:p w:rsidR="007119B7" w:rsidRDefault="007119B7">
      <w:pPr>
        <w:shd w:val="clear" w:color="auto" w:fill="FFFFFF"/>
        <w:spacing w:line="226" w:lineRule="exact"/>
        <w:ind w:right="10"/>
        <w:jc w:val="both"/>
      </w:pPr>
      <w:r>
        <w:rPr>
          <w:color w:val="565656"/>
          <w:spacing w:val="-5"/>
          <w:sz w:val="22"/>
          <w:szCs w:val="22"/>
        </w:rPr>
        <w:lastRenderedPageBreak/>
        <w:t>исследуемых психологических особенностей, определить базовые пси</w:t>
      </w:r>
      <w:r>
        <w:rPr>
          <w:color w:val="565656"/>
          <w:spacing w:val="-5"/>
          <w:sz w:val="22"/>
          <w:szCs w:val="22"/>
        </w:rPr>
        <w:softHyphen/>
      </w:r>
      <w:r>
        <w:rPr>
          <w:color w:val="565656"/>
          <w:spacing w:val="-3"/>
          <w:sz w:val="22"/>
          <w:szCs w:val="22"/>
        </w:rPr>
        <w:t xml:space="preserve">хологические характеристики, лежащие в их основе. Это приводит к </w:t>
      </w:r>
      <w:r>
        <w:rPr>
          <w:color w:val="565656"/>
          <w:spacing w:val="-5"/>
          <w:sz w:val="22"/>
          <w:szCs w:val="22"/>
        </w:rPr>
        <w:t>пониманию причинно-следственных отношений между психологичес</w:t>
      </w:r>
      <w:r>
        <w:rPr>
          <w:color w:val="565656"/>
          <w:spacing w:val="-5"/>
          <w:sz w:val="22"/>
          <w:szCs w:val="22"/>
        </w:rPr>
        <w:softHyphen/>
      </w:r>
      <w:r>
        <w:rPr>
          <w:color w:val="565656"/>
          <w:spacing w:val="-2"/>
          <w:sz w:val="22"/>
          <w:szCs w:val="22"/>
        </w:rPr>
        <w:t>кими характеристиками.</w:t>
      </w:r>
    </w:p>
    <w:p w:rsidR="007119B7" w:rsidRDefault="007119B7">
      <w:pPr>
        <w:shd w:val="clear" w:color="auto" w:fill="FFFFFF"/>
        <w:spacing w:before="5" w:line="226" w:lineRule="exact"/>
        <w:ind w:right="10" w:firstLine="278"/>
        <w:jc w:val="both"/>
      </w:pPr>
      <w:r>
        <w:rPr>
          <w:color w:val="565656"/>
          <w:spacing w:val="-6"/>
          <w:sz w:val="22"/>
          <w:szCs w:val="22"/>
        </w:rPr>
        <w:t xml:space="preserve">Выделение базовых психологических черт, являющееся следствием </w:t>
      </w:r>
      <w:r>
        <w:rPr>
          <w:color w:val="565656"/>
          <w:spacing w:val="1"/>
          <w:sz w:val="22"/>
          <w:szCs w:val="22"/>
        </w:rPr>
        <w:t xml:space="preserve">построения структуры черт, представляет большую ценность для </w:t>
      </w:r>
      <w:r>
        <w:rPr>
          <w:color w:val="565656"/>
          <w:spacing w:val="-4"/>
          <w:sz w:val="22"/>
          <w:szCs w:val="22"/>
        </w:rPr>
        <w:t>исследований природы психологических характеристик: именно базо</w:t>
      </w:r>
      <w:r>
        <w:rPr>
          <w:color w:val="565656"/>
          <w:spacing w:val="-4"/>
          <w:sz w:val="22"/>
          <w:szCs w:val="22"/>
        </w:rPr>
        <w:softHyphen/>
      </w:r>
      <w:r>
        <w:rPr>
          <w:color w:val="565656"/>
          <w:spacing w:val="1"/>
          <w:sz w:val="22"/>
          <w:szCs w:val="22"/>
        </w:rPr>
        <w:t>вые черты имеет смысл использовать в междисциплинарных ис</w:t>
      </w:r>
      <w:r>
        <w:rPr>
          <w:color w:val="565656"/>
          <w:spacing w:val="1"/>
          <w:sz w:val="22"/>
          <w:szCs w:val="22"/>
        </w:rPr>
        <w:softHyphen/>
      </w:r>
      <w:r>
        <w:rPr>
          <w:color w:val="565656"/>
          <w:spacing w:val="-5"/>
          <w:sz w:val="22"/>
          <w:szCs w:val="22"/>
        </w:rPr>
        <w:t>следованиях, при изучении, например, физиологических основ психи</w:t>
      </w:r>
      <w:r>
        <w:rPr>
          <w:color w:val="565656"/>
          <w:spacing w:val="-5"/>
          <w:sz w:val="22"/>
          <w:szCs w:val="22"/>
        </w:rPr>
        <w:softHyphen/>
        <w:t>ческой деятельности или при анализе эффективности социальных воз</w:t>
      </w:r>
      <w:r>
        <w:rPr>
          <w:color w:val="565656"/>
          <w:spacing w:val="-5"/>
          <w:sz w:val="22"/>
          <w:szCs w:val="22"/>
        </w:rPr>
        <w:softHyphen/>
        <w:t>действий.</w:t>
      </w:r>
    </w:p>
    <w:p w:rsidR="007119B7" w:rsidRDefault="007119B7">
      <w:pPr>
        <w:shd w:val="clear" w:color="auto" w:fill="FFFFFF"/>
        <w:spacing w:line="226" w:lineRule="exact"/>
        <w:ind w:left="5" w:right="5" w:firstLine="288"/>
        <w:jc w:val="both"/>
      </w:pPr>
      <w:r>
        <w:rPr>
          <w:color w:val="565656"/>
          <w:spacing w:val="-6"/>
          <w:sz w:val="22"/>
          <w:szCs w:val="22"/>
        </w:rPr>
        <w:t>Ориентация теории черт на структуру психологических характерис</w:t>
      </w:r>
      <w:r>
        <w:rPr>
          <w:color w:val="565656"/>
          <w:spacing w:val="-6"/>
          <w:sz w:val="22"/>
          <w:szCs w:val="22"/>
        </w:rPr>
        <w:softHyphen/>
      </w:r>
      <w:r>
        <w:rPr>
          <w:color w:val="565656"/>
          <w:spacing w:val="-5"/>
          <w:sz w:val="22"/>
          <w:szCs w:val="22"/>
        </w:rPr>
        <w:t xml:space="preserve">тик определяет особенности ее подхода к индивидуальным различиям. </w:t>
      </w:r>
      <w:r>
        <w:rPr>
          <w:color w:val="565656"/>
          <w:spacing w:val="-6"/>
          <w:sz w:val="22"/>
          <w:szCs w:val="22"/>
        </w:rPr>
        <w:t xml:space="preserve">В контексте теории черт индивидуальные различия выступают, прежде </w:t>
      </w:r>
      <w:r>
        <w:rPr>
          <w:color w:val="565656"/>
          <w:spacing w:val="-5"/>
          <w:sz w:val="22"/>
          <w:szCs w:val="22"/>
        </w:rPr>
        <w:t>всего, как условие исследования соотношения между различными чер</w:t>
      </w:r>
      <w:r>
        <w:rPr>
          <w:color w:val="565656"/>
          <w:spacing w:val="-5"/>
          <w:sz w:val="22"/>
          <w:szCs w:val="22"/>
        </w:rPr>
        <w:softHyphen/>
      </w:r>
      <w:r>
        <w:rPr>
          <w:color w:val="565656"/>
          <w:spacing w:val="-4"/>
          <w:sz w:val="22"/>
          <w:szCs w:val="22"/>
        </w:rPr>
        <w:t>тами, дающее возможность использовать определенные статистичес</w:t>
      </w:r>
      <w:r>
        <w:rPr>
          <w:color w:val="565656"/>
          <w:spacing w:val="-4"/>
          <w:sz w:val="22"/>
          <w:szCs w:val="22"/>
        </w:rPr>
        <w:softHyphen/>
      </w:r>
      <w:r>
        <w:rPr>
          <w:color w:val="565656"/>
          <w:spacing w:val="-5"/>
          <w:sz w:val="22"/>
          <w:szCs w:val="22"/>
        </w:rPr>
        <w:t>кие методы, нежели как непосредственный предмет ее изучения.</w:t>
      </w:r>
    </w:p>
    <w:p w:rsidR="007119B7" w:rsidRDefault="007119B7">
      <w:pPr>
        <w:shd w:val="clear" w:color="auto" w:fill="FFFFFF"/>
        <w:spacing w:line="226" w:lineRule="exact"/>
        <w:ind w:left="10" w:right="10" w:firstLine="283"/>
        <w:jc w:val="both"/>
      </w:pPr>
      <w:r>
        <w:rPr>
          <w:color w:val="565656"/>
          <w:spacing w:val="-5"/>
          <w:sz w:val="22"/>
          <w:szCs w:val="22"/>
        </w:rPr>
        <w:t>Но и для изучения самих индивидуальных различий эта теория сде</w:t>
      </w:r>
      <w:r>
        <w:rPr>
          <w:color w:val="565656"/>
          <w:spacing w:val="-5"/>
          <w:sz w:val="22"/>
          <w:szCs w:val="22"/>
        </w:rPr>
        <w:softHyphen/>
      </w:r>
      <w:r>
        <w:rPr>
          <w:color w:val="565656"/>
          <w:spacing w:val="-2"/>
          <w:sz w:val="22"/>
          <w:szCs w:val="22"/>
        </w:rPr>
        <w:t>лала немало.</w:t>
      </w:r>
    </w:p>
    <w:p w:rsidR="007119B7" w:rsidRDefault="007119B7">
      <w:pPr>
        <w:shd w:val="clear" w:color="auto" w:fill="FFFFFF"/>
        <w:spacing w:line="226" w:lineRule="exact"/>
        <w:ind w:left="10" w:firstLine="288"/>
        <w:jc w:val="both"/>
      </w:pPr>
      <w:r>
        <w:rPr>
          <w:color w:val="565656"/>
          <w:spacing w:val="-5"/>
          <w:sz w:val="22"/>
          <w:szCs w:val="22"/>
        </w:rPr>
        <w:t xml:space="preserve">Во-первых, она выделила существенные психологические черты и, </w:t>
      </w:r>
      <w:r>
        <w:rPr>
          <w:color w:val="565656"/>
          <w:spacing w:val="-2"/>
          <w:sz w:val="22"/>
          <w:szCs w:val="22"/>
        </w:rPr>
        <w:t xml:space="preserve">таким образом, создала возможности для сравнения индивидов или </w:t>
      </w:r>
      <w:r>
        <w:rPr>
          <w:color w:val="565656"/>
          <w:spacing w:val="-5"/>
          <w:sz w:val="22"/>
          <w:szCs w:val="22"/>
        </w:rPr>
        <w:t xml:space="preserve">групп друг с другом. Как происходило выделение этих черт и какие из </w:t>
      </w:r>
      <w:r>
        <w:rPr>
          <w:color w:val="565656"/>
          <w:spacing w:val="-4"/>
          <w:sz w:val="22"/>
          <w:szCs w:val="22"/>
        </w:rPr>
        <w:t xml:space="preserve">них оказались наиболее важными для исследования индивидуальных </w:t>
      </w:r>
      <w:r>
        <w:rPr>
          <w:color w:val="565656"/>
          <w:spacing w:val="-3"/>
          <w:sz w:val="22"/>
          <w:szCs w:val="22"/>
        </w:rPr>
        <w:t>различий, будет подробно рассказано в следующих главах.</w:t>
      </w:r>
    </w:p>
    <w:p w:rsidR="007119B7" w:rsidRDefault="007119B7">
      <w:pPr>
        <w:shd w:val="clear" w:color="auto" w:fill="FFFFFF"/>
        <w:spacing w:line="226" w:lineRule="exact"/>
        <w:ind w:left="14" w:right="5" w:firstLine="278"/>
        <w:jc w:val="both"/>
      </w:pPr>
      <w:r>
        <w:rPr>
          <w:color w:val="565656"/>
          <w:spacing w:val="-7"/>
          <w:sz w:val="22"/>
          <w:szCs w:val="22"/>
        </w:rPr>
        <w:t>Во-вторых, выделив наиболее существенные черты, она создала воз</w:t>
      </w:r>
      <w:r>
        <w:rPr>
          <w:color w:val="565656"/>
          <w:spacing w:val="-7"/>
          <w:sz w:val="22"/>
          <w:szCs w:val="22"/>
        </w:rPr>
        <w:softHyphen/>
      </w:r>
      <w:r>
        <w:rPr>
          <w:color w:val="565656"/>
          <w:spacing w:val="-4"/>
          <w:sz w:val="22"/>
          <w:szCs w:val="22"/>
        </w:rPr>
        <w:t xml:space="preserve">можности для исследования природы психологических черт, что мы </w:t>
      </w:r>
      <w:r>
        <w:rPr>
          <w:color w:val="565656"/>
          <w:spacing w:val="-3"/>
          <w:sz w:val="22"/>
          <w:szCs w:val="22"/>
        </w:rPr>
        <w:t>также будем обсуждать в данной книге.</w:t>
      </w:r>
    </w:p>
    <w:p w:rsidR="007119B7" w:rsidRDefault="007119B7">
      <w:pPr>
        <w:shd w:val="clear" w:color="auto" w:fill="FFFFFF"/>
        <w:spacing w:line="226" w:lineRule="exact"/>
        <w:ind w:left="14" w:firstLine="288"/>
        <w:jc w:val="both"/>
      </w:pPr>
      <w:r>
        <w:rPr>
          <w:color w:val="565656"/>
          <w:spacing w:val="-3"/>
          <w:sz w:val="22"/>
          <w:szCs w:val="22"/>
        </w:rPr>
        <w:t>В-третьих, в рамках теории черт были разработаны методы иссле</w:t>
      </w:r>
      <w:r>
        <w:rPr>
          <w:color w:val="565656"/>
          <w:spacing w:val="-3"/>
          <w:sz w:val="22"/>
          <w:szCs w:val="22"/>
        </w:rPr>
        <w:softHyphen/>
      </w:r>
      <w:r>
        <w:rPr>
          <w:color w:val="565656"/>
          <w:spacing w:val="-5"/>
          <w:sz w:val="22"/>
          <w:szCs w:val="22"/>
        </w:rPr>
        <w:t>дования тех черт, которые присущи только одному конкретному инди</w:t>
      </w:r>
      <w:r>
        <w:rPr>
          <w:color w:val="565656"/>
          <w:spacing w:val="-5"/>
          <w:sz w:val="22"/>
          <w:szCs w:val="22"/>
        </w:rPr>
        <w:softHyphen/>
      </w:r>
      <w:r>
        <w:rPr>
          <w:color w:val="565656"/>
          <w:spacing w:val="-4"/>
          <w:sz w:val="22"/>
          <w:szCs w:val="22"/>
        </w:rPr>
        <w:t>виду, т.е тех черт, которые определяют уникальность каждого челове</w:t>
      </w:r>
      <w:r>
        <w:rPr>
          <w:color w:val="565656"/>
          <w:spacing w:val="-4"/>
          <w:sz w:val="22"/>
          <w:szCs w:val="22"/>
        </w:rPr>
        <w:softHyphen/>
      </w:r>
      <w:r>
        <w:rPr>
          <w:color w:val="565656"/>
          <w:spacing w:val="-2"/>
          <w:sz w:val="22"/>
          <w:szCs w:val="22"/>
        </w:rPr>
        <w:t xml:space="preserve">ка. Этот аспект теории черт будет описан в заключительных главах, </w:t>
      </w:r>
      <w:r>
        <w:rPr>
          <w:color w:val="565656"/>
          <w:spacing w:val="-4"/>
          <w:sz w:val="22"/>
          <w:szCs w:val="22"/>
        </w:rPr>
        <w:t>при анализе идиографических методов исследования.</w:t>
      </w:r>
    </w:p>
    <w:p w:rsidR="007119B7" w:rsidRDefault="007119B7">
      <w:pPr>
        <w:shd w:val="clear" w:color="auto" w:fill="FFFFFF"/>
        <w:spacing w:before="235" w:line="187" w:lineRule="exact"/>
        <w:ind w:left="2755" w:firstLine="3384"/>
      </w:pPr>
      <w:r>
        <w:rPr>
          <w:color w:val="000000"/>
          <w:sz w:val="22"/>
          <w:szCs w:val="22"/>
        </w:rPr>
        <w:t xml:space="preserve">. 1 </w:t>
      </w:r>
      <w:r>
        <w:rPr>
          <w:i/>
          <w:iCs/>
          <w:color w:val="565656"/>
          <w:spacing w:val="3"/>
          <w:sz w:val="22"/>
          <w:szCs w:val="22"/>
        </w:rPr>
        <w:t>ВЫВОДЫ</w:t>
      </w:r>
    </w:p>
    <w:p w:rsidR="007119B7" w:rsidRDefault="007119B7">
      <w:pPr>
        <w:shd w:val="clear" w:color="auto" w:fill="FFFFFF"/>
        <w:spacing w:before="293" w:line="226" w:lineRule="exact"/>
        <w:ind w:left="24" w:right="5" w:firstLine="288"/>
        <w:jc w:val="both"/>
      </w:pPr>
      <w:r>
        <w:rPr>
          <w:color w:val="565656"/>
          <w:spacing w:val="-5"/>
          <w:sz w:val="22"/>
          <w:szCs w:val="22"/>
        </w:rPr>
        <w:t>В теории черт предполагается, что психологические различия меж</w:t>
      </w:r>
      <w:r>
        <w:rPr>
          <w:color w:val="565656"/>
          <w:spacing w:val="-5"/>
          <w:sz w:val="22"/>
          <w:szCs w:val="22"/>
        </w:rPr>
        <w:softHyphen/>
      </w:r>
      <w:r>
        <w:rPr>
          <w:color w:val="565656"/>
          <w:spacing w:val="-3"/>
          <w:sz w:val="22"/>
          <w:szCs w:val="22"/>
        </w:rPr>
        <w:t>ду людьми наиболее отчетливо проявляются в чертах.</w:t>
      </w:r>
    </w:p>
    <w:p w:rsidR="007119B7" w:rsidRDefault="007119B7">
      <w:pPr>
        <w:shd w:val="clear" w:color="auto" w:fill="FFFFFF"/>
        <w:spacing w:line="226" w:lineRule="exact"/>
        <w:ind w:left="24" w:firstLine="283"/>
        <w:jc w:val="both"/>
      </w:pPr>
      <w:r>
        <w:rPr>
          <w:color w:val="565656"/>
          <w:spacing w:val="-4"/>
          <w:sz w:val="22"/>
          <w:szCs w:val="22"/>
        </w:rPr>
        <w:t>Черты представляют собой элементы психологической структуры свойств, являются относительно стабильными образованиями, прояв</w:t>
      </w:r>
      <w:r>
        <w:rPr>
          <w:color w:val="565656"/>
          <w:spacing w:val="-4"/>
          <w:sz w:val="22"/>
          <w:szCs w:val="22"/>
        </w:rPr>
        <w:softHyphen/>
      </w:r>
      <w:r>
        <w:rPr>
          <w:color w:val="565656"/>
          <w:spacing w:val="-5"/>
          <w:sz w:val="22"/>
          <w:szCs w:val="22"/>
        </w:rPr>
        <w:t>ляющимися в разных ситуациях, и различаются по своей выраженнос</w:t>
      </w:r>
      <w:r>
        <w:rPr>
          <w:color w:val="565656"/>
          <w:spacing w:val="-5"/>
          <w:sz w:val="22"/>
          <w:szCs w:val="22"/>
        </w:rPr>
        <w:softHyphen/>
      </w:r>
      <w:r>
        <w:rPr>
          <w:color w:val="565656"/>
          <w:spacing w:val="-4"/>
          <w:sz w:val="22"/>
          <w:szCs w:val="22"/>
        </w:rPr>
        <w:t>ти у разных людей.</w:t>
      </w:r>
    </w:p>
    <w:p w:rsidR="007119B7" w:rsidRDefault="007119B7">
      <w:pPr>
        <w:shd w:val="clear" w:color="auto" w:fill="FFFFFF"/>
        <w:spacing w:line="226" w:lineRule="exact"/>
        <w:ind w:left="29" w:firstLine="288"/>
        <w:jc w:val="both"/>
      </w:pPr>
      <w:r>
        <w:rPr>
          <w:color w:val="565656"/>
          <w:spacing w:val="-5"/>
          <w:sz w:val="22"/>
          <w:szCs w:val="22"/>
        </w:rPr>
        <w:t>Основные способы выделения черт основываются на концептуали</w:t>
      </w:r>
      <w:r>
        <w:rPr>
          <w:color w:val="565656"/>
          <w:spacing w:val="-5"/>
          <w:sz w:val="22"/>
          <w:szCs w:val="22"/>
        </w:rPr>
        <w:softHyphen/>
      </w:r>
      <w:r>
        <w:rPr>
          <w:color w:val="565656"/>
          <w:spacing w:val="-3"/>
          <w:sz w:val="22"/>
          <w:szCs w:val="22"/>
        </w:rPr>
        <w:t>зации, семантическом сходстве различных психологических характе-</w:t>
      </w:r>
    </w:p>
    <w:p w:rsidR="007119B7" w:rsidRDefault="007119B7">
      <w:pPr>
        <w:shd w:val="clear" w:color="auto" w:fill="FFFFFF"/>
        <w:spacing w:before="120"/>
        <w:ind w:left="34"/>
      </w:pPr>
      <w:r>
        <w:rPr>
          <w:rFonts w:ascii="Arial" w:hAnsi="Arial" w:cs="Arial"/>
          <w:b/>
          <w:bCs/>
          <w:color w:val="565656"/>
          <w:sz w:val="22"/>
          <w:szCs w:val="22"/>
        </w:rPr>
        <w:t>74</w:t>
      </w:r>
    </w:p>
    <w:p w:rsidR="007119B7" w:rsidRDefault="007119B7">
      <w:pPr>
        <w:shd w:val="clear" w:color="auto" w:fill="FFFFFF"/>
        <w:spacing w:before="86" w:line="221" w:lineRule="exact"/>
        <w:ind w:left="10"/>
        <w:jc w:val="both"/>
      </w:pPr>
      <w:r>
        <w:br w:type="column"/>
      </w:r>
      <w:r>
        <w:rPr>
          <w:color w:val="565656"/>
          <w:spacing w:val="-3"/>
          <w:sz w:val="22"/>
          <w:szCs w:val="22"/>
        </w:rPr>
        <w:t xml:space="preserve">ристик и на факторно-аналитических методах. Третий из названных </w:t>
      </w:r>
      <w:r>
        <w:rPr>
          <w:color w:val="565656"/>
          <w:sz w:val="22"/>
          <w:szCs w:val="22"/>
        </w:rPr>
        <w:t xml:space="preserve">способов - в настоящее время наиболее распространен. Факторный </w:t>
      </w:r>
      <w:r>
        <w:rPr>
          <w:color w:val="565656"/>
          <w:spacing w:val="-5"/>
          <w:sz w:val="22"/>
          <w:szCs w:val="22"/>
        </w:rPr>
        <w:t>анализ является либо заключительной стадией исследования черт, вы</w:t>
      </w:r>
      <w:r>
        <w:rPr>
          <w:color w:val="565656"/>
          <w:spacing w:val="-5"/>
          <w:sz w:val="22"/>
          <w:szCs w:val="22"/>
        </w:rPr>
        <w:softHyphen/>
        <w:t>деленных другими способами, либо, наоборот, лежит в основе выделе</w:t>
      </w:r>
      <w:r>
        <w:rPr>
          <w:color w:val="565656"/>
          <w:spacing w:val="-5"/>
          <w:sz w:val="22"/>
          <w:szCs w:val="22"/>
        </w:rPr>
        <w:softHyphen/>
        <w:t>ния психологических черт, которые уже потом валидизируются на ос</w:t>
      </w:r>
      <w:r>
        <w:rPr>
          <w:color w:val="565656"/>
          <w:spacing w:val="-5"/>
          <w:sz w:val="22"/>
          <w:szCs w:val="22"/>
        </w:rPr>
        <w:softHyphen/>
        <w:t>нове теоретических представлений.</w:t>
      </w:r>
    </w:p>
    <w:p w:rsidR="007119B7" w:rsidRDefault="007119B7">
      <w:pPr>
        <w:shd w:val="clear" w:color="auto" w:fill="FFFFFF"/>
        <w:spacing w:before="14" w:line="216" w:lineRule="exact"/>
        <w:ind w:right="19" w:firstLine="269"/>
        <w:jc w:val="both"/>
      </w:pPr>
      <w:r>
        <w:rPr>
          <w:color w:val="565656"/>
          <w:spacing w:val="-4"/>
          <w:sz w:val="22"/>
          <w:szCs w:val="22"/>
        </w:rPr>
        <w:t>Теория черт использует индивидуальные различия как условие ис</w:t>
      </w:r>
      <w:r>
        <w:rPr>
          <w:color w:val="565656"/>
          <w:spacing w:val="-4"/>
          <w:sz w:val="22"/>
          <w:szCs w:val="22"/>
        </w:rPr>
        <w:softHyphen/>
        <w:t xml:space="preserve">следования структуры психологических черт и в то же время создает </w:t>
      </w:r>
      <w:r>
        <w:rPr>
          <w:color w:val="565656"/>
          <w:spacing w:val="-6"/>
          <w:sz w:val="22"/>
          <w:szCs w:val="22"/>
        </w:rPr>
        <w:t>возможности для изучения индивидуальных различий, выделяя сущес</w:t>
      </w:r>
      <w:r>
        <w:rPr>
          <w:color w:val="565656"/>
          <w:spacing w:val="-6"/>
          <w:sz w:val="22"/>
          <w:szCs w:val="22"/>
        </w:rPr>
        <w:softHyphen/>
      </w:r>
      <w:r>
        <w:rPr>
          <w:color w:val="565656"/>
          <w:spacing w:val="-5"/>
          <w:sz w:val="22"/>
          <w:szCs w:val="22"/>
        </w:rPr>
        <w:t>твенные психологические черты и создавая методы сравнения индиви</w:t>
      </w:r>
      <w:r>
        <w:rPr>
          <w:color w:val="565656"/>
          <w:spacing w:val="-5"/>
          <w:sz w:val="22"/>
          <w:szCs w:val="22"/>
        </w:rPr>
        <w:softHyphen/>
      </w:r>
      <w:r>
        <w:rPr>
          <w:color w:val="565656"/>
          <w:spacing w:val="-4"/>
          <w:sz w:val="22"/>
          <w:szCs w:val="22"/>
        </w:rPr>
        <w:t>дов и групп друг с другом.</w:t>
      </w:r>
    </w:p>
    <w:p w:rsidR="007119B7" w:rsidRDefault="007119B7">
      <w:pPr>
        <w:shd w:val="clear" w:color="auto" w:fill="FFFFFF"/>
        <w:spacing w:before="14" w:line="216" w:lineRule="exact"/>
        <w:ind w:right="19" w:firstLine="269"/>
        <w:jc w:val="both"/>
        <w:sectPr w:rsidR="007119B7">
          <w:pgSz w:w="16834" w:h="11909" w:orient="landscape"/>
          <w:pgMar w:top="763" w:right="1824" w:bottom="360" w:left="1440" w:header="720" w:footer="720" w:gutter="0"/>
          <w:cols w:num="2" w:space="720" w:equalWidth="0">
            <w:col w:w="6427" w:space="710"/>
            <w:col w:w="6432"/>
          </w:cols>
          <w:noEndnote/>
        </w:sectPr>
      </w:pPr>
    </w:p>
    <w:p w:rsidR="007119B7" w:rsidRDefault="007119B7">
      <w:pPr>
        <w:shd w:val="clear" w:color="auto" w:fill="FFFFFF"/>
        <w:spacing w:before="2592" w:line="403" w:lineRule="exact"/>
        <w:ind w:left="701" w:right="576" w:firstLine="1709"/>
      </w:pPr>
      <w:r>
        <w:rPr>
          <w:color w:val="626262"/>
          <w:sz w:val="28"/>
          <w:szCs w:val="28"/>
        </w:rPr>
        <w:lastRenderedPageBreak/>
        <w:t xml:space="preserve">ГЛАВА 4 </w:t>
      </w:r>
      <w:r>
        <w:rPr>
          <w:color w:val="626262"/>
          <w:spacing w:val="-1"/>
          <w:sz w:val="28"/>
          <w:szCs w:val="28"/>
        </w:rPr>
        <w:t>СТРУКТУРА СВОЙСТВ ИНТЕЛЛЕКТА</w:t>
      </w:r>
    </w:p>
    <w:p w:rsidR="007119B7" w:rsidRDefault="007119B7">
      <w:pPr>
        <w:shd w:val="clear" w:color="auto" w:fill="FFFFFF"/>
        <w:spacing w:before="715" w:line="230" w:lineRule="exact"/>
        <w:ind w:right="77" w:firstLine="278"/>
        <w:jc w:val="both"/>
      </w:pPr>
      <w:r>
        <w:rPr>
          <w:color w:val="626262"/>
          <w:spacing w:val="-4"/>
          <w:sz w:val="22"/>
          <w:szCs w:val="22"/>
        </w:rPr>
        <w:t xml:space="preserve">Сравнение людей по психологическим чертам кажется настолько </w:t>
      </w:r>
      <w:r>
        <w:rPr>
          <w:color w:val="626262"/>
          <w:spacing w:val="-8"/>
          <w:sz w:val="22"/>
          <w:szCs w:val="22"/>
        </w:rPr>
        <w:t xml:space="preserve">естественным путем исследования индивидуальных различий, что с него </w:t>
      </w:r>
      <w:r>
        <w:rPr>
          <w:color w:val="626262"/>
          <w:spacing w:val="-4"/>
          <w:sz w:val="22"/>
          <w:szCs w:val="22"/>
        </w:rPr>
        <w:t xml:space="preserve">начинал каждый, кто стремился экспериментально выяснить, чем же </w:t>
      </w:r>
      <w:r>
        <w:rPr>
          <w:color w:val="626262"/>
          <w:sz w:val="22"/>
          <w:szCs w:val="22"/>
        </w:rPr>
        <w:t>люди отличаются друг от друга. Гальтон, Штерн, Лазурский - все пы</w:t>
      </w:r>
      <w:r>
        <w:rPr>
          <w:color w:val="626262"/>
          <w:sz w:val="22"/>
          <w:szCs w:val="22"/>
        </w:rPr>
        <w:softHyphen/>
      </w:r>
      <w:r>
        <w:rPr>
          <w:color w:val="626262"/>
          <w:spacing w:val="-4"/>
          <w:sz w:val="22"/>
          <w:szCs w:val="22"/>
        </w:rPr>
        <w:t xml:space="preserve">тались найти относительно простые психологические характеристики </w:t>
      </w:r>
      <w:r>
        <w:rPr>
          <w:color w:val="626262"/>
          <w:spacing w:val="-3"/>
          <w:sz w:val="22"/>
          <w:szCs w:val="22"/>
        </w:rPr>
        <w:t>и разработать адекватные методы их измерения.</w:t>
      </w:r>
    </w:p>
    <w:p w:rsidR="007119B7" w:rsidRDefault="007119B7">
      <w:pPr>
        <w:shd w:val="clear" w:color="auto" w:fill="FFFFFF"/>
        <w:spacing w:line="230" w:lineRule="exact"/>
        <w:ind w:left="24" w:right="48" w:firstLine="278"/>
        <w:jc w:val="both"/>
      </w:pPr>
      <w:r>
        <w:rPr>
          <w:color w:val="626262"/>
          <w:spacing w:val="-3"/>
          <w:sz w:val="22"/>
          <w:szCs w:val="22"/>
        </w:rPr>
        <w:t>Выделение черт для того, чтобы воссоздать структуру психологи</w:t>
      </w:r>
      <w:r>
        <w:rPr>
          <w:color w:val="626262"/>
          <w:spacing w:val="-3"/>
          <w:sz w:val="22"/>
          <w:szCs w:val="22"/>
        </w:rPr>
        <w:softHyphen/>
      </w:r>
      <w:r>
        <w:rPr>
          <w:color w:val="626262"/>
          <w:spacing w:val="-6"/>
          <w:sz w:val="22"/>
          <w:szCs w:val="22"/>
        </w:rPr>
        <w:t>ческих свойств началось нескольким десятилетиями позже. Первые ра</w:t>
      </w:r>
      <w:r>
        <w:rPr>
          <w:color w:val="626262"/>
          <w:spacing w:val="-6"/>
          <w:sz w:val="22"/>
          <w:szCs w:val="22"/>
        </w:rPr>
        <w:softHyphen/>
      </w:r>
      <w:r>
        <w:rPr>
          <w:color w:val="626262"/>
          <w:spacing w:val="-4"/>
          <w:sz w:val="22"/>
          <w:szCs w:val="22"/>
        </w:rPr>
        <w:t xml:space="preserve">боты, использующие понятия и принципы теории черт, появились в психологии в конце 30-х годов и были связаны с анализом структуры </w:t>
      </w:r>
      <w:r>
        <w:rPr>
          <w:color w:val="626262"/>
          <w:spacing w:val="-5"/>
          <w:sz w:val="22"/>
          <w:szCs w:val="22"/>
        </w:rPr>
        <w:t>интеллекта. Исследование личностных особенностей в контексте тео</w:t>
      </w:r>
      <w:r>
        <w:rPr>
          <w:color w:val="626262"/>
          <w:spacing w:val="-5"/>
          <w:sz w:val="22"/>
          <w:szCs w:val="22"/>
        </w:rPr>
        <w:softHyphen/>
      </w:r>
      <w:r>
        <w:rPr>
          <w:color w:val="626262"/>
          <w:spacing w:val="-3"/>
          <w:sz w:val="22"/>
          <w:szCs w:val="22"/>
        </w:rPr>
        <w:t xml:space="preserve">рии черт началось в это же время, но по-настоящему развернулось к </w:t>
      </w:r>
      <w:r>
        <w:rPr>
          <w:color w:val="626262"/>
          <w:spacing w:val="-4"/>
          <w:sz w:val="22"/>
          <w:szCs w:val="22"/>
        </w:rPr>
        <w:t>концу 40-х годов.</w:t>
      </w:r>
    </w:p>
    <w:p w:rsidR="007119B7" w:rsidRDefault="007119B7">
      <w:pPr>
        <w:shd w:val="clear" w:color="auto" w:fill="FFFFFF"/>
        <w:spacing w:line="226" w:lineRule="exact"/>
        <w:ind w:left="48" w:firstLine="278"/>
        <w:jc w:val="both"/>
      </w:pPr>
      <w:r>
        <w:rPr>
          <w:color w:val="626262"/>
          <w:sz w:val="22"/>
          <w:szCs w:val="22"/>
        </w:rPr>
        <w:t>Итак, более 100 лет психология индивидуальных различий занима</w:t>
      </w:r>
      <w:r>
        <w:rPr>
          <w:color w:val="626262"/>
          <w:sz w:val="22"/>
          <w:szCs w:val="22"/>
        </w:rPr>
        <w:softHyphen/>
      </w:r>
      <w:r>
        <w:rPr>
          <w:color w:val="626262"/>
          <w:spacing w:val="-6"/>
          <w:sz w:val="22"/>
          <w:szCs w:val="22"/>
        </w:rPr>
        <w:t xml:space="preserve">ется поиском психологических характеристик, наиболее существенных для понимания поведения человека. Более полувека существует теория черт, и полвека разные психологические свойства исследуются с точки </w:t>
      </w:r>
      <w:r>
        <w:rPr>
          <w:color w:val="626262"/>
          <w:spacing w:val="-4"/>
          <w:sz w:val="22"/>
          <w:szCs w:val="22"/>
        </w:rPr>
        <w:t>зрения этой теории, т.е. как устойчивые элементы, образующие слож</w:t>
      </w:r>
      <w:r>
        <w:rPr>
          <w:color w:val="626262"/>
          <w:spacing w:val="-4"/>
          <w:sz w:val="22"/>
          <w:szCs w:val="22"/>
        </w:rPr>
        <w:softHyphen/>
      </w:r>
      <w:r>
        <w:rPr>
          <w:color w:val="626262"/>
          <w:spacing w:val="-3"/>
          <w:sz w:val="22"/>
          <w:szCs w:val="22"/>
        </w:rPr>
        <w:t xml:space="preserve">ные структуры. Прошло достаточно времени для того, чтобы можно </w:t>
      </w:r>
      <w:r>
        <w:rPr>
          <w:color w:val="626262"/>
          <w:spacing w:val="-4"/>
          <w:sz w:val="22"/>
          <w:szCs w:val="22"/>
        </w:rPr>
        <w:t>было попытаться подвести некоторые итоги. Какие же психологичес</w:t>
      </w:r>
      <w:r>
        <w:rPr>
          <w:color w:val="626262"/>
          <w:spacing w:val="-4"/>
          <w:sz w:val="22"/>
          <w:szCs w:val="22"/>
        </w:rPr>
        <w:softHyphen/>
      </w:r>
      <w:r>
        <w:rPr>
          <w:color w:val="626262"/>
          <w:spacing w:val="-5"/>
          <w:sz w:val="22"/>
          <w:szCs w:val="22"/>
        </w:rPr>
        <w:t xml:space="preserve">кие свойства выделяются как основные в психологии индивидуальных </w:t>
      </w:r>
      <w:r>
        <w:rPr>
          <w:color w:val="626262"/>
          <w:spacing w:val="-4"/>
          <w:sz w:val="22"/>
          <w:szCs w:val="22"/>
        </w:rPr>
        <w:t xml:space="preserve">различий (и в теории черт, и вне ее)? Что дало выделение элементов в </w:t>
      </w:r>
      <w:r>
        <w:rPr>
          <w:color w:val="626262"/>
          <w:spacing w:val="-6"/>
          <w:sz w:val="22"/>
          <w:szCs w:val="22"/>
        </w:rPr>
        <w:t xml:space="preserve">структуре психологических свойств для исследования различий между </w:t>
      </w:r>
      <w:r>
        <w:rPr>
          <w:color w:val="626262"/>
          <w:spacing w:val="-7"/>
          <w:sz w:val="22"/>
          <w:szCs w:val="22"/>
        </w:rPr>
        <w:t xml:space="preserve">людьми? Эти вопросы и будут обсуждаться в этой и следующих главах. </w:t>
      </w:r>
      <w:r>
        <w:rPr>
          <w:color w:val="626262"/>
          <w:spacing w:val="-4"/>
          <w:sz w:val="22"/>
          <w:szCs w:val="22"/>
        </w:rPr>
        <w:t xml:space="preserve">В данной главе представлены психологические свойства (или черты), </w:t>
      </w:r>
      <w:r>
        <w:rPr>
          <w:color w:val="626262"/>
          <w:spacing w:val="-3"/>
          <w:sz w:val="22"/>
          <w:szCs w:val="22"/>
        </w:rPr>
        <w:t>рассматриваемые как основные при исследовании интеллекта.</w:t>
      </w:r>
    </w:p>
    <w:p w:rsidR="007119B7" w:rsidRDefault="007119B7">
      <w:pPr>
        <w:shd w:val="clear" w:color="auto" w:fill="FFFFFF"/>
        <w:spacing w:before="192"/>
        <w:ind w:left="101"/>
      </w:pPr>
      <w:r>
        <w:rPr>
          <w:color w:val="626262"/>
          <w:sz w:val="22"/>
          <w:szCs w:val="22"/>
        </w:rPr>
        <w:t>76</w:t>
      </w:r>
    </w:p>
    <w:p w:rsidR="007119B7" w:rsidRDefault="007119B7">
      <w:pPr>
        <w:shd w:val="clear" w:color="auto" w:fill="FFFFFF"/>
        <w:spacing w:line="269" w:lineRule="exact"/>
        <w:ind w:left="2323" w:right="960" w:hanging="1272"/>
      </w:pPr>
      <w:r>
        <w:br w:type="column"/>
      </w:r>
      <w:r>
        <w:rPr>
          <w:b/>
          <w:bCs/>
          <w:color w:val="626262"/>
          <w:sz w:val="26"/>
          <w:szCs w:val="26"/>
        </w:rPr>
        <w:t xml:space="preserve">1. ПСИХОМЕТРИЧЕСКИЕ ТЕОРИИ </w:t>
      </w:r>
      <w:r>
        <w:rPr>
          <w:b/>
          <w:bCs/>
          <w:color w:val="626262"/>
          <w:spacing w:val="-12"/>
          <w:sz w:val="26"/>
          <w:szCs w:val="26"/>
        </w:rPr>
        <w:t>ИНТЕЛЛЕКТА</w:t>
      </w:r>
    </w:p>
    <w:p w:rsidR="007119B7" w:rsidRDefault="007119B7">
      <w:pPr>
        <w:shd w:val="clear" w:color="auto" w:fill="FFFFFF"/>
        <w:spacing w:before="298" w:line="226" w:lineRule="exact"/>
        <w:ind w:right="10" w:firstLine="250"/>
        <w:jc w:val="both"/>
      </w:pPr>
      <w:r>
        <w:rPr>
          <w:i/>
          <w:iCs/>
          <w:color w:val="626262"/>
          <w:spacing w:val="-6"/>
          <w:sz w:val="22"/>
          <w:szCs w:val="22"/>
        </w:rPr>
        <w:t xml:space="preserve">Двухфакторная теория интеллекта Спирмана. </w:t>
      </w:r>
      <w:r>
        <w:rPr>
          <w:color w:val="626262"/>
          <w:spacing w:val="-6"/>
          <w:sz w:val="22"/>
          <w:szCs w:val="22"/>
        </w:rPr>
        <w:t>Первая работа, в ко</w:t>
      </w:r>
      <w:r>
        <w:rPr>
          <w:color w:val="626262"/>
          <w:spacing w:val="-6"/>
          <w:sz w:val="22"/>
          <w:szCs w:val="22"/>
        </w:rPr>
        <w:softHyphen/>
        <w:t xml:space="preserve">торой была предпринята попытка проанализировать структуру свойств </w:t>
      </w:r>
      <w:r>
        <w:rPr>
          <w:color w:val="626262"/>
          <w:sz w:val="22"/>
          <w:szCs w:val="22"/>
        </w:rPr>
        <w:t xml:space="preserve">интеллекта, появилась в 1904 г. Ее автор, Чарльз Спирман, английский </w:t>
      </w:r>
      <w:r>
        <w:rPr>
          <w:color w:val="626262"/>
          <w:spacing w:val="-3"/>
          <w:sz w:val="22"/>
          <w:szCs w:val="22"/>
        </w:rPr>
        <w:t>статистик и психолог, создатель факторного анализа, обратил внима</w:t>
      </w:r>
      <w:r>
        <w:rPr>
          <w:color w:val="626262"/>
          <w:spacing w:val="-3"/>
          <w:sz w:val="22"/>
          <w:szCs w:val="22"/>
        </w:rPr>
        <w:softHyphen/>
      </w:r>
      <w:r>
        <w:rPr>
          <w:color w:val="626262"/>
          <w:spacing w:val="-5"/>
          <w:sz w:val="22"/>
          <w:szCs w:val="22"/>
        </w:rPr>
        <w:t>ние на то, что между разными интеллектуальными тестами существу</w:t>
      </w:r>
      <w:r>
        <w:rPr>
          <w:color w:val="626262"/>
          <w:spacing w:val="-5"/>
          <w:sz w:val="22"/>
          <w:szCs w:val="22"/>
        </w:rPr>
        <w:softHyphen/>
      </w:r>
      <w:r>
        <w:rPr>
          <w:color w:val="626262"/>
          <w:spacing w:val="-4"/>
          <w:sz w:val="22"/>
          <w:szCs w:val="22"/>
        </w:rPr>
        <w:t xml:space="preserve">ют корреляции: тот, кто хорошо выполняет одни тесты оказывается, в </w:t>
      </w:r>
      <w:r>
        <w:rPr>
          <w:color w:val="626262"/>
          <w:spacing w:val="-5"/>
          <w:sz w:val="22"/>
          <w:szCs w:val="22"/>
        </w:rPr>
        <w:t>среднем, довольно успешным и в других. Для того, чтобы понять при</w:t>
      </w:r>
      <w:r>
        <w:rPr>
          <w:color w:val="626262"/>
          <w:spacing w:val="-5"/>
          <w:sz w:val="22"/>
          <w:szCs w:val="22"/>
        </w:rPr>
        <w:softHyphen/>
        <w:t>чину этих корреляций, Спирцан разработал специальную статистичес</w:t>
      </w:r>
      <w:r>
        <w:rPr>
          <w:color w:val="626262"/>
          <w:spacing w:val="-5"/>
          <w:sz w:val="22"/>
          <w:szCs w:val="22"/>
        </w:rPr>
        <w:softHyphen/>
        <w:t>кую процедуру, позволяющую объединить коррелирующие показате</w:t>
      </w:r>
      <w:r>
        <w:rPr>
          <w:color w:val="626262"/>
          <w:spacing w:val="-5"/>
          <w:sz w:val="22"/>
          <w:szCs w:val="22"/>
        </w:rPr>
        <w:softHyphen/>
      </w:r>
      <w:r>
        <w:rPr>
          <w:color w:val="626262"/>
          <w:spacing w:val="-4"/>
          <w:sz w:val="22"/>
          <w:szCs w:val="22"/>
        </w:rPr>
        <w:t>ли интеллекта и определить то минимальное количество интеллекту</w:t>
      </w:r>
      <w:r>
        <w:rPr>
          <w:color w:val="626262"/>
          <w:spacing w:val="-4"/>
          <w:sz w:val="22"/>
          <w:szCs w:val="22"/>
        </w:rPr>
        <w:softHyphen/>
      </w:r>
      <w:r>
        <w:rPr>
          <w:color w:val="626262"/>
          <w:spacing w:val="-6"/>
          <w:sz w:val="22"/>
          <w:szCs w:val="22"/>
        </w:rPr>
        <w:t xml:space="preserve">альных характеристик, которое необходимо для того, чтобы объяснить </w:t>
      </w:r>
      <w:r>
        <w:rPr>
          <w:color w:val="626262"/>
          <w:spacing w:val="-7"/>
          <w:sz w:val="22"/>
          <w:szCs w:val="22"/>
        </w:rPr>
        <w:t>связи между разными тестами. Эта процедура была, как мы уже упоми</w:t>
      </w:r>
      <w:r>
        <w:rPr>
          <w:color w:val="626262"/>
          <w:spacing w:val="-7"/>
          <w:sz w:val="22"/>
          <w:szCs w:val="22"/>
        </w:rPr>
        <w:softHyphen/>
      </w:r>
      <w:r>
        <w:rPr>
          <w:color w:val="626262"/>
          <w:spacing w:val="-4"/>
          <w:sz w:val="22"/>
          <w:szCs w:val="22"/>
        </w:rPr>
        <w:t>нали, названа факторным анализом, различные модификации которо</w:t>
      </w:r>
      <w:r>
        <w:rPr>
          <w:color w:val="626262"/>
          <w:spacing w:val="-4"/>
          <w:sz w:val="22"/>
          <w:szCs w:val="22"/>
        </w:rPr>
        <w:softHyphen/>
        <w:t>го активно применяются в современной психологии.</w:t>
      </w:r>
    </w:p>
    <w:p w:rsidR="007119B7" w:rsidRDefault="007119B7">
      <w:pPr>
        <w:shd w:val="clear" w:color="auto" w:fill="FFFFFF"/>
        <w:spacing w:line="226" w:lineRule="exact"/>
        <w:ind w:right="14" w:firstLine="264"/>
        <w:jc w:val="both"/>
      </w:pPr>
      <w:r>
        <w:rPr>
          <w:color w:val="626262"/>
          <w:spacing w:val="-3"/>
          <w:sz w:val="22"/>
          <w:szCs w:val="22"/>
        </w:rPr>
        <w:t>Проведя факторизацию разных тестов интеллекта, Спирман при</w:t>
      </w:r>
      <w:r>
        <w:rPr>
          <w:color w:val="626262"/>
          <w:spacing w:val="-3"/>
          <w:sz w:val="22"/>
          <w:szCs w:val="22"/>
        </w:rPr>
        <w:softHyphen/>
      </w:r>
      <w:r>
        <w:rPr>
          <w:color w:val="626262"/>
          <w:spacing w:val="-6"/>
          <w:sz w:val="22"/>
          <w:szCs w:val="22"/>
        </w:rPr>
        <w:t>шел к выводу, что корреляции между тестами являются следствием об</w:t>
      </w:r>
      <w:r>
        <w:rPr>
          <w:color w:val="626262"/>
          <w:spacing w:val="-6"/>
          <w:sz w:val="22"/>
          <w:szCs w:val="22"/>
        </w:rPr>
        <w:softHyphen/>
      </w:r>
      <w:r>
        <w:rPr>
          <w:color w:val="626262"/>
          <w:spacing w:val="-3"/>
          <w:sz w:val="22"/>
          <w:szCs w:val="22"/>
        </w:rPr>
        <w:t xml:space="preserve">щего фактора, лежащего в их основе. Этот фактор он назвал „фактор </w:t>
      </w:r>
      <w:r>
        <w:rPr>
          <w:color w:val="626262"/>
          <w:sz w:val="22"/>
          <w:szCs w:val="22"/>
          <w:lang w:val="en-US"/>
        </w:rPr>
        <w:t>g</w:t>
      </w:r>
      <w:r w:rsidRPr="007119B7">
        <w:rPr>
          <w:color w:val="626262"/>
          <w:sz w:val="22"/>
          <w:szCs w:val="22"/>
        </w:rPr>
        <w:t xml:space="preserve">" </w:t>
      </w:r>
      <w:r>
        <w:rPr>
          <w:color w:val="626262"/>
          <w:sz w:val="22"/>
          <w:szCs w:val="22"/>
        </w:rPr>
        <w:t xml:space="preserve">(от слова </w:t>
      </w:r>
      <w:r>
        <w:rPr>
          <w:color w:val="626262"/>
          <w:sz w:val="22"/>
          <w:szCs w:val="22"/>
          <w:lang w:val="en-US"/>
        </w:rPr>
        <w:t>general</w:t>
      </w:r>
      <w:r w:rsidRPr="007119B7">
        <w:rPr>
          <w:color w:val="626262"/>
          <w:sz w:val="22"/>
          <w:szCs w:val="22"/>
        </w:rPr>
        <w:t xml:space="preserve"> </w:t>
      </w:r>
      <w:r>
        <w:rPr>
          <w:color w:val="626262"/>
          <w:sz w:val="22"/>
          <w:szCs w:val="22"/>
        </w:rPr>
        <w:t>- общий). Общий фактор имеет решающее значе</w:t>
      </w:r>
      <w:r>
        <w:rPr>
          <w:color w:val="626262"/>
          <w:sz w:val="22"/>
          <w:szCs w:val="22"/>
        </w:rPr>
        <w:softHyphen/>
      </w:r>
      <w:r>
        <w:rPr>
          <w:color w:val="626262"/>
          <w:spacing w:val="-5"/>
          <w:sz w:val="22"/>
          <w:szCs w:val="22"/>
        </w:rPr>
        <w:t xml:space="preserve">ние для уровня интеллекта: согласно представлениям Спирмана, люди </w:t>
      </w:r>
      <w:r>
        <w:rPr>
          <w:color w:val="626262"/>
          <w:spacing w:val="-4"/>
          <w:sz w:val="22"/>
          <w:szCs w:val="22"/>
        </w:rPr>
        <w:t>различаются, главным образом, по тому, в какой степени они облада</w:t>
      </w:r>
      <w:r>
        <w:rPr>
          <w:color w:val="626262"/>
          <w:spacing w:val="-4"/>
          <w:sz w:val="22"/>
          <w:szCs w:val="22"/>
        </w:rPr>
        <w:softHyphen/>
      </w:r>
      <w:r>
        <w:rPr>
          <w:color w:val="626262"/>
          <w:sz w:val="22"/>
          <w:szCs w:val="22"/>
        </w:rPr>
        <w:t xml:space="preserve">ют фактором </w:t>
      </w:r>
      <w:r>
        <w:rPr>
          <w:color w:val="626262"/>
          <w:sz w:val="22"/>
          <w:szCs w:val="22"/>
          <w:lang w:val="en-US"/>
        </w:rPr>
        <w:t>g</w:t>
      </w:r>
      <w:r w:rsidRPr="007119B7">
        <w:rPr>
          <w:color w:val="626262"/>
          <w:sz w:val="22"/>
          <w:szCs w:val="22"/>
        </w:rPr>
        <w:t>.</w:t>
      </w:r>
    </w:p>
    <w:p w:rsidR="007119B7" w:rsidRDefault="007119B7">
      <w:pPr>
        <w:shd w:val="clear" w:color="auto" w:fill="FFFFFF"/>
        <w:spacing w:line="226" w:lineRule="exact"/>
        <w:ind w:left="5" w:right="14" w:firstLine="269"/>
        <w:jc w:val="both"/>
      </w:pPr>
      <w:r>
        <w:rPr>
          <w:color w:val="626262"/>
          <w:spacing w:val="-5"/>
          <w:sz w:val="22"/>
          <w:szCs w:val="22"/>
        </w:rPr>
        <w:t xml:space="preserve">Кроме общего фактора, есть еще и специфические, определяющие успешность выполнения разных конкретных тестов. Так, выполнение </w:t>
      </w:r>
      <w:r>
        <w:rPr>
          <w:color w:val="626262"/>
          <w:sz w:val="22"/>
          <w:szCs w:val="22"/>
        </w:rPr>
        <w:t xml:space="preserve">пространственных тестов зависит от фактора </w:t>
      </w:r>
      <w:r>
        <w:rPr>
          <w:color w:val="626262"/>
          <w:sz w:val="22"/>
          <w:szCs w:val="22"/>
          <w:lang w:val="en-US"/>
        </w:rPr>
        <w:t>g</w:t>
      </w:r>
      <w:r w:rsidRPr="007119B7">
        <w:rPr>
          <w:color w:val="626262"/>
          <w:sz w:val="22"/>
          <w:szCs w:val="22"/>
        </w:rPr>
        <w:t xml:space="preserve"> </w:t>
      </w:r>
      <w:r>
        <w:rPr>
          <w:color w:val="626262"/>
          <w:sz w:val="22"/>
          <w:szCs w:val="22"/>
        </w:rPr>
        <w:t xml:space="preserve">и пространственных способностей, математических тестов - от фактора </w:t>
      </w:r>
      <w:r>
        <w:rPr>
          <w:color w:val="626262"/>
          <w:sz w:val="22"/>
          <w:szCs w:val="22"/>
          <w:lang w:val="en-US"/>
        </w:rPr>
        <w:t>g</w:t>
      </w:r>
      <w:r w:rsidRPr="007119B7">
        <w:rPr>
          <w:color w:val="626262"/>
          <w:sz w:val="22"/>
          <w:szCs w:val="22"/>
        </w:rPr>
        <w:t xml:space="preserve"> </w:t>
      </w:r>
      <w:r>
        <w:rPr>
          <w:color w:val="626262"/>
          <w:sz w:val="22"/>
          <w:szCs w:val="22"/>
        </w:rPr>
        <w:t xml:space="preserve">и математических способностей. Чем больше влияние фактора </w:t>
      </w:r>
      <w:r>
        <w:rPr>
          <w:color w:val="626262"/>
          <w:sz w:val="22"/>
          <w:szCs w:val="22"/>
          <w:lang w:val="en-US"/>
        </w:rPr>
        <w:t>g</w:t>
      </w:r>
      <w:r w:rsidRPr="007119B7">
        <w:rPr>
          <w:color w:val="626262"/>
          <w:sz w:val="22"/>
          <w:szCs w:val="22"/>
        </w:rPr>
        <w:t xml:space="preserve">, </w:t>
      </w:r>
      <w:r>
        <w:rPr>
          <w:color w:val="626262"/>
          <w:sz w:val="22"/>
          <w:szCs w:val="22"/>
        </w:rPr>
        <w:t xml:space="preserve">тем выше корреляции </w:t>
      </w:r>
      <w:r>
        <w:rPr>
          <w:color w:val="626262"/>
          <w:spacing w:val="-9"/>
          <w:sz w:val="22"/>
          <w:szCs w:val="22"/>
        </w:rPr>
        <w:t>между тестами; чем больше влияние специфических факторов, тем мень</w:t>
      </w:r>
      <w:r>
        <w:rPr>
          <w:color w:val="626262"/>
          <w:spacing w:val="-9"/>
          <w:sz w:val="22"/>
          <w:szCs w:val="22"/>
        </w:rPr>
        <w:softHyphen/>
      </w:r>
      <w:r>
        <w:rPr>
          <w:color w:val="626262"/>
          <w:spacing w:val="-5"/>
          <w:sz w:val="22"/>
          <w:szCs w:val="22"/>
        </w:rPr>
        <w:t>ше оказывается связь между тестами. Влияние специфических факто</w:t>
      </w:r>
      <w:r>
        <w:rPr>
          <w:color w:val="626262"/>
          <w:spacing w:val="-5"/>
          <w:sz w:val="22"/>
          <w:szCs w:val="22"/>
        </w:rPr>
        <w:softHyphen/>
        <w:t xml:space="preserve">ров на индивидуальные различия между людьми, как считал Спирман, </w:t>
      </w:r>
      <w:r>
        <w:rPr>
          <w:color w:val="626262"/>
          <w:spacing w:val="-3"/>
          <w:sz w:val="22"/>
          <w:szCs w:val="22"/>
        </w:rPr>
        <w:t xml:space="preserve">имеет ограниченное значение, поскольку они проявляются далеко не </w:t>
      </w:r>
      <w:r>
        <w:rPr>
          <w:color w:val="626262"/>
          <w:spacing w:val="-5"/>
          <w:sz w:val="22"/>
          <w:szCs w:val="22"/>
        </w:rPr>
        <w:t>во всех ситуациях, и поэтому на них не стоит ориентироваться при со</w:t>
      </w:r>
      <w:r>
        <w:rPr>
          <w:color w:val="626262"/>
          <w:spacing w:val="-5"/>
          <w:sz w:val="22"/>
          <w:szCs w:val="22"/>
        </w:rPr>
        <w:softHyphen/>
      </w:r>
      <w:r>
        <w:rPr>
          <w:color w:val="626262"/>
          <w:spacing w:val="-4"/>
          <w:sz w:val="22"/>
          <w:szCs w:val="22"/>
        </w:rPr>
        <w:t>здании интеллектуальных тестов.</w:t>
      </w:r>
    </w:p>
    <w:p w:rsidR="007119B7" w:rsidRDefault="007119B7">
      <w:pPr>
        <w:shd w:val="clear" w:color="auto" w:fill="FFFFFF"/>
        <w:spacing w:line="226" w:lineRule="exact"/>
        <w:ind w:left="5" w:right="19" w:firstLine="259"/>
        <w:jc w:val="both"/>
      </w:pPr>
      <w:r>
        <w:rPr>
          <w:color w:val="626262"/>
          <w:spacing w:val="-4"/>
          <w:sz w:val="22"/>
          <w:szCs w:val="22"/>
        </w:rPr>
        <w:t>Таким образом, структура интеллектуальных свойств, предложен</w:t>
      </w:r>
      <w:r>
        <w:rPr>
          <w:color w:val="626262"/>
          <w:spacing w:val="-4"/>
          <w:sz w:val="22"/>
          <w:szCs w:val="22"/>
        </w:rPr>
        <w:softHyphen/>
      </w:r>
      <w:r>
        <w:rPr>
          <w:color w:val="626262"/>
          <w:spacing w:val="-5"/>
          <w:sz w:val="22"/>
          <w:szCs w:val="22"/>
        </w:rPr>
        <w:t>ная Спирманом, оказывается чрезвычайно простой и описывается дву</w:t>
      </w:r>
      <w:r>
        <w:rPr>
          <w:color w:val="626262"/>
          <w:spacing w:val="-5"/>
          <w:sz w:val="22"/>
          <w:szCs w:val="22"/>
        </w:rPr>
        <w:softHyphen/>
      </w:r>
      <w:r>
        <w:rPr>
          <w:color w:val="626262"/>
          <w:sz w:val="22"/>
          <w:szCs w:val="22"/>
        </w:rPr>
        <w:t>мя видами факторов - общим и специфическими. Эти два вида факто</w:t>
      </w:r>
      <w:r>
        <w:rPr>
          <w:color w:val="626262"/>
          <w:sz w:val="22"/>
          <w:szCs w:val="22"/>
        </w:rPr>
        <w:softHyphen/>
        <w:t>ров и дали название теории Спирмана - двухфакторная теория ин</w:t>
      </w:r>
      <w:r>
        <w:rPr>
          <w:color w:val="626262"/>
          <w:sz w:val="22"/>
          <w:szCs w:val="22"/>
        </w:rPr>
        <w:softHyphen/>
      </w:r>
      <w:r>
        <w:rPr>
          <w:color w:val="626262"/>
          <w:spacing w:val="-5"/>
          <w:sz w:val="22"/>
          <w:szCs w:val="22"/>
        </w:rPr>
        <w:t>теллекта.</w:t>
      </w:r>
    </w:p>
    <w:p w:rsidR="007119B7" w:rsidRDefault="007119B7">
      <w:pPr>
        <w:shd w:val="clear" w:color="auto" w:fill="FFFFFF"/>
        <w:spacing w:line="226" w:lineRule="exact"/>
        <w:ind w:left="14" w:right="14" w:firstLine="264"/>
        <w:jc w:val="both"/>
      </w:pPr>
      <w:r>
        <w:rPr>
          <w:color w:val="626262"/>
          <w:spacing w:val="-2"/>
          <w:sz w:val="22"/>
          <w:szCs w:val="22"/>
        </w:rPr>
        <w:t xml:space="preserve">В более поздней редакции этой теории, появившейся в середине </w:t>
      </w:r>
      <w:r>
        <w:rPr>
          <w:color w:val="626262"/>
          <w:spacing w:val="-5"/>
          <w:sz w:val="22"/>
          <w:szCs w:val="22"/>
        </w:rPr>
        <w:t>20-х годов, Спирман признал существование связей между некоторы</w:t>
      </w:r>
      <w:r>
        <w:rPr>
          <w:color w:val="626262"/>
          <w:spacing w:val="-5"/>
          <w:sz w:val="22"/>
          <w:szCs w:val="22"/>
        </w:rPr>
        <w:softHyphen/>
      </w:r>
      <w:r>
        <w:rPr>
          <w:color w:val="626262"/>
          <w:spacing w:val="-7"/>
          <w:sz w:val="22"/>
          <w:szCs w:val="22"/>
        </w:rPr>
        <w:t>ми интеллектуальными тестами. Эти связи невозможно было объяснить</w:t>
      </w:r>
    </w:p>
    <w:p w:rsidR="007119B7" w:rsidRDefault="007119B7">
      <w:pPr>
        <w:shd w:val="clear" w:color="auto" w:fill="FFFFFF"/>
        <w:spacing w:before="173"/>
        <w:jc w:val="right"/>
      </w:pPr>
      <w:r>
        <w:rPr>
          <w:rFonts w:ascii="Arial" w:hAnsi="Arial" w:cs="Arial"/>
          <w:b/>
          <w:bCs/>
          <w:color w:val="626262"/>
          <w:sz w:val="22"/>
          <w:szCs w:val="22"/>
        </w:rPr>
        <w:t>77</w:t>
      </w:r>
    </w:p>
    <w:p w:rsidR="007119B7" w:rsidRDefault="007119B7">
      <w:pPr>
        <w:shd w:val="clear" w:color="auto" w:fill="FFFFFF"/>
        <w:spacing w:before="173"/>
        <w:jc w:val="right"/>
        <w:sectPr w:rsidR="007119B7">
          <w:pgSz w:w="16834" w:h="11909" w:orient="landscape"/>
          <w:pgMar w:top="624" w:right="1849" w:bottom="360" w:left="1440" w:header="720" w:footer="720" w:gutter="0"/>
          <w:cols w:num="2" w:space="720" w:equalWidth="0">
            <w:col w:w="6494" w:space="643"/>
            <w:col w:w="6408"/>
          </w:cols>
          <w:noEndnote/>
        </w:sectPr>
      </w:pPr>
    </w:p>
    <w:p w:rsidR="007119B7" w:rsidRDefault="007119B7">
      <w:pPr>
        <w:shd w:val="clear" w:color="auto" w:fill="FFFFFF"/>
        <w:spacing w:before="5" w:line="230" w:lineRule="exact"/>
        <w:ind w:right="96"/>
        <w:jc w:val="both"/>
      </w:pPr>
      <w:r>
        <w:rPr>
          <w:color w:val="5D5D5D"/>
          <w:sz w:val="22"/>
          <w:szCs w:val="22"/>
        </w:rPr>
        <w:lastRenderedPageBreak/>
        <w:t xml:space="preserve">ни фактором </w:t>
      </w:r>
      <w:r>
        <w:rPr>
          <w:color w:val="5D5D5D"/>
          <w:sz w:val="22"/>
          <w:szCs w:val="22"/>
          <w:lang w:val="en-US"/>
        </w:rPr>
        <w:t>g</w:t>
      </w:r>
      <w:r w:rsidRPr="007119B7">
        <w:rPr>
          <w:color w:val="5D5D5D"/>
          <w:sz w:val="22"/>
          <w:szCs w:val="22"/>
        </w:rPr>
        <w:t xml:space="preserve">, </w:t>
      </w:r>
      <w:r>
        <w:rPr>
          <w:color w:val="5D5D5D"/>
          <w:sz w:val="22"/>
          <w:szCs w:val="22"/>
        </w:rPr>
        <w:t>ни специфическими способностями, и поэтому Спир-</w:t>
      </w:r>
      <w:r>
        <w:rPr>
          <w:color w:val="5D5D5D"/>
          <w:spacing w:val="-5"/>
          <w:sz w:val="22"/>
          <w:szCs w:val="22"/>
        </w:rPr>
        <w:t>ман ввел для объяснения этих связей, так называемые, групповые фак</w:t>
      </w:r>
      <w:r>
        <w:rPr>
          <w:color w:val="5D5D5D"/>
          <w:spacing w:val="-5"/>
          <w:sz w:val="22"/>
          <w:szCs w:val="22"/>
        </w:rPr>
        <w:softHyphen/>
      </w:r>
      <w:r>
        <w:rPr>
          <w:color w:val="5D5D5D"/>
          <w:sz w:val="22"/>
          <w:szCs w:val="22"/>
        </w:rPr>
        <w:t xml:space="preserve">торы - более общие, чем специфические, и менее общие, чем фактор </w:t>
      </w:r>
      <w:r>
        <w:rPr>
          <w:color w:val="5D5D5D"/>
          <w:sz w:val="22"/>
          <w:szCs w:val="22"/>
          <w:lang w:val="en-US"/>
        </w:rPr>
        <w:t>g</w:t>
      </w:r>
      <w:r w:rsidRPr="007119B7">
        <w:rPr>
          <w:color w:val="5D5D5D"/>
          <w:sz w:val="22"/>
          <w:szCs w:val="22"/>
        </w:rPr>
        <w:t xml:space="preserve">. </w:t>
      </w:r>
      <w:r>
        <w:rPr>
          <w:color w:val="5D5D5D"/>
          <w:spacing w:val="-3"/>
          <w:sz w:val="22"/>
          <w:szCs w:val="22"/>
        </w:rPr>
        <w:t>Однако при этом основной постулат теории Спирмана остался неиз</w:t>
      </w:r>
      <w:r>
        <w:rPr>
          <w:color w:val="5D5D5D"/>
          <w:spacing w:val="-3"/>
          <w:sz w:val="22"/>
          <w:szCs w:val="22"/>
        </w:rPr>
        <w:softHyphen/>
      </w:r>
      <w:r>
        <w:rPr>
          <w:color w:val="5D5D5D"/>
          <w:spacing w:val="-5"/>
          <w:sz w:val="22"/>
          <w:szCs w:val="22"/>
        </w:rPr>
        <w:t>менным: индивидуальные различия между людьми по интеллектуаль</w:t>
      </w:r>
      <w:r>
        <w:rPr>
          <w:color w:val="5D5D5D"/>
          <w:spacing w:val="-5"/>
          <w:sz w:val="22"/>
          <w:szCs w:val="22"/>
        </w:rPr>
        <w:softHyphen/>
      </w:r>
      <w:r>
        <w:rPr>
          <w:color w:val="5D5D5D"/>
          <w:spacing w:val="-7"/>
          <w:sz w:val="22"/>
          <w:szCs w:val="22"/>
        </w:rPr>
        <w:t>ным характеристикам определяются преимущественно общими способ</w:t>
      </w:r>
      <w:r>
        <w:rPr>
          <w:color w:val="5D5D5D"/>
          <w:spacing w:val="-7"/>
          <w:sz w:val="22"/>
          <w:szCs w:val="22"/>
        </w:rPr>
        <w:softHyphen/>
      </w:r>
      <w:r>
        <w:rPr>
          <w:color w:val="5D5D5D"/>
          <w:sz w:val="22"/>
          <w:szCs w:val="22"/>
        </w:rPr>
        <w:t xml:space="preserve">ностями, т.е. фактором </w:t>
      </w:r>
      <w:r>
        <w:rPr>
          <w:color w:val="5D5D5D"/>
          <w:sz w:val="22"/>
          <w:szCs w:val="22"/>
          <w:lang w:val="en-US"/>
        </w:rPr>
        <w:t>g</w:t>
      </w:r>
      <w:r w:rsidRPr="007119B7">
        <w:rPr>
          <w:color w:val="5D5D5D"/>
          <w:sz w:val="22"/>
          <w:szCs w:val="22"/>
        </w:rPr>
        <w:t>.</w:t>
      </w:r>
    </w:p>
    <w:p w:rsidR="007119B7" w:rsidRDefault="007119B7">
      <w:pPr>
        <w:shd w:val="clear" w:color="auto" w:fill="FFFFFF"/>
        <w:spacing w:line="226" w:lineRule="exact"/>
        <w:ind w:left="19" w:right="77" w:firstLine="278"/>
        <w:jc w:val="both"/>
      </w:pPr>
      <w:r>
        <w:rPr>
          <w:color w:val="5D5D5D"/>
          <w:spacing w:val="-5"/>
          <w:sz w:val="22"/>
          <w:szCs w:val="22"/>
        </w:rPr>
        <w:t xml:space="preserve">Но недостаточно выделить фактор математически: необходимо еще </w:t>
      </w:r>
      <w:r>
        <w:rPr>
          <w:color w:val="5D5D5D"/>
          <w:spacing w:val="-6"/>
          <w:sz w:val="22"/>
          <w:szCs w:val="22"/>
        </w:rPr>
        <w:t>попытаться понять его психологический смысл. Для объяснения содер</w:t>
      </w:r>
      <w:r>
        <w:rPr>
          <w:color w:val="5D5D5D"/>
          <w:spacing w:val="-6"/>
          <w:sz w:val="22"/>
          <w:szCs w:val="22"/>
        </w:rPr>
        <w:softHyphen/>
      </w:r>
      <w:r>
        <w:rPr>
          <w:color w:val="5D5D5D"/>
          <w:spacing w:val="-5"/>
          <w:sz w:val="22"/>
          <w:szCs w:val="22"/>
        </w:rPr>
        <w:t>жания общего фактора Спирман высказал два предположения. Во-пер</w:t>
      </w:r>
      <w:r>
        <w:rPr>
          <w:color w:val="5D5D5D"/>
          <w:spacing w:val="-5"/>
          <w:sz w:val="22"/>
          <w:szCs w:val="22"/>
        </w:rPr>
        <w:softHyphen/>
      </w:r>
      <w:r>
        <w:rPr>
          <w:color w:val="5D5D5D"/>
          <w:sz w:val="22"/>
          <w:szCs w:val="22"/>
        </w:rPr>
        <w:t xml:space="preserve">вых, фактор </w:t>
      </w:r>
      <w:r>
        <w:rPr>
          <w:color w:val="5D5D5D"/>
          <w:sz w:val="22"/>
          <w:szCs w:val="22"/>
          <w:lang w:val="en-US"/>
        </w:rPr>
        <w:t>g</w:t>
      </w:r>
      <w:r w:rsidRPr="007119B7">
        <w:rPr>
          <w:color w:val="5D5D5D"/>
          <w:sz w:val="22"/>
          <w:szCs w:val="22"/>
        </w:rPr>
        <w:t xml:space="preserve"> </w:t>
      </w:r>
      <w:r>
        <w:rPr>
          <w:color w:val="5D5D5D"/>
          <w:sz w:val="22"/>
          <w:szCs w:val="22"/>
        </w:rPr>
        <w:t xml:space="preserve">определяет уровень „умственной энергии", необходимой </w:t>
      </w:r>
      <w:r>
        <w:rPr>
          <w:color w:val="5D5D5D"/>
          <w:spacing w:val="-4"/>
          <w:sz w:val="22"/>
          <w:szCs w:val="22"/>
        </w:rPr>
        <w:t>для решения разных интеллектуальных задач. Этот уровень не одина</w:t>
      </w:r>
      <w:r>
        <w:rPr>
          <w:color w:val="5D5D5D"/>
          <w:spacing w:val="-4"/>
          <w:sz w:val="22"/>
          <w:szCs w:val="22"/>
        </w:rPr>
        <w:softHyphen/>
      </w:r>
      <w:r>
        <w:rPr>
          <w:color w:val="5D5D5D"/>
          <w:spacing w:val="-5"/>
          <w:sz w:val="22"/>
          <w:szCs w:val="22"/>
        </w:rPr>
        <w:t>ков у разных людей, что приводит и к различиям в интеллекте. Во-вто</w:t>
      </w:r>
      <w:r>
        <w:rPr>
          <w:color w:val="5D5D5D"/>
          <w:spacing w:val="-5"/>
          <w:sz w:val="22"/>
          <w:szCs w:val="22"/>
        </w:rPr>
        <w:softHyphen/>
      </w:r>
      <w:r>
        <w:rPr>
          <w:color w:val="5D5D5D"/>
          <w:sz w:val="22"/>
          <w:szCs w:val="22"/>
        </w:rPr>
        <w:t xml:space="preserve">рых, фактор </w:t>
      </w:r>
      <w:r>
        <w:rPr>
          <w:color w:val="5D5D5D"/>
          <w:sz w:val="22"/>
          <w:szCs w:val="22"/>
          <w:lang w:val="en-US"/>
        </w:rPr>
        <w:t>g</w:t>
      </w:r>
      <w:r w:rsidRPr="007119B7">
        <w:rPr>
          <w:color w:val="5D5D5D"/>
          <w:sz w:val="22"/>
          <w:szCs w:val="22"/>
        </w:rPr>
        <w:t xml:space="preserve"> </w:t>
      </w:r>
      <w:r>
        <w:rPr>
          <w:color w:val="5D5D5D"/>
          <w:sz w:val="22"/>
          <w:szCs w:val="22"/>
        </w:rPr>
        <w:t xml:space="preserve">связан с тремя особенностями сознания - со способностью </w:t>
      </w:r>
      <w:r>
        <w:rPr>
          <w:color w:val="5D5D5D"/>
          <w:spacing w:val="-3"/>
          <w:sz w:val="22"/>
          <w:szCs w:val="22"/>
        </w:rPr>
        <w:t>усваивать информацию (приобретать новый опыт), способностью по</w:t>
      </w:r>
      <w:r>
        <w:rPr>
          <w:color w:val="5D5D5D"/>
          <w:spacing w:val="-3"/>
          <w:sz w:val="22"/>
          <w:szCs w:val="22"/>
        </w:rPr>
        <w:softHyphen/>
      </w:r>
      <w:r>
        <w:rPr>
          <w:color w:val="5D5D5D"/>
          <w:spacing w:val="-7"/>
          <w:sz w:val="22"/>
          <w:szCs w:val="22"/>
        </w:rPr>
        <w:t xml:space="preserve">нимать взаимоотношение между объектами и способностью переносить </w:t>
      </w:r>
      <w:r>
        <w:rPr>
          <w:color w:val="5D5D5D"/>
          <w:spacing w:val="-4"/>
          <w:sz w:val="22"/>
          <w:szCs w:val="22"/>
        </w:rPr>
        <w:t>имеющийся опыт на новые ситуации.</w:t>
      </w:r>
    </w:p>
    <w:p w:rsidR="007119B7" w:rsidRDefault="007119B7">
      <w:pPr>
        <w:shd w:val="clear" w:color="auto" w:fill="FFFFFF"/>
        <w:spacing w:line="226" w:lineRule="exact"/>
        <w:ind w:left="48" w:right="38" w:firstLine="283"/>
        <w:jc w:val="both"/>
      </w:pPr>
      <w:r>
        <w:rPr>
          <w:color w:val="5D5D5D"/>
          <w:spacing w:val="-8"/>
          <w:sz w:val="22"/>
          <w:szCs w:val="22"/>
        </w:rPr>
        <w:t>Первое предположение Спирмана, касающееся уровня энергии, труд</w:t>
      </w:r>
      <w:r>
        <w:rPr>
          <w:color w:val="5D5D5D"/>
          <w:spacing w:val="-8"/>
          <w:sz w:val="22"/>
          <w:szCs w:val="22"/>
        </w:rPr>
        <w:softHyphen/>
      </w:r>
      <w:r>
        <w:rPr>
          <w:color w:val="5D5D5D"/>
          <w:spacing w:val="-6"/>
          <w:sz w:val="22"/>
          <w:szCs w:val="22"/>
        </w:rPr>
        <w:t>но рассматривать иначе, чем метафору. Второе же предположение ока</w:t>
      </w:r>
      <w:r>
        <w:rPr>
          <w:color w:val="5D5D5D"/>
          <w:spacing w:val="-6"/>
          <w:sz w:val="22"/>
          <w:szCs w:val="22"/>
        </w:rPr>
        <w:softHyphen/>
      </w:r>
      <w:r>
        <w:rPr>
          <w:color w:val="5D5D5D"/>
          <w:spacing w:val="-4"/>
          <w:sz w:val="22"/>
          <w:szCs w:val="22"/>
        </w:rPr>
        <w:t>зывается более конкретным, определяет направление поиска психоло</w:t>
      </w:r>
      <w:r>
        <w:rPr>
          <w:color w:val="5D5D5D"/>
          <w:spacing w:val="-4"/>
          <w:sz w:val="22"/>
          <w:szCs w:val="22"/>
        </w:rPr>
        <w:softHyphen/>
        <w:t>гических характеристик и может быть использовано при решении во</w:t>
      </w:r>
      <w:r>
        <w:rPr>
          <w:color w:val="5D5D5D"/>
          <w:spacing w:val="-4"/>
          <w:sz w:val="22"/>
          <w:szCs w:val="22"/>
        </w:rPr>
        <w:softHyphen/>
        <w:t xml:space="preserve">проса о том, какие же характеристики являются существенными для </w:t>
      </w:r>
      <w:r>
        <w:rPr>
          <w:color w:val="5D5D5D"/>
          <w:spacing w:val="-3"/>
          <w:sz w:val="22"/>
          <w:szCs w:val="22"/>
        </w:rPr>
        <w:t>понимания индивидуальных различий в интеллекте. Эти характерис</w:t>
      </w:r>
      <w:r>
        <w:rPr>
          <w:color w:val="5D5D5D"/>
          <w:spacing w:val="-3"/>
          <w:sz w:val="22"/>
          <w:szCs w:val="22"/>
        </w:rPr>
        <w:softHyphen/>
      </w:r>
      <w:r>
        <w:rPr>
          <w:color w:val="5D5D5D"/>
          <w:spacing w:val="-4"/>
          <w:sz w:val="22"/>
          <w:szCs w:val="22"/>
        </w:rPr>
        <w:t xml:space="preserve">тики должны, во-первых, коррелировать между собой (поскольку они </w:t>
      </w:r>
      <w:r>
        <w:rPr>
          <w:color w:val="5D5D5D"/>
          <w:sz w:val="22"/>
          <w:szCs w:val="22"/>
        </w:rPr>
        <w:t xml:space="preserve">должны измерять общие способности, т.е. фактор </w:t>
      </w:r>
      <w:r>
        <w:rPr>
          <w:color w:val="5D5D5D"/>
          <w:sz w:val="22"/>
          <w:szCs w:val="22"/>
          <w:lang w:val="en-US"/>
        </w:rPr>
        <w:t>g</w:t>
      </w:r>
      <w:r w:rsidRPr="007119B7">
        <w:rPr>
          <w:color w:val="5D5D5D"/>
          <w:sz w:val="22"/>
          <w:szCs w:val="22"/>
        </w:rPr>
        <w:t xml:space="preserve">); </w:t>
      </w:r>
      <w:r>
        <w:rPr>
          <w:color w:val="5D5D5D"/>
          <w:sz w:val="22"/>
          <w:szCs w:val="22"/>
        </w:rPr>
        <w:t xml:space="preserve">во-вторых, они </w:t>
      </w:r>
      <w:r>
        <w:rPr>
          <w:color w:val="5D5D5D"/>
          <w:spacing w:val="-4"/>
          <w:sz w:val="22"/>
          <w:szCs w:val="22"/>
        </w:rPr>
        <w:t xml:space="preserve">могут адресоваться к тем знаниям, которые имеет человек (поскольку </w:t>
      </w:r>
      <w:r>
        <w:rPr>
          <w:color w:val="5D5D5D"/>
          <w:spacing w:val="-5"/>
          <w:sz w:val="22"/>
          <w:szCs w:val="22"/>
        </w:rPr>
        <w:t>знания человека свидетельствуют о его способности усваивать инфор</w:t>
      </w:r>
      <w:r>
        <w:rPr>
          <w:color w:val="5D5D5D"/>
          <w:spacing w:val="-5"/>
          <w:sz w:val="22"/>
          <w:szCs w:val="22"/>
        </w:rPr>
        <w:softHyphen/>
        <w:t xml:space="preserve">мацию); в-третьих, они должны быть связаны с решением логических </w:t>
      </w:r>
      <w:r>
        <w:rPr>
          <w:color w:val="5D5D5D"/>
          <w:spacing w:val="-8"/>
          <w:sz w:val="22"/>
          <w:szCs w:val="22"/>
        </w:rPr>
        <w:t>задач (пониманием различных соотношений между объектами) и, в-чет</w:t>
      </w:r>
      <w:r>
        <w:rPr>
          <w:color w:val="5D5D5D"/>
          <w:spacing w:val="-8"/>
          <w:sz w:val="22"/>
          <w:szCs w:val="22"/>
        </w:rPr>
        <w:softHyphen/>
      </w:r>
      <w:r>
        <w:rPr>
          <w:color w:val="5D5D5D"/>
          <w:spacing w:val="-5"/>
          <w:sz w:val="22"/>
          <w:szCs w:val="22"/>
        </w:rPr>
        <w:t>вертых, они должны быть связаны со способностью использовать име</w:t>
      </w:r>
      <w:r>
        <w:rPr>
          <w:color w:val="5D5D5D"/>
          <w:spacing w:val="-5"/>
          <w:sz w:val="22"/>
          <w:szCs w:val="22"/>
        </w:rPr>
        <w:softHyphen/>
      </w:r>
      <w:r>
        <w:rPr>
          <w:color w:val="5D5D5D"/>
          <w:spacing w:val="-4"/>
          <w:sz w:val="22"/>
          <w:szCs w:val="22"/>
        </w:rPr>
        <w:t>ющийся опыт в незнакомой ситуации.</w:t>
      </w:r>
    </w:p>
    <w:p w:rsidR="007119B7" w:rsidRDefault="007119B7">
      <w:pPr>
        <w:shd w:val="clear" w:color="auto" w:fill="FFFFFF"/>
        <w:spacing w:line="230" w:lineRule="exact"/>
        <w:ind w:left="82" w:right="24" w:firstLine="288"/>
        <w:jc w:val="both"/>
      </w:pPr>
      <w:r>
        <w:rPr>
          <w:color w:val="5D5D5D"/>
          <w:spacing w:val="-4"/>
          <w:sz w:val="22"/>
          <w:szCs w:val="22"/>
        </w:rPr>
        <w:t>Наиболее адекватными для выделения таких психологических ха</w:t>
      </w:r>
      <w:r>
        <w:rPr>
          <w:color w:val="5D5D5D"/>
          <w:spacing w:val="-4"/>
          <w:sz w:val="22"/>
          <w:szCs w:val="22"/>
        </w:rPr>
        <w:softHyphen/>
      </w:r>
      <w:r>
        <w:rPr>
          <w:color w:val="5D5D5D"/>
          <w:spacing w:val="-3"/>
          <w:sz w:val="22"/>
          <w:szCs w:val="22"/>
        </w:rPr>
        <w:t>рактеристик оказались тестовые задания, связанные с поиском анало</w:t>
      </w:r>
      <w:r>
        <w:rPr>
          <w:color w:val="5D5D5D"/>
          <w:spacing w:val="-3"/>
          <w:sz w:val="22"/>
          <w:szCs w:val="22"/>
        </w:rPr>
        <w:softHyphen/>
      </w:r>
      <w:r>
        <w:rPr>
          <w:color w:val="5D5D5D"/>
          <w:spacing w:val="-4"/>
          <w:sz w:val="22"/>
          <w:szCs w:val="22"/>
        </w:rPr>
        <w:t>гий. Примером методики, в основе которой лежит поиск аналогий, яв</w:t>
      </w:r>
      <w:r>
        <w:rPr>
          <w:color w:val="5D5D5D"/>
          <w:spacing w:val="-4"/>
          <w:sz w:val="22"/>
          <w:szCs w:val="22"/>
        </w:rPr>
        <w:softHyphen/>
      </w:r>
      <w:r>
        <w:rPr>
          <w:color w:val="5D5D5D"/>
          <w:spacing w:val="-5"/>
          <w:sz w:val="22"/>
          <w:szCs w:val="22"/>
        </w:rPr>
        <w:t xml:space="preserve">ляется тест Равена (или Прогрессивные матрицы Равена), который был </w:t>
      </w:r>
      <w:r>
        <w:rPr>
          <w:color w:val="5D5D5D"/>
          <w:sz w:val="22"/>
          <w:szCs w:val="22"/>
        </w:rPr>
        <w:t xml:space="preserve">создан специально для диагностики фактора </w:t>
      </w:r>
      <w:r>
        <w:rPr>
          <w:color w:val="5D5D5D"/>
          <w:sz w:val="22"/>
          <w:szCs w:val="22"/>
          <w:lang w:val="en-US"/>
        </w:rPr>
        <w:t>g</w:t>
      </w:r>
      <w:r w:rsidRPr="007119B7">
        <w:rPr>
          <w:color w:val="5D5D5D"/>
          <w:sz w:val="22"/>
          <w:szCs w:val="22"/>
        </w:rPr>
        <w:t xml:space="preserve">. </w:t>
      </w:r>
      <w:r>
        <w:rPr>
          <w:color w:val="5D5D5D"/>
          <w:sz w:val="22"/>
          <w:szCs w:val="22"/>
        </w:rPr>
        <w:t>Одно из заданий этого теста представлено на рисунке 10.</w:t>
      </w:r>
    </w:p>
    <w:p w:rsidR="007119B7" w:rsidRDefault="007119B7" w:rsidP="002C4805">
      <w:pPr>
        <w:shd w:val="clear" w:color="auto" w:fill="FFFFFF"/>
        <w:spacing w:line="226" w:lineRule="exact"/>
        <w:ind w:left="110" w:firstLine="278"/>
        <w:jc w:val="both"/>
      </w:pPr>
      <w:r>
        <w:rPr>
          <w:color w:val="5D5D5D"/>
          <w:spacing w:val="-4"/>
          <w:sz w:val="22"/>
          <w:szCs w:val="22"/>
        </w:rPr>
        <w:t>Идеология двухфакторной теории интеллекта Спирмана использо</w:t>
      </w:r>
      <w:r>
        <w:rPr>
          <w:color w:val="5D5D5D"/>
          <w:spacing w:val="-4"/>
          <w:sz w:val="22"/>
          <w:szCs w:val="22"/>
        </w:rPr>
        <w:softHyphen/>
        <w:t>валась при создании ряда интеллектуальных тестов, в частности, при</w:t>
      </w:r>
      <w:r>
        <w:rPr>
          <w:color w:val="5D5D5D"/>
          <w:spacing w:val="-4"/>
          <w:sz w:val="22"/>
          <w:szCs w:val="22"/>
        </w:rPr>
        <w:softHyphen/>
      </w:r>
      <w:r>
        <w:rPr>
          <w:color w:val="5D5D5D"/>
          <w:spacing w:val="-6"/>
          <w:sz w:val="22"/>
          <w:szCs w:val="22"/>
        </w:rPr>
        <w:t xml:space="preserve">меняющегося и в настоящее время теста Векслера. Однако уже с конца </w:t>
      </w:r>
      <w:r>
        <w:rPr>
          <w:color w:val="5D5D5D"/>
          <w:spacing w:val="-4"/>
          <w:sz w:val="22"/>
          <w:szCs w:val="22"/>
        </w:rPr>
        <w:t xml:space="preserve">20-х годов появляются работы, в которых высказываются сомнения в </w:t>
      </w:r>
      <w:r>
        <w:rPr>
          <w:color w:val="5D5D5D"/>
          <w:sz w:val="22"/>
          <w:szCs w:val="22"/>
        </w:rPr>
        <w:t xml:space="preserve">универсальности фактора </w:t>
      </w:r>
      <w:r>
        <w:rPr>
          <w:color w:val="5D5D5D"/>
          <w:sz w:val="22"/>
          <w:szCs w:val="22"/>
          <w:lang w:val="en-US"/>
        </w:rPr>
        <w:t>g</w:t>
      </w:r>
      <w:r w:rsidRPr="007119B7">
        <w:rPr>
          <w:color w:val="5D5D5D"/>
          <w:sz w:val="22"/>
          <w:szCs w:val="22"/>
        </w:rPr>
        <w:t xml:space="preserve"> </w:t>
      </w:r>
      <w:r>
        <w:rPr>
          <w:color w:val="5D5D5D"/>
          <w:sz w:val="22"/>
          <w:szCs w:val="22"/>
        </w:rPr>
        <w:t xml:space="preserve">для понимания индивидуальных различий в </w:t>
      </w:r>
      <w:r>
        <w:rPr>
          <w:color w:val="5D5D5D"/>
          <w:spacing w:val="-9"/>
          <w:sz w:val="22"/>
          <w:szCs w:val="22"/>
        </w:rPr>
        <w:t>интеллектуальных особенностях, а в конце 30-х годов существование вза</w:t>
      </w:r>
      <w:r>
        <w:rPr>
          <w:color w:val="5D5D5D"/>
          <w:spacing w:val="-9"/>
          <w:sz w:val="22"/>
          <w:szCs w:val="22"/>
        </w:rPr>
        <w:softHyphen/>
      </w:r>
      <w:r>
        <w:rPr>
          <w:color w:val="5D5D5D"/>
          <w:spacing w:val="-8"/>
          <w:sz w:val="22"/>
          <w:szCs w:val="22"/>
        </w:rPr>
        <w:t>имонезависимых факторов интеллекта экспериментально доказывается.</w:t>
      </w:r>
      <w:r>
        <w:rPr>
          <w:color w:val="5D5D5D"/>
          <w:sz w:val="22"/>
          <w:szCs w:val="22"/>
        </w:rPr>
        <w:t>78</w:t>
      </w:r>
    </w:p>
    <w:p w:rsidR="007119B7" w:rsidRDefault="007119B7">
      <w:pPr>
        <w:ind w:left="1526" w:right="1238"/>
        <w:rPr>
          <w:sz w:val="24"/>
          <w:szCs w:val="24"/>
        </w:rPr>
      </w:pPr>
      <w:r>
        <w:br w:type="column"/>
      </w:r>
      <w:r w:rsidR="000B0AF8">
        <w:rPr>
          <w:sz w:val="24"/>
          <w:szCs w:val="24"/>
        </w:rPr>
        <w:pict>
          <v:shape id="_x0000_i1033" type="#_x0000_t75" style="width:182.25pt;height:320.25pt">
            <v:imagedata r:id="rId14" o:title=""/>
          </v:shape>
        </w:pict>
      </w:r>
    </w:p>
    <w:p w:rsidR="007119B7" w:rsidRDefault="007119B7">
      <w:pPr>
        <w:shd w:val="clear" w:color="auto" w:fill="FFFFFF"/>
        <w:spacing w:before="163"/>
        <w:ind w:right="67"/>
        <w:jc w:val="center"/>
      </w:pPr>
      <w:r>
        <w:rPr>
          <w:b/>
          <w:bCs/>
          <w:i/>
          <w:iCs/>
          <w:color w:val="5D5D5D"/>
          <w:sz w:val="18"/>
          <w:szCs w:val="18"/>
        </w:rPr>
        <w:t xml:space="preserve">Рис. 10. </w:t>
      </w:r>
      <w:r>
        <w:rPr>
          <w:b/>
          <w:bCs/>
          <w:color w:val="5D5D5D"/>
          <w:sz w:val="18"/>
          <w:szCs w:val="18"/>
        </w:rPr>
        <w:t>Пример задания из текста Равена</w:t>
      </w:r>
    </w:p>
    <w:p w:rsidR="007119B7" w:rsidRDefault="007119B7">
      <w:pPr>
        <w:shd w:val="clear" w:color="auto" w:fill="FFFFFF"/>
        <w:spacing w:before="336" w:line="230" w:lineRule="exact"/>
        <w:ind w:right="29" w:firstLine="259"/>
        <w:jc w:val="both"/>
      </w:pPr>
      <w:r>
        <w:rPr>
          <w:i/>
          <w:iCs/>
          <w:color w:val="5D5D5D"/>
          <w:sz w:val="22"/>
          <w:szCs w:val="22"/>
        </w:rPr>
        <w:t xml:space="preserve">Первичные умственные способности. </w:t>
      </w:r>
      <w:r>
        <w:rPr>
          <w:color w:val="5D5D5D"/>
          <w:sz w:val="22"/>
          <w:szCs w:val="22"/>
        </w:rPr>
        <w:t xml:space="preserve">В 1938 г. была опубликована </w:t>
      </w:r>
      <w:r>
        <w:rPr>
          <w:color w:val="5D5D5D"/>
          <w:spacing w:val="-5"/>
          <w:sz w:val="22"/>
          <w:szCs w:val="22"/>
        </w:rPr>
        <w:t>работа Льюиса Терстона „Первичные умственные способности", в ко</w:t>
      </w:r>
      <w:r>
        <w:rPr>
          <w:color w:val="5D5D5D"/>
          <w:spacing w:val="-5"/>
          <w:sz w:val="22"/>
          <w:szCs w:val="22"/>
        </w:rPr>
        <w:softHyphen/>
      </w:r>
      <w:r>
        <w:rPr>
          <w:color w:val="5D5D5D"/>
          <w:sz w:val="22"/>
          <w:szCs w:val="22"/>
        </w:rPr>
        <w:t>торой автор представил факторизацию 56 психологических тестов, ди</w:t>
      </w:r>
      <w:r>
        <w:rPr>
          <w:color w:val="5D5D5D"/>
          <w:sz w:val="22"/>
          <w:szCs w:val="22"/>
        </w:rPr>
        <w:softHyphen/>
      </w:r>
      <w:r>
        <w:rPr>
          <w:color w:val="5D5D5D"/>
          <w:spacing w:val="-4"/>
          <w:sz w:val="22"/>
          <w:szCs w:val="22"/>
        </w:rPr>
        <w:t>агностирующих разные интеллектуальные характеристики. На осно</w:t>
      </w:r>
      <w:r>
        <w:rPr>
          <w:color w:val="5D5D5D"/>
          <w:spacing w:val="-4"/>
          <w:sz w:val="22"/>
          <w:szCs w:val="22"/>
        </w:rPr>
        <w:softHyphen/>
      </w:r>
      <w:r>
        <w:rPr>
          <w:color w:val="5D5D5D"/>
          <w:sz w:val="22"/>
          <w:szCs w:val="22"/>
        </w:rPr>
        <w:t xml:space="preserve">вании этой факторизации Терстон выделил 12 независимых факторов. </w:t>
      </w:r>
      <w:r>
        <w:rPr>
          <w:color w:val="5D5D5D"/>
          <w:spacing w:val="-4"/>
          <w:sz w:val="22"/>
          <w:szCs w:val="22"/>
        </w:rPr>
        <w:t xml:space="preserve">Тесты, которые входили в каждый фактор, были взяты за основу при </w:t>
      </w:r>
      <w:r>
        <w:rPr>
          <w:color w:val="5D5D5D"/>
          <w:spacing w:val="-5"/>
          <w:sz w:val="22"/>
          <w:szCs w:val="22"/>
        </w:rPr>
        <w:t>создания новых тестовых батарей, которые в свою очередь были про</w:t>
      </w:r>
      <w:r>
        <w:rPr>
          <w:color w:val="5D5D5D"/>
          <w:spacing w:val="-5"/>
          <w:sz w:val="22"/>
          <w:szCs w:val="22"/>
        </w:rPr>
        <w:softHyphen/>
        <w:t>ведены на разных группах испытуемых и опять факторизованы. В ре</w:t>
      </w:r>
      <w:r>
        <w:rPr>
          <w:color w:val="5D5D5D"/>
          <w:spacing w:val="-5"/>
          <w:sz w:val="22"/>
          <w:szCs w:val="22"/>
        </w:rPr>
        <w:softHyphen/>
        <w:t>зультате Терстон пришел к выводу, что в интеллектуальной сфере су</w:t>
      </w:r>
      <w:r>
        <w:rPr>
          <w:color w:val="5D5D5D"/>
          <w:spacing w:val="-5"/>
          <w:sz w:val="22"/>
          <w:szCs w:val="22"/>
        </w:rPr>
        <w:softHyphen/>
      </w:r>
      <w:r>
        <w:rPr>
          <w:color w:val="5D5D5D"/>
          <w:sz w:val="22"/>
          <w:szCs w:val="22"/>
        </w:rPr>
        <w:t xml:space="preserve">ществует, как минимум, 7 независимых интеллектуальных факторов. </w:t>
      </w:r>
      <w:r>
        <w:rPr>
          <w:color w:val="5D5D5D"/>
          <w:spacing w:val="-4"/>
          <w:sz w:val="22"/>
          <w:szCs w:val="22"/>
        </w:rPr>
        <w:t>Названия этих факторов и интерпретация их содержания представле</w:t>
      </w:r>
      <w:r>
        <w:rPr>
          <w:color w:val="5D5D5D"/>
          <w:spacing w:val="-4"/>
          <w:sz w:val="22"/>
          <w:szCs w:val="22"/>
        </w:rPr>
        <w:softHyphen/>
      </w:r>
      <w:r>
        <w:rPr>
          <w:color w:val="5D5D5D"/>
          <w:sz w:val="22"/>
          <w:szCs w:val="22"/>
        </w:rPr>
        <w:t>ны в таблице 9.</w:t>
      </w:r>
    </w:p>
    <w:p w:rsidR="007119B7" w:rsidRDefault="007119B7">
      <w:pPr>
        <w:shd w:val="clear" w:color="auto" w:fill="FFFFFF"/>
        <w:spacing w:before="168"/>
        <w:jc w:val="right"/>
      </w:pPr>
      <w:r>
        <w:rPr>
          <w:color w:val="5D5D5D"/>
          <w:sz w:val="22"/>
          <w:szCs w:val="22"/>
        </w:rPr>
        <w:t>79</w:t>
      </w:r>
    </w:p>
    <w:p w:rsidR="007119B7" w:rsidRDefault="007119B7">
      <w:pPr>
        <w:shd w:val="clear" w:color="auto" w:fill="FFFFFF"/>
        <w:spacing w:before="168"/>
        <w:jc w:val="right"/>
        <w:sectPr w:rsidR="007119B7">
          <w:pgSz w:w="16834" w:h="11909" w:orient="landscape"/>
          <w:pgMar w:top="732" w:right="1901" w:bottom="360" w:left="1440" w:header="720" w:footer="720" w:gutter="0"/>
          <w:cols w:num="2" w:space="720" w:equalWidth="0">
            <w:col w:w="6523" w:space="562"/>
            <w:col w:w="6408"/>
          </w:cols>
          <w:noEndnote/>
        </w:sectPr>
      </w:pPr>
    </w:p>
    <w:p w:rsidR="007119B7" w:rsidRDefault="007119B7">
      <w:pPr>
        <w:spacing w:line="1" w:lineRule="exact"/>
        <w:rPr>
          <w:sz w:val="2"/>
          <w:szCs w:val="2"/>
        </w:rPr>
      </w:pPr>
      <w:r>
        <w:rPr>
          <w:noProof/>
        </w:rPr>
        <w:lastRenderedPageBreak/>
        <w:pict>
          <v:line id="_x0000_s1088" style="position:absolute;z-index:251643392;mso-position-horizontal-relative:margin" from="-4.8pt,26.4pt" to="-4.8pt,365.75pt" o:allowincell="f" strokeweight=".95pt">
            <w10:wrap anchorx="margin"/>
          </v:line>
        </w:pict>
      </w:r>
      <w:r>
        <w:rPr>
          <w:noProof/>
        </w:rPr>
        <w:pict>
          <v:line id="_x0000_s1089" style="position:absolute;z-index:251644416;mso-position-horizontal-relative:margin" from="94.55pt,26.4pt" to="94.55pt,365.3pt" o:allowincell="f" strokeweight=".95pt">
            <w10:wrap anchorx="margin"/>
          </v:line>
        </w:pict>
      </w:r>
      <w:r>
        <w:rPr>
          <w:noProof/>
        </w:rPr>
        <w:pict>
          <v:line id="_x0000_s1090" style="position:absolute;z-index:251645440;mso-position-horizontal-relative:margin" from="207.85pt,26.4pt" to="207.85pt,365.3pt" o:allowincell="f" strokeweight=".95pt">
            <w10:wrap anchorx="margin"/>
          </v:line>
        </w:pict>
      </w:r>
    </w:p>
    <w:p w:rsidR="007119B7" w:rsidRDefault="007119B7">
      <w:pPr>
        <w:framePr w:w="4061" w:h="187" w:hRule="exact" w:hSpace="38" w:wrap="auto" w:vAnchor="text" w:hAnchor="margin" w:x="999" w:y="236"/>
        <w:shd w:val="clear" w:color="auto" w:fill="FFFFFF"/>
      </w:pPr>
      <w:r>
        <w:rPr>
          <w:b/>
          <w:bCs/>
          <w:color w:val="646464"/>
          <w:sz w:val="16"/>
          <w:szCs w:val="16"/>
        </w:rPr>
        <w:t>Название и содержание факторов интеллекта Терстона</w:t>
      </w:r>
    </w:p>
    <w:p w:rsidR="007119B7" w:rsidRDefault="007119B7">
      <w:pPr>
        <w:framePr w:w="6404" w:h="2481" w:hRule="exact" w:hSpace="38" w:wrap="notBeside" w:vAnchor="text" w:hAnchor="margin" w:x="-153" w:y="7940"/>
        <w:shd w:val="clear" w:color="auto" w:fill="FFFFFF"/>
        <w:spacing w:line="226" w:lineRule="exact"/>
        <w:ind w:firstLine="278"/>
        <w:jc w:val="both"/>
      </w:pPr>
      <w:r>
        <w:rPr>
          <w:color w:val="646464"/>
          <w:spacing w:val="-2"/>
          <w:sz w:val="22"/>
          <w:szCs w:val="22"/>
        </w:rPr>
        <w:t xml:space="preserve">Таким образом, структура интеллекта по Терстону представляет </w:t>
      </w:r>
      <w:r>
        <w:rPr>
          <w:color w:val="646464"/>
          <w:spacing w:val="-7"/>
          <w:sz w:val="22"/>
          <w:szCs w:val="22"/>
        </w:rPr>
        <w:t xml:space="preserve">собой набор взаимонезависимых и рядоположенных интеллектуальных </w:t>
      </w:r>
      <w:r>
        <w:rPr>
          <w:color w:val="646464"/>
          <w:spacing w:val="-4"/>
          <w:sz w:val="22"/>
          <w:szCs w:val="22"/>
        </w:rPr>
        <w:t>характеристик, и для того, чтобы судить об индивидуальных различи</w:t>
      </w:r>
      <w:r>
        <w:rPr>
          <w:color w:val="646464"/>
          <w:spacing w:val="-4"/>
          <w:sz w:val="22"/>
          <w:szCs w:val="22"/>
        </w:rPr>
        <w:softHyphen/>
      </w:r>
      <w:r>
        <w:rPr>
          <w:color w:val="646464"/>
          <w:spacing w:val="-2"/>
          <w:sz w:val="22"/>
          <w:szCs w:val="22"/>
        </w:rPr>
        <w:t>ях по интеллекту, необходимо иметь данные обо всех этих характе</w:t>
      </w:r>
      <w:r>
        <w:rPr>
          <w:color w:val="646464"/>
          <w:spacing w:val="-2"/>
          <w:sz w:val="22"/>
          <w:szCs w:val="22"/>
        </w:rPr>
        <w:softHyphen/>
        <w:t>ристиках.</w:t>
      </w:r>
    </w:p>
    <w:p w:rsidR="007119B7" w:rsidRDefault="007119B7">
      <w:pPr>
        <w:framePr w:w="6404" w:h="2481" w:hRule="exact" w:hSpace="38" w:wrap="notBeside" w:vAnchor="text" w:hAnchor="margin" w:x="-153" w:y="7940"/>
        <w:shd w:val="clear" w:color="auto" w:fill="FFFFFF"/>
        <w:spacing w:line="226" w:lineRule="exact"/>
        <w:ind w:left="10" w:firstLine="283"/>
        <w:jc w:val="both"/>
      </w:pPr>
      <w:r>
        <w:rPr>
          <w:color w:val="646464"/>
          <w:spacing w:val="-5"/>
          <w:sz w:val="22"/>
          <w:szCs w:val="22"/>
        </w:rPr>
        <w:t>В работах последователей Терстона количество факторов, получае</w:t>
      </w:r>
      <w:r>
        <w:rPr>
          <w:color w:val="646464"/>
          <w:spacing w:val="-5"/>
          <w:sz w:val="22"/>
          <w:szCs w:val="22"/>
        </w:rPr>
        <w:softHyphen/>
      </w:r>
      <w:r>
        <w:rPr>
          <w:color w:val="646464"/>
          <w:spacing w:val="-4"/>
          <w:sz w:val="22"/>
          <w:szCs w:val="22"/>
        </w:rPr>
        <w:t xml:space="preserve">мых при факторизации интеллектуальных тестов (а следовательно, и </w:t>
      </w:r>
      <w:r>
        <w:rPr>
          <w:color w:val="646464"/>
          <w:spacing w:val="-1"/>
          <w:sz w:val="22"/>
          <w:szCs w:val="22"/>
        </w:rPr>
        <w:t xml:space="preserve">количество интеллектуальных характеристик, которое необходимо </w:t>
      </w:r>
      <w:r>
        <w:rPr>
          <w:color w:val="646464"/>
          <w:spacing w:val="-4"/>
          <w:sz w:val="22"/>
          <w:szCs w:val="22"/>
        </w:rPr>
        <w:t>определять при анализе интеллектуальной сферы) было увеличено до</w:t>
      </w:r>
    </w:p>
    <w:p w:rsidR="007119B7" w:rsidRDefault="007119B7">
      <w:pPr>
        <w:framePr w:w="6404" w:h="2481" w:hRule="exact" w:hSpace="38" w:wrap="notBeside" w:vAnchor="text" w:hAnchor="margin" w:x="-153" w:y="7940"/>
        <w:shd w:val="clear" w:color="auto" w:fill="FFFFFF"/>
        <w:spacing w:before="173"/>
        <w:ind w:left="5"/>
      </w:pPr>
      <w:r>
        <w:rPr>
          <w:color w:val="646464"/>
          <w:sz w:val="22"/>
          <w:szCs w:val="22"/>
        </w:rPr>
        <w:t>80</w:t>
      </w:r>
    </w:p>
    <w:p w:rsidR="007119B7" w:rsidRDefault="007119B7">
      <w:pPr>
        <w:shd w:val="clear" w:color="auto" w:fill="FFFFFF"/>
        <w:spacing w:before="187" w:line="168" w:lineRule="exact"/>
        <w:ind w:left="197" w:hanging="139"/>
      </w:pPr>
      <w:r>
        <w:rPr>
          <w:color w:val="646464"/>
          <w:spacing w:val="-4"/>
          <w:sz w:val="18"/>
          <w:szCs w:val="18"/>
        </w:rPr>
        <w:t xml:space="preserve">Буквенное обозначение </w:t>
      </w:r>
      <w:r>
        <w:rPr>
          <w:color w:val="646464"/>
          <w:spacing w:val="-2"/>
          <w:sz w:val="18"/>
          <w:szCs w:val="18"/>
        </w:rPr>
        <w:t>и название фактора</w:t>
      </w:r>
    </w:p>
    <w:p w:rsidR="007119B7" w:rsidRDefault="007119B7">
      <w:pPr>
        <w:shd w:val="clear" w:color="auto" w:fill="FFFFFF"/>
        <w:spacing w:before="125" w:line="173" w:lineRule="exact"/>
        <w:ind w:left="278" w:right="653"/>
      </w:pPr>
      <w:r>
        <w:rPr>
          <w:noProof/>
        </w:rPr>
        <w:pict>
          <v:line id="_x0000_s1092" style="position:absolute;left:0;text-align:left;z-index:251646464" from="-4.8pt,2.15pt" to="308.65pt,2.15pt" o:allowincell="f" strokeweight=".95pt"/>
        </w:pict>
      </w:r>
      <w:r>
        <w:rPr>
          <w:color w:val="646464"/>
          <w:spacing w:val="-5"/>
          <w:sz w:val="18"/>
          <w:szCs w:val="18"/>
        </w:rPr>
        <w:t xml:space="preserve">Словесное </w:t>
      </w:r>
      <w:r>
        <w:rPr>
          <w:color w:val="646464"/>
          <w:spacing w:val="-4"/>
          <w:sz w:val="18"/>
          <w:szCs w:val="18"/>
        </w:rPr>
        <w:t>понимание</w:t>
      </w:r>
    </w:p>
    <w:p w:rsidR="007119B7" w:rsidRDefault="007119B7">
      <w:pPr>
        <w:shd w:val="clear" w:color="auto" w:fill="FFFFFF"/>
        <w:ind w:left="1584"/>
      </w:pPr>
    </w:p>
    <w:p w:rsidR="007119B7" w:rsidRDefault="007119B7">
      <w:pPr>
        <w:shd w:val="clear" w:color="auto" w:fill="FFFFFF"/>
      </w:pPr>
      <w:r>
        <w:rPr>
          <w:rFonts w:ascii="Arial" w:hAnsi="Arial" w:cs="Arial"/>
          <w:b/>
          <w:bCs/>
          <w:color w:val="000000"/>
          <w:sz w:val="18"/>
          <w:szCs w:val="18"/>
          <w:lang w:val="en-US"/>
        </w:rPr>
        <w:t>W</w:t>
      </w:r>
    </w:p>
    <w:p w:rsidR="007119B7" w:rsidRDefault="007119B7">
      <w:pPr>
        <w:shd w:val="clear" w:color="auto" w:fill="FFFFFF"/>
        <w:ind w:left="288"/>
      </w:pPr>
      <w:r>
        <w:rPr>
          <w:color w:val="000000"/>
          <w:spacing w:val="-5"/>
          <w:sz w:val="18"/>
          <w:szCs w:val="18"/>
        </w:rPr>
        <w:t>Беглость речи</w:t>
      </w:r>
    </w:p>
    <w:p w:rsidR="007119B7" w:rsidRDefault="007119B7">
      <w:pPr>
        <w:shd w:val="clear" w:color="auto" w:fill="FFFFFF"/>
        <w:spacing w:before="1162"/>
        <w:ind w:left="283"/>
      </w:pPr>
      <w:r>
        <w:rPr>
          <w:color w:val="000000"/>
          <w:spacing w:val="-5"/>
          <w:sz w:val="18"/>
          <w:szCs w:val="18"/>
        </w:rPr>
        <w:t>Операции с числами</w:t>
      </w:r>
    </w:p>
    <w:p w:rsidR="007119B7" w:rsidRDefault="007119B7">
      <w:pPr>
        <w:shd w:val="clear" w:color="auto" w:fill="FFFFFF"/>
        <w:spacing w:before="322" w:line="178" w:lineRule="exact"/>
        <w:ind w:left="288"/>
      </w:pPr>
      <w:r>
        <w:rPr>
          <w:color w:val="000000"/>
          <w:spacing w:val="-4"/>
          <w:sz w:val="18"/>
          <w:szCs w:val="18"/>
        </w:rPr>
        <w:t xml:space="preserve">Пространственные </w:t>
      </w:r>
      <w:r>
        <w:rPr>
          <w:color w:val="000000"/>
          <w:spacing w:val="-3"/>
          <w:sz w:val="18"/>
          <w:szCs w:val="18"/>
        </w:rPr>
        <w:t>характеристики</w:t>
      </w:r>
    </w:p>
    <w:p w:rsidR="007119B7" w:rsidRDefault="007119B7">
      <w:pPr>
        <w:framePr w:h="187" w:hRule="exact" w:hSpace="38" w:wrap="auto" w:vAnchor="text" w:hAnchor="text" w:x="15" w:y="447"/>
        <w:shd w:val="clear" w:color="auto" w:fill="FFFFFF"/>
      </w:pPr>
      <w:r>
        <w:rPr>
          <w:rFonts w:ascii="Arial" w:hAnsi="Arial"/>
          <w:b/>
          <w:bCs/>
          <w:color w:val="000000"/>
          <w:sz w:val="16"/>
          <w:szCs w:val="16"/>
        </w:rPr>
        <w:t>М</w:t>
      </w:r>
    </w:p>
    <w:p w:rsidR="007119B7" w:rsidRDefault="007119B7">
      <w:pPr>
        <w:shd w:val="clear" w:color="auto" w:fill="FFFFFF"/>
        <w:spacing w:before="480"/>
        <w:ind w:left="298"/>
      </w:pPr>
      <w:r>
        <w:rPr>
          <w:color w:val="000000"/>
          <w:spacing w:val="-3"/>
          <w:sz w:val="18"/>
          <w:szCs w:val="18"/>
        </w:rPr>
        <w:t>Память</w:t>
      </w:r>
    </w:p>
    <w:p w:rsidR="007119B7" w:rsidRDefault="007119B7">
      <w:pPr>
        <w:shd w:val="clear" w:color="auto" w:fill="FFFFFF"/>
        <w:spacing w:before="509" w:line="168" w:lineRule="exact"/>
        <w:ind w:left="298" w:right="653"/>
      </w:pPr>
      <w:r>
        <w:rPr>
          <w:color w:val="000000"/>
          <w:spacing w:val="-3"/>
          <w:sz w:val="18"/>
          <w:szCs w:val="18"/>
        </w:rPr>
        <w:t xml:space="preserve">Скорость </w:t>
      </w:r>
      <w:r>
        <w:rPr>
          <w:color w:val="000000"/>
          <w:spacing w:val="-4"/>
          <w:sz w:val="18"/>
          <w:szCs w:val="18"/>
        </w:rPr>
        <w:t>восприятия</w:t>
      </w:r>
    </w:p>
    <w:p w:rsidR="007119B7" w:rsidRDefault="007119B7">
      <w:pPr>
        <w:shd w:val="clear" w:color="auto" w:fill="FFFFFF"/>
        <w:spacing w:before="514" w:line="173" w:lineRule="exact"/>
        <w:ind w:left="302" w:right="653"/>
      </w:pPr>
      <w:r>
        <w:rPr>
          <w:color w:val="000000"/>
          <w:spacing w:val="-5"/>
          <w:sz w:val="18"/>
          <w:szCs w:val="18"/>
        </w:rPr>
        <w:t xml:space="preserve">Логическое </w:t>
      </w:r>
      <w:r>
        <w:rPr>
          <w:color w:val="000000"/>
          <w:spacing w:val="-7"/>
          <w:sz w:val="18"/>
          <w:szCs w:val="18"/>
        </w:rPr>
        <w:t>мышление</w:t>
      </w:r>
    </w:p>
    <w:p w:rsidR="007119B7" w:rsidRDefault="007119B7">
      <w:pPr>
        <w:shd w:val="clear" w:color="auto" w:fill="FFFFFF"/>
        <w:spacing w:before="211"/>
        <w:ind w:left="283"/>
      </w:pPr>
      <w:r>
        <w:br w:type="column"/>
      </w:r>
      <w:r>
        <w:rPr>
          <w:color w:val="646464"/>
          <w:spacing w:val="-4"/>
          <w:sz w:val="18"/>
          <w:szCs w:val="18"/>
        </w:rPr>
        <w:t>Содержание фактора</w:t>
      </w:r>
    </w:p>
    <w:p w:rsidR="007119B7" w:rsidRDefault="007119B7">
      <w:pPr>
        <w:shd w:val="clear" w:color="auto" w:fill="FFFFFF"/>
        <w:spacing w:before="192"/>
      </w:pPr>
      <w:r>
        <w:rPr>
          <w:color w:val="000000"/>
          <w:spacing w:val="-5"/>
          <w:sz w:val="18"/>
          <w:szCs w:val="18"/>
        </w:rPr>
        <w:t>Понимание значения слов</w:t>
      </w:r>
    </w:p>
    <w:p w:rsidR="007119B7" w:rsidRDefault="007119B7">
      <w:pPr>
        <w:shd w:val="clear" w:color="auto" w:fill="FFFFFF"/>
        <w:spacing w:before="1022" w:line="168" w:lineRule="exact"/>
      </w:pPr>
      <w:r>
        <w:rPr>
          <w:color w:val="646464"/>
          <w:spacing w:val="-4"/>
          <w:sz w:val="18"/>
          <w:szCs w:val="18"/>
        </w:rPr>
        <w:t>Умение быстро оперировать со словесным материалом</w:t>
      </w:r>
    </w:p>
    <w:p w:rsidR="007119B7" w:rsidRDefault="007119B7">
      <w:pPr>
        <w:framePr w:h="442" w:hRule="exact" w:hSpace="38" w:wrap="auto" w:vAnchor="text" w:hAnchor="text" w:x="1595" w:y="3505"/>
        <w:shd w:val="clear" w:color="auto" w:fill="FFFFFF"/>
      </w:pPr>
    </w:p>
    <w:p w:rsidR="007119B7" w:rsidRDefault="007119B7">
      <w:pPr>
        <w:shd w:val="clear" w:color="auto" w:fill="FFFFFF"/>
        <w:ind w:left="250"/>
      </w:pPr>
    </w:p>
    <w:p w:rsidR="007119B7" w:rsidRDefault="007119B7">
      <w:pPr>
        <w:shd w:val="clear" w:color="auto" w:fill="FFFFFF"/>
        <w:ind w:left="5"/>
      </w:pPr>
      <w:r>
        <w:rPr>
          <w:color w:val="000000"/>
          <w:spacing w:val="-4"/>
          <w:sz w:val="18"/>
          <w:szCs w:val="18"/>
        </w:rPr>
        <w:t>Способность быстро считать</w:t>
      </w:r>
    </w:p>
    <w:p w:rsidR="007119B7" w:rsidRDefault="007119B7">
      <w:pPr>
        <w:shd w:val="clear" w:color="auto" w:fill="FFFFFF"/>
        <w:spacing w:before="326" w:line="173" w:lineRule="exact"/>
        <w:ind w:left="10"/>
      </w:pPr>
      <w:r>
        <w:rPr>
          <w:color w:val="646464"/>
          <w:spacing w:val="-4"/>
          <w:sz w:val="18"/>
          <w:szCs w:val="18"/>
        </w:rPr>
        <w:t>Способность воспринимать</w:t>
      </w:r>
    </w:p>
    <w:p w:rsidR="007119B7" w:rsidRDefault="007119B7">
      <w:pPr>
        <w:shd w:val="clear" w:color="auto" w:fill="FFFFFF"/>
        <w:spacing w:line="173" w:lineRule="exact"/>
        <w:ind w:left="10"/>
      </w:pPr>
      <w:r>
        <w:rPr>
          <w:color w:val="646464"/>
          <w:spacing w:val="-4"/>
          <w:sz w:val="18"/>
          <w:szCs w:val="18"/>
        </w:rPr>
        <w:t>пространственные</w:t>
      </w:r>
    </w:p>
    <w:p w:rsidR="007119B7" w:rsidRDefault="007119B7">
      <w:pPr>
        <w:shd w:val="clear" w:color="auto" w:fill="FFFFFF"/>
        <w:spacing w:line="173" w:lineRule="exact"/>
        <w:ind w:left="10"/>
      </w:pPr>
      <w:r>
        <w:rPr>
          <w:color w:val="646464"/>
          <w:spacing w:val="-4"/>
          <w:sz w:val="18"/>
          <w:szCs w:val="18"/>
        </w:rPr>
        <w:t>соотношения</w:t>
      </w:r>
    </w:p>
    <w:p w:rsidR="007119B7" w:rsidRDefault="007119B7">
      <w:pPr>
        <w:shd w:val="clear" w:color="auto" w:fill="FFFFFF"/>
        <w:spacing w:before="336" w:line="173" w:lineRule="exact"/>
        <w:ind w:left="10"/>
      </w:pPr>
      <w:r>
        <w:rPr>
          <w:color w:val="000000"/>
          <w:spacing w:val="-4"/>
          <w:sz w:val="18"/>
          <w:szCs w:val="18"/>
        </w:rPr>
        <w:t xml:space="preserve">Способность запоминать </w:t>
      </w:r>
      <w:r>
        <w:rPr>
          <w:color w:val="000000"/>
          <w:spacing w:val="-6"/>
          <w:sz w:val="18"/>
          <w:szCs w:val="18"/>
        </w:rPr>
        <w:t>словесные стимулы</w:t>
      </w:r>
    </w:p>
    <w:p w:rsidR="007119B7" w:rsidRDefault="007119B7">
      <w:pPr>
        <w:shd w:val="clear" w:color="auto" w:fill="FFFFFF"/>
        <w:spacing w:before="341" w:line="168" w:lineRule="exact"/>
        <w:ind w:left="14"/>
      </w:pPr>
      <w:r>
        <w:rPr>
          <w:color w:val="000000"/>
          <w:spacing w:val="-3"/>
          <w:sz w:val="18"/>
          <w:szCs w:val="18"/>
        </w:rPr>
        <w:t xml:space="preserve">Способность быстро </w:t>
      </w:r>
      <w:r>
        <w:rPr>
          <w:color w:val="000000"/>
          <w:spacing w:val="-4"/>
          <w:sz w:val="18"/>
          <w:szCs w:val="18"/>
        </w:rPr>
        <w:t xml:space="preserve">замечать сходство и </w:t>
      </w:r>
      <w:r>
        <w:rPr>
          <w:color w:val="000000"/>
          <w:spacing w:val="-6"/>
          <w:sz w:val="18"/>
          <w:szCs w:val="18"/>
        </w:rPr>
        <w:t xml:space="preserve">различие в стимульных </w:t>
      </w:r>
      <w:r>
        <w:rPr>
          <w:color w:val="000000"/>
          <w:spacing w:val="-4"/>
          <w:sz w:val="18"/>
          <w:szCs w:val="18"/>
        </w:rPr>
        <w:t>объектах</w:t>
      </w:r>
    </w:p>
    <w:p w:rsidR="007119B7" w:rsidRDefault="007119B7">
      <w:pPr>
        <w:shd w:val="clear" w:color="auto" w:fill="FFFFFF"/>
        <w:spacing w:before="173" w:line="168" w:lineRule="exact"/>
        <w:ind w:left="14"/>
      </w:pPr>
      <w:r>
        <w:rPr>
          <w:color w:val="000000"/>
          <w:spacing w:val="-3"/>
          <w:sz w:val="18"/>
          <w:szCs w:val="18"/>
        </w:rPr>
        <w:t xml:space="preserve">Способность находить </w:t>
      </w:r>
      <w:r>
        <w:rPr>
          <w:color w:val="000000"/>
          <w:spacing w:val="-4"/>
          <w:sz w:val="18"/>
          <w:szCs w:val="18"/>
        </w:rPr>
        <w:t>общие правила в структуре анализируемого материала</w:t>
      </w:r>
    </w:p>
    <w:p w:rsidR="007119B7" w:rsidRDefault="007119B7">
      <w:pPr>
        <w:shd w:val="clear" w:color="auto" w:fill="FFFFFF"/>
        <w:spacing w:before="43"/>
        <w:ind w:left="1282"/>
      </w:pPr>
      <w:r>
        <w:br w:type="column"/>
      </w:r>
      <w:r>
        <w:rPr>
          <w:i/>
          <w:iCs/>
          <w:color w:val="000000"/>
          <w:sz w:val="18"/>
          <w:szCs w:val="18"/>
        </w:rPr>
        <w:t xml:space="preserve">Таблица </w:t>
      </w:r>
      <w:r>
        <w:rPr>
          <w:color w:val="000000"/>
          <w:sz w:val="18"/>
          <w:szCs w:val="18"/>
        </w:rPr>
        <w:t>9</w:t>
      </w:r>
    </w:p>
    <w:p w:rsidR="007119B7" w:rsidRDefault="007119B7">
      <w:pPr>
        <w:shd w:val="clear" w:color="auto" w:fill="FFFFFF"/>
        <w:spacing w:before="211"/>
        <w:ind w:left="144"/>
      </w:pPr>
      <w:r>
        <w:rPr>
          <w:noProof/>
        </w:rPr>
        <w:pict>
          <v:line id="_x0000_s1093" style="position:absolute;left:0;text-align:left;z-index:251647488" from="-217.2pt,5.3pt" to="95.75pt,5.3pt" o:allowincell="f" strokeweight="1.2pt"/>
        </w:pict>
      </w:r>
      <w:r>
        <w:rPr>
          <w:color w:val="000000"/>
          <w:spacing w:val="-5"/>
          <w:sz w:val="18"/>
          <w:szCs w:val="18"/>
        </w:rPr>
        <w:t>Методы диагностики</w:t>
      </w:r>
    </w:p>
    <w:p w:rsidR="007119B7" w:rsidRDefault="007119B7">
      <w:pPr>
        <w:shd w:val="clear" w:color="auto" w:fill="FFFFFF"/>
        <w:spacing w:before="230" w:line="168" w:lineRule="exact"/>
      </w:pPr>
      <w:r>
        <w:rPr>
          <w:color w:val="000000"/>
          <w:spacing w:val="-4"/>
          <w:sz w:val="18"/>
          <w:szCs w:val="18"/>
        </w:rPr>
        <w:t xml:space="preserve">Словарные тексты (понимание слов, подбор синонимов и антонимов) Словесные аналогии </w:t>
      </w:r>
      <w:r>
        <w:rPr>
          <w:color w:val="000000"/>
          <w:spacing w:val="-5"/>
          <w:sz w:val="18"/>
          <w:szCs w:val="18"/>
        </w:rPr>
        <w:t xml:space="preserve">Завершение </w:t>
      </w:r>
      <w:r>
        <w:rPr>
          <w:color w:val="000000"/>
          <w:spacing w:val="-6"/>
          <w:sz w:val="18"/>
          <w:szCs w:val="18"/>
        </w:rPr>
        <w:t>предложений</w:t>
      </w:r>
    </w:p>
    <w:p w:rsidR="007119B7" w:rsidRDefault="007119B7">
      <w:pPr>
        <w:shd w:val="clear" w:color="auto" w:fill="FFFFFF"/>
        <w:spacing w:before="178" w:line="168" w:lineRule="exact"/>
        <w:ind w:left="10"/>
      </w:pPr>
      <w:r>
        <w:rPr>
          <w:color w:val="000000"/>
          <w:spacing w:val="-3"/>
          <w:sz w:val="18"/>
          <w:szCs w:val="18"/>
        </w:rPr>
        <w:t>Подбор слов по</w:t>
      </w:r>
    </w:p>
    <w:p w:rsidR="007119B7" w:rsidRDefault="007119B7">
      <w:pPr>
        <w:shd w:val="clear" w:color="auto" w:fill="FFFFFF"/>
        <w:spacing w:line="168" w:lineRule="exact"/>
        <w:ind w:left="10"/>
      </w:pPr>
      <w:r>
        <w:rPr>
          <w:color w:val="000000"/>
          <w:spacing w:val="-6"/>
          <w:sz w:val="18"/>
          <w:szCs w:val="18"/>
        </w:rPr>
        <w:t>определенному</w:t>
      </w:r>
    </w:p>
    <w:p w:rsidR="007119B7" w:rsidRDefault="007119B7">
      <w:pPr>
        <w:shd w:val="clear" w:color="auto" w:fill="FFFFFF"/>
        <w:spacing w:before="5" w:line="168" w:lineRule="exact"/>
        <w:ind w:left="10"/>
      </w:pPr>
      <w:r>
        <w:rPr>
          <w:color w:val="000000"/>
          <w:spacing w:val="-4"/>
          <w:sz w:val="18"/>
          <w:szCs w:val="18"/>
        </w:rPr>
        <w:t>критерию (например,</w:t>
      </w:r>
    </w:p>
    <w:p w:rsidR="007119B7" w:rsidRDefault="007119B7">
      <w:pPr>
        <w:shd w:val="clear" w:color="auto" w:fill="FFFFFF"/>
        <w:spacing w:line="168" w:lineRule="exact"/>
        <w:ind w:left="10"/>
      </w:pPr>
      <w:r>
        <w:rPr>
          <w:color w:val="000000"/>
          <w:spacing w:val="-5"/>
          <w:sz w:val="18"/>
          <w:szCs w:val="18"/>
        </w:rPr>
        <w:t>начинающихся</w:t>
      </w:r>
    </w:p>
    <w:p w:rsidR="007119B7" w:rsidRDefault="007119B7">
      <w:pPr>
        <w:shd w:val="clear" w:color="auto" w:fill="FFFFFF"/>
        <w:spacing w:before="5" w:line="168" w:lineRule="exact"/>
        <w:ind w:left="10"/>
      </w:pPr>
      <w:r>
        <w:rPr>
          <w:color w:val="000000"/>
          <w:spacing w:val="-5"/>
          <w:sz w:val="18"/>
          <w:szCs w:val="18"/>
        </w:rPr>
        <w:t>с определенной буквы)</w:t>
      </w:r>
    </w:p>
    <w:p w:rsidR="007119B7" w:rsidRDefault="007119B7">
      <w:pPr>
        <w:shd w:val="clear" w:color="auto" w:fill="FFFFFF"/>
        <w:spacing w:line="168" w:lineRule="exact"/>
        <w:ind w:left="14"/>
      </w:pPr>
      <w:r>
        <w:rPr>
          <w:color w:val="000000"/>
          <w:spacing w:val="-5"/>
          <w:sz w:val="18"/>
          <w:szCs w:val="18"/>
        </w:rPr>
        <w:t>Решение анограмм</w:t>
      </w:r>
    </w:p>
    <w:p w:rsidR="007119B7" w:rsidRDefault="007119B7">
      <w:pPr>
        <w:shd w:val="clear" w:color="auto" w:fill="FFFFFF"/>
        <w:spacing w:before="5" w:line="168" w:lineRule="exact"/>
        <w:ind w:left="10"/>
      </w:pPr>
      <w:r>
        <w:rPr>
          <w:color w:val="000000"/>
          <w:spacing w:val="-3"/>
          <w:sz w:val="18"/>
          <w:szCs w:val="18"/>
        </w:rPr>
        <w:t>Подбор рифм</w:t>
      </w:r>
    </w:p>
    <w:p w:rsidR="007119B7" w:rsidRDefault="007119B7">
      <w:pPr>
        <w:shd w:val="clear" w:color="auto" w:fill="FFFFFF"/>
        <w:spacing w:before="178" w:line="168" w:lineRule="exact"/>
        <w:ind w:left="14"/>
      </w:pPr>
      <w:r>
        <w:rPr>
          <w:color w:val="000000"/>
          <w:spacing w:val="-4"/>
          <w:sz w:val="18"/>
          <w:szCs w:val="18"/>
        </w:rPr>
        <w:t xml:space="preserve">Скорость решения </w:t>
      </w:r>
      <w:r>
        <w:rPr>
          <w:color w:val="000000"/>
          <w:spacing w:val="-5"/>
          <w:sz w:val="18"/>
          <w:szCs w:val="18"/>
        </w:rPr>
        <w:t>арифметических задач</w:t>
      </w:r>
    </w:p>
    <w:p w:rsidR="007119B7" w:rsidRDefault="007119B7">
      <w:pPr>
        <w:shd w:val="clear" w:color="auto" w:fill="FFFFFF"/>
        <w:spacing w:before="168" w:line="173" w:lineRule="exact"/>
        <w:ind w:left="10"/>
      </w:pPr>
      <w:r>
        <w:rPr>
          <w:color w:val="000000"/>
          <w:spacing w:val="-4"/>
          <w:sz w:val="18"/>
          <w:szCs w:val="18"/>
        </w:rPr>
        <w:t xml:space="preserve">Тесты на вращение в </w:t>
      </w:r>
      <w:r>
        <w:rPr>
          <w:color w:val="000000"/>
          <w:spacing w:val="-6"/>
          <w:sz w:val="18"/>
          <w:szCs w:val="18"/>
        </w:rPr>
        <w:t>двухмерном и трехмер</w:t>
      </w:r>
      <w:r>
        <w:rPr>
          <w:color w:val="000000"/>
          <w:spacing w:val="-6"/>
          <w:sz w:val="18"/>
          <w:szCs w:val="18"/>
        </w:rPr>
        <w:softHyphen/>
      </w:r>
      <w:r>
        <w:rPr>
          <w:color w:val="000000"/>
          <w:spacing w:val="-3"/>
          <w:sz w:val="18"/>
          <w:szCs w:val="18"/>
        </w:rPr>
        <w:t>ном пространстве</w:t>
      </w:r>
    </w:p>
    <w:p w:rsidR="007119B7" w:rsidRDefault="007119B7">
      <w:pPr>
        <w:shd w:val="clear" w:color="auto" w:fill="FFFFFF"/>
        <w:spacing w:before="307"/>
        <w:ind w:left="10"/>
      </w:pPr>
      <w:r>
        <w:rPr>
          <w:color w:val="646464"/>
          <w:spacing w:val="-4"/>
          <w:sz w:val="18"/>
          <w:szCs w:val="18"/>
        </w:rPr>
        <w:t>Тест парных ассоциаций</w:t>
      </w:r>
    </w:p>
    <w:p w:rsidR="007119B7" w:rsidRDefault="007119B7">
      <w:pPr>
        <w:shd w:val="clear" w:color="auto" w:fill="FFFFFF"/>
        <w:spacing w:before="509" w:line="168" w:lineRule="exact"/>
        <w:ind w:left="19" w:right="326"/>
      </w:pPr>
      <w:r>
        <w:rPr>
          <w:color w:val="000000"/>
          <w:spacing w:val="-5"/>
          <w:sz w:val="18"/>
          <w:szCs w:val="18"/>
        </w:rPr>
        <w:t xml:space="preserve">Тесты на сравнение </w:t>
      </w:r>
      <w:r>
        <w:rPr>
          <w:color w:val="000000"/>
          <w:spacing w:val="-3"/>
          <w:sz w:val="18"/>
          <w:szCs w:val="18"/>
        </w:rPr>
        <w:t xml:space="preserve">разных объектов </w:t>
      </w:r>
      <w:r>
        <w:rPr>
          <w:color w:val="000000"/>
          <w:spacing w:val="-4"/>
          <w:sz w:val="18"/>
          <w:szCs w:val="18"/>
        </w:rPr>
        <w:t xml:space="preserve">Чтение зеркального </w:t>
      </w:r>
      <w:r>
        <w:rPr>
          <w:color w:val="000000"/>
          <w:spacing w:val="-3"/>
          <w:sz w:val="18"/>
          <w:szCs w:val="18"/>
        </w:rPr>
        <w:t>отражения текста</w:t>
      </w:r>
    </w:p>
    <w:p w:rsidR="007119B7" w:rsidRDefault="007119B7">
      <w:pPr>
        <w:shd w:val="clear" w:color="auto" w:fill="FFFFFF"/>
        <w:spacing w:before="168" w:line="168" w:lineRule="exact"/>
        <w:ind w:left="14"/>
      </w:pPr>
      <w:r>
        <w:rPr>
          <w:color w:val="000000"/>
          <w:spacing w:val="-3"/>
          <w:sz w:val="18"/>
          <w:szCs w:val="18"/>
        </w:rPr>
        <w:t>Аналогии</w:t>
      </w:r>
    </w:p>
    <w:p w:rsidR="007119B7" w:rsidRDefault="007119B7">
      <w:pPr>
        <w:shd w:val="clear" w:color="auto" w:fill="FFFFFF"/>
        <w:spacing w:before="5" w:line="168" w:lineRule="exact"/>
        <w:ind w:left="14" w:right="149"/>
        <w:jc w:val="both"/>
      </w:pPr>
      <w:r>
        <w:rPr>
          <w:color w:val="000000"/>
          <w:spacing w:val="-5"/>
          <w:sz w:val="18"/>
          <w:szCs w:val="18"/>
        </w:rPr>
        <w:t>Продолжение цифровых и буквенных последова</w:t>
      </w:r>
      <w:r>
        <w:rPr>
          <w:color w:val="000000"/>
          <w:spacing w:val="-5"/>
          <w:sz w:val="18"/>
          <w:szCs w:val="18"/>
        </w:rPr>
        <w:softHyphen/>
        <w:t>тельностей</w:t>
      </w:r>
    </w:p>
    <w:p w:rsidR="007119B7" w:rsidRDefault="007119B7">
      <w:pPr>
        <w:shd w:val="clear" w:color="auto" w:fill="FFFFFF"/>
        <w:ind w:left="24"/>
      </w:pPr>
      <w:r>
        <w:br w:type="column"/>
      </w:r>
      <w:r>
        <w:rPr>
          <w:color w:val="646464"/>
          <w:sz w:val="22"/>
          <w:szCs w:val="22"/>
        </w:rPr>
        <w:t xml:space="preserve">19 (например, </w:t>
      </w:r>
      <w:r>
        <w:rPr>
          <w:color w:val="646464"/>
          <w:sz w:val="22"/>
          <w:szCs w:val="22"/>
          <w:lang w:val="en-US"/>
        </w:rPr>
        <w:t>Pawlik</w:t>
      </w:r>
      <w:r w:rsidRPr="007119B7">
        <w:rPr>
          <w:color w:val="646464"/>
          <w:sz w:val="22"/>
          <w:szCs w:val="22"/>
        </w:rPr>
        <w:t xml:space="preserve"> </w:t>
      </w:r>
      <w:r>
        <w:rPr>
          <w:color w:val="646464"/>
          <w:sz w:val="22"/>
          <w:szCs w:val="22"/>
        </w:rPr>
        <w:t>К., 1966). Но, как выяснилось, это был далеко не</w:t>
      </w:r>
    </w:p>
    <w:p w:rsidR="007119B7" w:rsidRDefault="007119B7">
      <w:pPr>
        <w:shd w:val="clear" w:color="auto" w:fill="FFFFFF"/>
        <w:ind w:left="5"/>
      </w:pPr>
      <w:r>
        <w:rPr>
          <w:color w:val="646464"/>
          <w:spacing w:val="-12"/>
          <w:sz w:val="22"/>
          <w:szCs w:val="22"/>
        </w:rPr>
        <w:t>предел.</w:t>
      </w:r>
    </w:p>
    <w:p w:rsidR="007119B7" w:rsidRDefault="007119B7">
      <w:pPr>
        <w:shd w:val="clear" w:color="auto" w:fill="FFFFFF"/>
        <w:spacing w:line="226" w:lineRule="exact"/>
        <w:ind w:right="62" w:firstLine="264"/>
        <w:jc w:val="both"/>
      </w:pPr>
      <w:r>
        <w:rPr>
          <w:i/>
          <w:iCs/>
          <w:color w:val="646464"/>
          <w:spacing w:val="-6"/>
          <w:sz w:val="22"/>
          <w:szCs w:val="22"/>
        </w:rPr>
        <w:t xml:space="preserve">Кубическая модель </w:t>
      </w:r>
      <w:r>
        <w:rPr>
          <w:color w:val="646464"/>
          <w:spacing w:val="-6"/>
          <w:sz w:val="22"/>
          <w:szCs w:val="22"/>
        </w:rPr>
        <w:t>структуры интеллекта. Наибольшее число харак</w:t>
      </w:r>
      <w:r>
        <w:rPr>
          <w:color w:val="646464"/>
          <w:spacing w:val="-6"/>
          <w:sz w:val="22"/>
          <w:szCs w:val="22"/>
        </w:rPr>
        <w:softHyphen/>
      </w:r>
      <w:r>
        <w:rPr>
          <w:color w:val="646464"/>
          <w:spacing w:val="-5"/>
          <w:sz w:val="22"/>
          <w:szCs w:val="22"/>
        </w:rPr>
        <w:t>теристик, лежащих в основе индивидуальных различий в интеллекту</w:t>
      </w:r>
      <w:r>
        <w:rPr>
          <w:color w:val="646464"/>
          <w:spacing w:val="-5"/>
          <w:sz w:val="22"/>
          <w:szCs w:val="22"/>
        </w:rPr>
        <w:softHyphen/>
        <w:t xml:space="preserve">альной сфере, было названо Дж.Гилфордом. Согласно теоретическим </w:t>
      </w:r>
      <w:r>
        <w:rPr>
          <w:color w:val="646464"/>
          <w:spacing w:val="-4"/>
          <w:sz w:val="22"/>
          <w:szCs w:val="22"/>
        </w:rPr>
        <w:t>представлениям Гилфорда, выполнение любой интеллектуальной за</w:t>
      </w:r>
      <w:r>
        <w:rPr>
          <w:color w:val="646464"/>
          <w:spacing w:val="-4"/>
          <w:sz w:val="22"/>
          <w:szCs w:val="22"/>
        </w:rPr>
        <w:softHyphen/>
      </w:r>
      <w:r>
        <w:rPr>
          <w:color w:val="646464"/>
          <w:sz w:val="22"/>
          <w:szCs w:val="22"/>
        </w:rPr>
        <w:t>дачи зависит от трех компонентов - операций, содержания и ре</w:t>
      </w:r>
      <w:r>
        <w:rPr>
          <w:color w:val="646464"/>
          <w:sz w:val="22"/>
          <w:szCs w:val="22"/>
        </w:rPr>
        <w:softHyphen/>
      </w:r>
      <w:r>
        <w:rPr>
          <w:color w:val="646464"/>
          <w:spacing w:val="-3"/>
          <w:sz w:val="22"/>
          <w:szCs w:val="22"/>
        </w:rPr>
        <w:t>зультатов.</w:t>
      </w:r>
    </w:p>
    <w:p w:rsidR="007119B7" w:rsidRDefault="007119B7">
      <w:pPr>
        <w:shd w:val="clear" w:color="auto" w:fill="FFFFFF"/>
        <w:spacing w:line="226" w:lineRule="exact"/>
        <w:ind w:left="5" w:right="58" w:firstLine="264"/>
        <w:jc w:val="both"/>
      </w:pPr>
      <w:r>
        <w:rPr>
          <w:color w:val="646464"/>
          <w:spacing w:val="71"/>
          <w:sz w:val="22"/>
          <w:szCs w:val="22"/>
        </w:rPr>
        <w:t>Операции</w:t>
      </w:r>
      <w:r>
        <w:rPr>
          <w:color w:val="646464"/>
          <w:sz w:val="22"/>
          <w:szCs w:val="22"/>
        </w:rPr>
        <w:t xml:space="preserve"> </w:t>
      </w:r>
      <w:r>
        <w:rPr>
          <w:color w:val="646464"/>
          <w:spacing w:val="-6"/>
          <w:sz w:val="22"/>
          <w:szCs w:val="22"/>
        </w:rPr>
        <w:t xml:space="preserve">представляют собой те умения, которые человек </w:t>
      </w:r>
      <w:r>
        <w:rPr>
          <w:color w:val="646464"/>
          <w:spacing w:val="-5"/>
          <w:sz w:val="22"/>
          <w:szCs w:val="22"/>
        </w:rPr>
        <w:t>должен проявить при решении интеллектуальной задачи. От него мо</w:t>
      </w:r>
      <w:r>
        <w:rPr>
          <w:color w:val="646464"/>
          <w:spacing w:val="-5"/>
          <w:sz w:val="22"/>
          <w:szCs w:val="22"/>
        </w:rPr>
        <w:softHyphen/>
        <w:t>жет потребоваться понимание той информации, которая ему предъяв</w:t>
      </w:r>
      <w:r>
        <w:rPr>
          <w:color w:val="646464"/>
          <w:spacing w:val="-5"/>
          <w:sz w:val="22"/>
          <w:szCs w:val="22"/>
        </w:rPr>
        <w:softHyphen/>
      </w:r>
      <w:r>
        <w:rPr>
          <w:color w:val="646464"/>
          <w:spacing w:val="-6"/>
          <w:sz w:val="22"/>
          <w:szCs w:val="22"/>
        </w:rPr>
        <w:t>ляется, ее запоминание, поиск правильного ответа (конвергентная про</w:t>
      </w:r>
      <w:r>
        <w:rPr>
          <w:color w:val="646464"/>
          <w:spacing w:val="-6"/>
          <w:sz w:val="22"/>
          <w:szCs w:val="22"/>
        </w:rPr>
        <w:softHyphen/>
      </w:r>
      <w:r>
        <w:rPr>
          <w:color w:val="646464"/>
          <w:spacing w:val="-4"/>
          <w:sz w:val="22"/>
          <w:szCs w:val="22"/>
        </w:rPr>
        <w:t>дукция), нахождение не одного, а многих ответов, одинаково соответ</w:t>
      </w:r>
      <w:r>
        <w:rPr>
          <w:color w:val="646464"/>
          <w:spacing w:val="-4"/>
          <w:sz w:val="22"/>
          <w:szCs w:val="22"/>
        </w:rPr>
        <w:softHyphen/>
      </w:r>
      <w:r>
        <w:rPr>
          <w:color w:val="646464"/>
          <w:spacing w:val="-7"/>
          <w:sz w:val="22"/>
          <w:szCs w:val="22"/>
        </w:rPr>
        <w:t xml:space="preserve">ствующих имеющейся у него информации (дивергентная продукция), и </w:t>
      </w:r>
      <w:r>
        <w:rPr>
          <w:color w:val="646464"/>
          <w:spacing w:val="-1"/>
          <w:sz w:val="22"/>
          <w:szCs w:val="22"/>
        </w:rPr>
        <w:t>оценивание ситуации в терминах правильный-неправильный, хоро</w:t>
      </w:r>
      <w:r>
        <w:rPr>
          <w:color w:val="646464"/>
          <w:spacing w:val="-1"/>
          <w:sz w:val="22"/>
          <w:szCs w:val="22"/>
        </w:rPr>
        <w:softHyphen/>
      </w:r>
      <w:r>
        <w:rPr>
          <w:color w:val="646464"/>
          <w:spacing w:val="-5"/>
          <w:sz w:val="22"/>
          <w:szCs w:val="22"/>
        </w:rPr>
        <w:t>ший-плохой.</w:t>
      </w:r>
    </w:p>
    <w:p w:rsidR="007119B7" w:rsidRDefault="007119B7">
      <w:pPr>
        <w:shd w:val="clear" w:color="auto" w:fill="FFFFFF"/>
        <w:spacing w:line="226" w:lineRule="exact"/>
        <w:ind w:left="19" w:right="48" w:firstLine="259"/>
        <w:jc w:val="both"/>
      </w:pPr>
      <w:r>
        <w:rPr>
          <w:color w:val="646464"/>
          <w:spacing w:val="50"/>
          <w:sz w:val="22"/>
          <w:szCs w:val="22"/>
        </w:rPr>
        <w:t>Содержание</w:t>
      </w:r>
      <w:r>
        <w:rPr>
          <w:color w:val="646464"/>
          <w:sz w:val="22"/>
          <w:szCs w:val="22"/>
        </w:rPr>
        <w:t xml:space="preserve"> </w:t>
      </w:r>
      <w:r>
        <w:rPr>
          <w:color w:val="646464"/>
          <w:spacing w:val="-4"/>
          <w:sz w:val="22"/>
          <w:szCs w:val="22"/>
        </w:rPr>
        <w:t>определяется формой подачи информации. Ин</w:t>
      </w:r>
      <w:r>
        <w:rPr>
          <w:color w:val="646464"/>
          <w:spacing w:val="-4"/>
          <w:sz w:val="22"/>
          <w:szCs w:val="22"/>
        </w:rPr>
        <w:softHyphen/>
      </w:r>
      <w:r>
        <w:rPr>
          <w:color w:val="646464"/>
          <w:spacing w:val="-5"/>
          <w:sz w:val="22"/>
          <w:szCs w:val="22"/>
        </w:rPr>
        <w:t>формация может быть представлена в зрительной форме и в слуховой, может содержать символический материал, семантический (т.е. пред</w:t>
      </w:r>
      <w:r>
        <w:rPr>
          <w:color w:val="646464"/>
          <w:spacing w:val="-5"/>
          <w:sz w:val="22"/>
          <w:szCs w:val="22"/>
        </w:rPr>
        <w:softHyphen/>
      </w:r>
      <w:r>
        <w:rPr>
          <w:color w:val="646464"/>
          <w:spacing w:val="-7"/>
          <w:sz w:val="22"/>
          <w:szCs w:val="22"/>
        </w:rPr>
        <w:t xml:space="preserve">ставленный в словесной форме) и поведенческий (т.е. обнаруживаемый </w:t>
      </w:r>
      <w:r>
        <w:rPr>
          <w:color w:val="646464"/>
          <w:spacing w:val="-10"/>
          <w:sz w:val="22"/>
          <w:szCs w:val="22"/>
        </w:rPr>
        <w:t>при общении с другими людьми, когда по поведению других людей необ</w:t>
      </w:r>
      <w:r>
        <w:rPr>
          <w:color w:val="646464"/>
          <w:spacing w:val="-10"/>
          <w:sz w:val="22"/>
          <w:szCs w:val="22"/>
        </w:rPr>
        <w:softHyphen/>
      </w:r>
      <w:r>
        <w:rPr>
          <w:color w:val="646464"/>
          <w:spacing w:val="-7"/>
          <w:sz w:val="22"/>
          <w:szCs w:val="22"/>
        </w:rPr>
        <w:t>ходимо понять, как правильно реагировать на действия окружающих).</w:t>
      </w:r>
    </w:p>
    <w:p w:rsidR="007119B7" w:rsidRDefault="007119B7">
      <w:pPr>
        <w:shd w:val="clear" w:color="auto" w:fill="FFFFFF"/>
        <w:spacing w:line="226" w:lineRule="exact"/>
        <w:ind w:left="24" w:right="24" w:firstLine="259"/>
        <w:jc w:val="both"/>
      </w:pPr>
      <w:r>
        <w:rPr>
          <w:color w:val="646464"/>
          <w:spacing w:val="46"/>
          <w:sz w:val="22"/>
          <w:szCs w:val="22"/>
        </w:rPr>
        <w:t>Результаты-</w:t>
      </w:r>
      <w:r>
        <w:rPr>
          <w:color w:val="646464"/>
          <w:sz w:val="22"/>
          <w:szCs w:val="22"/>
        </w:rPr>
        <w:t xml:space="preserve"> </w:t>
      </w:r>
      <w:r>
        <w:rPr>
          <w:color w:val="646464"/>
          <w:spacing w:val="-6"/>
          <w:sz w:val="22"/>
          <w:szCs w:val="22"/>
        </w:rPr>
        <w:t xml:space="preserve">то, к чему в итоге приходит человек, решающий интеллектуальную задачу, могут быть представлены в виде единичных </w:t>
      </w:r>
      <w:r>
        <w:rPr>
          <w:color w:val="646464"/>
          <w:spacing w:val="-4"/>
          <w:sz w:val="22"/>
          <w:szCs w:val="22"/>
        </w:rPr>
        <w:t>ответов, в виде классов или групп ответов. Решая задачу, человек мо</w:t>
      </w:r>
      <w:r>
        <w:rPr>
          <w:color w:val="646464"/>
          <w:spacing w:val="-4"/>
          <w:sz w:val="22"/>
          <w:szCs w:val="22"/>
        </w:rPr>
        <w:softHyphen/>
        <w:t xml:space="preserve">жет также найти соотношение между разными объектами или понять </w:t>
      </w:r>
      <w:r>
        <w:rPr>
          <w:color w:val="646464"/>
          <w:spacing w:val="-7"/>
          <w:sz w:val="22"/>
          <w:szCs w:val="22"/>
        </w:rPr>
        <w:t>их структуру (систему, лежжащую в их основе). Он может также преоб</w:t>
      </w:r>
      <w:r>
        <w:rPr>
          <w:color w:val="646464"/>
          <w:spacing w:val="-7"/>
          <w:sz w:val="22"/>
          <w:szCs w:val="22"/>
        </w:rPr>
        <w:softHyphen/>
      </w:r>
      <w:r>
        <w:rPr>
          <w:color w:val="646464"/>
          <w:spacing w:val="-5"/>
          <w:sz w:val="22"/>
          <w:szCs w:val="22"/>
        </w:rPr>
        <w:t>разовать конечный результат своей интеллектуальной деятельности и выразить его совершенно в другой форме, нежели та, в которой давал</w:t>
      </w:r>
      <w:r>
        <w:rPr>
          <w:color w:val="646464"/>
          <w:spacing w:val="-5"/>
          <w:sz w:val="22"/>
          <w:szCs w:val="22"/>
        </w:rPr>
        <w:softHyphen/>
        <w:t>ся исходный материал. Наконец, он может выйти за рамки той инфор</w:t>
      </w:r>
      <w:r>
        <w:rPr>
          <w:color w:val="646464"/>
          <w:spacing w:val="-5"/>
          <w:sz w:val="22"/>
          <w:szCs w:val="22"/>
        </w:rPr>
        <w:softHyphen/>
      </w:r>
      <w:r>
        <w:rPr>
          <w:color w:val="646464"/>
          <w:spacing w:val="-4"/>
          <w:sz w:val="22"/>
          <w:szCs w:val="22"/>
        </w:rPr>
        <w:t>мации, которая ему дана в тестовом материале, и найти значение или скрытый смысл, лежащий в основе этой информации, что и приведет его к правильному ответу.</w:t>
      </w:r>
    </w:p>
    <w:p w:rsidR="007119B7" w:rsidRDefault="007119B7">
      <w:pPr>
        <w:shd w:val="clear" w:color="auto" w:fill="FFFFFF"/>
        <w:spacing w:line="226" w:lineRule="exact"/>
        <w:ind w:left="38" w:right="14" w:firstLine="269"/>
        <w:jc w:val="both"/>
      </w:pPr>
      <w:r>
        <w:rPr>
          <w:color w:val="646464"/>
          <w:spacing w:val="-2"/>
          <w:sz w:val="22"/>
          <w:szCs w:val="22"/>
        </w:rPr>
        <w:t>Сочетание этих трех компонентов интеллектуальной деятельнос</w:t>
      </w:r>
      <w:r>
        <w:rPr>
          <w:color w:val="646464"/>
          <w:spacing w:val="-2"/>
          <w:sz w:val="22"/>
          <w:szCs w:val="22"/>
        </w:rPr>
        <w:softHyphen/>
      </w:r>
      <w:r>
        <w:rPr>
          <w:color w:val="646464"/>
          <w:sz w:val="22"/>
          <w:szCs w:val="22"/>
        </w:rPr>
        <w:t>ти - операций, содержания и результатов - образует 150 характерис</w:t>
      </w:r>
      <w:r>
        <w:rPr>
          <w:color w:val="646464"/>
          <w:sz w:val="22"/>
          <w:szCs w:val="22"/>
        </w:rPr>
        <w:softHyphen/>
        <w:t xml:space="preserve">тик интеллекта (5 видов операций умножить на 5 форм содержания и умножить на 6 видов результатов, т.е. 5x5x6=150). Для наглядности </w:t>
      </w:r>
      <w:r>
        <w:rPr>
          <w:color w:val="646464"/>
          <w:spacing w:val="-4"/>
          <w:sz w:val="22"/>
          <w:szCs w:val="22"/>
        </w:rPr>
        <w:t xml:space="preserve">Гилфорд представил свою модель структуры интеллекта в виде куба, </w:t>
      </w:r>
      <w:r>
        <w:rPr>
          <w:color w:val="646464"/>
          <w:spacing w:val="-5"/>
          <w:sz w:val="22"/>
          <w:szCs w:val="22"/>
        </w:rPr>
        <w:t xml:space="preserve">что и дало название самой модели. Каждая грань в этом кубе является </w:t>
      </w:r>
      <w:r>
        <w:rPr>
          <w:color w:val="646464"/>
          <w:sz w:val="22"/>
          <w:szCs w:val="22"/>
        </w:rPr>
        <w:t>одним из трех компонентов, а весь куб состоит из 150 маленьких куби</w:t>
      </w:r>
      <w:r>
        <w:rPr>
          <w:color w:val="646464"/>
          <w:sz w:val="22"/>
          <w:szCs w:val="22"/>
        </w:rPr>
        <w:softHyphen/>
      </w:r>
      <w:r>
        <w:rPr>
          <w:color w:val="646464"/>
          <w:spacing w:val="-2"/>
          <w:sz w:val="22"/>
          <w:szCs w:val="22"/>
        </w:rPr>
        <w:t>ков, соответствующих разным интеллектуальным характеристикам (см.рис.П.)</w:t>
      </w:r>
    </w:p>
    <w:p w:rsidR="007119B7" w:rsidRDefault="007119B7">
      <w:pPr>
        <w:shd w:val="clear" w:color="auto" w:fill="FFFFFF"/>
        <w:spacing w:line="230" w:lineRule="exact"/>
        <w:ind w:left="53" w:right="5" w:firstLine="259"/>
        <w:jc w:val="both"/>
      </w:pPr>
      <w:r>
        <w:rPr>
          <w:color w:val="646464"/>
          <w:spacing w:val="-2"/>
          <w:sz w:val="22"/>
          <w:szCs w:val="22"/>
        </w:rPr>
        <w:t xml:space="preserve">Для каждого кубика (каждой интеллектуальной характеристики) </w:t>
      </w:r>
      <w:r>
        <w:rPr>
          <w:color w:val="646464"/>
          <w:spacing w:val="-1"/>
          <w:sz w:val="22"/>
          <w:szCs w:val="22"/>
        </w:rPr>
        <w:t>могут быть, как считает Гилфорд, созданы тесты, которые позволят</w:t>
      </w:r>
    </w:p>
    <w:p w:rsidR="007119B7" w:rsidRDefault="007119B7">
      <w:pPr>
        <w:shd w:val="clear" w:color="auto" w:fill="FFFFFF"/>
        <w:tabs>
          <w:tab w:val="left" w:pos="6283"/>
        </w:tabs>
        <w:spacing w:before="125"/>
        <w:ind w:left="58"/>
      </w:pPr>
      <w:r>
        <w:rPr>
          <w:color w:val="646464"/>
          <w:sz w:val="18"/>
          <w:szCs w:val="18"/>
          <w:vertAlign w:val="superscript"/>
        </w:rPr>
        <w:t>6</w:t>
      </w:r>
      <w:r>
        <w:rPr>
          <w:color w:val="646464"/>
          <w:sz w:val="18"/>
          <w:szCs w:val="18"/>
        </w:rPr>
        <w:t xml:space="preserve"> • М. Егорова</w:t>
      </w:r>
      <w:r>
        <w:rPr>
          <w:color w:val="646464"/>
          <w:sz w:val="18"/>
          <w:szCs w:val="18"/>
        </w:rPr>
        <w:tab/>
        <w:t>8</w:t>
      </w:r>
    </w:p>
    <w:p w:rsidR="007119B7" w:rsidRDefault="007119B7">
      <w:pPr>
        <w:shd w:val="clear" w:color="auto" w:fill="FFFFFF"/>
        <w:tabs>
          <w:tab w:val="left" w:pos="6283"/>
        </w:tabs>
        <w:spacing w:before="125"/>
        <w:ind w:left="58"/>
        <w:sectPr w:rsidR="007119B7">
          <w:pgSz w:w="16834" w:h="11909" w:orient="landscape"/>
          <w:pgMar w:top="744" w:right="1982" w:bottom="360" w:left="1594" w:header="720" w:footer="720" w:gutter="0"/>
          <w:cols w:num="4" w:space="720" w:equalWidth="0">
            <w:col w:w="1800" w:space="187"/>
            <w:col w:w="2155" w:space="106"/>
            <w:col w:w="1982" w:space="576"/>
            <w:col w:w="6451"/>
          </w:cols>
          <w:noEndnote/>
        </w:sectPr>
      </w:pPr>
    </w:p>
    <w:p w:rsidR="007119B7" w:rsidRDefault="007119B7">
      <w:pPr>
        <w:spacing w:line="1" w:lineRule="exact"/>
        <w:rPr>
          <w:sz w:val="2"/>
          <w:szCs w:val="2"/>
        </w:rPr>
      </w:pPr>
    </w:p>
    <w:p w:rsidR="007119B7" w:rsidRDefault="007119B7">
      <w:pPr>
        <w:framePr w:w="1209" w:h="2404" w:hRule="exact" w:hSpace="38" w:wrap="notBeside" w:vAnchor="text" w:hAnchor="margin" w:x="284" w:y="1"/>
        <w:shd w:val="clear" w:color="auto" w:fill="FFFFFF"/>
        <w:spacing w:line="394" w:lineRule="exact"/>
        <w:ind w:left="10"/>
      </w:pPr>
      <w:r>
        <w:rPr>
          <w:i/>
          <w:iCs/>
          <w:color w:val="636363"/>
          <w:spacing w:val="-2"/>
          <w:sz w:val="18"/>
          <w:szCs w:val="18"/>
          <w:u w:val="single"/>
        </w:rPr>
        <w:t>Содержание</w:t>
      </w:r>
    </w:p>
    <w:p w:rsidR="007119B7" w:rsidRDefault="007119B7">
      <w:pPr>
        <w:framePr w:w="1209" w:h="2404" w:hRule="exact" w:hSpace="38" w:wrap="notBeside" w:vAnchor="text" w:hAnchor="margin" w:x="284" w:y="1"/>
        <w:shd w:val="clear" w:color="auto" w:fill="FFFFFF"/>
        <w:spacing w:line="394" w:lineRule="exact"/>
      </w:pPr>
      <w:r>
        <w:rPr>
          <w:i/>
          <w:iCs/>
          <w:color w:val="636363"/>
          <w:spacing w:val="-2"/>
          <w:sz w:val="18"/>
          <w:szCs w:val="18"/>
        </w:rPr>
        <w:t>Зрительное</w:t>
      </w:r>
    </w:p>
    <w:p w:rsidR="007119B7" w:rsidRDefault="007119B7">
      <w:pPr>
        <w:framePr w:w="1209" w:h="2404" w:hRule="exact" w:hSpace="38" w:wrap="notBeside" w:vAnchor="text" w:hAnchor="margin" w:x="284" w:y="1"/>
        <w:shd w:val="clear" w:color="auto" w:fill="FFFFFF"/>
        <w:spacing w:line="394" w:lineRule="exact"/>
        <w:ind w:left="5"/>
      </w:pPr>
      <w:r>
        <w:rPr>
          <w:i/>
          <w:iCs/>
          <w:color w:val="636363"/>
          <w:spacing w:val="1"/>
          <w:sz w:val="18"/>
          <w:szCs w:val="18"/>
        </w:rPr>
        <w:t>Акустическое</w:t>
      </w:r>
    </w:p>
    <w:p w:rsidR="007119B7" w:rsidRDefault="007119B7">
      <w:pPr>
        <w:framePr w:w="1209" w:h="2404" w:hRule="exact" w:hSpace="38" w:wrap="notBeside" w:vAnchor="text" w:hAnchor="margin" w:x="284" w:y="1"/>
        <w:shd w:val="clear" w:color="auto" w:fill="FFFFFF"/>
        <w:spacing w:before="19" w:line="394" w:lineRule="exact"/>
        <w:ind w:left="24"/>
      </w:pPr>
      <w:r>
        <w:rPr>
          <w:i/>
          <w:iCs/>
          <w:color w:val="636363"/>
          <w:spacing w:val="-3"/>
          <w:sz w:val="18"/>
          <w:szCs w:val="18"/>
        </w:rPr>
        <w:t>Символическое</w:t>
      </w:r>
    </w:p>
    <w:p w:rsidR="007119B7" w:rsidRDefault="007119B7">
      <w:pPr>
        <w:framePr w:w="1209" w:h="2404" w:hRule="exact" w:hSpace="38" w:wrap="notBeside" w:vAnchor="text" w:hAnchor="margin" w:x="284" w:y="1"/>
        <w:shd w:val="clear" w:color="auto" w:fill="FFFFFF"/>
        <w:spacing w:line="394" w:lineRule="exact"/>
        <w:ind w:left="29"/>
      </w:pPr>
      <w:r>
        <w:rPr>
          <w:i/>
          <w:iCs/>
          <w:color w:val="636363"/>
          <w:spacing w:val="-4"/>
          <w:sz w:val="18"/>
          <w:szCs w:val="18"/>
        </w:rPr>
        <w:t>Семантическое</w:t>
      </w:r>
    </w:p>
    <w:p w:rsidR="007119B7" w:rsidRDefault="007119B7">
      <w:pPr>
        <w:framePr w:w="1209" w:h="2404" w:hRule="exact" w:hSpace="38" w:wrap="notBeside" w:vAnchor="text" w:hAnchor="margin" w:x="284" w:y="1"/>
        <w:shd w:val="clear" w:color="auto" w:fill="FFFFFF"/>
        <w:spacing w:line="394" w:lineRule="exact"/>
        <w:ind w:left="24"/>
      </w:pPr>
      <w:r>
        <w:rPr>
          <w:i/>
          <w:iCs/>
          <w:color w:val="636363"/>
          <w:spacing w:val="-2"/>
          <w:sz w:val="18"/>
          <w:szCs w:val="18"/>
        </w:rPr>
        <w:t>Поведенческое</w:t>
      </w:r>
    </w:p>
    <w:p w:rsidR="007119B7" w:rsidRDefault="007119B7">
      <w:pPr>
        <w:framePr w:h="586" w:hRule="exact" w:hSpace="38" w:wrap="notBeside" w:vAnchor="text" w:hAnchor="margin" w:x="5502" w:y="1998"/>
        <w:shd w:val="clear" w:color="auto" w:fill="FFFFFF"/>
      </w:pPr>
    </w:p>
    <w:p w:rsidR="007119B7" w:rsidRDefault="007119B7">
      <w:pPr>
        <w:framePr w:h="211" w:hRule="exact" w:hSpace="38" w:wrap="notBeside" w:vAnchor="text" w:hAnchor="margin" w:x="4436" w:y="2300"/>
        <w:shd w:val="clear" w:color="auto" w:fill="FFFFFF"/>
      </w:pPr>
      <w:r>
        <w:rPr>
          <w:i/>
          <w:iCs/>
          <w:color w:val="636363"/>
          <w:sz w:val="18"/>
          <w:szCs w:val="18"/>
          <w:u w:val="single"/>
        </w:rPr>
        <w:t>Результат</w:t>
      </w:r>
      <w:r>
        <w:rPr>
          <w:i/>
          <w:iCs/>
          <w:color w:val="636363"/>
          <w:sz w:val="18"/>
          <w:szCs w:val="18"/>
        </w:rPr>
        <w:t>ы</w:t>
      </w:r>
    </w:p>
    <w:p w:rsidR="007119B7" w:rsidRDefault="007119B7">
      <w:pPr>
        <w:framePr w:w="1243" w:h="2357" w:hRule="exact" w:hSpace="38" w:wrap="notBeside" w:vAnchor="text" w:hAnchor="margin" w:x="4441" w:y="2526"/>
        <w:shd w:val="clear" w:color="auto" w:fill="FFFFFF"/>
        <w:spacing w:line="394" w:lineRule="exact"/>
      </w:pPr>
      <w:r>
        <w:rPr>
          <w:i/>
          <w:iCs/>
          <w:color w:val="636363"/>
          <w:spacing w:val="-4"/>
          <w:sz w:val="18"/>
          <w:szCs w:val="18"/>
        </w:rPr>
        <w:t>Единицы</w:t>
      </w:r>
    </w:p>
    <w:p w:rsidR="007119B7" w:rsidRDefault="007119B7">
      <w:pPr>
        <w:framePr w:w="1243" w:h="2357" w:hRule="exact" w:hSpace="38" w:wrap="notBeside" w:vAnchor="text" w:hAnchor="margin" w:x="4441" w:y="2526"/>
        <w:shd w:val="clear" w:color="auto" w:fill="FFFFFF"/>
        <w:spacing w:line="394" w:lineRule="exact"/>
        <w:ind w:left="5"/>
      </w:pPr>
      <w:r>
        <w:rPr>
          <w:i/>
          <w:iCs/>
          <w:color w:val="636363"/>
          <w:spacing w:val="-3"/>
          <w:sz w:val="18"/>
          <w:szCs w:val="18"/>
        </w:rPr>
        <w:t>Классы</w:t>
      </w:r>
    </w:p>
    <w:p w:rsidR="007119B7" w:rsidRDefault="007119B7">
      <w:pPr>
        <w:framePr w:w="1243" w:h="2357" w:hRule="exact" w:hSpace="38" w:wrap="notBeside" w:vAnchor="text" w:hAnchor="margin" w:x="4441" w:y="2526"/>
        <w:shd w:val="clear" w:color="auto" w:fill="FFFFFF"/>
        <w:spacing w:line="394" w:lineRule="exact"/>
        <w:ind w:left="24"/>
      </w:pPr>
      <w:r>
        <w:rPr>
          <w:i/>
          <w:iCs/>
          <w:color w:val="636363"/>
          <w:spacing w:val="-3"/>
          <w:sz w:val="18"/>
          <w:szCs w:val="18"/>
        </w:rPr>
        <w:t>Отношения</w:t>
      </w:r>
    </w:p>
    <w:p w:rsidR="007119B7" w:rsidRDefault="007119B7">
      <w:pPr>
        <w:framePr w:w="1243" w:h="2357" w:hRule="exact" w:hSpace="38" w:wrap="notBeside" w:vAnchor="text" w:hAnchor="margin" w:x="4441" w:y="2526"/>
        <w:shd w:val="clear" w:color="auto" w:fill="FFFFFF"/>
        <w:spacing w:line="394" w:lineRule="exact"/>
        <w:ind w:left="29"/>
      </w:pPr>
      <w:r>
        <w:rPr>
          <w:i/>
          <w:iCs/>
          <w:color w:val="636363"/>
          <w:spacing w:val="-5"/>
          <w:sz w:val="18"/>
          <w:szCs w:val="18"/>
        </w:rPr>
        <w:t>Системы</w:t>
      </w:r>
    </w:p>
    <w:p w:rsidR="007119B7" w:rsidRDefault="007119B7">
      <w:pPr>
        <w:framePr w:w="1243" w:h="2357" w:hRule="exact" w:hSpace="38" w:wrap="notBeside" w:vAnchor="text" w:hAnchor="margin" w:x="4441" w:y="2526"/>
        <w:shd w:val="clear" w:color="auto" w:fill="FFFFFF"/>
        <w:spacing w:line="394" w:lineRule="exact"/>
        <w:ind w:left="19"/>
      </w:pPr>
      <w:r>
        <w:rPr>
          <w:i/>
          <w:iCs/>
          <w:color w:val="636363"/>
          <w:spacing w:val="-3"/>
          <w:sz w:val="18"/>
          <w:szCs w:val="18"/>
        </w:rPr>
        <w:t>Преобразования</w:t>
      </w:r>
    </w:p>
    <w:p w:rsidR="007119B7" w:rsidRDefault="007119B7">
      <w:pPr>
        <w:framePr w:w="1243" w:h="2357" w:hRule="exact" w:hSpace="38" w:wrap="notBeside" w:vAnchor="text" w:hAnchor="margin" w:x="4441" w:y="2526"/>
        <w:shd w:val="clear" w:color="auto" w:fill="FFFFFF"/>
        <w:spacing w:before="163"/>
        <w:ind w:left="24"/>
      </w:pPr>
      <w:r>
        <w:rPr>
          <w:i/>
          <w:iCs/>
          <w:color w:val="636363"/>
          <w:spacing w:val="-3"/>
          <w:sz w:val="18"/>
          <w:szCs w:val="18"/>
        </w:rPr>
        <w:t>Значение</w:t>
      </w:r>
    </w:p>
    <w:p w:rsidR="007119B7" w:rsidRDefault="007119B7">
      <w:pPr>
        <w:shd w:val="clear" w:color="auto" w:fill="FFFFFF"/>
        <w:spacing w:line="302" w:lineRule="exact"/>
        <w:ind w:left="4224" w:right="1037"/>
      </w:pPr>
      <w:r>
        <w:rPr>
          <w:noProof/>
        </w:rPr>
        <w:pict>
          <v:shape id="_x0000_s1096" type="#_x0000_t75" style="position:absolute;left:0;text-align:left;margin-left:14.4pt;margin-top:32.65pt;width:205.9pt;height:311.55pt;z-index:-251667968;mso-wrap-edited:f;mso-wrap-distance-left:0;mso-wrap-distance-right:0;mso-position-horizontal-relative:margin" wrapcoords="6444 0 6444 2263 6444 2263 6444 5524 6444 5524 6444 5591 6444 5591 6444 6489 6444 6489 6444 6689 6444 6689 6444 7854 4632 7854 4632 8819 3373 8819 3373 9751 0 9751 0 14710 0 14710 0 21333 0 21333 0 21466 0 21466 0 21600 5337 21600 5337 21466 11328 21466 11328 21333 19938 21333 19938 14710 21197 14710 21197 9751 21197 9751 21197 8819 21197 8819 21197 7854 21197 7854 21197 6689 20995 6689 20995 6489 20844 6489 20844 5591 21146 5591 21146 5524 21600 5524 21600 2263 17723 2263 17723 0 6444 0">
            <v:imagedata r:id="rId15" o:title=""/>
            <w10:wrap type="through" anchorx="margin"/>
          </v:shape>
        </w:pict>
      </w:r>
      <w:r>
        <w:rPr>
          <w:i/>
          <w:iCs/>
          <w:color w:val="636363"/>
          <w:spacing w:val="-4"/>
          <w:sz w:val="18"/>
          <w:szCs w:val="18"/>
          <w:u w:val="single"/>
        </w:rPr>
        <w:t xml:space="preserve">Операции </w:t>
      </w:r>
      <w:r>
        <w:rPr>
          <w:i/>
          <w:iCs/>
          <w:color w:val="636363"/>
          <w:spacing w:val="-3"/>
          <w:sz w:val="18"/>
          <w:szCs w:val="18"/>
        </w:rPr>
        <w:t>Понимание Память</w:t>
      </w:r>
    </w:p>
    <w:p w:rsidR="007119B7" w:rsidRDefault="007119B7">
      <w:pPr>
        <w:shd w:val="clear" w:color="auto" w:fill="FFFFFF"/>
        <w:spacing w:line="302" w:lineRule="exact"/>
        <w:ind w:left="1382"/>
      </w:pPr>
      <w:r>
        <w:rPr>
          <w:i/>
          <w:iCs/>
          <w:color w:val="636363"/>
          <w:spacing w:val="-2"/>
          <w:sz w:val="18"/>
          <w:szCs w:val="18"/>
        </w:rPr>
        <w:t xml:space="preserve">Конвергентная продукция </w:t>
      </w:r>
      <w:r>
        <w:rPr>
          <w:i/>
          <w:iCs/>
          <w:color w:val="636363"/>
          <w:spacing w:val="-1"/>
          <w:sz w:val="18"/>
          <w:szCs w:val="18"/>
        </w:rPr>
        <w:t xml:space="preserve">Дивергентная продукция </w:t>
      </w:r>
      <w:r>
        <w:rPr>
          <w:i/>
          <w:iCs/>
          <w:color w:val="636363"/>
          <w:spacing w:val="-4"/>
          <w:sz w:val="18"/>
          <w:szCs w:val="18"/>
        </w:rPr>
        <w:t xml:space="preserve">Оценивание </w:t>
      </w:r>
      <w:r>
        <w:rPr>
          <w:i/>
          <w:iCs/>
          <w:color w:val="636363"/>
          <w:sz w:val="18"/>
          <w:szCs w:val="18"/>
        </w:rPr>
        <w:t xml:space="preserve">Рис. 11. </w:t>
      </w:r>
      <w:r>
        <w:rPr>
          <w:color w:val="636363"/>
          <w:sz w:val="18"/>
          <w:szCs w:val="18"/>
        </w:rPr>
        <w:t>Модель структуры интеллекта Гилфорда</w:t>
      </w:r>
    </w:p>
    <w:p w:rsidR="007119B7" w:rsidRDefault="007119B7">
      <w:pPr>
        <w:shd w:val="clear" w:color="auto" w:fill="FFFFFF"/>
        <w:spacing w:before="187" w:line="235" w:lineRule="exact"/>
        <w:ind w:left="5" w:right="19"/>
        <w:jc w:val="both"/>
      </w:pPr>
      <w:r>
        <w:rPr>
          <w:color w:val="636363"/>
          <w:spacing w:val="-3"/>
          <w:sz w:val="22"/>
          <w:szCs w:val="22"/>
        </w:rPr>
        <w:t xml:space="preserve">эту характеристику диагностировать. Например, решение словесных аналогий требует понимания словесного (семантического) материала </w:t>
      </w:r>
      <w:r>
        <w:rPr>
          <w:color w:val="636363"/>
          <w:spacing w:val="-5"/>
          <w:sz w:val="22"/>
          <w:szCs w:val="22"/>
        </w:rPr>
        <w:t>и установления логических связей (взаимоотношений) между объекта</w:t>
      </w:r>
      <w:r>
        <w:rPr>
          <w:color w:val="636363"/>
          <w:spacing w:val="-5"/>
          <w:sz w:val="22"/>
          <w:szCs w:val="22"/>
        </w:rPr>
        <w:softHyphen/>
      </w:r>
      <w:r>
        <w:rPr>
          <w:color w:val="636363"/>
          <w:sz w:val="22"/>
          <w:szCs w:val="22"/>
        </w:rPr>
        <w:t xml:space="preserve">ми. Определение, что неправильно изображено на картинке (рис. 12), </w:t>
      </w:r>
      <w:r>
        <w:rPr>
          <w:color w:val="636363"/>
          <w:spacing w:val="-4"/>
          <w:sz w:val="22"/>
          <w:szCs w:val="22"/>
        </w:rPr>
        <w:t>требует системного анализа материала, представленного в зрительной форме, и его оценки.</w:t>
      </w:r>
    </w:p>
    <w:p w:rsidR="007119B7" w:rsidRDefault="007119B7">
      <w:pPr>
        <w:shd w:val="clear" w:color="auto" w:fill="FFFFFF"/>
        <w:spacing w:line="226" w:lineRule="exact"/>
        <w:ind w:left="19" w:firstLine="278"/>
        <w:jc w:val="both"/>
      </w:pPr>
      <w:r>
        <w:rPr>
          <w:color w:val="636363"/>
          <w:sz w:val="22"/>
          <w:szCs w:val="22"/>
        </w:rPr>
        <w:t>Проводя почти 40 лет факторно-аналитические исследования, Гил</w:t>
      </w:r>
      <w:r>
        <w:rPr>
          <w:color w:val="636363"/>
          <w:sz w:val="22"/>
          <w:szCs w:val="22"/>
        </w:rPr>
        <w:softHyphen/>
      </w:r>
      <w:r>
        <w:rPr>
          <w:color w:val="636363"/>
          <w:spacing w:val="-5"/>
          <w:sz w:val="22"/>
          <w:szCs w:val="22"/>
        </w:rPr>
        <w:t>форд создал тесты для диагностики двух третей теоретически опреде</w:t>
      </w:r>
      <w:r>
        <w:rPr>
          <w:color w:val="636363"/>
          <w:spacing w:val="-5"/>
          <w:sz w:val="22"/>
          <w:szCs w:val="22"/>
        </w:rPr>
        <w:softHyphen/>
      </w:r>
      <w:r>
        <w:rPr>
          <w:color w:val="636363"/>
          <w:spacing w:val="-2"/>
          <w:sz w:val="22"/>
          <w:szCs w:val="22"/>
        </w:rPr>
        <w:t xml:space="preserve">ленных им интеллектуальных характеристик и показал, что можно </w:t>
      </w:r>
      <w:r>
        <w:rPr>
          <w:color w:val="636363"/>
          <w:sz w:val="22"/>
          <w:szCs w:val="22"/>
        </w:rPr>
        <w:t xml:space="preserve">выделить, как минимум, 105 независимых факторов </w:t>
      </w:r>
      <w:r w:rsidRPr="007119B7">
        <w:rPr>
          <w:color w:val="636363"/>
          <w:sz w:val="22"/>
          <w:szCs w:val="22"/>
        </w:rPr>
        <w:t>(</w:t>
      </w:r>
      <w:r>
        <w:rPr>
          <w:color w:val="636363"/>
          <w:sz w:val="22"/>
          <w:szCs w:val="22"/>
          <w:lang w:val="en-US"/>
        </w:rPr>
        <w:t>Guilford</w:t>
      </w:r>
      <w:r w:rsidRPr="007119B7">
        <w:rPr>
          <w:color w:val="636363"/>
          <w:sz w:val="22"/>
          <w:szCs w:val="22"/>
        </w:rPr>
        <w:t xml:space="preserve"> </w:t>
      </w:r>
      <w:r>
        <w:rPr>
          <w:color w:val="636363"/>
          <w:sz w:val="22"/>
          <w:szCs w:val="22"/>
          <w:lang w:val="en-US"/>
        </w:rPr>
        <w:t>J</w:t>
      </w:r>
      <w:r w:rsidRPr="007119B7">
        <w:rPr>
          <w:color w:val="636363"/>
          <w:sz w:val="22"/>
          <w:szCs w:val="22"/>
        </w:rPr>
        <w:t>.</w:t>
      </w:r>
      <w:r>
        <w:rPr>
          <w:color w:val="636363"/>
          <w:sz w:val="22"/>
          <w:szCs w:val="22"/>
          <w:lang w:val="en-US"/>
        </w:rPr>
        <w:t>P</w:t>
      </w:r>
      <w:r w:rsidRPr="007119B7">
        <w:rPr>
          <w:color w:val="636363"/>
          <w:sz w:val="22"/>
          <w:szCs w:val="22"/>
        </w:rPr>
        <w:t xml:space="preserve">.,1982). </w:t>
      </w:r>
      <w:r>
        <w:rPr>
          <w:color w:val="636363"/>
          <w:spacing w:val="-3"/>
          <w:sz w:val="22"/>
          <w:szCs w:val="22"/>
        </w:rPr>
        <w:t>Однако взаимная независимость этих факторов постоянно подверга</w:t>
      </w:r>
      <w:r>
        <w:rPr>
          <w:color w:val="636363"/>
          <w:spacing w:val="-3"/>
          <w:sz w:val="22"/>
          <w:szCs w:val="22"/>
        </w:rPr>
        <w:softHyphen/>
      </w:r>
      <w:r>
        <w:rPr>
          <w:color w:val="636363"/>
          <w:sz w:val="22"/>
          <w:szCs w:val="22"/>
        </w:rPr>
        <w:t>ется сомнению, а сама идея Гилфорда о существовании 150 отдельных,</w:t>
      </w:r>
    </w:p>
    <w:p w:rsidR="007119B7" w:rsidRDefault="007119B7">
      <w:pPr>
        <w:spacing w:before="192"/>
        <w:ind w:left="739" w:right="442"/>
        <w:rPr>
          <w:sz w:val="24"/>
          <w:szCs w:val="24"/>
        </w:rPr>
      </w:pPr>
      <w:r>
        <w:br w:type="column"/>
      </w:r>
      <w:r w:rsidR="000B0AF8">
        <w:rPr>
          <w:sz w:val="24"/>
          <w:szCs w:val="24"/>
        </w:rPr>
        <w:pict>
          <v:shape id="_x0000_i1034" type="#_x0000_t75" style="width:261.75pt;height:120.75pt">
            <v:imagedata r:id="rId16" o:title=""/>
          </v:shape>
        </w:pict>
      </w:r>
    </w:p>
    <w:p w:rsidR="007119B7" w:rsidRDefault="007119B7">
      <w:pPr>
        <w:shd w:val="clear" w:color="auto" w:fill="FFFFFF"/>
        <w:spacing w:before="120"/>
        <w:ind w:left="1277"/>
      </w:pPr>
      <w:r>
        <w:rPr>
          <w:i/>
          <w:iCs/>
          <w:color w:val="636363"/>
          <w:sz w:val="18"/>
          <w:szCs w:val="18"/>
        </w:rPr>
        <w:t xml:space="preserve">Рис. 12. </w:t>
      </w:r>
      <w:r>
        <w:rPr>
          <w:color w:val="636363"/>
          <w:sz w:val="18"/>
          <w:szCs w:val="18"/>
        </w:rPr>
        <w:t>Пример задания одного из тестов Гилфорда</w:t>
      </w:r>
    </w:p>
    <w:p w:rsidR="007119B7" w:rsidRDefault="007119B7">
      <w:pPr>
        <w:shd w:val="clear" w:color="auto" w:fill="FFFFFF"/>
        <w:spacing w:before="115" w:line="226" w:lineRule="exact"/>
        <w:ind w:right="24"/>
        <w:jc w:val="both"/>
      </w:pPr>
      <w:r>
        <w:rPr>
          <w:color w:val="636363"/>
          <w:spacing w:val="-7"/>
          <w:sz w:val="22"/>
          <w:szCs w:val="22"/>
        </w:rPr>
        <w:t>не связанных друг с другом интеллектуальных характеристик, не встре</w:t>
      </w:r>
      <w:r>
        <w:rPr>
          <w:color w:val="636363"/>
          <w:spacing w:val="-7"/>
          <w:sz w:val="22"/>
          <w:szCs w:val="22"/>
        </w:rPr>
        <w:softHyphen/>
      </w:r>
      <w:r>
        <w:rPr>
          <w:color w:val="636363"/>
          <w:spacing w:val="-6"/>
          <w:sz w:val="22"/>
          <w:szCs w:val="22"/>
        </w:rPr>
        <w:t>чает сочувствия у психологов, занимающихся исследованием индиви</w:t>
      </w:r>
      <w:r>
        <w:rPr>
          <w:color w:val="636363"/>
          <w:spacing w:val="-6"/>
          <w:sz w:val="22"/>
          <w:szCs w:val="22"/>
        </w:rPr>
        <w:softHyphen/>
      </w:r>
      <w:r>
        <w:rPr>
          <w:color w:val="636363"/>
          <w:spacing w:val="-4"/>
          <w:sz w:val="22"/>
          <w:szCs w:val="22"/>
        </w:rPr>
        <w:t>дуальных различий: они согласны с тем, что все многообразие интел</w:t>
      </w:r>
      <w:r>
        <w:rPr>
          <w:color w:val="636363"/>
          <w:spacing w:val="-4"/>
          <w:sz w:val="22"/>
          <w:szCs w:val="22"/>
        </w:rPr>
        <w:softHyphen/>
      </w:r>
      <w:r>
        <w:rPr>
          <w:color w:val="636363"/>
          <w:spacing w:val="-5"/>
          <w:sz w:val="22"/>
          <w:szCs w:val="22"/>
        </w:rPr>
        <w:t xml:space="preserve">лектуальных характеристик нельзя сводить к одному общему фактору, </w:t>
      </w:r>
      <w:r>
        <w:rPr>
          <w:color w:val="636363"/>
          <w:spacing w:val="-4"/>
          <w:sz w:val="22"/>
          <w:szCs w:val="22"/>
        </w:rPr>
        <w:t>но составление каталога из полутора сотен факторов представляет со</w:t>
      </w:r>
      <w:r>
        <w:rPr>
          <w:color w:val="636363"/>
          <w:spacing w:val="-4"/>
          <w:sz w:val="22"/>
          <w:szCs w:val="22"/>
        </w:rPr>
        <w:softHyphen/>
      </w:r>
      <w:r>
        <w:rPr>
          <w:color w:val="636363"/>
          <w:spacing w:val="-1"/>
          <w:sz w:val="22"/>
          <w:szCs w:val="22"/>
        </w:rPr>
        <w:t xml:space="preserve">бой другую крайность. Необходимо было искать способы, которые </w:t>
      </w:r>
      <w:r>
        <w:rPr>
          <w:color w:val="636363"/>
          <w:spacing w:val="-5"/>
          <w:sz w:val="22"/>
          <w:szCs w:val="22"/>
        </w:rPr>
        <w:t>помогут упорядочить и соотнести друг с другом разнообразные харак</w:t>
      </w:r>
      <w:r>
        <w:rPr>
          <w:color w:val="636363"/>
          <w:spacing w:val="-5"/>
          <w:sz w:val="22"/>
          <w:szCs w:val="22"/>
        </w:rPr>
        <w:softHyphen/>
        <w:t>теристики интеллекта.</w:t>
      </w:r>
    </w:p>
    <w:p w:rsidR="007119B7" w:rsidRDefault="007119B7">
      <w:pPr>
        <w:shd w:val="clear" w:color="auto" w:fill="FFFFFF"/>
        <w:spacing w:line="226" w:lineRule="exact"/>
        <w:ind w:left="10" w:right="24" w:firstLine="264"/>
        <w:jc w:val="both"/>
      </w:pPr>
      <w:r>
        <w:rPr>
          <w:color w:val="636363"/>
          <w:spacing w:val="-5"/>
          <w:sz w:val="22"/>
          <w:szCs w:val="22"/>
        </w:rPr>
        <w:t>Возможность сделать это виделась многими исследователями в на</w:t>
      </w:r>
      <w:r>
        <w:rPr>
          <w:color w:val="636363"/>
          <w:spacing w:val="-5"/>
          <w:sz w:val="22"/>
          <w:szCs w:val="22"/>
        </w:rPr>
        <w:softHyphen/>
      </w:r>
      <w:r>
        <w:rPr>
          <w:color w:val="636363"/>
          <w:spacing w:val="-4"/>
          <w:sz w:val="22"/>
          <w:szCs w:val="22"/>
        </w:rPr>
        <w:t>хождении таких интеллектуальных характеристик, которые бы пред</w:t>
      </w:r>
      <w:r>
        <w:rPr>
          <w:color w:val="636363"/>
          <w:spacing w:val="-4"/>
          <w:sz w:val="22"/>
          <w:szCs w:val="22"/>
        </w:rPr>
        <w:softHyphen/>
      </w:r>
      <w:r>
        <w:rPr>
          <w:color w:val="636363"/>
          <w:spacing w:val="-6"/>
          <w:sz w:val="22"/>
          <w:szCs w:val="22"/>
        </w:rPr>
        <w:t>ставляли собой промежуточный уровень между общим фактором (фак</w:t>
      </w:r>
      <w:r>
        <w:rPr>
          <w:color w:val="636363"/>
          <w:spacing w:val="-6"/>
          <w:sz w:val="22"/>
          <w:szCs w:val="22"/>
        </w:rPr>
        <w:softHyphen/>
      </w:r>
      <w:r>
        <w:rPr>
          <w:color w:val="636363"/>
          <w:sz w:val="22"/>
          <w:szCs w:val="22"/>
        </w:rPr>
        <w:t xml:space="preserve">тором </w:t>
      </w:r>
      <w:r>
        <w:rPr>
          <w:color w:val="636363"/>
          <w:sz w:val="22"/>
          <w:szCs w:val="22"/>
          <w:lang w:val="en-US"/>
        </w:rPr>
        <w:t>g</w:t>
      </w:r>
      <w:r w:rsidRPr="007119B7">
        <w:rPr>
          <w:color w:val="636363"/>
          <w:sz w:val="22"/>
          <w:szCs w:val="22"/>
        </w:rPr>
        <w:t xml:space="preserve">) </w:t>
      </w:r>
      <w:r>
        <w:rPr>
          <w:color w:val="636363"/>
          <w:sz w:val="22"/>
          <w:szCs w:val="22"/>
        </w:rPr>
        <w:t xml:space="preserve">и отдельными рядоположенными характеристиками (такими, </w:t>
      </w:r>
      <w:r>
        <w:rPr>
          <w:color w:val="636363"/>
          <w:spacing w:val="-4"/>
          <w:sz w:val="22"/>
          <w:szCs w:val="22"/>
        </w:rPr>
        <w:t>как те, которые выделяли Терстон и Гилфорд).</w:t>
      </w:r>
    </w:p>
    <w:p w:rsidR="007119B7" w:rsidRDefault="007119B7">
      <w:pPr>
        <w:shd w:val="clear" w:color="auto" w:fill="FFFFFF"/>
        <w:spacing w:line="226" w:lineRule="exact"/>
        <w:ind w:left="5" w:right="29" w:firstLine="269"/>
        <w:jc w:val="both"/>
      </w:pPr>
      <w:r>
        <w:rPr>
          <w:i/>
          <w:iCs/>
          <w:color w:val="636363"/>
          <w:spacing w:val="-7"/>
          <w:sz w:val="22"/>
          <w:szCs w:val="22"/>
        </w:rPr>
        <w:t xml:space="preserve">Иерархические модели интеллекта. </w:t>
      </w:r>
      <w:r>
        <w:rPr>
          <w:color w:val="636363"/>
          <w:spacing w:val="-7"/>
          <w:sz w:val="22"/>
          <w:szCs w:val="22"/>
        </w:rPr>
        <w:t xml:space="preserve">К началу 50-х годов появляются </w:t>
      </w:r>
      <w:r>
        <w:rPr>
          <w:color w:val="636363"/>
          <w:spacing w:val="-3"/>
          <w:sz w:val="22"/>
          <w:szCs w:val="22"/>
        </w:rPr>
        <w:t>работы, в которых предлагается рассматривать различные интеллек</w:t>
      </w:r>
      <w:r>
        <w:rPr>
          <w:color w:val="636363"/>
          <w:spacing w:val="-3"/>
          <w:sz w:val="22"/>
          <w:szCs w:val="22"/>
        </w:rPr>
        <w:softHyphen/>
      </w:r>
      <w:r>
        <w:rPr>
          <w:color w:val="636363"/>
          <w:spacing w:val="-8"/>
          <w:sz w:val="22"/>
          <w:szCs w:val="22"/>
        </w:rPr>
        <w:t>туальные характеристики как иерархически организованные структуры.</w:t>
      </w:r>
    </w:p>
    <w:p w:rsidR="007119B7" w:rsidRDefault="007119B7">
      <w:pPr>
        <w:shd w:val="clear" w:color="auto" w:fill="FFFFFF"/>
        <w:spacing w:line="226" w:lineRule="exact"/>
        <w:ind w:left="10" w:right="19" w:firstLine="269"/>
        <w:jc w:val="both"/>
      </w:pPr>
      <w:r>
        <w:rPr>
          <w:color w:val="636363"/>
          <w:sz w:val="22"/>
          <w:szCs w:val="22"/>
        </w:rPr>
        <w:t>В 1949 г. английский исследователь Сирил Берт опубликовал теоре</w:t>
      </w:r>
      <w:r>
        <w:rPr>
          <w:color w:val="636363"/>
          <w:sz w:val="22"/>
          <w:szCs w:val="22"/>
        </w:rPr>
        <w:softHyphen/>
      </w:r>
      <w:r>
        <w:rPr>
          <w:color w:val="636363"/>
          <w:spacing w:val="-4"/>
          <w:sz w:val="22"/>
          <w:szCs w:val="22"/>
        </w:rPr>
        <w:t xml:space="preserve">тическую схему, согласно которой в структуре интеллекта существует </w:t>
      </w:r>
      <w:r>
        <w:rPr>
          <w:color w:val="636363"/>
          <w:sz w:val="22"/>
          <w:szCs w:val="22"/>
        </w:rPr>
        <w:t>5 уровней. Низший уровень образуют элементарные сенсорные и мо</w:t>
      </w:r>
      <w:r>
        <w:rPr>
          <w:color w:val="636363"/>
          <w:sz w:val="22"/>
          <w:szCs w:val="22"/>
        </w:rPr>
        <w:softHyphen/>
      </w:r>
      <w:r>
        <w:rPr>
          <w:color w:val="636363"/>
          <w:spacing w:val="-6"/>
          <w:sz w:val="22"/>
          <w:szCs w:val="22"/>
        </w:rPr>
        <w:t>торные процессы. Более общим (вторым) уровнем являются перцепция и моторная координация. Третий уровень представлен процессами вы</w:t>
      </w:r>
      <w:r>
        <w:rPr>
          <w:color w:val="636363"/>
          <w:spacing w:val="-6"/>
          <w:sz w:val="22"/>
          <w:szCs w:val="22"/>
        </w:rPr>
        <w:softHyphen/>
      </w:r>
      <w:r>
        <w:rPr>
          <w:color w:val="636363"/>
          <w:spacing w:val="-4"/>
          <w:sz w:val="22"/>
          <w:szCs w:val="22"/>
        </w:rPr>
        <w:t xml:space="preserve">работки навыков и памятью. Еще более общим уровнем (четвертым) </w:t>
      </w:r>
      <w:r>
        <w:rPr>
          <w:color w:val="636363"/>
          <w:spacing w:val="-3"/>
          <w:sz w:val="22"/>
          <w:szCs w:val="22"/>
        </w:rPr>
        <w:t xml:space="preserve">являются процессы, связанные с логическим обобщением. Наконец, </w:t>
      </w:r>
      <w:r>
        <w:rPr>
          <w:color w:val="636363"/>
          <w:sz w:val="22"/>
          <w:szCs w:val="22"/>
        </w:rPr>
        <w:t xml:space="preserve">пятый уровень образует общий фактор интеллекта </w:t>
      </w:r>
      <w:r w:rsidRPr="007119B7">
        <w:rPr>
          <w:color w:val="636363"/>
          <w:sz w:val="22"/>
          <w:szCs w:val="22"/>
        </w:rPr>
        <w:t>(</w:t>
      </w:r>
      <w:r>
        <w:rPr>
          <w:color w:val="636363"/>
          <w:sz w:val="22"/>
          <w:szCs w:val="22"/>
          <w:lang w:val="en-US"/>
        </w:rPr>
        <w:t>g</w:t>
      </w:r>
      <w:r w:rsidRPr="007119B7">
        <w:rPr>
          <w:color w:val="636363"/>
          <w:sz w:val="22"/>
          <w:szCs w:val="22"/>
        </w:rPr>
        <w:t xml:space="preserve">). </w:t>
      </w:r>
      <w:r>
        <w:rPr>
          <w:color w:val="636363"/>
          <w:sz w:val="22"/>
          <w:szCs w:val="22"/>
        </w:rPr>
        <w:t xml:space="preserve">Схема Берта, </w:t>
      </w:r>
      <w:r>
        <w:rPr>
          <w:color w:val="636363"/>
          <w:spacing w:val="-4"/>
          <w:sz w:val="22"/>
          <w:szCs w:val="22"/>
        </w:rPr>
        <w:t>практически, не получила экспериментальной проверки, но это была первая попытка создать иерархическую структуру интеллектуальных характеристик.</w:t>
      </w:r>
    </w:p>
    <w:p w:rsidR="007119B7" w:rsidRDefault="007119B7">
      <w:pPr>
        <w:shd w:val="clear" w:color="auto" w:fill="FFFFFF"/>
        <w:spacing w:line="226" w:lineRule="exact"/>
        <w:ind w:left="24" w:right="10" w:firstLine="264"/>
        <w:jc w:val="both"/>
      </w:pPr>
      <w:r>
        <w:rPr>
          <w:color w:val="636363"/>
          <w:spacing w:val="-4"/>
          <w:sz w:val="22"/>
          <w:szCs w:val="22"/>
        </w:rPr>
        <w:t>Работа другого английского исследователя, Филипа Вернона, поя</w:t>
      </w:r>
      <w:r>
        <w:rPr>
          <w:color w:val="636363"/>
          <w:spacing w:val="-4"/>
          <w:sz w:val="22"/>
          <w:szCs w:val="22"/>
        </w:rPr>
        <w:softHyphen/>
      </w:r>
      <w:r>
        <w:rPr>
          <w:color w:val="636363"/>
          <w:sz w:val="22"/>
          <w:szCs w:val="22"/>
        </w:rPr>
        <w:t xml:space="preserve">вившаяся в то же время (1950 г.), имела подтверждения, полученные в </w:t>
      </w:r>
      <w:r>
        <w:rPr>
          <w:color w:val="636363"/>
          <w:spacing w:val="-7"/>
          <w:sz w:val="22"/>
          <w:szCs w:val="22"/>
        </w:rPr>
        <w:t>факторно-аналитических исследованиях. Верной выделил четыре уров</w:t>
      </w:r>
      <w:r>
        <w:rPr>
          <w:color w:val="636363"/>
          <w:spacing w:val="-7"/>
          <w:sz w:val="22"/>
          <w:szCs w:val="22"/>
        </w:rPr>
        <w:softHyphen/>
      </w:r>
      <w:r>
        <w:rPr>
          <w:color w:val="636363"/>
          <w:sz w:val="22"/>
          <w:szCs w:val="22"/>
        </w:rPr>
        <w:t>ня в структуре интеллектуальных характеристик - общий интеллект,</w:t>
      </w:r>
    </w:p>
    <w:p w:rsidR="007119B7" w:rsidRDefault="007119B7">
      <w:pPr>
        <w:shd w:val="clear" w:color="auto" w:fill="FFFFFF"/>
        <w:spacing w:before="125"/>
        <w:jc w:val="right"/>
      </w:pPr>
      <w:r>
        <w:rPr>
          <w:color w:val="636363"/>
          <w:sz w:val="22"/>
          <w:szCs w:val="22"/>
        </w:rPr>
        <w:t>83</w:t>
      </w:r>
    </w:p>
    <w:p w:rsidR="007119B7" w:rsidRDefault="007119B7">
      <w:pPr>
        <w:shd w:val="clear" w:color="auto" w:fill="FFFFFF"/>
        <w:spacing w:before="125"/>
        <w:jc w:val="right"/>
        <w:sectPr w:rsidR="007119B7">
          <w:pgSz w:w="16834" w:h="11909" w:orient="landscape"/>
          <w:pgMar w:top="615" w:right="1935" w:bottom="360" w:left="1440" w:header="720" w:footer="720" w:gutter="0"/>
          <w:cols w:num="2" w:space="720" w:equalWidth="0">
            <w:col w:w="6441" w:space="595"/>
            <w:col w:w="6422"/>
          </w:cols>
          <w:noEndnote/>
        </w:sectPr>
      </w:pPr>
    </w:p>
    <w:p w:rsidR="007119B7" w:rsidRDefault="007119B7">
      <w:pPr>
        <w:spacing w:line="1" w:lineRule="exact"/>
        <w:rPr>
          <w:sz w:val="2"/>
          <w:szCs w:val="2"/>
        </w:rPr>
      </w:pPr>
    </w:p>
    <w:p w:rsidR="007119B7" w:rsidRDefault="000B0AF8">
      <w:pPr>
        <w:framePr w:h="5774" w:hSpace="38" w:wrap="notBeside" w:vAnchor="text" w:hAnchor="margin" w:x="-297" w:y="3995"/>
        <w:rPr>
          <w:sz w:val="24"/>
          <w:szCs w:val="24"/>
        </w:rPr>
      </w:pPr>
      <w:r>
        <w:rPr>
          <w:sz w:val="24"/>
          <w:szCs w:val="24"/>
        </w:rPr>
        <w:pict>
          <v:shape id="_x0000_i1035" type="#_x0000_t75" style="width:335.25pt;height:288.75pt">
            <v:imagedata r:id="rId17" o:title=""/>
          </v:shape>
        </w:pict>
      </w:r>
    </w:p>
    <w:p w:rsidR="007119B7" w:rsidRDefault="007119B7">
      <w:pPr>
        <w:shd w:val="clear" w:color="auto" w:fill="FFFFFF"/>
        <w:spacing w:line="221" w:lineRule="exact"/>
        <w:ind w:left="14" w:right="5"/>
        <w:jc w:val="both"/>
      </w:pPr>
      <w:r>
        <w:rPr>
          <w:color w:val="646464"/>
          <w:spacing w:val="-3"/>
          <w:sz w:val="22"/>
          <w:szCs w:val="22"/>
        </w:rPr>
        <w:t xml:space="preserve">основные групповые факторы, второстепенные групповые факторы и] </w:t>
      </w:r>
      <w:r>
        <w:rPr>
          <w:color w:val="646464"/>
          <w:sz w:val="22"/>
          <w:szCs w:val="22"/>
        </w:rPr>
        <w:t>специфические факторы (см.рис. 13).</w:t>
      </w:r>
    </w:p>
    <w:p w:rsidR="007119B7" w:rsidRDefault="007119B7">
      <w:pPr>
        <w:shd w:val="clear" w:color="auto" w:fill="FFFFFF"/>
        <w:spacing w:before="10" w:line="221" w:lineRule="exact"/>
        <w:ind w:firstLine="288"/>
      </w:pPr>
      <w:r>
        <w:rPr>
          <w:color w:val="646464"/>
          <w:sz w:val="22"/>
          <w:szCs w:val="22"/>
        </w:rPr>
        <w:t xml:space="preserve">Общий интеллект, согласно схеме Вернона, подразделяется на два' </w:t>
      </w:r>
      <w:r>
        <w:rPr>
          <w:color w:val="646464"/>
          <w:spacing w:val="-2"/>
          <w:sz w:val="22"/>
          <w:szCs w:val="22"/>
        </w:rPr>
        <w:t>фактора. Один из них связан с вербальными и математическими спо</w:t>
      </w:r>
      <w:r>
        <w:rPr>
          <w:color w:val="646464"/>
          <w:spacing w:val="-2"/>
          <w:sz w:val="22"/>
          <w:szCs w:val="22"/>
        </w:rPr>
        <w:softHyphen/>
      </w:r>
      <w:r>
        <w:rPr>
          <w:color w:val="646464"/>
          <w:sz w:val="22"/>
          <w:szCs w:val="22"/>
        </w:rPr>
        <w:t xml:space="preserve">собностями и зависит от образования. Второй - испытывает меньшее! </w:t>
      </w:r>
      <w:r>
        <w:rPr>
          <w:color w:val="646464"/>
          <w:spacing w:val="-4"/>
          <w:sz w:val="22"/>
          <w:szCs w:val="22"/>
        </w:rPr>
        <w:t xml:space="preserve">влияние образования и относится к пространственным и техническим </w:t>
      </w:r>
      <w:r>
        <w:rPr>
          <w:color w:val="646464"/>
          <w:spacing w:val="-1"/>
          <w:sz w:val="22"/>
          <w:szCs w:val="22"/>
        </w:rPr>
        <w:t>способностям и к практическим навыкам. Эти факторы, в свою оче</w:t>
      </w:r>
      <w:r w:rsidRPr="007119B7">
        <w:rPr>
          <w:color w:val="646464"/>
          <w:spacing w:val="-1"/>
          <w:sz w:val="22"/>
          <w:szCs w:val="22"/>
        </w:rPr>
        <w:t>-</w:t>
      </w:r>
      <w:r>
        <w:rPr>
          <w:color w:val="646464"/>
          <w:spacing w:val="-1"/>
          <w:sz w:val="22"/>
          <w:szCs w:val="22"/>
          <w:lang w:val="en-US"/>
        </w:rPr>
        <w:t>j</w:t>
      </w:r>
      <w:r w:rsidRPr="007119B7">
        <w:rPr>
          <w:color w:val="646464"/>
          <w:spacing w:val="-1"/>
          <w:sz w:val="22"/>
          <w:szCs w:val="22"/>
        </w:rPr>
        <w:t xml:space="preserve"> </w:t>
      </w:r>
      <w:r>
        <w:rPr>
          <w:color w:val="646464"/>
          <w:spacing w:val="-1"/>
          <w:sz w:val="22"/>
          <w:szCs w:val="22"/>
        </w:rPr>
        <w:t xml:space="preserve">редь, подразделяются на менее общие характеристики, аналогичные] </w:t>
      </w:r>
      <w:r>
        <w:rPr>
          <w:color w:val="646464"/>
          <w:spacing w:val="-8"/>
          <w:sz w:val="22"/>
          <w:szCs w:val="22"/>
        </w:rPr>
        <w:t>первичным умственным способностям Терстона, а наименее общий уро</w:t>
      </w:r>
      <w:r>
        <w:rPr>
          <w:color w:val="646464"/>
          <w:spacing w:val="-8"/>
          <w:sz w:val="22"/>
          <w:szCs w:val="22"/>
        </w:rPr>
        <w:softHyphen/>
      </w:r>
      <w:r>
        <w:rPr>
          <w:color w:val="646464"/>
          <w:sz w:val="22"/>
          <w:szCs w:val="22"/>
        </w:rPr>
        <w:t xml:space="preserve">вень образуют особенности, связанные с выполнением конкретных </w:t>
      </w:r>
      <w:r>
        <w:rPr>
          <w:color w:val="646464"/>
          <w:spacing w:val="-1"/>
          <w:sz w:val="22"/>
          <w:szCs w:val="22"/>
        </w:rPr>
        <w:t>тестов.</w:t>
      </w:r>
    </w:p>
    <w:p w:rsidR="007119B7" w:rsidRDefault="007119B7">
      <w:pPr>
        <w:framePr w:h="212" w:hRule="exact" w:hSpace="38" w:wrap="notBeside" w:vAnchor="text" w:hAnchor="text" w:x="1206" w:y="7311"/>
        <w:shd w:val="clear" w:color="auto" w:fill="FFFFFF"/>
      </w:pPr>
      <w:r>
        <w:rPr>
          <w:i/>
          <w:iCs/>
          <w:color w:val="646464"/>
          <w:sz w:val="18"/>
          <w:szCs w:val="18"/>
        </w:rPr>
        <w:t xml:space="preserve">Рис. 13. </w:t>
      </w:r>
      <w:r>
        <w:rPr>
          <w:color w:val="646464"/>
          <w:sz w:val="18"/>
          <w:szCs w:val="18"/>
        </w:rPr>
        <w:t>Иерархическая модель интеллекта Вернона</w:t>
      </w:r>
    </w:p>
    <w:p w:rsidR="007119B7" w:rsidRDefault="007119B7">
      <w:pPr>
        <w:framePr w:h="144" w:hRule="exact" w:hSpace="38" w:wrap="notBeside" w:vAnchor="text" w:hAnchor="text" w:x="505" w:y="7326"/>
        <w:shd w:val="clear" w:color="auto" w:fill="FFFFFF"/>
      </w:pPr>
    </w:p>
    <w:p w:rsidR="007119B7" w:rsidRDefault="007119B7">
      <w:pPr>
        <w:shd w:val="clear" w:color="auto" w:fill="FFFFFF"/>
        <w:spacing w:before="24" w:line="226" w:lineRule="exact"/>
        <w:ind w:left="5" w:firstLine="288"/>
      </w:pPr>
      <w:r>
        <w:rPr>
          <w:color w:val="646464"/>
          <w:spacing w:val="1"/>
          <w:sz w:val="22"/>
          <w:szCs w:val="22"/>
        </w:rPr>
        <w:t xml:space="preserve">Наиболее известную в современной психологии иерархическую </w:t>
      </w:r>
      <w:r>
        <w:rPr>
          <w:color w:val="646464"/>
          <w:spacing w:val="-7"/>
          <w:sz w:val="22"/>
          <w:szCs w:val="22"/>
        </w:rPr>
        <w:t xml:space="preserve">структуру интеллекта предложил американский исследователь Раймонд </w:t>
      </w:r>
      <w:r>
        <w:rPr>
          <w:color w:val="646464"/>
          <w:sz w:val="22"/>
          <w:szCs w:val="22"/>
        </w:rPr>
        <w:t xml:space="preserve">Кэттел </w:t>
      </w:r>
      <w:r w:rsidRPr="007119B7">
        <w:rPr>
          <w:color w:val="646464"/>
          <w:sz w:val="22"/>
          <w:szCs w:val="22"/>
        </w:rPr>
        <w:t>(</w:t>
      </w:r>
      <w:r>
        <w:rPr>
          <w:color w:val="646464"/>
          <w:sz w:val="22"/>
          <w:szCs w:val="22"/>
          <w:lang w:val="en-US"/>
        </w:rPr>
        <w:t>Cattell</w:t>
      </w:r>
      <w:r w:rsidRPr="007119B7">
        <w:rPr>
          <w:color w:val="646464"/>
          <w:sz w:val="22"/>
          <w:szCs w:val="22"/>
        </w:rPr>
        <w:t xml:space="preserve"> </w:t>
      </w:r>
      <w:r>
        <w:rPr>
          <w:color w:val="646464"/>
          <w:sz w:val="22"/>
          <w:szCs w:val="22"/>
          <w:lang w:val="en-US"/>
        </w:rPr>
        <w:t>R</w:t>
      </w:r>
      <w:r w:rsidRPr="007119B7">
        <w:rPr>
          <w:color w:val="646464"/>
          <w:sz w:val="22"/>
          <w:szCs w:val="22"/>
        </w:rPr>
        <w:t xml:space="preserve">., </w:t>
      </w:r>
      <w:r>
        <w:rPr>
          <w:color w:val="646464"/>
          <w:sz w:val="22"/>
          <w:szCs w:val="22"/>
        </w:rPr>
        <w:t xml:space="preserve">1957,1971). Кэттел и его коллеги предположили, что] </w:t>
      </w:r>
      <w:r>
        <w:rPr>
          <w:color w:val="646464"/>
          <w:spacing w:val="-3"/>
          <w:sz w:val="22"/>
          <w:szCs w:val="22"/>
        </w:rPr>
        <w:t xml:space="preserve">отдельные интеллектуальные характеристики, выделенные на основе </w:t>
      </w:r>
      <w:r>
        <w:rPr>
          <w:color w:val="646464"/>
          <w:spacing w:val="-1"/>
          <w:sz w:val="22"/>
          <w:szCs w:val="22"/>
        </w:rPr>
        <w:t>факторного анализа (такие, как первичные умственные способности</w:t>
      </w:r>
    </w:p>
    <w:p w:rsidR="007119B7" w:rsidRDefault="007119B7">
      <w:pPr>
        <w:shd w:val="clear" w:color="auto" w:fill="FFFFFF"/>
        <w:spacing w:before="82" w:line="226" w:lineRule="exact"/>
        <w:ind w:left="5" w:right="48"/>
        <w:jc w:val="both"/>
      </w:pPr>
      <w:r>
        <w:br w:type="column"/>
      </w:r>
      <w:r>
        <w:rPr>
          <w:color w:val="646464"/>
          <w:spacing w:val="-5"/>
          <w:sz w:val="22"/>
          <w:szCs w:val="22"/>
        </w:rPr>
        <w:t>Терстона или независимые факторы Гилфорда), при вторичной факто</w:t>
      </w:r>
      <w:r>
        <w:rPr>
          <w:color w:val="646464"/>
          <w:spacing w:val="-5"/>
          <w:sz w:val="22"/>
          <w:szCs w:val="22"/>
        </w:rPr>
        <w:softHyphen/>
        <w:t>ризации объединятся в две группы или, в терминологии авторов, в два широких фактора. Один из них, названный кристаллизованным интел</w:t>
      </w:r>
      <w:r>
        <w:rPr>
          <w:color w:val="646464"/>
          <w:spacing w:val="-5"/>
          <w:sz w:val="22"/>
          <w:szCs w:val="22"/>
        </w:rPr>
        <w:softHyphen/>
        <w:t>лектом, связан с теми знаниями и навыками, которые приобретены че</w:t>
      </w:r>
      <w:r>
        <w:rPr>
          <w:color w:val="646464"/>
          <w:spacing w:val="-5"/>
          <w:sz w:val="22"/>
          <w:szCs w:val="22"/>
        </w:rPr>
        <w:softHyphen/>
      </w:r>
      <w:r>
        <w:rPr>
          <w:color w:val="646464"/>
          <w:sz w:val="22"/>
          <w:szCs w:val="22"/>
        </w:rPr>
        <w:t>ловеком - „кристаллизованы" в процессе обучения. Второй широкий фактор - флюидный интеллект - меньше связан с обучением и больше -</w:t>
      </w:r>
      <w:r>
        <w:rPr>
          <w:color w:val="646464"/>
          <w:spacing w:val="-5"/>
          <w:sz w:val="22"/>
          <w:szCs w:val="22"/>
        </w:rPr>
        <w:t xml:space="preserve">со способностью адаптироваться к незнакомым ситуациям. Чем выше </w:t>
      </w:r>
      <w:r>
        <w:rPr>
          <w:color w:val="646464"/>
          <w:spacing w:val="-6"/>
          <w:sz w:val="22"/>
          <w:szCs w:val="22"/>
        </w:rPr>
        <w:t>флюидный интеллект, тем легче человек справляется с новыми, непри</w:t>
      </w:r>
      <w:r>
        <w:rPr>
          <w:color w:val="646464"/>
          <w:spacing w:val="-6"/>
          <w:sz w:val="22"/>
          <w:szCs w:val="22"/>
        </w:rPr>
        <w:softHyphen/>
      </w:r>
      <w:r>
        <w:rPr>
          <w:color w:val="646464"/>
          <w:spacing w:val="-4"/>
          <w:sz w:val="22"/>
          <w:szCs w:val="22"/>
        </w:rPr>
        <w:t>вычными для него проблемными ситуациями.</w:t>
      </w:r>
    </w:p>
    <w:p w:rsidR="007119B7" w:rsidRDefault="007119B7">
      <w:pPr>
        <w:shd w:val="clear" w:color="auto" w:fill="FFFFFF"/>
        <w:spacing w:line="226" w:lineRule="exact"/>
        <w:ind w:left="14" w:right="43" w:firstLine="264"/>
        <w:jc w:val="both"/>
      </w:pPr>
      <w:r>
        <w:rPr>
          <w:color w:val="646464"/>
          <w:spacing w:val="-5"/>
          <w:sz w:val="22"/>
          <w:szCs w:val="22"/>
        </w:rPr>
        <w:t>Вначале предполагалось, что флюидный интеллект в большей сте</w:t>
      </w:r>
      <w:r>
        <w:rPr>
          <w:color w:val="646464"/>
          <w:spacing w:val="-5"/>
          <w:sz w:val="22"/>
          <w:szCs w:val="22"/>
        </w:rPr>
        <w:softHyphen/>
      </w:r>
      <w:r>
        <w:rPr>
          <w:color w:val="646464"/>
          <w:spacing w:val="-4"/>
          <w:sz w:val="22"/>
          <w:szCs w:val="22"/>
        </w:rPr>
        <w:t>пени связан с природными задатками интеллекта и относительно сво</w:t>
      </w:r>
      <w:r>
        <w:rPr>
          <w:color w:val="646464"/>
          <w:spacing w:val="-4"/>
          <w:sz w:val="22"/>
          <w:szCs w:val="22"/>
        </w:rPr>
        <w:softHyphen/>
      </w:r>
      <w:r>
        <w:rPr>
          <w:color w:val="646464"/>
          <w:spacing w:val="-3"/>
          <w:sz w:val="22"/>
          <w:szCs w:val="22"/>
        </w:rPr>
        <w:t xml:space="preserve">боден от влияния образований и воспитания (тесты его диагностики </w:t>
      </w:r>
      <w:r>
        <w:rPr>
          <w:color w:val="646464"/>
          <w:sz w:val="22"/>
          <w:szCs w:val="22"/>
        </w:rPr>
        <w:t xml:space="preserve">так и назывались - тесты, свободные от культуры). Со временем стало </w:t>
      </w:r>
      <w:r>
        <w:rPr>
          <w:color w:val="646464"/>
          <w:spacing w:val="-4"/>
          <w:sz w:val="22"/>
          <w:szCs w:val="22"/>
        </w:rPr>
        <w:t xml:space="preserve">ясно, что оба вторичных фактора, хотя и в разной степени, но все же связаны с образованием и в одинаковой степени испытывают влияние </w:t>
      </w:r>
      <w:r>
        <w:rPr>
          <w:color w:val="646464"/>
          <w:sz w:val="22"/>
          <w:szCs w:val="22"/>
        </w:rPr>
        <w:t xml:space="preserve">наследственности </w:t>
      </w:r>
      <w:r w:rsidRPr="007119B7">
        <w:rPr>
          <w:color w:val="646464"/>
          <w:sz w:val="22"/>
          <w:szCs w:val="22"/>
        </w:rPr>
        <w:t>(</w:t>
      </w:r>
      <w:r>
        <w:rPr>
          <w:color w:val="646464"/>
          <w:sz w:val="22"/>
          <w:szCs w:val="22"/>
          <w:lang w:val="en-US"/>
        </w:rPr>
        <w:t>Horn</w:t>
      </w:r>
      <w:r w:rsidRPr="007119B7">
        <w:rPr>
          <w:color w:val="646464"/>
          <w:sz w:val="22"/>
          <w:szCs w:val="22"/>
        </w:rPr>
        <w:t xml:space="preserve"> </w:t>
      </w:r>
      <w:r>
        <w:rPr>
          <w:color w:val="646464"/>
          <w:sz w:val="22"/>
          <w:szCs w:val="22"/>
          <w:lang w:val="en-US"/>
        </w:rPr>
        <w:t>J</w:t>
      </w:r>
      <w:r w:rsidRPr="007119B7">
        <w:rPr>
          <w:color w:val="646464"/>
          <w:sz w:val="22"/>
          <w:szCs w:val="22"/>
        </w:rPr>
        <w:t xml:space="preserve">., </w:t>
      </w:r>
      <w:r>
        <w:rPr>
          <w:color w:val="646464"/>
          <w:sz w:val="22"/>
          <w:szCs w:val="22"/>
        </w:rPr>
        <w:t>1988). В настоящее время уже не использу</w:t>
      </w:r>
      <w:r>
        <w:rPr>
          <w:color w:val="646464"/>
          <w:sz w:val="22"/>
          <w:szCs w:val="22"/>
        </w:rPr>
        <w:softHyphen/>
      </w:r>
      <w:r>
        <w:rPr>
          <w:color w:val="646464"/>
          <w:spacing w:val="-4"/>
          <w:sz w:val="22"/>
          <w:szCs w:val="22"/>
        </w:rPr>
        <w:t xml:space="preserve">ется интерпретация флюидного и кристаллизованного интеллекта как </w:t>
      </w:r>
      <w:r>
        <w:rPr>
          <w:color w:val="646464"/>
          <w:sz w:val="22"/>
          <w:szCs w:val="22"/>
        </w:rPr>
        <w:t>характеристик, имеющих разную природу (одна - более „социальная", а другая - более „биологическая").</w:t>
      </w:r>
    </w:p>
    <w:p w:rsidR="007119B7" w:rsidRDefault="007119B7">
      <w:pPr>
        <w:shd w:val="clear" w:color="auto" w:fill="FFFFFF"/>
        <w:spacing w:line="226" w:lineRule="exact"/>
        <w:ind w:left="14" w:right="38" w:firstLine="264"/>
        <w:jc w:val="both"/>
      </w:pPr>
      <w:r>
        <w:rPr>
          <w:color w:val="646464"/>
          <w:spacing w:val="-5"/>
          <w:sz w:val="22"/>
          <w:szCs w:val="22"/>
        </w:rPr>
        <w:t>При экспериментальной проверке предположение авторов о сущес</w:t>
      </w:r>
      <w:r>
        <w:rPr>
          <w:color w:val="646464"/>
          <w:spacing w:val="-5"/>
          <w:sz w:val="22"/>
          <w:szCs w:val="22"/>
        </w:rPr>
        <w:softHyphen/>
      </w:r>
      <w:r>
        <w:rPr>
          <w:color w:val="646464"/>
          <w:spacing w:val="-6"/>
          <w:sz w:val="22"/>
          <w:szCs w:val="22"/>
        </w:rPr>
        <w:t xml:space="preserve">твовании этих факторов, более общих, чем первичные способности, но </w:t>
      </w:r>
      <w:r>
        <w:rPr>
          <w:color w:val="646464"/>
          <w:sz w:val="22"/>
          <w:szCs w:val="22"/>
        </w:rPr>
        <w:t xml:space="preserve">менее общих, чем фактор </w:t>
      </w:r>
      <w:r>
        <w:rPr>
          <w:color w:val="646464"/>
          <w:sz w:val="22"/>
          <w:szCs w:val="22"/>
          <w:lang w:val="en-US"/>
        </w:rPr>
        <w:t>g</w:t>
      </w:r>
      <w:r w:rsidRPr="007119B7">
        <w:rPr>
          <w:color w:val="646464"/>
          <w:sz w:val="22"/>
          <w:szCs w:val="22"/>
        </w:rPr>
        <w:t xml:space="preserve">, </w:t>
      </w:r>
      <w:r>
        <w:rPr>
          <w:color w:val="646464"/>
          <w:sz w:val="22"/>
          <w:szCs w:val="22"/>
        </w:rPr>
        <w:t xml:space="preserve">подтвердилось. И кристаллизованный и </w:t>
      </w:r>
      <w:r>
        <w:rPr>
          <w:color w:val="646464"/>
          <w:spacing w:val="-4"/>
          <w:sz w:val="22"/>
          <w:szCs w:val="22"/>
        </w:rPr>
        <w:t>флюидный интеллект оказались достаточно общими характеристика</w:t>
      </w:r>
      <w:r>
        <w:rPr>
          <w:color w:val="646464"/>
          <w:spacing w:val="-4"/>
          <w:sz w:val="22"/>
          <w:szCs w:val="22"/>
        </w:rPr>
        <w:softHyphen/>
      </w:r>
      <w:r>
        <w:rPr>
          <w:color w:val="646464"/>
          <w:spacing w:val="-6"/>
          <w:sz w:val="22"/>
          <w:szCs w:val="22"/>
        </w:rPr>
        <w:t>ми интеллекта, определяющими индивидуальные различия в выполне</w:t>
      </w:r>
      <w:r>
        <w:rPr>
          <w:color w:val="646464"/>
          <w:spacing w:val="-6"/>
          <w:sz w:val="22"/>
          <w:szCs w:val="22"/>
        </w:rPr>
        <w:softHyphen/>
        <w:t>нии широкого набора интеллектуальных тестов. Таким образом, струк</w:t>
      </w:r>
      <w:r>
        <w:rPr>
          <w:color w:val="646464"/>
          <w:spacing w:val="-6"/>
          <w:sz w:val="22"/>
          <w:szCs w:val="22"/>
        </w:rPr>
        <w:softHyphen/>
      </w:r>
      <w:r>
        <w:rPr>
          <w:color w:val="646464"/>
          <w:spacing w:val="-4"/>
          <w:sz w:val="22"/>
          <w:szCs w:val="22"/>
        </w:rPr>
        <w:t>тура интеллекта, предложенная Кэттелом, представляет собой треху</w:t>
      </w:r>
      <w:r>
        <w:rPr>
          <w:color w:val="646464"/>
          <w:spacing w:val="-4"/>
          <w:sz w:val="22"/>
          <w:szCs w:val="22"/>
        </w:rPr>
        <w:softHyphen/>
      </w:r>
      <w:r>
        <w:rPr>
          <w:color w:val="646464"/>
          <w:spacing w:val="-5"/>
          <w:sz w:val="22"/>
          <w:szCs w:val="22"/>
        </w:rPr>
        <w:t xml:space="preserve">ровневую иерархию. Первый уровень представляют собой первичные </w:t>
      </w:r>
      <w:r>
        <w:rPr>
          <w:color w:val="646464"/>
          <w:sz w:val="22"/>
          <w:szCs w:val="22"/>
        </w:rPr>
        <w:t>умственные способности, второй уровень - широкие факторы (флюид</w:t>
      </w:r>
      <w:r>
        <w:rPr>
          <w:color w:val="646464"/>
          <w:sz w:val="22"/>
          <w:szCs w:val="22"/>
        </w:rPr>
        <w:softHyphen/>
        <w:t>ный и кристаллизованный интеллект) и третий уровень - общий ин</w:t>
      </w:r>
      <w:r>
        <w:rPr>
          <w:color w:val="646464"/>
          <w:sz w:val="22"/>
          <w:szCs w:val="22"/>
        </w:rPr>
        <w:softHyphen/>
      </w:r>
      <w:r>
        <w:rPr>
          <w:color w:val="646464"/>
          <w:spacing w:val="-9"/>
          <w:sz w:val="22"/>
          <w:szCs w:val="22"/>
        </w:rPr>
        <w:t>теллект.</w:t>
      </w:r>
    </w:p>
    <w:p w:rsidR="007119B7" w:rsidRDefault="007119B7">
      <w:pPr>
        <w:shd w:val="clear" w:color="auto" w:fill="FFFFFF"/>
        <w:spacing w:line="226" w:lineRule="exact"/>
        <w:ind w:left="24" w:right="24" w:firstLine="264"/>
        <w:jc w:val="both"/>
      </w:pPr>
      <w:r>
        <w:rPr>
          <w:color w:val="646464"/>
          <w:spacing w:val="-6"/>
          <w:sz w:val="22"/>
          <w:szCs w:val="22"/>
        </w:rPr>
        <w:t>Впоследствии, при продолжении исследований, Кэттелом и его кол</w:t>
      </w:r>
      <w:r>
        <w:rPr>
          <w:color w:val="646464"/>
          <w:spacing w:val="-6"/>
          <w:sz w:val="22"/>
          <w:szCs w:val="22"/>
        </w:rPr>
        <w:softHyphen/>
      </w:r>
      <w:r>
        <w:rPr>
          <w:color w:val="646464"/>
          <w:spacing w:val="-3"/>
          <w:sz w:val="22"/>
          <w:szCs w:val="22"/>
        </w:rPr>
        <w:t xml:space="preserve">легами, было обнаружено, что число вторичных, широких факторов, </w:t>
      </w:r>
      <w:r>
        <w:rPr>
          <w:color w:val="646464"/>
          <w:spacing w:val="-5"/>
          <w:sz w:val="22"/>
          <w:szCs w:val="22"/>
        </w:rPr>
        <w:t>не сводится к двум. Есть основания, кроме флюидного и кристаллизо</w:t>
      </w:r>
      <w:r>
        <w:rPr>
          <w:color w:val="646464"/>
          <w:spacing w:val="-5"/>
          <w:sz w:val="22"/>
          <w:szCs w:val="22"/>
        </w:rPr>
        <w:softHyphen/>
      </w:r>
      <w:r>
        <w:rPr>
          <w:color w:val="646464"/>
          <w:sz w:val="22"/>
          <w:szCs w:val="22"/>
        </w:rPr>
        <w:t xml:space="preserve">ванного интеллекта, для выделения еще 6 вторичных факторов. Они </w:t>
      </w:r>
      <w:r>
        <w:rPr>
          <w:color w:val="646464"/>
          <w:spacing w:val="-7"/>
          <w:sz w:val="22"/>
          <w:szCs w:val="22"/>
        </w:rPr>
        <w:t xml:space="preserve">объединяют меньшее количество первичных умственных способностей, </w:t>
      </w:r>
      <w:r>
        <w:rPr>
          <w:color w:val="646464"/>
          <w:spacing w:val="-5"/>
          <w:sz w:val="22"/>
          <w:szCs w:val="22"/>
        </w:rPr>
        <w:t>чем флюидный и кристаллизованный интеллект, но, тем не менее, яв</w:t>
      </w:r>
      <w:r>
        <w:rPr>
          <w:color w:val="646464"/>
          <w:spacing w:val="-5"/>
          <w:sz w:val="22"/>
          <w:szCs w:val="22"/>
        </w:rPr>
        <w:softHyphen/>
      </w:r>
      <w:r>
        <w:rPr>
          <w:color w:val="646464"/>
          <w:spacing w:val="-6"/>
          <w:sz w:val="22"/>
          <w:szCs w:val="22"/>
        </w:rPr>
        <w:t>ляются более общими, чем первичные умственные способности. К чис</w:t>
      </w:r>
      <w:r>
        <w:rPr>
          <w:color w:val="646464"/>
          <w:spacing w:val="-6"/>
          <w:sz w:val="22"/>
          <w:szCs w:val="22"/>
        </w:rPr>
        <w:softHyphen/>
        <w:t>лу этих факторов относятся способность обработки зрительной инфор</w:t>
      </w:r>
      <w:r>
        <w:rPr>
          <w:color w:val="646464"/>
          <w:spacing w:val="-6"/>
          <w:sz w:val="22"/>
          <w:szCs w:val="22"/>
        </w:rPr>
        <w:softHyphen/>
      </w:r>
      <w:r>
        <w:rPr>
          <w:color w:val="646464"/>
          <w:spacing w:val="-4"/>
          <w:sz w:val="22"/>
          <w:szCs w:val="22"/>
        </w:rPr>
        <w:t>мации, способность обработки акустической информации, кратковре</w:t>
      </w:r>
      <w:r>
        <w:rPr>
          <w:color w:val="646464"/>
          <w:spacing w:val="-4"/>
          <w:sz w:val="22"/>
          <w:szCs w:val="22"/>
        </w:rPr>
        <w:softHyphen/>
        <w:t>менная память, долговременная память, математические способности и скорость выполнения интеллектуальных тестов.</w:t>
      </w:r>
    </w:p>
    <w:p w:rsidR="007119B7" w:rsidRDefault="007119B7">
      <w:pPr>
        <w:shd w:val="clear" w:color="auto" w:fill="FFFFFF"/>
        <w:spacing w:line="226" w:lineRule="exact"/>
        <w:ind w:left="34" w:right="14" w:firstLine="269"/>
        <w:jc w:val="both"/>
      </w:pPr>
      <w:r>
        <w:rPr>
          <w:color w:val="646464"/>
          <w:spacing w:val="-1"/>
          <w:sz w:val="22"/>
          <w:szCs w:val="22"/>
        </w:rPr>
        <w:t xml:space="preserve">Подводя итоги работам, в которых предлагались иерархические </w:t>
      </w:r>
      <w:r>
        <w:rPr>
          <w:color w:val="646464"/>
          <w:spacing w:val="-7"/>
          <w:sz w:val="22"/>
          <w:szCs w:val="22"/>
        </w:rPr>
        <w:t>структуры интеллекта, можно сказать, что их авторы стремились умень</w:t>
      </w:r>
      <w:r>
        <w:rPr>
          <w:color w:val="646464"/>
          <w:spacing w:val="-7"/>
          <w:sz w:val="22"/>
          <w:szCs w:val="22"/>
        </w:rPr>
        <w:softHyphen/>
      </w:r>
      <w:r>
        <w:rPr>
          <w:color w:val="646464"/>
          <w:spacing w:val="-1"/>
          <w:sz w:val="22"/>
          <w:szCs w:val="22"/>
        </w:rPr>
        <w:t>шить число конкретных интеллектуальных характеристик, которые</w:t>
      </w:r>
    </w:p>
    <w:p w:rsidR="007119B7" w:rsidRDefault="007119B7">
      <w:pPr>
        <w:shd w:val="clear" w:color="auto" w:fill="FFFFFF"/>
        <w:spacing w:before="34" w:line="226" w:lineRule="exact"/>
        <w:ind w:left="29" w:right="187"/>
        <w:jc w:val="both"/>
      </w:pPr>
      <w:r>
        <w:rPr>
          <w:color w:val="646464"/>
          <w:spacing w:val="-7"/>
          <w:sz w:val="22"/>
          <w:szCs w:val="22"/>
        </w:rPr>
        <w:t xml:space="preserve">постоянно появляются при исследовании интеллектуальной сферы. </w:t>
      </w:r>
      <w:r>
        <w:rPr>
          <w:color w:val="646464"/>
          <w:spacing w:val="-7"/>
          <w:sz w:val="22"/>
          <w:szCs w:val="22"/>
        </w:rPr>
        <w:lastRenderedPageBreak/>
        <w:t xml:space="preserve">Они </w:t>
      </w:r>
      <w:r>
        <w:rPr>
          <w:color w:val="646464"/>
          <w:spacing w:val="-4"/>
          <w:sz w:val="22"/>
          <w:szCs w:val="22"/>
        </w:rPr>
        <w:t>пытались выделить вторичные факторы, которые являются менее об</w:t>
      </w:r>
      <w:r>
        <w:rPr>
          <w:color w:val="646464"/>
          <w:spacing w:val="-4"/>
          <w:sz w:val="22"/>
          <w:szCs w:val="22"/>
        </w:rPr>
        <w:softHyphen/>
      </w:r>
      <w:r>
        <w:rPr>
          <w:color w:val="646464"/>
          <w:sz w:val="22"/>
          <w:szCs w:val="22"/>
        </w:rPr>
        <w:t xml:space="preserve">щими, чем фактор </w:t>
      </w:r>
      <w:r>
        <w:rPr>
          <w:color w:val="646464"/>
          <w:sz w:val="22"/>
          <w:szCs w:val="22"/>
          <w:lang w:val="en-US"/>
        </w:rPr>
        <w:t>g</w:t>
      </w:r>
      <w:r w:rsidRPr="007119B7">
        <w:rPr>
          <w:color w:val="646464"/>
          <w:sz w:val="22"/>
          <w:szCs w:val="22"/>
        </w:rPr>
        <w:t xml:space="preserve">, </w:t>
      </w:r>
      <w:r>
        <w:rPr>
          <w:color w:val="646464"/>
          <w:sz w:val="22"/>
          <w:szCs w:val="22"/>
        </w:rPr>
        <w:t xml:space="preserve">но более общими, чем разные интеллектуальные </w:t>
      </w:r>
      <w:r>
        <w:rPr>
          <w:color w:val="646464"/>
          <w:spacing w:val="-7"/>
          <w:sz w:val="22"/>
          <w:szCs w:val="22"/>
        </w:rPr>
        <w:t>характеристики, относящиеся к уровню первичных умственных способ</w:t>
      </w:r>
      <w:r>
        <w:rPr>
          <w:color w:val="646464"/>
          <w:spacing w:val="-7"/>
          <w:sz w:val="22"/>
          <w:szCs w:val="22"/>
        </w:rPr>
        <w:softHyphen/>
      </w:r>
      <w:r>
        <w:rPr>
          <w:color w:val="646464"/>
          <w:spacing w:val="-6"/>
          <w:sz w:val="22"/>
          <w:szCs w:val="22"/>
        </w:rPr>
        <w:t xml:space="preserve">ностей. Предлагаемые методы исследования индивидуальных различий </w:t>
      </w:r>
      <w:r>
        <w:rPr>
          <w:color w:val="646464"/>
          <w:spacing w:val="-3"/>
          <w:sz w:val="22"/>
          <w:szCs w:val="22"/>
        </w:rPr>
        <w:t>в интеллектуальной сфере представляют собой тестовые батареи, ко</w:t>
      </w:r>
      <w:r>
        <w:rPr>
          <w:color w:val="646464"/>
          <w:spacing w:val="-3"/>
          <w:sz w:val="22"/>
          <w:szCs w:val="22"/>
        </w:rPr>
        <w:softHyphen/>
      </w:r>
      <w:r>
        <w:rPr>
          <w:color w:val="646464"/>
          <w:spacing w:val="-4"/>
          <w:sz w:val="22"/>
          <w:szCs w:val="22"/>
        </w:rPr>
        <w:t xml:space="preserve">торые диагностируют психологические характеристики, описываемые </w:t>
      </w:r>
      <w:r>
        <w:rPr>
          <w:color w:val="646464"/>
          <w:spacing w:val="-3"/>
          <w:sz w:val="22"/>
          <w:szCs w:val="22"/>
        </w:rPr>
        <w:t>именно этими вторичными факторами.</w:t>
      </w:r>
    </w:p>
    <w:p w:rsidR="007119B7" w:rsidRDefault="007119B7">
      <w:pPr>
        <w:shd w:val="clear" w:color="auto" w:fill="FFFFFF"/>
        <w:spacing w:before="466"/>
        <w:ind w:left="653"/>
      </w:pPr>
      <w:r>
        <w:rPr>
          <w:color w:val="646464"/>
          <w:sz w:val="26"/>
          <w:szCs w:val="26"/>
        </w:rPr>
        <w:t>2. КОГНИТИВНЫЕ ТЕОРИИ ИНТЕЛЛЕКТА</w:t>
      </w:r>
    </w:p>
    <w:p w:rsidR="007119B7" w:rsidRDefault="007119B7">
      <w:pPr>
        <w:shd w:val="clear" w:color="auto" w:fill="FFFFFF"/>
      </w:pPr>
    </w:p>
    <w:p w:rsidR="007119B7" w:rsidRDefault="007119B7">
      <w:pPr>
        <w:shd w:val="clear" w:color="auto" w:fill="FFFFFF"/>
        <w:spacing w:line="226" w:lineRule="exact"/>
        <w:ind w:left="72" w:firstLine="288"/>
        <w:jc w:val="both"/>
      </w:pPr>
      <w:r>
        <w:rPr>
          <w:color w:val="000000"/>
          <w:spacing w:val="-3"/>
          <w:sz w:val="22"/>
          <w:szCs w:val="22"/>
        </w:rPr>
        <w:t>Когнитивные теории интеллекта предполагают, что уровень интел</w:t>
      </w:r>
      <w:r>
        <w:rPr>
          <w:color w:val="000000"/>
          <w:spacing w:val="-3"/>
          <w:sz w:val="22"/>
          <w:szCs w:val="22"/>
        </w:rPr>
        <w:softHyphen/>
      </w:r>
      <w:r>
        <w:rPr>
          <w:color w:val="000000"/>
          <w:spacing w:val="-4"/>
          <w:sz w:val="22"/>
          <w:szCs w:val="22"/>
        </w:rPr>
        <w:t xml:space="preserve">лекта человека определяется эффективностью и скоростью процессов </w:t>
      </w:r>
      <w:r>
        <w:rPr>
          <w:color w:val="000000"/>
          <w:spacing w:val="-1"/>
          <w:sz w:val="22"/>
          <w:szCs w:val="22"/>
        </w:rPr>
        <w:t xml:space="preserve">обработки информации. Согласно когнитивным теориям, быстрота </w:t>
      </w:r>
      <w:r>
        <w:rPr>
          <w:color w:val="000000"/>
          <w:spacing w:val="-3"/>
          <w:sz w:val="22"/>
          <w:szCs w:val="22"/>
        </w:rPr>
        <w:t xml:space="preserve">обработки информации определяет уровень интеллекта: чем быстрее происходит обработка информации, тем быстрее решается тестовое </w:t>
      </w:r>
      <w:r>
        <w:rPr>
          <w:color w:val="000000"/>
          <w:spacing w:val="-4"/>
          <w:sz w:val="22"/>
          <w:szCs w:val="22"/>
        </w:rPr>
        <w:t>задание и тем выше оказывается уровень интеллекта. В качестве пока</w:t>
      </w:r>
      <w:r>
        <w:rPr>
          <w:color w:val="000000"/>
          <w:spacing w:val="-4"/>
          <w:sz w:val="22"/>
          <w:szCs w:val="22"/>
        </w:rPr>
        <w:softHyphen/>
      </w:r>
      <w:r>
        <w:rPr>
          <w:color w:val="000000"/>
          <w:sz w:val="22"/>
          <w:szCs w:val="22"/>
        </w:rPr>
        <w:t xml:space="preserve">зателей процесса обработки информации (в качестве компонентов это- &gt; </w:t>
      </w:r>
      <w:r>
        <w:rPr>
          <w:color w:val="000000"/>
          <w:spacing w:val="-1"/>
          <w:sz w:val="22"/>
          <w:szCs w:val="22"/>
        </w:rPr>
        <w:t xml:space="preserve">го процесса) могут быть выбраны любые характеристики, которые </w:t>
      </w:r>
      <w:r>
        <w:rPr>
          <w:color w:val="000000"/>
          <w:sz w:val="22"/>
          <w:szCs w:val="22"/>
        </w:rPr>
        <w:t xml:space="preserve">могут косвенно свидетельствовать об этом процессе - время реакции, </w:t>
      </w:r>
      <w:r>
        <w:rPr>
          <w:color w:val="000000"/>
          <w:spacing w:val="-4"/>
          <w:sz w:val="22"/>
          <w:szCs w:val="22"/>
        </w:rPr>
        <w:t>мозговые ритмы, различные физиологические реакции. Как правило, в качестве основных компонентов интеллектуальной деятельности в ис</w:t>
      </w:r>
      <w:r>
        <w:rPr>
          <w:color w:val="000000"/>
          <w:spacing w:val="-4"/>
          <w:sz w:val="22"/>
          <w:szCs w:val="22"/>
        </w:rPr>
        <w:softHyphen/>
        <w:t>следованиях, проводящихся в контексте когнитивных теорий, исполь</w:t>
      </w:r>
      <w:r>
        <w:rPr>
          <w:color w:val="000000"/>
          <w:spacing w:val="-4"/>
          <w:sz w:val="22"/>
          <w:szCs w:val="22"/>
        </w:rPr>
        <w:softHyphen/>
      </w:r>
      <w:r>
        <w:rPr>
          <w:color w:val="000000"/>
          <w:spacing w:val="-3"/>
          <w:sz w:val="22"/>
          <w:szCs w:val="22"/>
        </w:rPr>
        <w:t>зуются различные скоростные характеристики.</w:t>
      </w:r>
    </w:p>
    <w:p w:rsidR="007119B7" w:rsidRDefault="007119B7">
      <w:pPr>
        <w:shd w:val="clear" w:color="auto" w:fill="FFFFFF"/>
        <w:spacing w:line="226" w:lineRule="exact"/>
        <w:ind w:left="125" w:right="86" w:firstLine="288"/>
        <w:jc w:val="both"/>
      </w:pPr>
      <w:r>
        <w:rPr>
          <w:color w:val="000000"/>
          <w:spacing w:val="-4"/>
          <w:sz w:val="22"/>
          <w:szCs w:val="22"/>
        </w:rPr>
        <w:t>Как уже говорилось при обсуждении истории психологии индиви</w:t>
      </w:r>
      <w:r>
        <w:rPr>
          <w:color w:val="000000"/>
          <w:spacing w:val="-4"/>
          <w:sz w:val="22"/>
          <w:szCs w:val="22"/>
        </w:rPr>
        <w:softHyphen/>
        <w:t>дуальных различий, скорость выполнения простых сенсомоторных за</w:t>
      </w:r>
      <w:r>
        <w:rPr>
          <w:color w:val="000000"/>
          <w:spacing w:val="-4"/>
          <w:sz w:val="22"/>
          <w:szCs w:val="22"/>
        </w:rPr>
        <w:softHyphen/>
        <w:t xml:space="preserve">даний использовалась в качестве показателей интеллекта создателями </w:t>
      </w:r>
      <w:r>
        <w:rPr>
          <w:color w:val="000000"/>
          <w:sz w:val="22"/>
          <w:szCs w:val="22"/>
        </w:rPr>
        <w:t xml:space="preserve">первых тестов умственных способностей - Гальтоном и его учениками </w:t>
      </w:r>
      <w:r>
        <w:rPr>
          <w:color w:val="000000"/>
          <w:spacing w:val="-5"/>
          <w:sz w:val="22"/>
          <w:szCs w:val="22"/>
        </w:rPr>
        <w:t>и последователями. Однако предложенные ими методические приемы плохо дифференцировали испытуемых, не были связаны с жизненны</w:t>
      </w:r>
      <w:r>
        <w:rPr>
          <w:color w:val="000000"/>
          <w:spacing w:val="-5"/>
          <w:sz w:val="22"/>
          <w:szCs w:val="22"/>
        </w:rPr>
        <w:softHyphen/>
      </w:r>
      <w:r>
        <w:rPr>
          <w:color w:val="000000"/>
          <w:spacing w:val="-4"/>
          <w:sz w:val="22"/>
          <w:szCs w:val="22"/>
        </w:rPr>
        <w:t xml:space="preserve">ми показателями успешности (такими, например, как академическая </w:t>
      </w:r>
      <w:r>
        <w:rPr>
          <w:color w:val="000000"/>
          <w:spacing w:val="-3"/>
          <w:sz w:val="22"/>
          <w:szCs w:val="22"/>
        </w:rPr>
        <w:t>успеваемость) и не получили широкого распространения.</w:t>
      </w:r>
    </w:p>
    <w:p w:rsidR="007119B7" w:rsidRDefault="007119B7">
      <w:pPr>
        <w:shd w:val="clear" w:color="auto" w:fill="FFFFFF"/>
        <w:spacing w:line="226" w:lineRule="exact"/>
        <w:ind w:left="168" w:right="58" w:firstLine="283"/>
        <w:jc w:val="both"/>
      </w:pPr>
      <w:r>
        <w:rPr>
          <w:color w:val="000000"/>
          <w:spacing w:val="-5"/>
          <w:sz w:val="22"/>
          <w:szCs w:val="22"/>
        </w:rPr>
        <w:t>Возрождение идеи измерения интеллекта с помощью разновиднос</w:t>
      </w:r>
      <w:r>
        <w:rPr>
          <w:color w:val="000000"/>
          <w:spacing w:val="-5"/>
          <w:sz w:val="22"/>
          <w:szCs w:val="22"/>
        </w:rPr>
        <w:softHyphen/>
        <w:t>тей времени реакции связано с интересом к компонентам интеллекту</w:t>
      </w:r>
      <w:r>
        <w:rPr>
          <w:color w:val="000000"/>
          <w:spacing w:val="-5"/>
          <w:sz w:val="22"/>
          <w:szCs w:val="22"/>
        </w:rPr>
        <w:softHyphen/>
      </w:r>
      <w:r>
        <w:rPr>
          <w:color w:val="000000"/>
          <w:spacing w:val="-3"/>
          <w:sz w:val="22"/>
          <w:szCs w:val="22"/>
        </w:rPr>
        <w:t xml:space="preserve">альной деятельности и, забегая вперед, можно сказать, что результат </w:t>
      </w:r>
      <w:r>
        <w:rPr>
          <w:color w:val="000000"/>
          <w:sz w:val="22"/>
          <w:szCs w:val="22"/>
        </w:rPr>
        <w:t>современной проверки этой идеи мало отличается от того, который</w:t>
      </w:r>
    </w:p>
    <w:p w:rsidR="007119B7" w:rsidRDefault="007119B7">
      <w:pPr>
        <w:shd w:val="clear" w:color="auto" w:fill="FFFFFF"/>
        <w:ind w:left="192"/>
      </w:pPr>
      <w:r>
        <w:rPr>
          <w:color w:val="000000"/>
          <w:spacing w:val="-3"/>
          <w:sz w:val="22"/>
          <w:szCs w:val="22"/>
        </w:rPr>
        <w:t>получил Гальтон.</w:t>
      </w:r>
    </w:p>
    <w:p w:rsidR="007119B7" w:rsidRDefault="007119B7">
      <w:pPr>
        <w:shd w:val="clear" w:color="auto" w:fill="FFFFFF"/>
        <w:spacing w:line="226" w:lineRule="exact"/>
        <w:ind w:left="202" w:right="34" w:firstLine="278"/>
        <w:jc w:val="both"/>
      </w:pPr>
      <w:r>
        <w:rPr>
          <w:color w:val="000000"/>
          <w:spacing w:val="-4"/>
          <w:sz w:val="22"/>
          <w:szCs w:val="22"/>
        </w:rPr>
        <w:t xml:space="preserve">На сегодняшний день это направление располагает значительными </w:t>
      </w:r>
      <w:r>
        <w:rPr>
          <w:color w:val="000000"/>
          <w:spacing w:val="-5"/>
          <w:sz w:val="22"/>
          <w:szCs w:val="22"/>
        </w:rPr>
        <w:t>экспериментальными данными. Так, установлено, что с временем про</w:t>
      </w:r>
      <w:r>
        <w:rPr>
          <w:color w:val="000000"/>
          <w:spacing w:val="-5"/>
          <w:sz w:val="22"/>
          <w:szCs w:val="22"/>
        </w:rPr>
        <w:softHyphen/>
      </w:r>
      <w:r>
        <w:rPr>
          <w:color w:val="000000"/>
          <w:spacing w:val="-4"/>
          <w:sz w:val="22"/>
          <w:szCs w:val="22"/>
        </w:rPr>
        <w:t>стой реакции интеллект коррелирует слабо (наиболее высокие корре</w:t>
      </w:r>
      <w:r>
        <w:rPr>
          <w:color w:val="000000"/>
          <w:spacing w:val="-4"/>
          <w:sz w:val="22"/>
          <w:szCs w:val="22"/>
        </w:rPr>
        <w:softHyphen/>
      </w:r>
      <w:r>
        <w:rPr>
          <w:color w:val="000000"/>
          <w:sz w:val="22"/>
          <w:szCs w:val="22"/>
        </w:rPr>
        <w:t>ляции редко превышают -0,2, а во многих работах вообще оказывают</w:t>
      </w:r>
      <w:r>
        <w:rPr>
          <w:color w:val="000000"/>
          <w:sz w:val="22"/>
          <w:szCs w:val="22"/>
        </w:rPr>
        <w:softHyphen/>
        <w:t>ся близкими к 0). Со временем реакции выбора корреляции несколько</w:t>
      </w:r>
    </w:p>
    <w:p w:rsidR="007119B7" w:rsidRDefault="007119B7">
      <w:pPr>
        <w:shd w:val="clear" w:color="auto" w:fill="FFFFFF"/>
        <w:spacing w:before="216"/>
        <w:ind w:left="216"/>
      </w:pPr>
      <w:r>
        <w:rPr>
          <w:color w:val="000000"/>
          <w:sz w:val="22"/>
          <w:szCs w:val="22"/>
        </w:rPr>
        <w:t>86</w:t>
      </w:r>
    </w:p>
    <w:p w:rsidR="007119B7" w:rsidRDefault="007119B7">
      <w:pPr>
        <w:shd w:val="clear" w:color="auto" w:fill="FFFFFF"/>
        <w:spacing w:line="226" w:lineRule="exact"/>
        <w:ind w:right="62"/>
        <w:jc w:val="both"/>
      </w:pPr>
      <w:r>
        <w:br w:type="column"/>
      </w:r>
      <w:r>
        <w:rPr>
          <w:color w:val="646464"/>
          <w:sz w:val="22"/>
          <w:szCs w:val="22"/>
        </w:rPr>
        <w:t xml:space="preserve">выше (в среднем, до -0,4), причем, чем больше количество стимулов, из </w:t>
      </w:r>
      <w:r>
        <w:rPr>
          <w:color w:val="646464"/>
          <w:spacing w:val="-4"/>
          <w:sz w:val="22"/>
          <w:szCs w:val="22"/>
        </w:rPr>
        <w:t>которых необходимо выбрать один, тем выше оказывается связь вре</w:t>
      </w:r>
      <w:r>
        <w:rPr>
          <w:color w:val="646464"/>
          <w:spacing w:val="-4"/>
          <w:sz w:val="22"/>
          <w:szCs w:val="22"/>
        </w:rPr>
        <w:softHyphen/>
      </w:r>
      <w:r>
        <w:rPr>
          <w:color w:val="646464"/>
          <w:spacing w:val="-5"/>
          <w:sz w:val="22"/>
          <w:szCs w:val="22"/>
        </w:rPr>
        <w:t>мени реакции с интеллектом. Однако и в этом случае в ряде экспери</w:t>
      </w:r>
      <w:r>
        <w:rPr>
          <w:color w:val="646464"/>
          <w:spacing w:val="-5"/>
          <w:sz w:val="22"/>
          <w:szCs w:val="22"/>
        </w:rPr>
        <w:softHyphen/>
      </w:r>
      <w:r>
        <w:rPr>
          <w:color w:val="646464"/>
          <w:spacing w:val="-7"/>
          <w:sz w:val="22"/>
          <w:szCs w:val="22"/>
        </w:rPr>
        <w:t xml:space="preserve">ментов связей между интеллектом и временем реакции вообще не было </w:t>
      </w:r>
      <w:r>
        <w:rPr>
          <w:color w:val="646464"/>
          <w:spacing w:val="-5"/>
          <w:sz w:val="22"/>
          <w:szCs w:val="22"/>
        </w:rPr>
        <w:t>обнаружено.</w:t>
      </w:r>
    </w:p>
    <w:p w:rsidR="007119B7" w:rsidRDefault="007119B7">
      <w:pPr>
        <w:shd w:val="clear" w:color="auto" w:fill="FFFFFF"/>
        <w:spacing w:line="226" w:lineRule="exact"/>
        <w:ind w:left="5" w:right="48" w:firstLine="274"/>
        <w:jc w:val="both"/>
      </w:pPr>
      <w:r>
        <w:rPr>
          <w:color w:val="646464"/>
          <w:spacing w:val="-4"/>
          <w:sz w:val="22"/>
          <w:szCs w:val="22"/>
        </w:rPr>
        <w:t>Связи интеллекта со временем опознания часто оказываются высо</w:t>
      </w:r>
      <w:r>
        <w:rPr>
          <w:color w:val="646464"/>
          <w:spacing w:val="-4"/>
          <w:sz w:val="22"/>
          <w:szCs w:val="22"/>
        </w:rPr>
        <w:softHyphen/>
      </w:r>
      <w:r>
        <w:rPr>
          <w:color w:val="646464"/>
          <w:sz w:val="22"/>
          <w:szCs w:val="22"/>
        </w:rPr>
        <w:t>кими (до -0,9). Однако данные о связи времени опознания с интеллек</w:t>
      </w:r>
      <w:r>
        <w:rPr>
          <w:color w:val="646464"/>
          <w:sz w:val="22"/>
          <w:szCs w:val="22"/>
        </w:rPr>
        <w:softHyphen/>
      </w:r>
      <w:r>
        <w:rPr>
          <w:color w:val="646464"/>
          <w:spacing w:val="-6"/>
          <w:sz w:val="22"/>
          <w:szCs w:val="22"/>
        </w:rPr>
        <w:t>том получены на небольших по численности выборках. По оценке Вер-</w:t>
      </w:r>
      <w:r>
        <w:rPr>
          <w:color w:val="646464"/>
          <w:sz w:val="22"/>
          <w:szCs w:val="22"/>
        </w:rPr>
        <w:t xml:space="preserve">нона </w:t>
      </w:r>
      <w:r w:rsidRPr="007119B7">
        <w:rPr>
          <w:color w:val="646464"/>
          <w:sz w:val="22"/>
          <w:szCs w:val="22"/>
        </w:rPr>
        <w:t>(</w:t>
      </w:r>
      <w:r>
        <w:rPr>
          <w:color w:val="646464"/>
          <w:sz w:val="22"/>
          <w:szCs w:val="22"/>
          <w:lang w:val="en-US"/>
        </w:rPr>
        <w:t>Vernon</w:t>
      </w:r>
      <w:r w:rsidRPr="007119B7">
        <w:rPr>
          <w:color w:val="646464"/>
          <w:sz w:val="22"/>
          <w:szCs w:val="22"/>
        </w:rPr>
        <w:t xml:space="preserve"> </w:t>
      </w:r>
      <w:r>
        <w:rPr>
          <w:color w:val="646464"/>
          <w:sz w:val="22"/>
          <w:szCs w:val="22"/>
          <w:lang w:val="en-US"/>
        </w:rPr>
        <w:t>P</w:t>
      </w:r>
      <w:r w:rsidRPr="007119B7">
        <w:rPr>
          <w:color w:val="646464"/>
          <w:sz w:val="22"/>
          <w:szCs w:val="22"/>
        </w:rPr>
        <w:t>.</w:t>
      </w:r>
      <w:r>
        <w:rPr>
          <w:color w:val="646464"/>
          <w:sz w:val="22"/>
          <w:szCs w:val="22"/>
          <w:lang w:val="en-US"/>
        </w:rPr>
        <w:t>A</w:t>
      </w:r>
      <w:r w:rsidRPr="007119B7">
        <w:rPr>
          <w:color w:val="646464"/>
          <w:sz w:val="22"/>
          <w:szCs w:val="22"/>
        </w:rPr>
        <w:t xml:space="preserve">., </w:t>
      </w:r>
      <w:r>
        <w:rPr>
          <w:color w:val="646464"/>
          <w:sz w:val="22"/>
          <w:szCs w:val="22"/>
        </w:rPr>
        <w:t>1981), средняя величина выборки в этих исследова</w:t>
      </w:r>
      <w:r>
        <w:rPr>
          <w:color w:val="646464"/>
          <w:sz w:val="22"/>
          <w:szCs w:val="22"/>
        </w:rPr>
        <w:softHyphen/>
        <w:t xml:space="preserve">ниях к началу 80-х годов была 18 человек, а максимальная - 48. В ряде </w:t>
      </w:r>
      <w:r>
        <w:rPr>
          <w:color w:val="646464"/>
          <w:spacing w:val="-5"/>
          <w:sz w:val="22"/>
          <w:szCs w:val="22"/>
        </w:rPr>
        <w:t>работ выборки включали умственно отсталых субъектов, что увеличи</w:t>
      </w:r>
      <w:r>
        <w:rPr>
          <w:color w:val="646464"/>
          <w:spacing w:val="-5"/>
          <w:sz w:val="22"/>
          <w:szCs w:val="22"/>
        </w:rPr>
        <w:softHyphen/>
      </w:r>
      <w:r>
        <w:rPr>
          <w:color w:val="646464"/>
          <w:spacing w:val="-4"/>
          <w:sz w:val="22"/>
          <w:szCs w:val="22"/>
        </w:rPr>
        <w:t>вало разброс по баллам интеллекта, но одновременно из-за небольшо</w:t>
      </w:r>
      <w:r>
        <w:rPr>
          <w:color w:val="646464"/>
          <w:spacing w:val="-4"/>
          <w:sz w:val="22"/>
          <w:szCs w:val="22"/>
        </w:rPr>
        <w:softHyphen/>
      </w:r>
      <w:r>
        <w:rPr>
          <w:color w:val="646464"/>
          <w:spacing w:val="-3"/>
          <w:sz w:val="22"/>
          <w:szCs w:val="22"/>
        </w:rPr>
        <w:t xml:space="preserve">го размера выборок завышало корреляциии. Кроме того, есть работы, </w:t>
      </w:r>
      <w:r>
        <w:rPr>
          <w:color w:val="646464"/>
          <w:spacing w:val="-4"/>
          <w:sz w:val="22"/>
          <w:szCs w:val="22"/>
        </w:rPr>
        <w:t>в которых этой связи получено не было: корреляции времени опозна</w:t>
      </w:r>
      <w:r>
        <w:rPr>
          <w:color w:val="646464"/>
          <w:spacing w:val="-4"/>
          <w:sz w:val="22"/>
          <w:szCs w:val="22"/>
        </w:rPr>
        <w:softHyphen/>
      </w:r>
      <w:r>
        <w:rPr>
          <w:color w:val="646464"/>
          <w:sz w:val="22"/>
          <w:szCs w:val="22"/>
        </w:rPr>
        <w:t xml:space="preserve">ния с интеллектом варьируют в разных работах от -0,82 (чем выше интеллект, тем меньше время опознания) до 0,12 </w:t>
      </w:r>
      <w:r w:rsidRPr="007119B7">
        <w:rPr>
          <w:color w:val="646464"/>
          <w:sz w:val="22"/>
          <w:szCs w:val="22"/>
        </w:rPr>
        <w:t>(</w:t>
      </w:r>
      <w:r>
        <w:rPr>
          <w:color w:val="646464"/>
          <w:sz w:val="22"/>
          <w:szCs w:val="22"/>
          <w:lang w:val="en-US"/>
        </w:rPr>
        <w:t>Lubin</w:t>
      </w:r>
      <w:r w:rsidRPr="007119B7">
        <w:rPr>
          <w:color w:val="646464"/>
          <w:sz w:val="22"/>
          <w:szCs w:val="22"/>
        </w:rPr>
        <w:t xml:space="preserve"> </w:t>
      </w:r>
      <w:r>
        <w:rPr>
          <w:color w:val="646464"/>
          <w:sz w:val="22"/>
          <w:szCs w:val="22"/>
          <w:lang w:val="en-US"/>
        </w:rPr>
        <w:t>M</w:t>
      </w:r>
      <w:r w:rsidRPr="007119B7">
        <w:rPr>
          <w:color w:val="646464"/>
          <w:sz w:val="22"/>
          <w:szCs w:val="22"/>
        </w:rPr>
        <w:t xml:space="preserve">., </w:t>
      </w:r>
      <w:r>
        <w:rPr>
          <w:color w:val="646464"/>
          <w:sz w:val="22"/>
          <w:szCs w:val="22"/>
          <w:lang w:val="en-US"/>
        </w:rPr>
        <w:t>Fernen</w:t>
      </w:r>
      <w:r w:rsidRPr="007119B7">
        <w:rPr>
          <w:color w:val="646464"/>
          <w:sz w:val="22"/>
          <w:szCs w:val="22"/>
        </w:rPr>
        <w:t>-</w:t>
      </w:r>
      <w:r>
        <w:rPr>
          <w:color w:val="646464"/>
          <w:sz w:val="22"/>
          <w:szCs w:val="22"/>
          <w:lang w:val="en-US"/>
        </w:rPr>
        <w:t>derS</w:t>
      </w:r>
      <w:r w:rsidRPr="007119B7">
        <w:rPr>
          <w:color w:val="646464"/>
          <w:sz w:val="22"/>
          <w:szCs w:val="22"/>
        </w:rPr>
        <w:t xml:space="preserve">., </w:t>
      </w:r>
      <w:r>
        <w:rPr>
          <w:color w:val="646464"/>
          <w:sz w:val="22"/>
          <w:szCs w:val="22"/>
        </w:rPr>
        <w:t>1986).</w:t>
      </w:r>
    </w:p>
    <w:p w:rsidR="007119B7" w:rsidRDefault="007119B7">
      <w:pPr>
        <w:shd w:val="clear" w:color="auto" w:fill="FFFFFF"/>
        <w:spacing w:line="226" w:lineRule="exact"/>
        <w:ind w:left="24" w:right="43" w:firstLine="264"/>
        <w:jc w:val="both"/>
      </w:pPr>
      <w:r>
        <w:rPr>
          <w:color w:val="646464"/>
          <w:spacing w:val="-6"/>
          <w:sz w:val="22"/>
          <w:szCs w:val="22"/>
        </w:rPr>
        <w:t>Менее противоречивые результаты получены при определении вре</w:t>
      </w:r>
      <w:r>
        <w:rPr>
          <w:color w:val="646464"/>
          <w:spacing w:val="-6"/>
          <w:sz w:val="22"/>
          <w:szCs w:val="22"/>
        </w:rPr>
        <w:softHyphen/>
        <w:t xml:space="preserve">мени выполнения сложных интеллектуальных тестов. Так, например, в </w:t>
      </w:r>
      <w:r>
        <w:rPr>
          <w:color w:val="646464"/>
          <w:spacing w:val="-4"/>
          <w:sz w:val="22"/>
          <w:szCs w:val="22"/>
        </w:rPr>
        <w:t>работах И. Ханта проверялось предположение о том, что уровень вер</w:t>
      </w:r>
      <w:r>
        <w:rPr>
          <w:color w:val="646464"/>
          <w:spacing w:val="-4"/>
          <w:sz w:val="22"/>
          <w:szCs w:val="22"/>
        </w:rPr>
        <w:softHyphen/>
      </w:r>
      <w:r>
        <w:rPr>
          <w:color w:val="646464"/>
          <w:spacing w:val="-6"/>
          <w:sz w:val="22"/>
          <w:szCs w:val="22"/>
        </w:rPr>
        <w:t xml:space="preserve">бального интеллекта определяется скоростью извлечения информации, </w:t>
      </w:r>
      <w:r>
        <w:rPr>
          <w:color w:val="646464"/>
          <w:sz w:val="22"/>
          <w:szCs w:val="22"/>
        </w:rPr>
        <w:t xml:space="preserve">хранящейся в долговременной памяти </w:t>
      </w:r>
      <w:r w:rsidRPr="007119B7">
        <w:rPr>
          <w:color w:val="646464"/>
          <w:sz w:val="22"/>
          <w:szCs w:val="22"/>
        </w:rPr>
        <w:t>(</w:t>
      </w:r>
      <w:r>
        <w:rPr>
          <w:color w:val="646464"/>
          <w:sz w:val="22"/>
          <w:szCs w:val="22"/>
          <w:lang w:val="en-US"/>
        </w:rPr>
        <w:t>Hunt</w:t>
      </w:r>
      <w:r w:rsidRPr="007119B7">
        <w:rPr>
          <w:color w:val="646464"/>
          <w:sz w:val="22"/>
          <w:szCs w:val="22"/>
        </w:rPr>
        <w:t xml:space="preserve"> </w:t>
      </w:r>
      <w:r>
        <w:rPr>
          <w:color w:val="646464"/>
          <w:sz w:val="22"/>
          <w:szCs w:val="22"/>
        </w:rPr>
        <w:t>Е.,1980). Хант фиксиро</w:t>
      </w:r>
      <w:r>
        <w:rPr>
          <w:color w:val="646464"/>
          <w:sz w:val="22"/>
          <w:szCs w:val="22"/>
        </w:rPr>
        <w:softHyphen/>
      </w:r>
      <w:r>
        <w:rPr>
          <w:color w:val="646464"/>
          <w:spacing w:val="-6"/>
          <w:sz w:val="22"/>
          <w:szCs w:val="22"/>
        </w:rPr>
        <w:t>вал время опознания простых вербальных стимулов, например, скорос</w:t>
      </w:r>
      <w:r>
        <w:rPr>
          <w:color w:val="646464"/>
          <w:spacing w:val="-6"/>
          <w:sz w:val="22"/>
          <w:szCs w:val="22"/>
        </w:rPr>
        <w:softHyphen/>
      </w:r>
      <w:r>
        <w:rPr>
          <w:color w:val="646464"/>
          <w:spacing w:val="-4"/>
          <w:sz w:val="22"/>
          <w:szCs w:val="22"/>
        </w:rPr>
        <w:t xml:space="preserve">ти отнесения букв „А" и „а" к одному классу, поскольку это одна и та </w:t>
      </w:r>
      <w:r>
        <w:rPr>
          <w:color w:val="646464"/>
          <w:sz w:val="22"/>
          <w:szCs w:val="22"/>
        </w:rPr>
        <w:t xml:space="preserve">же буква, а букв „А" и „Б" - к разным классам. Корреляции времени </w:t>
      </w:r>
      <w:r>
        <w:rPr>
          <w:color w:val="646464"/>
          <w:spacing w:val="-4"/>
          <w:sz w:val="22"/>
          <w:szCs w:val="22"/>
        </w:rPr>
        <w:t>опознания с вербальным интеллектом, диагностированным психомет</w:t>
      </w:r>
      <w:r>
        <w:rPr>
          <w:color w:val="646464"/>
          <w:spacing w:val="-4"/>
          <w:sz w:val="22"/>
          <w:szCs w:val="22"/>
        </w:rPr>
        <w:softHyphen/>
      </w:r>
      <w:r>
        <w:rPr>
          <w:color w:val="646464"/>
          <w:sz w:val="22"/>
          <w:szCs w:val="22"/>
        </w:rPr>
        <w:t>рическими методами оказались равны -0,30 - чем меньше время опоз</w:t>
      </w:r>
      <w:r>
        <w:rPr>
          <w:color w:val="646464"/>
          <w:sz w:val="22"/>
          <w:szCs w:val="22"/>
        </w:rPr>
        <w:softHyphen/>
      </w:r>
      <w:r>
        <w:rPr>
          <w:color w:val="646464"/>
          <w:spacing w:val="-5"/>
          <w:sz w:val="22"/>
          <w:szCs w:val="22"/>
        </w:rPr>
        <w:t>нания, тем выше интеллект.</w:t>
      </w:r>
    </w:p>
    <w:p w:rsidR="007119B7" w:rsidRDefault="007119B7">
      <w:pPr>
        <w:shd w:val="clear" w:color="auto" w:fill="FFFFFF"/>
        <w:spacing w:line="226" w:lineRule="exact"/>
        <w:ind w:left="34" w:right="34" w:firstLine="250"/>
        <w:jc w:val="both"/>
      </w:pPr>
      <w:r>
        <w:rPr>
          <w:color w:val="646464"/>
          <w:spacing w:val="-5"/>
          <w:sz w:val="22"/>
          <w:szCs w:val="22"/>
        </w:rPr>
        <w:t xml:space="preserve">Таким образом, как видно по величине коэффициентов корреляции, </w:t>
      </w:r>
      <w:r>
        <w:rPr>
          <w:color w:val="646464"/>
          <w:spacing w:val="-3"/>
          <w:sz w:val="22"/>
          <w:szCs w:val="22"/>
        </w:rPr>
        <w:t xml:space="preserve">получаемых между скоростными характеристиками и интеллектом, разные параметры времени реакции редко обнаруживают надежные </w:t>
      </w:r>
      <w:r>
        <w:rPr>
          <w:color w:val="646464"/>
          <w:spacing w:val="-5"/>
          <w:sz w:val="22"/>
          <w:szCs w:val="22"/>
        </w:rPr>
        <w:t>связи с интеллектом, а, если и обнаруживают, то эти связи оказывают</w:t>
      </w:r>
      <w:r>
        <w:rPr>
          <w:color w:val="646464"/>
          <w:spacing w:val="-5"/>
          <w:sz w:val="22"/>
          <w:szCs w:val="22"/>
        </w:rPr>
        <w:softHyphen/>
      </w:r>
      <w:r>
        <w:rPr>
          <w:color w:val="646464"/>
          <w:spacing w:val="-4"/>
          <w:sz w:val="22"/>
          <w:szCs w:val="22"/>
        </w:rPr>
        <w:t>ся очень слабыми. Иначе говоря, скоростные параметры никак не мо</w:t>
      </w:r>
      <w:r>
        <w:rPr>
          <w:color w:val="646464"/>
          <w:spacing w:val="-4"/>
          <w:sz w:val="22"/>
          <w:szCs w:val="22"/>
        </w:rPr>
        <w:softHyphen/>
        <w:t>гут быть использованы для диагностики интеллекта, и только неболь</w:t>
      </w:r>
      <w:r>
        <w:rPr>
          <w:color w:val="646464"/>
          <w:spacing w:val="-4"/>
          <w:sz w:val="22"/>
          <w:szCs w:val="22"/>
        </w:rPr>
        <w:softHyphen/>
      </w:r>
      <w:r>
        <w:rPr>
          <w:color w:val="646464"/>
          <w:spacing w:val="-5"/>
          <w:sz w:val="22"/>
          <w:szCs w:val="22"/>
        </w:rPr>
        <w:t>шая часть индивидуальных различий в интеллектуальной деятельнос</w:t>
      </w:r>
      <w:r>
        <w:rPr>
          <w:color w:val="646464"/>
          <w:spacing w:val="-5"/>
          <w:sz w:val="22"/>
          <w:szCs w:val="22"/>
        </w:rPr>
        <w:softHyphen/>
      </w:r>
      <w:r>
        <w:rPr>
          <w:color w:val="646464"/>
          <w:spacing w:val="-4"/>
          <w:sz w:val="22"/>
          <w:szCs w:val="22"/>
        </w:rPr>
        <w:t>ти может быть объяснена влиянием скорости обработки информации.</w:t>
      </w:r>
    </w:p>
    <w:p w:rsidR="007119B7" w:rsidRDefault="007119B7">
      <w:pPr>
        <w:shd w:val="clear" w:color="auto" w:fill="FFFFFF"/>
        <w:spacing w:line="226" w:lineRule="exact"/>
        <w:ind w:left="48" w:right="24" w:firstLine="264"/>
        <w:jc w:val="both"/>
      </w:pPr>
      <w:r>
        <w:rPr>
          <w:color w:val="646464"/>
          <w:spacing w:val="-5"/>
          <w:sz w:val="22"/>
          <w:szCs w:val="22"/>
        </w:rPr>
        <w:t xml:space="preserve">Но компоненты интеллектуальной деятельности не сводятся только </w:t>
      </w:r>
      <w:r>
        <w:rPr>
          <w:color w:val="646464"/>
          <w:spacing w:val="-2"/>
          <w:sz w:val="22"/>
          <w:szCs w:val="22"/>
        </w:rPr>
        <w:t>к скоростным коррелятам умственной деятельности. Примером ка</w:t>
      </w:r>
      <w:r>
        <w:rPr>
          <w:color w:val="646464"/>
          <w:spacing w:val="-2"/>
          <w:sz w:val="22"/>
          <w:szCs w:val="22"/>
        </w:rPr>
        <w:softHyphen/>
      </w:r>
      <w:r>
        <w:rPr>
          <w:color w:val="646464"/>
          <w:spacing w:val="-1"/>
          <w:sz w:val="22"/>
          <w:szCs w:val="22"/>
        </w:rPr>
        <w:t>чественного анализа интеллектуальной деятельности является ком</w:t>
      </w:r>
      <w:r>
        <w:rPr>
          <w:color w:val="646464"/>
          <w:spacing w:val="-1"/>
          <w:sz w:val="22"/>
          <w:szCs w:val="22"/>
        </w:rPr>
        <w:softHyphen/>
        <w:t>понентная теория интеллекта, которая будет рассмотрена в следую</w:t>
      </w:r>
      <w:r>
        <w:rPr>
          <w:color w:val="646464"/>
          <w:spacing w:val="-1"/>
          <w:sz w:val="22"/>
          <w:szCs w:val="22"/>
        </w:rPr>
        <w:softHyphen/>
      </w:r>
      <w:r>
        <w:rPr>
          <w:color w:val="646464"/>
          <w:spacing w:val="-5"/>
          <w:sz w:val="22"/>
          <w:szCs w:val="22"/>
        </w:rPr>
        <w:t>щем разделе.</w:t>
      </w:r>
    </w:p>
    <w:p w:rsidR="007119B7" w:rsidRDefault="007119B7">
      <w:pPr>
        <w:shd w:val="clear" w:color="auto" w:fill="FFFFFF"/>
        <w:spacing w:before="768"/>
        <w:jc w:val="right"/>
      </w:pPr>
      <w:r>
        <w:rPr>
          <w:color w:val="000000"/>
          <w:sz w:val="22"/>
          <w:szCs w:val="22"/>
        </w:rPr>
        <w:t>87</w:t>
      </w:r>
    </w:p>
    <w:p w:rsidR="007119B7" w:rsidRDefault="007119B7">
      <w:pPr>
        <w:shd w:val="clear" w:color="auto" w:fill="FFFFFF"/>
        <w:spacing w:before="768"/>
        <w:jc w:val="right"/>
        <w:sectPr w:rsidR="007119B7">
          <w:pgSz w:w="16834" w:h="11909" w:orient="landscape"/>
          <w:pgMar w:top="706" w:right="1752" w:bottom="360" w:left="1440" w:header="720" w:footer="720" w:gutter="0"/>
          <w:cols w:num="2" w:space="720" w:equalWidth="0">
            <w:col w:w="6648" w:space="528"/>
            <w:col w:w="6465"/>
          </w:cols>
          <w:noEndnote/>
        </w:sectPr>
      </w:pPr>
    </w:p>
    <w:p w:rsidR="007119B7" w:rsidRDefault="007119B7">
      <w:pPr>
        <w:spacing w:line="1" w:lineRule="exact"/>
        <w:rPr>
          <w:sz w:val="2"/>
          <w:szCs w:val="2"/>
        </w:rPr>
      </w:pPr>
    </w:p>
    <w:p w:rsidR="007119B7" w:rsidRDefault="000B0AF8">
      <w:pPr>
        <w:framePr w:h="3610" w:hSpace="38" w:wrap="notBeside" w:vAnchor="text" w:hAnchor="margin" w:x="-551" w:y="5939"/>
        <w:rPr>
          <w:sz w:val="24"/>
          <w:szCs w:val="24"/>
        </w:rPr>
      </w:pPr>
      <w:r>
        <w:rPr>
          <w:sz w:val="24"/>
          <w:szCs w:val="24"/>
        </w:rPr>
        <w:pict>
          <v:shape id="_x0000_i1036" type="#_x0000_t75" style="width:347.25pt;height:180.75pt">
            <v:imagedata r:id="rId18" o:title=""/>
          </v:shape>
        </w:pict>
      </w:r>
    </w:p>
    <w:p w:rsidR="007119B7" w:rsidRDefault="007119B7">
      <w:pPr>
        <w:shd w:val="clear" w:color="auto" w:fill="FFFFFF"/>
        <w:spacing w:line="274" w:lineRule="exact"/>
        <w:ind w:left="2242" w:right="960" w:hanging="1133"/>
      </w:pPr>
      <w:r>
        <w:rPr>
          <w:color w:val="747474"/>
          <w:sz w:val="26"/>
          <w:szCs w:val="26"/>
        </w:rPr>
        <w:t xml:space="preserve">3. ТЕОРИИ МНОЖЕСТВЕННОСТИ </w:t>
      </w:r>
      <w:r>
        <w:rPr>
          <w:color w:val="747474"/>
          <w:spacing w:val="2"/>
          <w:sz w:val="26"/>
          <w:szCs w:val="26"/>
        </w:rPr>
        <w:t>ИНТЕЛЛЕКТОВ</w:t>
      </w:r>
    </w:p>
    <w:p w:rsidR="007119B7" w:rsidRDefault="007119B7">
      <w:pPr>
        <w:shd w:val="clear" w:color="auto" w:fill="FFFFFF"/>
        <w:spacing w:before="269" w:line="226" w:lineRule="exact"/>
        <w:ind w:firstLine="302"/>
      </w:pPr>
      <w:r>
        <w:rPr>
          <w:i/>
          <w:iCs/>
          <w:color w:val="000000"/>
          <w:sz w:val="22"/>
          <w:szCs w:val="22"/>
        </w:rPr>
        <w:t xml:space="preserve">Теория тройственного интеллекта. </w:t>
      </w:r>
      <w:r>
        <w:rPr>
          <w:color w:val="000000"/>
          <w:sz w:val="22"/>
          <w:szCs w:val="22"/>
        </w:rPr>
        <w:t>Автор этой теории, американс-</w:t>
      </w:r>
      <w:r w:rsidRPr="007119B7">
        <w:rPr>
          <w:color w:val="000000"/>
          <w:sz w:val="22"/>
          <w:szCs w:val="22"/>
        </w:rPr>
        <w:t xml:space="preserve">1 </w:t>
      </w:r>
      <w:r>
        <w:rPr>
          <w:color w:val="000000"/>
          <w:sz w:val="22"/>
          <w:szCs w:val="22"/>
        </w:rPr>
        <w:t>кий исследователь Роберт Стернберг, считает, что целостная теория интеллекта должна описывать три его аспекта - внутренние компонен</w:t>
      </w:r>
      <w:r>
        <w:rPr>
          <w:color w:val="000000"/>
          <w:sz w:val="22"/>
          <w:szCs w:val="22"/>
        </w:rPr>
        <w:softHyphen/>
      </w:r>
      <w:r>
        <w:rPr>
          <w:color w:val="000000"/>
          <w:spacing w:val="-2"/>
          <w:sz w:val="22"/>
          <w:szCs w:val="22"/>
        </w:rPr>
        <w:t xml:space="preserve">ты, связанные с обработкой информации (компонентный интеллект), </w:t>
      </w:r>
      <w:r>
        <w:rPr>
          <w:color w:val="000000"/>
          <w:sz w:val="22"/>
          <w:szCs w:val="22"/>
        </w:rPr>
        <w:t xml:space="preserve">эффективность овладения новой ситуацией (эмпирический интеллект) 1 и проявление интеллекта в социальной ситуации (ситуативный интел-1 лект). На рисунке 14 представлена схема, демонстрирующая три вида </w:t>
      </w:r>
      <w:r>
        <w:rPr>
          <w:color w:val="000000"/>
          <w:spacing w:val="-4"/>
          <w:sz w:val="22"/>
          <w:szCs w:val="22"/>
        </w:rPr>
        <w:t>интеллекта, выделяемые Стернбергом.</w:t>
      </w:r>
    </w:p>
    <w:p w:rsidR="007119B7" w:rsidRDefault="007119B7">
      <w:pPr>
        <w:framePr w:h="212" w:hRule="exact" w:hSpace="38" w:wrap="notBeside" w:vAnchor="text" w:hAnchor="text" w:x="1302" w:y="7067"/>
        <w:shd w:val="clear" w:color="auto" w:fill="FFFFFF"/>
      </w:pPr>
      <w:r>
        <w:rPr>
          <w:i/>
          <w:iCs/>
          <w:color w:val="747474"/>
          <w:sz w:val="18"/>
          <w:szCs w:val="18"/>
        </w:rPr>
        <w:t xml:space="preserve">Рис. 14. </w:t>
      </w:r>
      <w:r>
        <w:rPr>
          <w:color w:val="747474"/>
          <w:sz w:val="18"/>
          <w:szCs w:val="18"/>
        </w:rPr>
        <w:t>Теория тройственного интеллекта Стернберга</w:t>
      </w:r>
    </w:p>
    <w:p w:rsidR="007119B7" w:rsidRDefault="007119B7">
      <w:pPr>
        <w:shd w:val="clear" w:color="auto" w:fill="FFFFFF"/>
        <w:spacing w:line="226" w:lineRule="exact"/>
        <w:ind w:left="10" w:firstLine="283"/>
        <w:jc w:val="both"/>
      </w:pPr>
      <w:r>
        <w:rPr>
          <w:i/>
          <w:iCs/>
          <w:color w:val="000000"/>
          <w:spacing w:val="-5"/>
          <w:sz w:val="22"/>
          <w:szCs w:val="22"/>
        </w:rPr>
        <w:t xml:space="preserve">В компонентном интеллекте </w:t>
      </w:r>
      <w:r>
        <w:rPr>
          <w:color w:val="000000"/>
          <w:spacing w:val="-5"/>
          <w:sz w:val="22"/>
          <w:szCs w:val="22"/>
        </w:rPr>
        <w:t>Стернберг выделяет три вида процес</w:t>
      </w:r>
      <w:r>
        <w:rPr>
          <w:color w:val="000000"/>
          <w:spacing w:val="-5"/>
          <w:sz w:val="22"/>
          <w:szCs w:val="22"/>
        </w:rPr>
        <w:softHyphen/>
      </w:r>
      <w:r>
        <w:rPr>
          <w:color w:val="000000"/>
          <w:sz w:val="22"/>
          <w:szCs w:val="22"/>
        </w:rPr>
        <w:t xml:space="preserve">сов или компонентов </w:t>
      </w:r>
      <w:r w:rsidRPr="007119B7">
        <w:rPr>
          <w:color w:val="000000"/>
          <w:sz w:val="22"/>
          <w:szCs w:val="22"/>
        </w:rPr>
        <w:t>(</w:t>
      </w:r>
      <w:r>
        <w:rPr>
          <w:color w:val="000000"/>
          <w:sz w:val="22"/>
          <w:szCs w:val="22"/>
          <w:lang w:val="en-US"/>
        </w:rPr>
        <w:t>Sternberg</w:t>
      </w:r>
      <w:r w:rsidRPr="007119B7">
        <w:rPr>
          <w:color w:val="000000"/>
          <w:sz w:val="22"/>
          <w:szCs w:val="22"/>
        </w:rPr>
        <w:t xml:space="preserve"> </w:t>
      </w:r>
      <w:r>
        <w:rPr>
          <w:color w:val="000000"/>
          <w:sz w:val="22"/>
          <w:szCs w:val="22"/>
          <w:lang w:val="en-US"/>
        </w:rPr>
        <w:t>R</w:t>
      </w:r>
      <w:r w:rsidRPr="007119B7">
        <w:rPr>
          <w:color w:val="000000"/>
          <w:sz w:val="22"/>
          <w:szCs w:val="22"/>
        </w:rPr>
        <w:t xml:space="preserve">., </w:t>
      </w:r>
      <w:r>
        <w:rPr>
          <w:color w:val="000000"/>
          <w:sz w:val="22"/>
          <w:szCs w:val="22"/>
        </w:rPr>
        <w:t>1985). Исполнительские компонен</w:t>
      </w:r>
      <w:r>
        <w:rPr>
          <w:color w:val="000000"/>
          <w:sz w:val="22"/>
          <w:szCs w:val="22"/>
        </w:rPr>
        <w:softHyphen/>
      </w:r>
      <w:r>
        <w:rPr>
          <w:color w:val="000000"/>
          <w:spacing w:val="-5"/>
          <w:sz w:val="22"/>
          <w:szCs w:val="22"/>
        </w:rPr>
        <w:t xml:space="preserve">ты представляют собой процессы восприятия информации, сохранения </w:t>
      </w:r>
      <w:r>
        <w:rPr>
          <w:color w:val="000000"/>
          <w:spacing w:val="-3"/>
          <w:sz w:val="22"/>
          <w:szCs w:val="22"/>
        </w:rPr>
        <w:t>ее в кратковременной памяти и извлечения информации из долговре</w:t>
      </w:r>
      <w:r>
        <w:rPr>
          <w:color w:val="000000"/>
          <w:spacing w:val="-3"/>
          <w:sz w:val="22"/>
          <w:szCs w:val="22"/>
        </w:rPr>
        <w:softHyphen/>
      </w:r>
      <w:r>
        <w:rPr>
          <w:color w:val="000000"/>
          <w:spacing w:val="-4"/>
          <w:sz w:val="22"/>
          <w:szCs w:val="22"/>
        </w:rPr>
        <w:t>менной памяти; они связаны также со счетом и со сравнением объек</w:t>
      </w:r>
      <w:r>
        <w:rPr>
          <w:color w:val="000000"/>
          <w:spacing w:val="-4"/>
          <w:sz w:val="22"/>
          <w:szCs w:val="22"/>
        </w:rPr>
        <w:softHyphen/>
        <w:t xml:space="preserve">тов. Компоненты, связанные с приобретением знаний, обусловливают </w:t>
      </w:r>
      <w:r>
        <w:rPr>
          <w:color w:val="000000"/>
          <w:sz w:val="22"/>
          <w:szCs w:val="22"/>
        </w:rPr>
        <w:t xml:space="preserve">процессы получения новой информации и ее сохранения. Метакомпо-! </w:t>
      </w:r>
      <w:r>
        <w:rPr>
          <w:color w:val="000000"/>
          <w:spacing w:val="-2"/>
          <w:sz w:val="22"/>
          <w:szCs w:val="22"/>
        </w:rPr>
        <w:t xml:space="preserve">ненты контролируют исполнительские компоненты и приобретение </w:t>
      </w:r>
      <w:r>
        <w:rPr>
          <w:color w:val="000000"/>
          <w:sz w:val="22"/>
          <w:szCs w:val="22"/>
        </w:rPr>
        <w:t xml:space="preserve">знаний; они также определяют стратегии решения проблемных ситуа- </w:t>
      </w:r>
      <w:r>
        <w:rPr>
          <w:color w:val="000000"/>
          <w:sz w:val="22"/>
          <w:szCs w:val="22"/>
          <w:lang w:val="en-US"/>
        </w:rPr>
        <w:t>j</w:t>
      </w:r>
      <w:r w:rsidRPr="007119B7">
        <w:rPr>
          <w:color w:val="000000"/>
          <w:sz w:val="22"/>
          <w:szCs w:val="22"/>
        </w:rPr>
        <w:t xml:space="preserve"> </w:t>
      </w:r>
      <w:r>
        <w:rPr>
          <w:color w:val="000000"/>
          <w:spacing w:val="-4"/>
          <w:sz w:val="22"/>
          <w:szCs w:val="22"/>
        </w:rPr>
        <w:t>ций. Как показали исследования Стернберга, успешность решения ин</w:t>
      </w:r>
      <w:r>
        <w:rPr>
          <w:color w:val="000000"/>
          <w:spacing w:val="-4"/>
          <w:sz w:val="22"/>
          <w:szCs w:val="22"/>
        </w:rPr>
        <w:softHyphen/>
      </w:r>
      <w:r>
        <w:rPr>
          <w:color w:val="000000"/>
          <w:spacing w:val="-3"/>
          <w:sz w:val="22"/>
          <w:szCs w:val="22"/>
        </w:rPr>
        <w:t>теллектуальных задач зависит, прежде всего, от адекватности исполь</w:t>
      </w:r>
      <w:r>
        <w:rPr>
          <w:color w:val="000000"/>
          <w:spacing w:val="-3"/>
          <w:sz w:val="22"/>
          <w:szCs w:val="22"/>
        </w:rPr>
        <w:softHyphen/>
        <w:t>зуемых компонентов, а не от скорости обработки информации. Часто более успешное решение оказывается связанным с большими затрата</w:t>
      </w:r>
      <w:r>
        <w:rPr>
          <w:color w:val="000000"/>
          <w:spacing w:val="-3"/>
          <w:sz w:val="22"/>
          <w:szCs w:val="22"/>
        </w:rPr>
        <w:softHyphen/>
      </w:r>
      <w:r>
        <w:rPr>
          <w:color w:val="000000"/>
          <w:spacing w:val="-6"/>
          <w:sz w:val="22"/>
          <w:szCs w:val="22"/>
        </w:rPr>
        <w:t>ми времени.</w:t>
      </w:r>
    </w:p>
    <w:p w:rsidR="007119B7" w:rsidRDefault="007119B7">
      <w:pPr>
        <w:shd w:val="clear" w:color="auto" w:fill="FFFFFF"/>
        <w:spacing w:before="24" w:line="226" w:lineRule="exact"/>
        <w:ind w:right="24" w:firstLine="269"/>
        <w:jc w:val="both"/>
      </w:pPr>
      <w:r>
        <w:br w:type="column"/>
      </w:r>
      <w:r>
        <w:rPr>
          <w:i/>
          <w:iCs/>
          <w:color w:val="747474"/>
          <w:sz w:val="22"/>
          <w:szCs w:val="22"/>
        </w:rPr>
        <w:t xml:space="preserve">Эмпирический интеллект </w:t>
      </w:r>
      <w:r>
        <w:rPr>
          <w:color w:val="747474"/>
          <w:sz w:val="22"/>
          <w:szCs w:val="22"/>
        </w:rPr>
        <w:t>включает в себя две характеристики - спо</w:t>
      </w:r>
      <w:r>
        <w:rPr>
          <w:color w:val="747474"/>
          <w:sz w:val="22"/>
          <w:szCs w:val="22"/>
        </w:rPr>
        <w:softHyphen/>
      </w:r>
      <w:r>
        <w:rPr>
          <w:color w:val="747474"/>
          <w:spacing w:val="-5"/>
          <w:sz w:val="22"/>
          <w:szCs w:val="22"/>
        </w:rPr>
        <w:t>собность справляться с новой ситуацией и способность автоматизиро</w:t>
      </w:r>
      <w:r>
        <w:rPr>
          <w:color w:val="747474"/>
          <w:spacing w:val="-5"/>
          <w:sz w:val="22"/>
          <w:szCs w:val="22"/>
        </w:rPr>
        <w:softHyphen/>
        <w:t>вать некоторые процессы. Если человек сталкивается с новой пробле</w:t>
      </w:r>
      <w:r>
        <w:rPr>
          <w:color w:val="747474"/>
          <w:spacing w:val="-5"/>
          <w:sz w:val="22"/>
          <w:szCs w:val="22"/>
        </w:rPr>
        <w:softHyphen/>
      </w:r>
      <w:r>
        <w:rPr>
          <w:color w:val="747474"/>
          <w:spacing w:val="-4"/>
          <w:sz w:val="22"/>
          <w:szCs w:val="22"/>
        </w:rPr>
        <w:t>мой, успешность ее решения зависит от того, насколько быстро и эф</w:t>
      </w:r>
      <w:r>
        <w:rPr>
          <w:color w:val="747474"/>
          <w:spacing w:val="-4"/>
          <w:sz w:val="22"/>
          <w:szCs w:val="22"/>
        </w:rPr>
        <w:softHyphen/>
        <w:t>фективно будут актуализированы метакомпоненты деятельности, от</w:t>
      </w:r>
      <w:r>
        <w:rPr>
          <w:color w:val="747474"/>
          <w:spacing w:val="-4"/>
          <w:sz w:val="22"/>
          <w:szCs w:val="22"/>
        </w:rPr>
        <w:softHyphen/>
      </w:r>
      <w:r>
        <w:rPr>
          <w:color w:val="747474"/>
          <w:spacing w:val="-7"/>
          <w:sz w:val="22"/>
          <w:szCs w:val="22"/>
        </w:rPr>
        <w:t xml:space="preserve">ветственные за разработку стратегии решения проблемы. В тех случаях, </w:t>
      </w:r>
      <w:r>
        <w:rPr>
          <w:color w:val="747474"/>
          <w:spacing w:val="-6"/>
          <w:sz w:val="22"/>
          <w:szCs w:val="22"/>
        </w:rPr>
        <w:t xml:space="preserve">когда проблем </w:t>
      </w:r>
      <w:r>
        <w:rPr>
          <w:i/>
          <w:iCs/>
          <w:color w:val="747474"/>
          <w:spacing w:val="-6"/>
          <w:sz w:val="22"/>
          <w:szCs w:val="22"/>
        </w:rPr>
        <w:t xml:space="preserve">х </w:t>
      </w:r>
      <w:r>
        <w:rPr>
          <w:color w:val="747474"/>
          <w:spacing w:val="-6"/>
          <w:sz w:val="22"/>
          <w:szCs w:val="22"/>
        </w:rPr>
        <w:t xml:space="preserve">не является новой для человека, когда он сталкивается </w:t>
      </w:r>
      <w:r>
        <w:rPr>
          <w:color w:val="747474"/>
          <w:spacing w:val="-7"/>
          <w:sz w:val="22"/>
          <w:szCs w:val="22"/>
        </w:rPr>
        <w:t>с нею не впервые, успешность ее решения определяется степенью авто</w:t>
      </w:r>
      <w:r>
        <w:rPr>
          <w:color w:val="747474"/>
          <w:spacing w:val="-7"/>
          <w:sz w:val="22"/>
          <w:szCs w:val="22"/>
        </w:rPr>
        <w:softHyphen/>
      </w:r>
      <w:r>
        <w:rPr>
          <w:color w:val="747474"/>
          <w:spacing w:val="-5"/>
          <w:sz w:val="22"/>
          <w:szCs w:val="22"/>
        </w:rPr>
        <w:t>матизации навыков.</w:t>
      </w:r>
    </w:p>
    <w:p w:rsidR="007119B7" w:rsidRDefault="007119B7">
      <w:pPr>
        <w:shd w:val="clear" w:color="auto" w:fill="FFFFFF"/>
        <w:spacing w:line="226" w:lineRule="exact"/>
        <w:ind w:right="29" w:firstLine="269"/>
        <w:jc w:val="both"/>
      </w:pPr>
      <w:r>
        <w:rPr>
          <w:i/>
          <w:iCs/>
          <w:color w:val="747474"/>
          <w:sz w:val="22"/>
          <w:szCs w:val="22"/>
        </w:rPr>
        <w:t xml:space="preserve">Ситуативный интеллект </w:t>
      </w:r>
      <w:r>
        <w:rPr>
          <w:color w:val="747474"/>
          <w:sz w:val="22"/>
          <w:szCs w:val="22"/>
        </w:rPr>
        <w:t>- это интеллект, проявляющийся в обыч</w:t>
      </w:r>
      <w:r>
        <w:rPr>
          <w:color w:val="747474"/>
          <w:sz w:val="22"/>
          <w:szCs w:val="22"/>
        </w:rPr>
        <w:softHyphen/>
      </w:r>
      <w:r>
        <w:rPr>
          <w:color w:val="747474"/>
          <w:spacing w:val="-6"/>
          <w:sz w:val="22"/>
          <w:szCs w:val="22"/>
        </w:rPr>
        <w:t>ной жизни при решении каждодневных проблем (практический интел</w:t>
      </w:r>
      <w:r>
        <w:rPr>
          <w:color w:val="747474"/>
          <w:spacing w:val="-6"/>
          <w:sz w:val="22"/>
          <w:szCs w:val="22"/>
        </w:rPr>
        <w:softHyphen/>
      </w:r>
      <w:r>
        <w:rPr>
          <w:color w:val="747474"/>
          <w:spacing w:val="-4"/>
          <w:sz w:val="22"/>
          <w:szCs w:val="22"/>
        </w:rPr>
        <w:t>лект) и при общении с окружающими (социальный интеллект).</w:t>
      </w:r>
    </w:p>
    <w:p w:rsidR="007119B7" w:rsidRDefault="007119B7">
      <w:pPr>
        <w:shd w:val="clear" w:color="auto" w:fill="FFFFFF"/>
        <w:spacing w:line="226" w:lineRule="exact"/>
        <w:ind w:right="34" w:firstLine="250"/>
        <w:jc w:val="both"/>
      </w:pPr>
      <w:r>
        <w:rPr>
          <w:color w:val="747474"/>
          <w:spacing w:val="-6"/>
          <w:sz w:val="22"/>
          <w:szCs w:val="22"/>
        </w:rPr>
        <w:t>Для диагностики компонентного и эмпирического интеллекта Стер</w:t>
      </w:r>
      <w:r>
        <w:rPr>
          <w:color w:val="747474"/>
          <w:spacing w:val="-6"/>
          <w:sz w:val="22"/>
          <w:szCs w:val="22"/>
        </w:rPr>
        <w:softHyphen/>
      </w:r>
      <w:r>
        <w:rPr>
          <w:color w:val="747474"/>
          <w:spacing w:val="-2"/>
          <w:sz w:val="22"/>
          <w:szCs w:val="22"/>
        </w:rPr>
        <w:t xml:space="preserve">нберг использует стандартные интеллектуальные тесты, т.е. теория </w:t>
      </w:r>
      <w:r>
        <w:rPr>
          <w:color w:val="747474"/>
          <w:spacing w:val="-4"/>
          <w:sz w:val="22"/>
          <w:szCs w:val="22"/>
        </w:rPr>
        <w:t xml:space="preserve">тройственного интеллекта не вводит совершенно новых показателей </w:t>
      </w:r>
      <w:r>
        <w:rPr>
          <w:color w:val="747474"/>
          <w:spacing w:val="-5"/>
          <w:sz w:val="22"/>
          <w:szCs w:val="22"/>
        </w:rPr>
        <w:t>для определения двух типов интеллекта, а предоставляет новое объяс</w:t>
      </w:r>
      <w:r>
        <w:rPr>
          <w:color w:val="747474"/>
          <w:spacing w:val="-5"/>
          <w:sz w:val="22"/>
          <w:szCs w:val="22"/>
        </w:rPr>
        <w:softHyphen/>
      </w:r>
      <w:r>
        <w:rPr>
          <w:color w:val="747474"/>
          <w:spacing w:val="-6"/>
          <w:sz w:val="22"/>
          <w:szCs w:val="22"/>
        </w:rPr>
        <w:t>нение для показателей, использующихся в психометрических теориях.</w:t>
      </w:r>
    </w:p>
    <w:p w:rsidR="007119B7" w:rsidRDefault="007119B7">
      <w:pPr>
        <w:shd w:val="clear" w:color="auto" w:fill="FFFFFF"/>
        <w:spacing w:line="226" w:lineRule="exact"/>
        <w:ind w:right="29" w:firstLine="259"/>
        <w:jc w:val="both"/>
      </w:pPr>
      <w:r>
        <w:rPr>
          <w:color w:val="747474"/>
          <w:spacing w:val="-6"/>
          <w:sz w:val="22"/>
          <w:szCs w:val="22"/>
        </w:rPr>
        <w:t>Поскольку ситуативный интеллект не измеряется в психометричес</w:t>
      </w:r>
      <w:r>
        <w:rPr>
          <w:color w:val="747474"/>
          <w:spacing w:val="-6"/>
          <w:sz w:val="22"/>
          <w:szCs w:val="22"/>
        </w:rPr>
        <w:softHyphen/>
      </w:r>
      <w:r>
        <w:rPr>
          <w:color w:val="747474"/>
          <w:spacing w:val="-5"/>
          <w:sz w:val="22"/>
          <w:szCs w:val="22"/>
        </w:rPr>
        <w:t>ких теориях, то для его диагностики Стернберг разработал свои тесты. Они основаны на разрешении разных практических ситуаций и оказа</w:t>
      </w:r>
      <w:r>
        <w:rPr>
          <w:color w:val="747474"/>
          <w:spacing w:val="-5"/>
          <w:sz w:val="22"/>
          <w:szCs w:val="22"/>
        </w:rPr>
        <w:softHyphen/>
        <w:t>лись достаточно удачны. Успешность их выполнения, например, зна</w:t>
      </w:r>
      <w:r>
        <w:rPr>
          <w:color w:val="747474"/>
          <w:spacing w:val="-5"/>
          <w:sz w:val="22"/>
          <w:szCs w:val="22"/>
        </w:rPr>
        <w:softHyphen/>
      </w:r>
      <w:r>
        <w:rPr>
          <w:color w:val="747474"/>
          <w:spacing w:val="-6"/>
          <w:sz w:val="22"/>
          <w:szCs w:val="22"/>
        </w:rPr>
        <w:t>чимо коррелирует с уровнем заработной платы, т.е. с показателем, сви</w:t>
      </w:r>
      <w:r>
        <w:rPr>
          <w:color w:val="747474"/>
          <w:spacing w:val="-6"/>
          <w:sz w:val="22"/>
          <w:szCs w:val="22"/>
        </w:rPr>
        <w:softHyphen/>
      </w:r>
      <w:r>
        <w:rPr>
          <w:color w:val="747474"/>
          <w:spacing w:val="-7"/>
          <w:sz w:val="22"/>
          <w:szCs w:val="22"/>
        </w:rPr>
        <w:t>детельствующим об умении разрешать реальные жизненные проблемы.</w:t>
      </w:r>
    </w:p>
    <w:p w:rsidR="007119B7" w:rsidRDefault="007119B7">
      <w:pPr>
        <w:shd w:val="clear" w:color="auto" w:fill="FFFFFF"/>
        <w:spacing w:line="226" w:lineRule="exact"/>
        <w:ind w:left="5" w:right="29" w:firstLine="259"/>
        <w:jc w:val="both"/>
      </w:pPr>
      <w:r>
        <w:rPr>
          <w:i/>
          <w:iCs/>
          <w:color w:val="747474"/>
          <w:spacing w:val="-6"/>
          <w:sz w:val="22"/>
          <w:szCs w:val="22"/>
        </w:rPr>
        <w:t xml:space="preserve">Иерархия интеллектов. </w:t>
      </w:r>
      <w:r>
        <w:rPr>
          <w:color w:val="747474"/>
          <w:spacing w:val="-6"/>
          <w:sz w:val="22"/>
          <w:szCs w:val="22"/>
        </w:rPr>
        <w:t>Английский психолог Ганс Айзенк выделя</w:t>
      </w:r>
      <w:r>
        <w:rPr>
          <w:color w:val="747474"/>
          <w:spacing w:val="-6"/>
          <w:sz w:val="22"/>
          <w:szCs w:val="22"/>
        </w:rPr>
        <w:softHyphen/>
      </w:r>
      <w:r>
        <w:rPr>
          <w:color w:val="747474"/>
          <w:spacing w:val="-5"/>
          <w:sz w:val="22"/>
          <w:szCs w:val="22"/>
        </w:rPr>
        <w:t>ет следующую иерархию типов интеллекта: биологический-психомет</w:t>
      </w:r>
      <w:r>
        <w:rPr>
          <w:color w:val="747474"/>
          <w:spacing w:val="-5"/>
          <w:sz w:val="22"/>
          <w:szCs w:val="22"/>
        </w:rPr>
        <w:softHyphen/>
      </w:r>
      <w:r>
        <w:rPr>
          <w:color w:val="747474"/>
          <w:spacing w:val="-4"/>
          <w:sz w:val="22"/>
          <w:szCs w:val="22"/>
        </w:rPr>
        <w:t>рический-социальный.</w:t>
      </w:r>
    </w:p>
    <w:p w:rsidR="007119B7" w:rsidRDefault="007119B7">
      <w:pPr>
        <w:shd w:val="clear" w:color="auto" w:fill="FFFFFF"/>
        <w:spacing w:line="226" w:lineRule="exact"/>
        <w:ind w:right="24" w:firstLine="264"/>
        <w:jc w:val="both"/>
      </w:pPr>
      <w:r>
        <w:rPr>
          <w:color w:val="747474"/>
          <w:spacing w:val="-5"/>
          <w:sz w:val="22"/>
          <w:szCs w:val="22"/>
        </w:rPr>
        <w:t>Основываясь на данных о связях скоростных характеристик с пока</w:t>
      </w:r>
      <w:r>
        <w:rPr>
          <w:color w:val="747474"/>
          <w:spacing w:val="-5"/>
          <w:sz w:val="22"/>
          <w:szCs w:val="22"/>
        </w:rPr>
        <w:softHyphen/>
      </w:r>
      <w:r>
        <w:rPr>
          <w:color w:val="747474"/>
          <w:spacing w:val="-6"/>
          <w:sz w:val="22"/>
          <w:szCs w:val="22"/>
        </w:rPr>
        <w:t>зателями интеллекта (которые, как мы видели, не очень надежны), Ай</w:t>
      </w:r>
      <w:r>
        <w:rPr>
          <w:color w:val="747474"/>
          <w:spacing w:val="-6"/>
          <w:sz w:val="22"/>
          <w:szCs w:val="22"/>
        </w:rPr>
        <w:softHyphen/>
      </w:r>
      <w:r>
        <w:rPr>
          <w:color w:val="747474"/>
          <w:spacing w:val="-3"/>
          <w:sz w:val="22"/>
          <w:szCs w:val="22"/>
        </w:rPr>
        <w:t xml:space="preserve">зенк считает, что большая часть феноменологии интеллектуального </w:t>
      </w:r>
      <w:r>
        <w:rPr>
          <w:color w:val="747474"/>
          <w:spacing w:val="-6"/>
          <w:sz w:val="22"/>
          <w:szCs w:val="22"/>
        </w:rPr>
        <w:t>тестирования может быть интерпретирована через временные характе</w:t>
      </w:r>
      <w:r>
        <w:rPr>
          <w:color w:val="747474"/>
          <w:spacing w:val="-6"/>
          <w:sz w:val="22"/>
          <w:szCs w:val="22"/>
        </w:rPr>
        <w:softHyphen/>
      </w:r>
      <w:r>
        <w:rPr>
          <w:color w:val="747474"/>
          <w:sz w:val="22"/>
          <w:szCs w:val="22"/>
        </w:rPr>
        <w:t>ристики - скорость решения интеллектуальных тестов считается Ай-</w:t>
      </w:r>
      <w:r>
        <w:rPr>
          <w:color w:val="747474"/>
          <w:spacing w:val="-5"/>
          <w:sz w:val="22"/>
          <w:szCs w:val="22"/>
        </w:rPr>
        <w:t>зенком основной причиной индивидуальных различий в баллах интел</w:t>
      </w:r>
      <w:r>
        <w:rPr>
          <w:color w:val="747474"/>
          <w:spacing w:val="-5"/>
          <w:sz w:val="22"/>
          <w:szCs w:val="22"/>
        </w:rPr>
        <w:softHyphen/>
      </w:r>
      <w:r>
        <w:rPr>
          <w:color w:val="747474"/>
          <w:spacing w:val="-8"/>
          <w:sz w:val="22"/>
          <w:szCs w:val="22"/>
        </w:rPr>
        <w:t xml:space="preserve">лекта, получаемых при процедуре тестирования. Скорость и успешность </w:t>
      </w:r>
      <w:r>
        <w:rPr>
          <w:color w:val="747474"/>
          <w:spacing w:val="-4"/>
          <w:sz w:val="22"/>
          <w:szCs w:val="22"/>
        </w:rPr>
        <w:t>выполнения простых заданий рассматривается при этом как вероят</w:t>
      </w:r>
      <w:r>
        <w:rPr>
          <w:color w:val="747474"/>
          <w:spacing w:val="-4"/>
          <w:sz w:val="22"/>
          <w:szCs w:val="22"/>
        </w:rPr>
        <w:softHyphen/>
      </w:r>
      <w:r>
        <w:rPr>
          <w:color w:val="747474"/>
          <w:spacing w:val="-5"/>
          <w:sz w:val="22"/>
          <w:szCs w:val="22"/>
        </w:rPr>
        <w:t xml:space="preserve">ность беспрепятственного прохождения закодированной информации </w:t>
      </w:r>
      <w:r>
        <w:rPr>
          <w:color w:val="747474"/>
          <w:sz w:val="22"/>
          <w:szCs w:val="22"/>
        </w:rPr>
        <w:t xml:space="preserve">по „каналам нервной связи" (или, наоборот, - вероятность задержек и </w:t>
      </w:r>
      <w:r>
        <w:rPr>
          <w:color w:val="747474"/>
          <w:spacing w:val="-4"/>
          <w:sz w:val="22"/>
          <w:szCs w:val="22"/>
        </w:rPr>
        <w:t>искажений, возникающих в проводящих нервных путях). Эта вероят</w:t>
      </w:r>
      <w:r>
        <w:rPr>
          <w:color w:val="747474"/>
          <w:spacing w:val="-4"/>
          <w:sz w:val="22"/>
          <w:szCs w:val="22"/>
        </w:rPr>
        <w:softHyphen/>
        <w:t>ность и является основой „биологического" интеллекта.</w:t>
      </w:r>
    </w:p>
    <w:p w:rsidR="007119B7" w:rsidRDefault="007119B7">
      <w:pPr>
        <w:shd w:val="clear" w:color="auto" w:fill="FFFFFF"/>
        <w:spacing w:line="226" w:lineRule="exact"/>
        <w:ind w:right="24" w:firstLine="259"/>
        <w:jc w:val="both"/>
      </w:pPr>
      <w:r>
        <w:rPr>
          <w:color w:val="747474"/>
          <w:spacing w:val="-7"/>
          <w:sz w:val="22"/>
          <w:szCs w:val="22"/>
        </w:rPr>
        <w:t xml:space="preserve">Биологический интеллект, измеренный с помощью времени реакции </w:t>
      </w:r>
      <w:r>
        <w:rPr>
          <w:color w:val="747474"/>
          <w:spacing w:val="-5"/>
          <w:sz w:val="22"/>
          <w:szCs w:val="22"/>
          <w:vertAlign w:val="superscript"/>
        </w:rPr>
        <w:t>и</w:t>
      </w:r>
      <w:r>
        <w:rPr>
          <w:color w:val="747474"/>
          <w:spacing w:val="-5"/>
          <w:sz w:val="22"/>
          <w:szCs w:val="22"/>
        </w:rPr>
        <w:t xml:space="preserve"> психофизиологических показателей и детерминируемый, как пред</w:t>
      </w:r>
      <w:r>
        <w:rPr>
          <w:color w:val="747474"/>
          <w:spacing w:val="-5"/>
          <w:sz w:val="22"/>
          <w:szCs w:val="22"/>
        </w:rPr>
        <w:softHyphen/>
      </w:r>
      <w:r>
        <w:rPr>
          <w:color w:val="747474"/>
          <w:sz w:val="22"/>
          <w:szCs w:val="22"/>
        </w:rPr>
        <w:t xml:space="preserve">полагает Айзенк </w:t>
      </w:r>
      <w:r w:rsidRPr="007119B7">
        <w:rPr>
          <w:color w:val="747474"/>
          <w:sz w:val="22"/>
          <w:szCs w:val="22"/>
        </w:rPr>
        <w:t>(</w:t>
      </w:r>
      <w:r>
        <w:rPr>
          <w:color w:val="747474"/>
          <w:sz w:val="22"/>
          <w:szCs w:val="22"/>
          <w:lang w:val="en-US"/>
        </w:rPr>
        <w:t>Eysenck</w:t>
      </w:r>
      <w:r w:rsidRPr="007119B7">
        <w:rPr>
          <w:color w:val="747474"/>
          <w:sz w:val="22"/>
          <w:szCs w:val="22"/>
        </w:rPr>
        <w:t xml:space="preserve">, </w:t>
      </w:r>
      <w:r>
        <w:rPr>
          <w:color w:val="747474"/>
          <w:sz w:val="22"/>
          <w:szCs w:val="22"/>
        </w:rPr>
        <w:t>1986), генотипом и биохимическими и физи</w:t>
      </w:r>
      <w:r>
        <w:rPr>
          <w:color w:val="747474"/>
          <w:sz w:val="22"/>
          <w:szCs w:val="22"/>
        </w:rPr>
        <w:softHyphen/>
      </w:r>
      <w:r>
        <w:rPr>
          <w:color w:val="747474"/>
          <w:spacing w:val="-5"/>
          <w:sz w:val="22"/>
          <w:szCs w:val="22"/>
        </w:rPr>
        <w:t>ологическими закономерностями, определяет в значительной степени «психометрический" интеллект, т.е. тот, который мы измеряем с по</w:t>
      </w:r>
      <w:r>
        <w:rPr>
          <w:color w:val="747474"/>
          <w:spacing w:val="-5"/>
          <w:sz w:val="22"/>
          <w:szCs w:val="22"/>
        </w:rPr>
        <w:softHyphen/>
      </w:r>
      <w:r>
        <w:rPr>
          <w:color w:val="747474"/>
          <w:sz w:val="22"/>
          <w:szCs w:val="22"/>
        </w:rPr>
        <w:t xml:space="preserve">мощью тестов </w:t>
      </w:r>
      <w:r>
        <w:rPr>
          <w:color w:val="747474"/>
          <w:sz w:val="22"/>
          <w:szCs w:val="22"/>
          <w:lang w:val="en-US"/>
        </w:rPr>
        <w:t>IQ</w:t>
      </w:r>
      <w:r w:rsidRPr="007119B7">
        <w:rPr>
          <w:color w:val="747474"/>
          <w:sz w:val="22"/>
          <w:szCs w:val="22"/>
        </w:rPr>
        <w:t xml:space="preserve">. </w:t>
      </w:r>
      <w:r>
        <w:rPr>
          <w:color w:val="747474"/>
          <w:sz w:val="22"/>
          <w:szCs w:val="22"/>
        </w:rPr>
        <w:t xml:space="preserve">Но </w:t>
      </w:r>
      <w:r>
        <w:rPr>
          <w:color w:val="747474"/>
          <w:sz w:val="22"/>
          <w:szCs w:val="22"/>
          <w:lang w:val="en-US"/>
        </w:rPr>
        <w:t>IQ</w:t>
      </w:r>
      <w:r w:rsidRPr="007119B7">
        <w:rPr>
          <w:color w:val="747474"/>
          <w:sz w:val="22"/>
          <w:szCs w:val="22"/>
        </w:rPr>
        <w:t xml:space="preserve"> </w:t>
      </w:r>
      <w:r>
        <w:rPr>
          <w:color w:val="747474"/>
          <w:sz w:val="22"/>
          <w:szCs w:val="22"/>
        </w:rPr>
        <w:t>(или психометрический интеллект) испытыва-</w:t>
      </w:r>
    </w:p>
    <w:p w:rsidR="007119B7" w:rsidRDefault="007119B7">
      <w:pPr>
        <w:shd w:val="clear" w:color="auto" w:fill="FFFFFF"/>
        <w:spacing w:before="110"/>
        <w:jc w:val="right"/>
      </w:pPr>
      <w:r>
        <w:rPr>
          <w:color w:val="747474"/>
          <w:sz w:val="22"/>
          <w:szCs w:val="22"/>
        </w:rPr>
        <w:t>89</w:t>
      </w:r>
    </w:p>
    <w:p w:rsidR="007119B7" w:rsidRDefault="007119B7">
      <w:pPr>
        <w:shd w:val="clear" w:color="auto" w:fill="FFFFFF"/>
        <w:spacing w:before="110"/>
        <w:jc w:val="right"/>
        <w:sectPr w:rsidR="007119B7">
          <w:pgSz w:w="16834" w:h="11909" w:orient="landscape"/>
          <w:pgMar w:top="761" w:right="1426" w:bottom="360" w:left="1978" w:header="720" w:footer="720" w:gutter="0"/>
          <w:cols w:num="2" w:space="720" w:equalWidth="0">
            <w:col w:w="6518" w:space="504"/>
            <w:col w:w="6408"/>
          </w:cols>
          <w:noEndnote/>
        </w:sectPr>
      </w:pPr>
    </w:p>
    <w:p w:rsidR="007119B7" w:rsidRDefault="007119B7">
      <w:pPr>
        <w:shd w:val="clear" w:color="auto" w:fill="FFFFFF"/>
        <w:spacing w:line="226" w:lineRule="exact"/>
        <w:jc w:val="both"/>
      </w:pPr>
      <w:r>
        <w:rPr>
          <w:color w:val="000000"/>
          <w:spacing w:val="-6"/>
          <w:sz w:val="22"/>
          <w:szCs w:val="22"/>
        </w:rPr>
        <w:lastRenderedPageBreak/>
        <w:t>ет влияние не только биологического интеллекта, но и культурных фак</w:t>
      </w:r>
      <w:r>
        <w:rPr>
          <w:color w:val="000000"/>
          <w:spacing w:val="-6"/>
          <w:sz w:val="22"/>
          <w:szCs w:val="22"/>
        </w:rPr>
        <w:softHyphen/>
      </w:r>
      <w:r>
        <w:rPr>
          <w:color w:val="000000"/>
          <w:sz w:val="22"/>
          <w:szCs w:val="22"/>
        </w:rPr>
        <w:t xml:space="preserve">торов - социально-экономического статуса индивида, его образова-; </w:t>
      </w:r>
      <w:r>
        <w:rPr>
          <w:color w:val="000000"/>
          <w:spacing w:val="-3"/>
          <w:sz w:val="22"/>
          <w:szCs w:val="22"/>
        </w:rPr>
        <w:t xml:space="preserve">ния, условий, в которых он воспитывался и т.д. Таким образом, есть </w:t>
      </w:r>
      <w:r>
        <w:rPr>
          <w:color w:val="000000"/>
          <w:spacing w:val="-5"/>
          <w:sz w:val="22"/>
          <w:szCs w:val="22"/>
        </w:rPr>
        <w:t xml:space="preserve">основания выделять не только психометрический и биологический, но; </w:t>
      </w:r>
      <w:r>
        <w:rPr>
          <w:color w:val="000000"/>
          <w:spacing w:val="-4"/>
          <w:sz w:val="22"/>
          <w:szCs w:val="22"/>
        </w:rPr>
        <w:t>и социальный интеллект.</w:t>
      </w:r>
    </w:p>
    <w:p w:rsidR="007119B7" w:rsidRDefault="007119B7">
      <w:pPr>
        <w:shd w:val="clear" w:color="auto" w:fill="FFFFFF"/>
        <w:spacing w:line="226" w:lineRule="exact"/>
        <w:ind w:left="5" w:right="43" w:firstLine="278"/>
        <w:jc w:val="both"/>
      </w:pPr>
      <w:r>
        <w:rPr>
          <w:color w:val="000000"/>
          <w:spacing w:val="-4"/>
          <w:sz w:val="22"/>
          <w:szCs w:val="22"/>
        </w:rPr>
        <w:t xml:space="preserve">Показатели интеллекта, которые использует Айзенк, представляют </w:t>
      </w:r>
      <w:r>
        <w:rPr>
          <w:color w:val="000000"/>
          <w:spacing w:val="-5"/>
          <w:sz w:val="22"/>
          <w:szCs w:val="22"/>
        </w:rPr>
        <w:t>собой стандартные процедуры оценки времени реакции, психофизио</w:t>
      </w:r>
      <w:r>
        <w:rPr>
          <w:color w:val="000000"/>
          <w:spacing w:val="-5"/>
          <w:sz w:val="22"/>
          <w:szCs w:val="22"/>
        </w:rPr>
        <w:softHyphen/>
      </w:r>
      <w:r>
        <w:rPr>
          <w:color w:val="000000"/>
          <w:spacing w:val="-3"/>
          <w:sz w:val="22"/>
          <w:szCs w:val="22"/>
        </w:rPr>
        <w:t xml:space="preserve">логические показатели, связанные с диагностикой мозговой ритмики, </w:t>
      </w:r>
      <w:r>
        <w:rPr>
          <w:color w:val="000000"/>
          <w:spacing w:val="-6"/>
          <w:sz w:val="22"/>
          <w:szCs w:val="22"/>
        </w:rPr>
        <w:t>и психометрические показатели интеллекта. Для определения социаль</w:t>
      </w:r>
      <w:r>
        <w:rPr>
          <w:color w:val="000000"/>
          <w:spacing w:val="-6"/>
          <w:sz w:val="22"/>
          <w:szCs w:val="22"/>
        </w:rPr>
        <w:softHyphen/>
      </w:r>
      <w:r>
        <w:rPr>
          <w:color w:val="000000"/>
          <w:spacing w:val="-5"/>
          <w:sz w:val="22"/>
          <w:szCs w:val="22"/>
        </w:rPr>
        <w:t>ного интеллекта никаких новых характеристик Айзенком не предлага</w:t>
      </w:r>
      <w:r>
        <w:rPr>
          <w:color w:val="000000"/>
          <w:spacing w:val="-5"/>
          <w:sz w:val="22"/>
          <w:szCs w:val="22"/>
        </w:rPr>
        <w:softHyphen/>
        <w:t>ется, поскольку цели его исследования ограничены диагностикой био</w:t>
      </w:r>
      <w:r>
        <w:rPr>
          <w:color w:val="000000"/>
          <w:spacing w:val="-5"/>
          <w:sz w:val="22"/>
          <w:szCs w:val="22"/>
        </w:rPr>
        <w:softHyphen/>
      </w:r>
      <w:r>
        <w:rPr>
          <w:color w:val="000000"/>
          <w:spacing w:val="-3"/>
          <w:sz w:val="22"/>
          <w:szCs w:val="22"/>
        </w:rPr>
        <w:t>логического интеллекта.</w:t>
      </w:r>
    </w:p>
    <w:p w:rsidR="007119B7" w:rsidRDefault="007119B7">
      <w:pPr>
        <w:shd w:val="clear" w:color="auto" w:fill="FFFFFF"/>
        <w:spacing w:line="226" w:lineRule="exact"/>
        <w:ind w:left="19" w:firstLine="298"/>
        <w:jc w:val="both"/>
      </w:pPr>
      <w:r>
        <w:rPr>
          <w:i/>
          <w:iCs/>
          <w:color w:val="000000"/>
          <w:sz w:val="22"/>
          <w:szCs w:val="22"/>
        </w:rPr>
        <w:t xml:space="preserve">Теория многих интеллектов. </w:t>
      </w:r>
      <w:r>
        <w:rPr>
          <w:color w:val="000000"/>
          <w:sz w:val="22"/>
          <w:szCs w:val="22"/>
        </w:rPr>
        <w:t xml:space="preserve">В теории Ховарда Гарднера, как и </w:t>
      </w:r>
      <w:r>
        <w:rPr>
          <w:smallCaps/>
          <w:color w:val="000000"/>
          <w:sz w:val="22"/>
          <w:szCs w:val="22"/>
          <w:lang w:val="en-US"/>
        </w:rPr>
        <w:t>bj</w:t>
      </w:r>
      <w:r w:rsidRPr="007119B7">
        <w:rPr>
          <w:smallCaps/>
          <w:color w:val="000000"/>
          <w:sz w:val="22"/>
          <w:szCs w:val="22"/>
        </w:rPr>
        <w:t xml:space="preserve"> </w:t>
      </w:r>
      <w:r>
        <w:rPr>
          <w:color w:val="000000"/>
          <w:spacing w:val="-4"/>
          <w:sz w:val="22"/>
          <w:szCs w:val="22"/>
        </w:rPr>
        <w:t xml:space="preserve">описанных здесь теориях Стернберга и Айзенка, используется более </w:t>
      </w:r>
      <w:r>
        <w:rPr>
          <w:color w:val="000000"/>
          <w:spacing w:val="-5"/>
          <w:sz w:val="22"/>
          <w:szCs w:val="22"/>
        </w:rPr>
        <w:t>широкое представление об интеллекте, нежели то, которое предлагают психометрические и когнитивные теории. Гарднер считает, что едино</w:t>
      </w:r>
      <w:r>
        <w:rPr>
          <w:color w:val="000000"/>
          <w:spacing w:val="-5"/>
          <w:sz w:val="22"/>
          <w:szCs w:val="22"/>
        </w:rPr>
        <w:softHyphen/>
      </w:r>
      <w:r>
        <w:rPr>
          <w:color w:val="000000"/>
          <w:sz w:val="22"/>
          <w:szCs w:val="22"/>
        </w:rPr>
        <w:t>го интеллекта не существует, а есть, как минимум, 6 отдельных интел</w:t>
      </w:r>
      <w:r>
        <w:rPr>
          <w:color w:val="000000"/>
          <w:sz w:val="22"/>
          <w:szCs w:val="22"/>
        </w:rPr>
        <w:softHyphen/>
        <w:t xml:space="preserve">лектов. Три из них описывают традиционные теории интеллекта - </w:t>
      </w:r>
      <w:r>
        <w:rPr>
          <w:i/>
          <w:iCs/>
          <w:color w:val="000000"/>
          <w:sz w:val="22"/>
          <w:szCs w:val="22"/>
        </w:rPr>
        <w:t>лин</w:t>
      </w:r>
      <w:r>
        <w:rPr>
          <w:i/>
          <w:iCs/>
          <w:color w:val="000000"/>
          <w:sz w:val="22"/>
          <w:szCs w:val="22"/>
        </w:rPr>
        <w:softHyphen/>
      </w:r>
      <w:r>
        <w:rPr>
          <w:i/>
          <w:iCs/>
          <w:color w:val="000000"/>
          <w:spacing w:val="-7"/>
          <w:sz w:val="22"/>
          <w:szCs w:val="22"/>
        </w:rPr>
        <w:t xml:space="preserve">гвистический, логико-математический </w:t>
      </w:r>
      <w:r>
        <w:rPr>
          <w:color w:val="000000"/>
          <w:spacing w:val="-7"/>
          <w:sz w:val="22"/>
          <w:szCs w:val="22"/>
        </w:rPr>
        <w:t xml:space="preserve">и </w:t>
      </w:r>
      <w:r>
        <w:rPr>
          <w:i/>
          <w:iCs/>
          <w:color w:val="000000"/>
          <w:spacing w:val="-7"/>
          <w:sz w:val="22"/>
          <w:szCs w:val="22"/>
        </w:rPr>
        <w:t xml:space="preserve">пространственный. </w:t>
      </w:r>
      <w:r>
        <w:rPr>
          <w:color w:val="000000"/>
          <w:spacing w:val="-7"/>
          <w:sz w:val="22"/>
          <w:szCs w:val="22"/>
        </w:rPr>
        <w:t>Три дру</w:t>
      </w:r>
      <w:r>
        <w:rPr>
          <w:color w:val="000000"/>
          <w:spacing w:val="-7"/>
          <w:sz w:val="22"/>
          <w:szCs w:val="22"/>
        </w:rPr>
        <w:softHyphen/>
      </w:r>
      <w:r>
        <w:rPr>
          <w:color w:val="000000"/>
          <w:spacing w:val="-5"/>
          <w:sz w:val="22"/>
          <w:szCs w:val="22"/>
        </w:rPr>
        <w:t>гие, хотя и могут показаться на первый взгляд странными и не относя</w:t>
      </w:r>
      <w:r>
        <w:rPr>
          <w:color w:val="000000"/>
          <w:spacing w:val="-5"/>
          <w:sz w:val="22"/>
          <w:szCs w:val="22"/>
        </w:rPr>
        <w:softHyphen/>
      </w:r>
      <w:r>
        <w:rPr>
          <w:color w:val="000000"/>
          <w:spacing w:val="-6"/>
          <w:sz w:val="22"/>
          <w:szCs w:val="22"/>
        </w:rPr>
        <w:t xml:space="preserve">щимися к интеллектуальной сфере, заслуживают, по мнению Гарднера, </w:t>
      </w:r>
      <w:r>
        <w:rPr>
          <w:color w:val="000000"/>
          <w:spacing w:val="-4"/>
          <w:sz w:val="22"/>
          <w:szCs w:val="22"/>
        </w:rPr>
        <w:t xml:space="preserve">такого же статуса, как и традиционные интеллекты. К ним относятся </w:t>
      </w:r>
      <w:r>
        <w:rPr>
          <w:i/>
          <w:iCs/>
          <w:color w:val="000000"/>
          <w:spacing w:val="-9"/>
          <w:sz w:val="22"/>
          <w:szCs w:val="22"/>
        </w:rPr>
        <w:t xml:space="preserve">музыкальный интеллект, кинестетический интеллект </w:t>
      </w:r>
      <w:r>
        <w:rPr>
          <w:color w:val="000000"/>
          <w:spacing w:val="-9"/>
          <w:sz w:val="22"/>
          <w:szCs w:val="22"/>
        </w:rPr>
        <w:t xml:space="preserve">и </w:t>
      </w:r>
      <w:r>
        <w:rPr>
          <w:i/>
          <w:iCs/>
          <w:color w:val="000000"/>
          <w:spacing w:val="-9"/>
          <w:sz w:val="22"/>
          <w:szCs w:val="22"/>
        </w:rPr>
        <w:t>личностный ин</w:t>
      </w:r>
      <w:r>
        <w:rPr>
          <w:i/>
          <w:iCs/>
          <w:color w:val="000000"/>
          <w:spacing w:val="-9"/>
          <w:sz w:val="22"/>
          <w:szCs w:val="22"/>
        </w:rPr>
        <w:softHyphen/>
      </w:r>
      <w:r>
        <w:rPr>
          <w:i/>
          <w:iCs/>
          <w:color w:val="000000"/>
          <w:sz w:val="22"/>
          <w:szCs w:val="22"/>
        </w:rPr>
        <w:t xml:space="preserve">теллект </w:t>
      </w:r>
      <w:r w:rsidRPr="007119B7">
        <w:rPr>
          <w:color w:val="000000"/>
          <w:sz w:val="22"/>
          <w:szCs w:val="22"/>
        </w:rPr>
        <w:t>(</w:t>
      </w:r>
      <w:r>
        <w:rPr>
          <w:color w:val="000000"/>
          <w:sz w:val="22"/>
          <w:szCs w:val="22"/>
          <w:lang w:val="en-US"/>
        </w:rPr>
        <w:t>Gardner</w:t>
      </w:r>
      <w:r w:rsidRPr="007119B7">
        <w:rPr>
          <w:color w:val="000000"/>
          <w:sz w:val="22"/>
          <w:szCs w:val="22"/>
        </w:rPr>
        <w:t xml:space="preserve"> </w:t>
      </w:r>
      <w:r>
        <w:rPr>
          <w:color w:val="000000"/>
          <w:sz w:val="22"/>
          <w:szCs w:val="22"/>
          <w:lang w:val="en-US"/>
        </w:rPr>
        <w:t>H</w:t>
      </w:r>
      <w:r w:rsidRPr="007119B7">
        <w:rPr>
          <w:color w:val="000000"/>
          <w:sz w:val="22"/>
          <w:szCs w:val="22"/>
        </w:rPr>
        <w:t xml:space="preserve">., </w:t>
      </w:r>
      <w:r>
        <w:rPr>
          <w:color w:val="000000"/>
          <w:sz w:val="22"/>
          <w:szCs w:val="22"/>
        </w:rPr>
        <w:t>1983).</w:t>
      </w:r>
    </w:p>
    <w:p w:rsidR="007119B7" w:rsidRDefault="007119B7">
      <w:pPr>
        <w:shd w:val="clear" w:color="auto" w:fill="FFFFFF"/>
        <w:spacing w:line="226" w:lineRule="exact"/>
        <w:ind w:left="34" w:right="38" w:firstLine="288"/>
        <w:jc w:val="both"/>
      </w:pPr>
      <w:r>
        <w:rPr>
          <w:color w:val="000000"/>
          <w:spacing w:val="-4"/>
          <w:sz w:val="22"/>
          <w:szCs w:val="22"/>
        </w:rPr>
        <w:t xml:space="preserve">Музыкальный интеллект связан с ритмом и слухом, лежащими в </w:t>
      </w:r>
      <w:r>
        <w:rPr>
          <w:color w:val="000000"/>
          <w:spacing w:val="-5"/>
          <w:sz w:val="22"/>
          <w:szCs w:val="22"/>
        </w:rPr>
        <w:t>основе музыкальных способностей. Кинестетический интеллект опре</w:t>
      </w:r>
      <w:r>
        <w:rPr>
          <w:color w:val="000000"/>
          <w:spacing w:val="-5"/>
          <w:sz w:val="22"/>
          <w:szCs w:val="22"/>
        </w:rPr>
        <w:softHyphen/>
      </w:r>
      <w:r>
        <w:rPr>
          <w:color w:val="000000"/>
          <w:spacing w:val="-4"/>
          <w:sz w:val="22"/>
          <w:szCs w:val="22"/>
        </w:rPr>
        <w:t>деляется по способности управлять своим телом. Личностный интел</w:t>
      </w:r>
      <w:r>
        <w:rPr>
          <w:color w:val="000000"/>
          <w:spacing w:val="-4"/>
          <w:sz w:val="22"/>
          <w:szCs w:val="22"/>
        </w:rPr>
        <w:softHyphen/>
      </w:r>
      <w:r>
        <w:rPr>
          <w:color w:val="000000"/>
          <w:sz w:val="22"/>
          <w:szCs w:val="22"/>
        </w:rPr>
        <w:t xml:space="preserve">лект подразделяется на два - внутриличностный и межличностный. </w:t>
      </w:r>
      <w:r>
        <w:rPr>
          <w:color w:val="000000"/>
          <w:spacing w:val="-5"/>
          <w:sz w:val="22"/>
          <w:szCs w:val="22"/>
        </w:rPr>
        <w:t xml:space="preserve">Первый из них связан со способностью управлять своими чувствами и </w:t>
      </w:r>
      <w:r>
        <w:rPr>
          <w:color w:val="000000"/>
          <w:sz w:val="22"/>
          <w:szCs w:val="22"/>
        </w:rPr>
        <w:t>эмоциями, второй - со способностью понимать других людей и про</w:t>
      </w:r>
      <w:r>
        <w:rPr>
          <w:color w:val="000000"/>
          <w:sz w:val="22"/>
          <w:szCs w:val="22"/>
        </w:rPr>
        <w:softHyphen/>
      </w:r>
      <w:r>
        <w:rPr>
          <w:color w:val="000000"/>
          <w:spacing w:val="-3"/>
          <w:sz w:val="22"/>
          <w:szCs w:val="22"/>
        </w:rPr>
        <w:t>гнозировать их действия.</w:t>
      </w:r>
    </w:p>
    <w:p w:rsidR="007119B7" w:rsidRDefault="007119B7">
      <w:pPr>
        <w:shd w:val="clear" w:color="auto" w:fill="FFFFFF"/>
        <w:spacing w:line="226" w:lineRule="exact"/>
        <w:ind w:left="48" w:right="29" w:firstLine="278"/>
        <w:jc w:val="both"/>
      </w:pPr>
      <w:r>
        <w:rPr>
          <w:color w:val="000000"/>
          <w:spacing w:val="-3"/>
          <w:sz w:val="22"/>
          <w:szCs w:val="22"/>
        </w:rPr>
        <w:t xml:space="preserve">Используя традиционное интеллектуальное тестирование, данные </w:t>
      </w:r>
      <w:r>
        <w:rPr>
          <w:color w:val="000000"/>
          <w:spacing w:val="-5"/>
          <w:sz w:val="22"/>
          <w:szCs w:val="22"/>
        </w:rPr>
        <w:t xml:space="preserve">о различных мозговых патологиях и межкультурный анализ, Гарднер </w:t>
      </w:r>
      <w:r>
        <w:rPr>
          <w:color w:val="000000"/>
          <w:spacing w:val="-8"/>
          <w:sz w:val="22"/>
          <w:szCs w:val="22"/>
        </w:rPr>
        <w:t>пришел к выводу, что выделенные им интеллекты являются относитель</w:t>
      </w:r>
      <w:r>
        <w:rPr>
          <w:color w:val="000000"/>
          <w:spacing w:val="-8"/>
          <w:sz w:val="22"/>
          <w:szCs w:val="22"/>
        </w:rPr>
        <w:softHyphen/>
      </w:r>
      <w:r>
        <w:rPr>
          <w:color w:val="000000"/>
          <w:spacing w:val="-3"/>
          <w:sz w:val="22"/>
          <w:szCs w:val="22"/>
        </w:rPr>
        <w:t>но независимыми друг от друга.</w:t>
      </w:r>
    </w:p>
    <w:p w:rsidR="007119B7" w:rsidRDefault="007119B7">
      <w:pPr>
        <w:shd w:val="clear" w:color="auto" w:fill="FFFFFF"/>
        <w:spacing w:line="226" w:lineRule="exact"/>
        <w:ind w:left="48" w:right="29" w:firstLine="278"/>
        <w:jc w:val="both"/>
      </w:pPr>
      <w:r>
        <w:rPr>
          <w:color w:val="000000"/>
          <w:spacing w:val="-6"/>
          <w:sz w:val="22"/>
          <w:szCs w:val="22"/>
        </w:rPr>
        <w:t>Основным аргументом для отнесения музыкальных, кинестетичес</w:t>
      </w:r>
      <w:r>
        <w:rPr>
          <w:color w:val="000000"/>
          <w:spacing w:val="-6"/>
          <w:sz w:val="22"/>
          <w:szCs w:val="22"/>
        </w:rPr>
        <w:softHyphen/>
      </w:r>
      <w:r>
        <w:rPr>
          <w:color w:val="000000"/>
          <w:spacing w:val="-7"/>
          <w:sz w:val="22"/>
          <w:szCs w:val="22"/>
        </w:rPr>
        <w:t>ких и личностных особенностей именно к интеллектуальной сфере Гар</w:t>
      </w:r>
      <w:r>
        <w:rPr>
          <w:color w:val="000000"/>
          <w:spacing w:val="-7"/>
          <w:sz w:val="22"/>
          <w:szCs w:val="22"/>
        </w:rPr>
        <w:softHyphen/>
      </w:r>
      <w:r>
        <w:rPr>
          <w:color w:val="000000"/>
          <w:spacing w:val="-5"/>
          <w:sz w:val="22"/>
          <w:szCs w:val="22"/>
        </w:rPr>
        <w:t>днер считает то, что эти особенности в большей степени, чем традици</w:t>
      </w:r>
      <w:r>
        <w:rPr>
          <w:color w:val="000000"/>
          <w:spacing w:val="-5"/>
          <w:sz w:val="22"/>
          <w:szCs w:val="22"/>
        </w:rPr>
        <w:softHyphen/>
      </w:r>
      <w:r>
        <w:rPr>
          <w:color w:val="000000"/>
          <w:spacing w:val="-6"/>
          <w:sz w:val="22"/>
          <w:szCs w:val="22"/>
        </w:rPr>
        <w:t>онный интеллект, определяли поведение человека с момента зарожде</w:t>
      </w:r>
      <w:r>
        <w:rPr>
          <w:color w:val="000000"/>
          <w:spacing w:val="-6"/>
          <w:sz w:val="22"/>
          <w:szCs w:val="22"/>
        </w:rPr>
        <w:softHyphen/>
      </w:r>
      <w:r>
        <w:rPr>
          <w:color w:val="000000"/>
          <w:spacing w:val="-8"/>
          <w:sz w:val="22"/>
          <w:szCs w:val="22"/>
        </w:rPr>
        <w:t xml:space="preserve">ния цивилизации, больше ценились на заре человеческой истории и ДО </w:t>
      </w:r>
      <w:r>
        <w:rPr>
          <w:color w:val="000000"/>
          <w:spacing w:val="-5"/>
          <w:sz w:val="22"/>
          <w:szCs w:val="22"/>
        </w:rPr>
        <w:t xml:space="preserve">сих пор в некоторых культурах в большей степени определяют статус </w:t>
      </w:r>
      <w:r>
        <w:rPr>
          <w:color w:val="000000"/>
          <w:spacing w:val="-4"/>
          <w:sz w:val="22"/>
          <w:szCs w:val="22"/>
        </w:rPr>
        <w:t>человека, чем, например, логическое мышление.</w:t>
      </w:r>
    </w:p>
    <w:p w:rsidR="007119B7" w:rsidRDefault="007119B7">
      <w:pPr>
        <w:shd w:val="clear" w:color="auto" w:fill="FFFFFF"/>
        <w:spacing w:line="226" w:lineRule="exact"/>
        <w:ind w:left="62" w:right="29" w:firstLine="278"/>
        <w:jc w:val="both"/>
      </w:pPr>
      <w:r>
        <w:rPr>
          <w:color w:val="000000"/>
          <w:spacing w:val="-5"/>
          <w:sz w:val="22"/>
          <w:szCs w:val="22"/>
        </w:rPr>
        <w:t xml:space="preserve">Теория Гарднера вызвала большую дискуссию. Нельзя сказать, что </w:t>
      </w:r>
      <w:r>
        <w:rPr>
          <w:color w:val="000000"/>
          <w:spacing w:val="-9"/>
          <w:sz w:val="22"/>
          <w:szCs w:val="22"/>
        </w:rPr>
        <w:t>его аргументы убедили в том, что интеллектуальную сферу имеет смысЯ</w:t>
      </w:r>
    </w:p>
    <w:p w:rsidR="007119B7" w:rsidRDefault="007119B7">
      <w:pPr>
        <w:shd w:val="clear" w:color="auto" w:fill="FFFFFF"/>
        <w:spacing w:before="58" w:line="221" w:lineRule="exact"/>
        <w:ind w:left="53"/>
        <w:jc w:val="both"/>
      </w:pPr>
      <w:r>
        <w:br w:type="column"/>
      </w:r>
      <w:r>
        <w:rPr>
          <w:color w:val="646464"/>
          <w:spacing w:val="-4"/>
          <w:sz w:val="22"/>
          <w:szCs w:val="22"/>
        </w:rPr>
        <w:t>трактовать так широко, как это делает он. Однако сама идея исследо</w:t>
      </w:r>
      <w:r>
        <w:rPr>
          <w:color w:val="646464"/>
          <w:spacing w:val="-4"/>
          <w:sz w:val="22"/>
          <w:szCs w:val="22"/>
        </w:rPr>
        <w:softHyphen/>
      </w:r>
      <w:r>
        <w:rPr>
          <w:color w:val="646464"/>
          <w:spacing w:val="-5"/>
          <w:sz w:val="22"/>
          <w:szCs w:val="22"/>
        </w:rPr>
        <w:t>вать интеллект в более широком контексте рассматривается в настоя</w:t>
      </w:r>
      <w:r>
        <w:rPr>
          <w:color w:val="646464"/>
          <w:spacing w:val="-5"/>
          <w:sz w:val="22"/>
          <w:szCs w:val="22"/>
        </w:rPr>
        <w:softHyphen/>
        <w:t xml:space="preserve">щее время как весьма перспективная: с ней связывается возможность </w:t>
      </w:r>
      <w:r>
        <w:rPr>
          <w:color w:val="646464"/>
          <w:spacing w:val="-4"/>
          <w:sz w:val="22"/>
          <w:szCs w:val="22"/>
        </w:rPr>
        <w:t>повышения надежности долговременных предсказаний.</w:t>
      </w:r>
    </w:p>
    <w:p w:rsidR="007119B7" w:rsidRDefault="007119B7">
      <w:pPr>
        <w:shd w:val="clear" w:color="auto" w:fill="FFFFFF"/>
        <w:spacing w:before="379"/>
        <w:ind w:left="19"/>
        <w:jc w:val="center"/>
      </w:pPr>
      <w:r>
        <w:rPr>
          <w:i/>
          <w:iCs/>
          <w:color w:val="646464"/>
          <w:spacing w:val="3"/>
          <w:sz w:val="22"/>
          <w:szCs w:val="22"/>
        </w:rPr>
        <w:t>ВЫВОДЫ</w:t>
      </w:r>
    </w:p>
    <w:p w:rsidR="007119B7" w:rsidRDefault="007119B7">
      <w:pPr>
        <w:shd w:val="clear" w:color="auto" w:fill="FFFFFF"/>
        <w:spacing w:before="283" w:line="226" w:lineRule="exact"/>
        <w:ind w:left="24" w:right="24" w:firstLine="274"/>
        <w:jc w:val="both"/>
      </w:pPr>
      <w:r>
        <w:rPr>
          <w:color w:val="646464"/>
          <w:spacing w:val="-3"/>
          <w:sz w:val="22"/>
          <w:szCs w:val="22"/>
        </w:rPr>
        <w:t xml:space="preserve">История поиска и выделения характеристик, наиболее отчетливо </w:t>
      </w:r>
      <w:r>
        <w:rPr>
          <w:color w:val="646464"/>
          <w:spacing w:val="-7"/>
          <w:sz w:val="22"/>
          <w:szCs w:val="22"/>
        </w:rPr>
        <w:t xml:space="preserve">демонстрирующих различия между людьми в интеллектуальной сфере, </w:t>
      </w:r>
      <w:r>
        <w:rPr>
          <w:color w:val="646464"/>
          <w:spacing w:val="-6"/>
          <w:sz w:val="22"/>
          <w:szCs w:val="22"/>
        </w:rPr>
        <w:t>представляет собой постоянное, появление все новых и новых характе</w:t>
      </w:r>
      <w:r>
        <w:rPr>
          <w:color w:val="646464"/>
          <w:spacing w:val="-6"/>
          <w:sz w:val="22"/>
          <w:szCs w:val="22"/>
        </w:rPr>
        <w:softHyphen/>
      </w:r>
      <w:r>
        <w:rPr>
          <w:color w:val="646464"/>
          <w:spacing w:val="-5"/>
          <w:sz w:val="22"/>
          <w:szCs w:val="22"/>
        </w:rPr>
        <w:t>ристик, связанных с интеллектуальной деятельностью. Попытки свес</w:t>
      </w:r>
      <w:r>
        <w:rPr>
          <w:color w:val="646464"/>
          <w:spacing w:val="-5"/>
          <w:sz w:val="22"/>
          <w:szCs w:val="22"/>
        </w:rPr>
        <w:softHyphen/>
      </w:r>
      <w:r>
        <w:rPr>
          <w:color w:val="646464"/>
          <w:spacing w:val="-6"/>
          <w:sz w:val="22"/>
          <w:szCs w:val="22"/>
        </w:rPr>
        <w:t>ти их к более или менее обозримому числу интеллектуальных парамет</w:t>
      </w:r>
      <w:r>
        <w:rPr>
          <w:color w:val="646464"/>
          <w:spacing w:val="-6"/>
          <w:sz w:val="22"/>
          <w:szCs w:val="22"/>
        </w:rPr>
        <w:softHyphen/>
      </w:r>
      <w:r>
        <w:rPr>
          <w:color w:val="646464"/>
          <w:spacing w:val="-5"/>
          <w:sz w:val="22"/>
          <w:szCs w:val="22"/>
        </w:rPr>
        <w:t xml:space="preserve">ров оказались наиболее эффективными в психометрической традиции </w:t>
      </w:r>
      <w:r>
        <w:rPr>
          <w:color w:val="646464"/>
          <w:spacing w:val="-4"/>
          <w:sz w:val="22"/>
          <w:szCs w:val="22"/>
        </w:rPr>
        <w:t>исследования интеллекта. Используя факторно-аналитические техни</w:t>
      </w:r>
      <w:r>
        <w:rPr>
          <w:color w:val="646464"/>
          <w:spacing w:val="-4"/>
          <w:sz w:val="22"/>
          <w:szCs w:val="22"/>
        </w:rPr>
        <w:softHyphen/>
      </w:r>
      <w:r>
        <w:rPr>
          <w:color w:val="646464"/>
          <w:spacing w:val="-5"/>
          <w:sz w:val="22"/>
          <w:szCs w:val="22"/>
        </w:rPr>
        <w:t>ки и ориентируясь преимущественно на вторичные факторы, исследо</w:t>
      </w:r>
      <w:r>
        <w:rPr>
          <w:color w:val="646464"/>
          <w:spacing w:val="-5"/>
          <w:sz w:val="22"/>
          <w:szCs w:val="22"/>
        </w:rPr>
        <w:softHyphen/>
        <w:t>ватели выделяют основные интеллектуальные параметры, число кото</w:t>
      </w:r>
      <w:r>
        <w:rPr>
          <w:color w:val="646464"/>
          <w:spacing w:val="-5"/>
          <w:sz w:val="22"/>
          <w:szCs w:val="22"/>
        </w:rPr>
        <w:softHyphen/>
      </w:r>
      <w:r>
        <w:rPr>
          <w:color w:val="646464"/>
          <w:spacing w:val="-7"/>
          <w:sz w:val="22"/>
          <w:szCs w:val="22"/>
        </w:rPr>
        <w:t>рых не выходит за пределы одного десятка и которые являются опреде</w:t>
      </w:r>
      <w:r>
        <w:rPr>
          <w:color w:val="646464"/>
          <w:spacing w:val="-7"/>
          <w:sz w:val="22"/>
          <w:szCs w:val="22"/>
        </w:rPr>
        <w:softHyphen/>
      </w:r>
      <w:r>
        <w:rPr>
          <w:color w:val="646464"/>
          <w:spacing w:val="-5"/>
          <w:sz w:val="22"/>
          <w:szCs w:val="22"/>
        </w:rPr>
        <w:t>ляющими для индивидуальных различий в самых разных интеллекту</w:t>
      </w:r>
      <w:r>
        <w:rPr>
          <w:color w:val="646464"/>
          <w:spacing w:val="-5"/>
          <w:sz w:val="22"/>
          <w:szCs w:val="22"/>
        </w:rPr>
        <w:softHyphen/>
      </w:r>
      <w:r>
        <w:rPr>
          <w:color w:val="646464"/>
          <w:spacing w:val="-4"/>
          <w:sz w:val="22"/>
          <w:szCs w:val="22"/>
        </w:rPr>
        <w:t>альных характеристиках.</w:t>
      </w:r>
    </w:p>
    <w:p w:rsidR="007119B7" w:rsidRDefault="007119B7">
      <w:pPr>
        <w:shd w:val="clear" w:color="auto" w:fill="FFFFFF"/>
        <w:spacing w:before="24" w:line="221" w:lineRule="exact"/>
        <w:ind w:left="10" w:right="48" w:firstLine="259"/>
        <w:jc w:val="both"/>
      </w:pPr>
      <w:r>
        <w:rPr>
          <w:color w:val="646464"/>
          <w:spacing w:val="-5"/>
          <w:sz w:val="22"/>
          <w:szCs w:val="22"/>
        </w:rPr>
        <w:t xml:space="preserve">Исследования структуры интеллекта, проводящиеся в когнитивной </w:t>
      </w:r>
      <w:r>
        <w:rPr>
          <w:color w:val="646464"/>
          <w:spacing w:val="-4"/>
          <w:sz w:val="22"/>
          <w:szCs w:val="22"/>
        </w:rPr>
        <w:t>теории, связаны с поиском коррелятов интеллектуальной деятельнос</w:t>
      </w:r>
      <w:r>
        <w:rPr>
          <w:color w:val="646464"/>
          <w:spacing w:val="-4"/>
          <w:sz w:val="22"/>
          <w:szCs w:val="22"/>
        </w:rPr>
        <w:softHyphen/>
        <w:t>ти и выделяют, как правило, скоростные параметры решения сравни</w:t>
      </w:r>
      <w:r>
        <w:rPr>
          <w:color w:val="646464"/>
          <w:spacing w:val="-4"/>
          <w:sz w:val="22"/>
          <w:szCs w:val="22"/>
        </w:rPr>
        <w:softHyphen/>
      </w:r>
      <w:r>
        <w:rPr>
          <w:color w:val="646464"/>
          <w:spacing w:val="-6"/>
          <w:sz w:val="22"/>
          <w:szCs w:val="22"/>
        </w:rPr>
        <w:t>тельно простых проблемных ситуаций. Данные о связи скоростных ха</w:t>
      </w:r>
      <w:r>
        <w:rPr>
          <w:color w:val="646464"/>
          <w:spacing w:val="-6"/>
          <w:sz w:val="22"/>
          <w:szCs w:val="22"/>
        </w:rPr>
        <w:softHyphen/>
        <w:t xml:space="preserve">рактеристик с показателями интеллекта являются на сегодняшний день </w:t>
      </w:r>
      <w:r>
        <w:rPr>
          <w:color w:val="646464"/>
          <w:spacing w:val="-4"/>
          <w:sz w:val="22"/>
          <w:szCs w:val="22"/>
        </w:rPr>
        <w:t xml:space="preserve">довольно противоречивыми и способны объяснить лишь небольшую </w:t>
      </w:r>
      <w:r>
        <w:rPr>
          <w:color w:val="646464"/>
          <w:spacing w:val="-5"/>
          <w:sz w:val="22"/>
          <w:szCs w:val="22"/>
        </w:rPr>
        <w:t>долю индивидуальных различий.</w:t>
      </w:r>
    </w:p>
    <w:p w:rsidR="007119B7" w:rsidRDefault="007119B7">
      <w:pPr>
        <w:shd w:val="clear" w:color="auto" w:fill="FFFFFF"/>
        <w:spacing w:before="5" w:line="226" w:lineRule="exact"/>
        <w:ind w:right="58" w:firstLine="259"/>
        <w:jc w:val="both"/>
      </w:pPr>
      <w:r>
        <w:rPr>
          <w:color w:val="646464"/>
          <w:spacing w:val="-5"/>
          <w:sz w:val="22"/>
          <w:szCs w:val="22"/>
        </w:rPr>
        <w:t xml:space="preserve">Исследования интеллекта, ведущиеся в последнее десятилетие, не </w:t>
      </w:r>
      <w:r>
        <w:rPr>
          <w:color w:val="646464"/>
          <w:spacing w:val="-7"/>
          <w:sz w:val="22"/>
          <w:szCs w:val="22"/>
        </w:rPr>
        <w:t>связаны непосредственно с поиском новых интеллектуальных парамет</w:t>
      </w:r>
      <w:r>
        <w:rPr>
          <w:color w:val="646464"/>
          <w:spacing w:val="-7"/>
          <w:sz w:val="22"/>
          <w:szCs w:val="22"/>
        </w:rPr>
        <w:softHyphen/>
      </w:r>
      <w:r>
        <w:rPr>
          <w:color w:val="646464"/>
          <w:spacing w:val="-6"/>
          <w:sz w:val="22"/>
          <w:szCs w:val="22"/>
        </w:rPr>
        <w:t>ров. Их целью является расширение представлений об интеллектуаль</w:t>
      </w:r>
      <w:r>
        <w:rPr>
          <w:color w:val="646464"/>
          <w:spacing w:val="-6"/>
          <w:sz w:val="22"/>
          <w:szCs w:val="22"/>
        </w:rPr>
        <w:softHyphen/>
      </w:r>
      <w:r>
        <w:rPr>
          <w:color w:val="646464"/>
          <w:spacing w:val="-7"/>
          <w:sz w:val="22"/>
          <w:szCs w:val="22"/>
        </w:rPr>
        <w:t>ной сфере и включение в нее нетрадиционных для исследования интел</w:t>
      </w:r>
      <w:r>
        <w:rPr>
          <w:color w:val="646464"/>
          <w:spacing w:val="-7"/>
          <w:sz w:val="22"/>
          <w:szCs w:val="22"/>
        </w:rPr>
        <w:softHyphen/>
      </w:r>
      <w:r>
        <w:rPr>
          <w:color w:val="646464"/>
          <w:spacing w:val="-6"/>
          <w:sz w:val="22"/>
          <w:szCs w:val="22"/>
        </w:rPr>
        <w:t xml:space="preserve">лекта представлений. В частности, кроме обычных психометрических </w:t>
      </w:r>
      <w:r>
        <w:rPr>
          <w:color w:val="646464"/>
          <w:spacing w:val="-4"/>
          <w:sz w:val="22"/>
          <w:szCs w:val="22"/>
        </w:rPr>
        <w:t>показателей интеллекта, все теории множественного интеллекта рас</w:t>
      </w:r>
      <w:r>
        <w:rPr>
          <w:color w:val="646464"/>
          <w:spacing w:val="-4"/>
          <w:sz w:val="22"/>
          <w:szCs w:val="22"/>
        </w:rPr>
        <w:softHyphen/>
      </w:r>
      <w:r>
        <w:rPr>
          <w:color w:val="646464"/>
          <w:spacing w:val="-7"/>
          <w:sz w:val="22"/>
          <w:szCs w:val="22"/>
        </w:rPr>
        <w:t>сматривают также и социальный интеллект, т.е. способность эффектив-</w:t>
      </w:r>
      <w:r>
        <w:rPr>
          <w:color w:val="646464"/>
          <w:spacing w:val="-6"/>
          <w:sz w:val="22"/>
          <w:szCs w:val="22"/>
          <w:vertAlign w:val="superscript"/>
        </w:rPr>
        <w:t>Но</w:t>
      </w:r>
      <w:r>
        <w:rPr>
          <w:color w:val="646464"/>
          <w:spacing w:val="-6"/>
          <w:sz w:val="22"/>
          <w:szCs w:val="22"/>
        </w:rPr>
        <w:t xml:space="preserve"> разрешать реальные жизненные проблемы.</w:t>
      </w:r>
    </w:p>
    <w:p w:rsidR="007119B7" w:rsidRDefault="007119B7">
      <w:pPr>
        <w:shd w:val="clear" w:color="auto" w:fill="FFFFFF"/>
        <w:spacing w:before="5" w:line="226" w:lineRule="exact"/>
        <w:ind w:right="58" w:firstLine="259"/>
        <w:jc w:val="both"/>
        <w:sectPr w:rsidR="007119B7">
          <w:pgSz w:w="16834" w:h="11909" w:orient="landscape"/>
          <w:pgMar w:top="732" w:right="2050" w:bottom="360" w:left="1440" w:header="720" w:footer="720" w:gutter="0"/>
          <w:cols w:num="2" w:space="720" w:equalWidth="0">
            <w:col w:w="6460" w:space="442"/>
            <w:col w:w="6441"/>
          </w:cols>
          <w:noEndnote/>
        </w:sectPr>
      </w:pPr>
    </w:p>
    <w:p w:rsidR="007119B7" w:rsidRDefault="007119B7">
      <w:pPr>
        <w:spacing w:before="77" w:line="1" w:lineRule="exact"/>
        <w:rPr>
          <w:sz w:val="2"/>
          <w:szCs w:val="2"/>
        </w:rPr>
      </w:pPr>
    </w:p>
    <w:p w:rsidR="007119B7" w:rsidRDefault="007119B7">
      <w:pPr>
        <w:shd w:val="clear" w:color="auto" w:fill="FFFFFF"/>
        <w:spacing w:before="5" w:line="226" w:lineRule="exact"/>
        <w:ind w:right="58" w:firstLine="259"/>
        <w:jc w:val="both"/>
        <w:sectPr w:rsidR="007119B7">
          <w:type w:val="continuous"/>
          <w:pgSz w:w="16834" w:h="11909" w:orient="landscape"/>
          <w:pgMar w:top="732" w:right="1575" w:bottom="360" w:left="1503" w:header="720" w:footer="720" w:gutter="0"/>
          <w:cols w:space="60"/>
          <w:noEndnote/>
        </w:sectPr>
      </w:pPr>
    </w:p>
    <w:p w:rsidR="007119B7" w:rsidRDefault="007119B7">
      <w:pPr>
        <w:shd w:val="clear" w:color="auto" w:fill="FFFFFF"/>
      </w:pPr>
      <w:r>
        <w:rPr>
          <w:color w:val="000000"/>
          <w:sz w:val="22"/>
          <w:szCs w:val="22"/>
        </w:rPr>
        <w:t>90</w:t>
      </w:r>
    </w:p>
    <w:p w:rsidR="007119B7" w:rsidRDefault="007119B7">
      <w:pPr>
        <w:shd w:val="clear" w:color="auto" w:fill="FFFFFF"/>
        <w:spacing w:before="48"/>
      </w:pPr>
      <w:r>
        <w:br w:type="column"/>
      </w:r>
      <w:r>
        <w:rPr>
          <w:color w:val="000000"/>
          <w:sz w:val="22"/>
          <w:szCs w:val="22"/>
        </w:rPr>
        <w:t>91</w:t>
      </w:r>
    </w:p>
    <w:p w:rsidR="007119B7" w:rsidRDefault="007119B7">
      <w:pPr>
        <w:shd w:val="clear" w:color="auto" w:fill="FFFFFF"/>
        <w:spacing w:before="48"/>
        <w:sectPr w:rsidR="007119B7">
          <w:type w:val="continuous"/>
          <w:pgSz w:w="16834" w:h="11909" w:orient="landscape"/>
          <w:pgMar w:top="732" w:right="1575" w:bottom="360" w:left="1503" w:header="720" w:footer="720" w:gutter="0"/>
          <w:cols w:num="2" w:space="720" w:equalWidth="0">
            <w:col w:w="720" w:space="12317"/>
            <w:col w:w="720"/>
          </w:cols>
          <w:noEndnote/>
        </w:sectPr>
      </w:pPr>
    </w:p>
    <w:p w:rsidR="007119B7" w:rsidRDefault="007119B7">
      <w:pPr>
        <w:shd w:val="clear" w:color="auto" w:fill="FFFFFF"/>
        <w:spacing w:before="2419" w:line="408" w:lineRule="exact"/>
        <w:ind w:left="1171" w:right="1114" w:firstLine="1272"/>
      </w:pPr>
      <w:r>
        <w:rPr>
          <w:color w:val="636363"/>
          <w:sz w:val="28"/>
          <w:szCs w:val="28"/>
        </w:rPr>
        <w:lastRenderedPageBreak/>
        <w:t xml:space="preserve">ГЛАВА 5 </w:t>
      </w:r>
      <w:r>
        <w:rPr>
          <w:color w:val="636363"/>
          <w:spacing w:val="3"/>
          <w:sz w:val="28"/>
          <w:szCs w:val="28"/>
        </w:rPr>
        <w:t>ТЕМПЕРАМЕНТ И ЛИЧНОСТЬ</w:t>
      </w:r>
    </w:p>
    <w:p w:rsidR="007119B7" w:rsidRDefault="007119B7">
      <w:pPr>
        <w:shd w:val="clear" w:color="auto" w:fill="FFFFFF"/>
        <w:spacing w:before="490" w:line="226" w:lineRule="exact"/>
        <w:ind w:right="14" w:firstLine="288"/>
        <w:jc w:val="both"/>
      </w:pPr>
      <w:r>
        <w:rPr>
          <w:color w:val="636363"/>
          <w:spacing w:val="-5"/>
          <w:sz w:val="22"/>
          <w:szCs w:val="22"/>
        </w:rPr>
        <w:t>Никакие психологические особенности не имеют столь продолжи</w:t>
      </w:r>
      <w:r>
        <w:rPr>
          <w:color w:val="636363"/>
          <w:spacing w:val="-5"/>
          <w:sz w:val="22"/>
          <w:szCs w:val="22"/>
        </w:rPr>
        <w:softHyphen/>
      </w:r>
      <w:r>
        <w:rPr>
          <w:color w:val="636363"/>
          <w:spacing w:val="-4"/>
          <w:sz w:val="22"/>
          <w:szCs w:val="22"/>
        </w:rPr>
        <w:t>тельной истории их изучения, как темперамент. При анализе типоло</w:t>
      </w:r>
      <w:r>
        <w:rPr>
          <w:color w:val="636363"/>
          <w:spacing w:val="-4"/>
          <w:sz w:val="22"/>
          <w:szCs w:val="22"/>
        </w:rPr>
        <w:softHyphen/>
      </w:r>
      <w:r>
        <w:rPr>
          <w:color w:val="636363"/>
          <w:spacing w:val="-5"/>
          <w:sz w:val="22"/>
          <w:szCs w:val="22"/>
        </w:rPr>
        <w:t>гических подходов к исследованию индивидуальных различий основ</w:t>
      </w:r>
      <w:r>
        <w:rPr>
          <w:color w:val="636363"/>
          <w:spacing w:val="-5"/>
          <w:sz w:val="22"/>
          <w:szCs w:val="22"/>
        </w:rPr>
        <w:softHyphen/>
        <w:t xml:space="preserve">ные этапы этой истории были описаны. В этой главе будет рассказано, </w:t>
      </w:r>
      <w:r>
        <w:rPr>
          <w:color w:val="636363"/>
          <w:sz w:val="22"/>
          <w:szCs w:val="22"/>
        </w:rPr>
        <w:t>что же нового внесли в изучение темперамента современные работы -</w:t>
      </w:r>
      <w:r>
        <w:rPr>
          <w:color w:val="636363"/>
          <w:spacing w:val="-4"/>
          <w:sz w:val="22"/>
          <w:szCs w:val="22"/>
        </w:rPr>
        <w:t>каковы современные представления о темпераменте, и какие особен</w:t>
      </w:r>
      <w:r>
        <w:rPr>
          <w:color w:val="636363"/>
          <w:spacing w:val="-4"/>
          <w:sz w:val="22"/>
          <w:szCs w:val="22"/>
        </w:rPr>
        <w:softHyphen/>
      </w:r>
      <w:r>
        <w:rPr>
          <w:color w:val="636363"/>
          <w:spacing w:val="-6"/>
          <w:sz w:val="22"/>
          <w:szCs w:val="22"/>
        </w:rPr>
        <w:t>ности темперамента выделяются в сегодняшней психологии индивиду</w:t>
      </w:r>
      <w:r>
        <w:rPr>
          <w:color w:val="636363"/>
          <w:spacing w:val="-6"/>
          <w:sz w:val="22"/>
          <w:szCs w:val="22"/>
        </w:rPr>
        <w:softHyphen/>
      </w:r>
      <w:r>
        <w:rPr>
          <w:color w:val="636363"/>
          <w:spacing w:val="-3"/>
          <w:sz w:val="22"/>
          <w:szCs w:val="22"/>
        </w:rPr>
        <w:t>альных различий как наиболее важные для его понимания.</w:t>
      </w:r>
    </w:p>
    <w:p w:rsidR="007119B7" w:rsidRDefault="007119B7">
      <w:pPr>
        <w:shd w:val="clear" w:color="auto" w:fill="FFFFFF"/>
        <w:spacing w:line="226" w:lineRule="exact"/>
        <w:ind w:left="5" w:firstLine="278"/>
        <w:jc w:val="both"/>
      </w:pPr>
      <w:r>
        <w:rPr>
          <w:color w:val="636363"/>
          <w:spacing w:val="-5"/>
          <w:sz w:val="22"/>
          <w:szCs w:val="22"/>
        </w:rPr>
        <w:t xml:space="preserve">Анализ особенностей личностной сферы, представленный в данной </w:t>
      </w:r>
      <w:r>
        <w:rPr>
          <w:color w:val="636363"/>
          <w:spacing w:val="-6"/>
          <w:sz w:val="22"/>
          <w:szCs w:val="22"/>
        </w:rPr>
        <w:t xml:space="preserve">главе, ограничен материалом, полученным в контексте теории черт, т.Я </w:t>
      </w:r>
      <w:r>
        <w:rPr>
          <w:color w:val="636363"/>
          <w:spacing w:val="-4"/>
          <w:sz w:val="22"/>
          <w:szCs w:val="22"/>
        </w:rPr>
        <w:t xml:space="preserve">здесь будут описаны результаты только тех исследований личности, </w:t>
      </w:r>
      <w:r>
        <w:rPr>
          <w:color w:val="636363"/>
          <w:spacing w:val="-6"/>
          <w:sz w:val="22"/>
          <w:szCs w:val="22"/>
        </w:rPr>
        <w:t>которые были выполнены непосредственно в рамках изучения индиви</w:t>
      </w:r>
      <w:r>
        <w:rPr>
          <w:color w:val="636363"/>
          <w:spacing w:val="-6"/>
          <w:sz w:val="22"/>
          <w:szCs w:val="22"/>
        </w:rPr>
        <w:softHyphen/>
      </w:r>
      <w:r>
        <w:rPr>
          <w:color w:val="636363"/>
          <w:spacing w:val="-3"/>
          <w:sz w:val="22"/>
          <w:szCs w:val="22"/>
        </w:rPr>
        <w:t>дуальных различии.</w:t>
      </w:r>
    </w:p>
    <w:p w:rsidR="007119B7" w:rsidRDefault="007119B7">
      <w:pPr>
        <w:shd w:val="clear" w:color="auto" w:fill="FFFFFF"/>
        <w:spacing w:before="485"/>
        <w:ind w:left="571"/>
      </w:pPr>
      <w:r>
        <w:rPr>
          <w:color w:val="636363"/>
          <w:sz w:val="26"/>
          <w:szCs w:val="26"/>
        </w:rPr>
        <w:t>1. СТРУКТУРА СВОЙСТВ ТЕМПЕРАМЕНТА</w:t>
      </w:r>
    </w:p>
    <w:p w:rsidR="007119B7" w:rsidRDefault="007119B7">
      <w:pPr>
        <w:shd w:val="clear" w:color="auto" w:fill="FFFFFF"/>
        <w:spacing w:before="336" w:line="235" w:lineRule="exact"/>
        <w:ind w:left="2256" w:hanging="1906"/>
      </w:pPr>
      <w:r>
        <w:rPr>
          <w:b/>
          <w:bCs/>
          <w:color w:val="636363"/>
          <w:sz w:val="22"/>
          <w:szCs w:val="22"/>
        </w:rPr>
        <w:t xml:space="preserve">1.1 ВЫДЕЛЕНИЕ СВОЙСТВ ТЕМПЕРАМЕНТА В РАННИХ </w:t>
      </w:r>
      <w:r>
        <w:rPr>
          <w:b/>
          <w:bCs/>
          <w:color w:val="636363"/>
          <w:spacing w:val="-11"/>
          <w:sz w:val="22"/>
          <w:szCs w:val="22"/>
        </w:rPr>
        <w:t>ИССЛЕДОВАНИЯХ</w:t>
      </w:r>
    </w:p>
    <w:p w:rsidR="007119B7" w:rsidRDefault="007119B7">
      <w:pPr>
        <w:shd w:val="clear" w:color="auto" w:fill="FFFFFF"/>
        <w:spacing w:before="274" w:line="226" w:lineRule="exact"/>
        <w:ind w:left="19" w:right="34" w:firstLine="278"/>
        <w:jc w:val="both"/>
      </w:pPr>
      <w:r>
        <w:rPr>
          <w:color w:val="636363"/>
          <w:spacing w:val="-4"/>
          <w:sz w:val="22"/>
          <w:szCs w:val="22"/>
        </w:rPr>
        <w:t xml:space="preserve">Первые попытки проанализировать структуру черт темперамента </w:t>
      </w:r>
      <w:r>
        <w:rPr>
          <w:color w:val="636363"/>
          <w:sz w:val="22"/>
          <w:szCs w:val="22"/>
        </w:rPr>
        <w:t>предпринимались еще в самом начале века. В 1906 г. голландские ис</w:t>
      </w:r>
      <w:r>
        <w:rPr>
          <w:color w:val="636363"/>
          <w:sz w:val="22"/>
          <w:szCs w:val="22"/>
        </w:rPr>
        <w:softHyphen/>
      </w:r>
      <w:r>
        <w:rPr>
          <w:color w:val="636363"/>
          <w:spacing w:val="-10"/>
          <w:sz w:val="22"/>
          <w:szCs w:val="22"/>
        </w:rPr>
        <w:t xml:space="preserve">следователи Г. Хейманс и Е. Вирсме оценили разные поведенческие осО" </w:t>
      </w:r>
      <w:r>
        <w:rPr>
          <w:color w:val="636363"/>
          <w:sz w:val="22"/>
          <w:szCs w:val="22"/>
        </w:rPr>
        <w:t xml:space="preserve">бенности более чем у 2000 человек. На основании этих данных они выделили 3 основных характеристики темперамента. Первая из ни* </w:t>
      </w:r>
      <w:r>
        <w:rPr>
          <w:color w:val="636363"/>
          <w:spacing w:val="-6"/>
          <w:sz w:val="22"/>
          <w:szCs w:val="22"/>
        </w:rPr>
        <w:t>представляет собой эмоциональность (частоту возникновения эмоцио-</w:t>
      </w:r>
    </w:p>
    <w:p w:rsidR="007119B7" w:rsidRDefault="007119B7">
      <w:pPr>
        <w:shd w:val="clear" w:color="auto" w:fill="FFFFFF"/>
        <w:spacing w:before="158"/>
        <w:ind w:left="14"/>
      </w:pPr>
      <w:r>
        <w:rPr>
          <w:color w:val="636363"/>
          <w:sz w:val="22"/>
          <w:szCs w:val="22"/>
        </w:rPr>
        <w:t>92</w:t>
      </w:r>
    </w:p>
    <w:p w:rsidR="007119B7" w:rsidRDefault="007119B7">
      <w:pPr>
        <w:shd w:val="clear" w:color="auto" w:fill="FFFFFF"/>
        <w:spacing w:line="221" w:lineRule="exact"/>
        <w:ind w:left="144"/>
        <w:jc w:val="both"/>
      </w:pPr>
      <w:r>
        <w:br w:type="column"/>
      </w:r>
      <w:r>
        <w:rPr>
          <w:color w:val="636363"/>
          <w:sz w:val="22"/>
          <w:szCs w:val="22"/>
        </w:rPr>
        <w:t xml:space="preserve">нальных реакций и их интенсивность). Вторая - связана с активностью </w:t>
      </w:r>
      <w:r>
        <w:rPr>
          <w:color w:val="636363"/>
          <w:sz w:val="22"/>
          <w:szCs w:val="22"/>
          <w:vertAlign w:val="subscript"/>
        </w:rPr>
        <w:t>в</w:t>
      </w:r>
      <w:r>
        <w:rPr>
          <w:color w:val="636363"/>
          <w:sz w:val="22"/>
          <w:szCs w:val="22"/>
        </w:rPr>
        <w:t xml:space="preserve"> разных социальных ситуациях. Третья - свидетельствует об относи</w:t>
      </w:r>
      <w:r>
        <w:rPr>
          <w:color w:val="636363"/>
          <w:sz w:val="22"/>
          <w:szCs w:val="22"/>
        </w:rPr>
        <w:softHyphen/>
      </w:r>
      <w:r>
        <w:rPr>
          <w:color w:val="636363"/>
          <w:spacing w:val="-8"/>
          <w:sz w:val="22"/>
          <w:szCs w:val="22"/>
        </w:rPr>
        <w:t xml:space="preserve">тельном преобладании первичных или вторичных функций. Смысл этой </w:t>
      </w:r>
      <w:r>
        <w:rPr>
          <w:color w:val="636363"/>
          <w:spacing w:val="-5"/>
          <w:sz w:val="22"/>
          <w:szCs w:val="22"/>
        </w:rPr>
        <w:t xml:space="preserve">третьей характеристики станет ясен, если вспомнить уже описанную </w:t>
      </w:r>
      <w:r>
        <w:rPr>
          <w:color w:val="636363"/>
          <w:spacing w:val="-7"/>
          <w:sz w:val="22"/>
          <w:szCs w:val="22"/>
        </w:rPr>
        <w:t>ранее типологию Гросса: преобладание первичных функций свидетель</w:t>
      </w:r>
      <w:r>
        <w:rPr>
          <w:color w:val="636363"/>
          <w:spacing w:val="-7"/>
          <w:sz w:val="22"/>
          <w:szCs w:val="22"/>
        </w:rPr>
        <w:softHyphen/>
      </w:r>
      <w:r>
        <w:rPr>
          <w:color w:val="636363"/>
          <w:spacing w:val="-6"/>
          <w:sz w:val="22"/>
          <w:szCs w:val="22"/>
        </w:rPr>
        <w:t xml:space="preserve">ствует о сильной реакции на возникающие во внешней среде стимулы, </w:t>
      </w:r>
      <w:r>
        <w:rPr>
          <w:color w:val="636363"/>
          <w:sz w:val="22"/>
          <w:szCs w:val="22"/>
        </w:rPr>
        <w:t>преобладание вторичных функций - о слабой непосредственной реак</w:t>
      </w:r>
      <w:r>
        <w:rPr>
          <w:color w:val="636363"/>
          <w:sz w:val="22"/>
          <w:szCs w:val="22"/>
        </w:rPr>
        <w:softHyphen/>
      </w:r>
      <w:r>
        <w:rPr>
          <w:color w:val="636363"/>
          <w:spacing w:val="-6"/>
          <w:sz w:val="22"/>
          <w:szCs w:val="22"/>
        </w:rPr>
        <w:t>ции, сочетающейся с длительным ее сохранением.</w:t>
      </w:r>
    </w:p>
    <w:p w:rsidR="007119B7" w:rsidRDefault="007119B7">
      <w:pPr>
        <w:shd w:val="clear" w:color="auto" w:fill="FFFFFF"/>
        <w:spacing w:line="221" w:lineRule="exact"/>
        <w:ind w:left="86" w:right="38" w:firstLine="264"/>
        <w:jc w:val="both"/>
      </w:pPr>
      <w:r>
        <w:rPr>
          <w:color w:val="636363"/>
          <w:spacing w:val="-3"/>
          <w:sz w:val="22"/>
          <w:szCs w:val="22"/>
        </w:rPr>
        <w:t>В конце 40-х годов начинают проводиться факторно-аналитичес</w:t>
      </w:r>
      <w:r>
        <w:rPr>
          <w:color w:val="636363"/>
          <w:spacing w:val="-3"/>
          <w:sz w:val="22"/>
          <w:szCs w:val="22"/>
        </w:rPr>
        <w:softHyphen/>
      </w:r>
      <w:r>
        <w:rPr>
          <w:color w:val="636363"/>
          <w:spacing w:val="-4"/>
          <w:sz w:val="22"/>
          <w:szCs w:val="22"/>
        </w:rPr>
        <w:t>кие исследования, выполненные по той же логике: достаточно произ</w:t>
      </w:r>
      <w:r>
        <w:rPr>
          <w:color w:val="636363"/>
          <w:spacing w:val="-4"/>
          <w:sz w:val="22"/>
          <w:szCs w:val="22"/>
        </w:rPr>
        <w:softHyphen/>
      </w:r>
      <w:r>
        <w:rPr>
          <w:color w:val="636363"/>
          <w:spacing w:val="-3"/>
          <w:sz w:val="22"/>
          <w:szCs w:val="22"/>
        </w:rPr>
        <w:t>вольно отбираются разные поведенческие характеристики, составля</w:t>
      </w:r>
      <w:r>
        <w:rPr>
          <w:color w:val="636363"/>
          <w:spacing w:val="-3"/>
          <w:sz w:val="22"/>
          <w:szCs w:val="22"/>
        </w:rPr>
        <w:softHyphen/>
      </w:r>
      <w:r>
        <w:rPr>
          <w:color w:val="636363"/>
          <w:spacing w:val="-4"/>
          <w:sz w:val="22"/>
          <w:szCs w:val="22"/>
        </w:rPr>
        <w:t>ется опросник для их диагностики, данные опроса больших групп ис</w:t>
      </w:r>
      <w:r>
        <w:rPr>
          <w:color w:val="636363"/>
          <w:spacing w:val="-4"/>
          <w:sz w:val="22"/>
          <w:szCs w:val="22"/>
        </w:rPr>
        <w:softHyphen/>
      </w:r>
      <w:r>
        <w:rPr>
          <w:color w:val="636363"/>
          <w:spacing w:val="-5"/>
          <w:sz w:val="22"/>
          <w:szCs w:val="22"/>
        </w:rPr>
        <w:t xml:space="preserve">пытуемых факторизуется. Характеристики темперамента, выделенные </w:t>
      </w:r>
      <w:r>
        <w:rPr>
          <w:color w:val="636363"/>
          <w:spacing w:val="-2"/>
          <w:sz w:val="22"/>
          <w:szCs w:val="22"/>
        </w:rPr>
        <w:t>таким образом, в значительной степени различались у разных авто</w:t>
      </w:r>
      <w:r>
        <w:rPr>
          <w:color w:val="636363"/>
          <w:spacing w:val="-2"/>
          <w:sz w:val="22"/>
          <w:szCs w:val="22"/>
        </w:rPr>
        <w:softHyphen/>
      </w:r>
      <w:r>
        <w:rPr>
          <w:color w:val="636363"/>
          <w:sz w:val="22"/>
          <w:szCs w:val="22"/>
        </w:rPr>
        <w:t>ров - и по количеству, и по содержанию. Так, например, С. Берт наибо</w:t>
      </w:r>
      <w:r>
        <w:rPr>
          <w:color w:val="636363"/>
          <w:sz w:val="22"/>
          <w:szCs w:val="22"/>
        </w:rPr>
        <w:softHyphen/>
      </w:r>
      <w:r>
        <w:rPr>
          <w:color w:val="636363"/>
          <w:spacing w:val="-5"/>
          <w:sz w:val="22"/>
          <w:szCs w:val="22"/>
        </w:rPr>
        <w:t>лее существенными оля темперамента считал три характеристики, от</w:t>
      </w:r>
      <w:r>
        <w:rPr>
          <w:color w:val="636363"/>
          <w:spacing w:val="-5"/>
          <w:sz w:val="22"/>
          <w:szCs w:val="22"/>
        </w:rPr>
        <w:softHyphen/>
      </w:r>
      <w:r>
        <w:rPr>
          <w:color w:val="636363"/>
          <w:spacing w:val="-6"/>
          <w:sz w:val="22"/>
          <w:szCs w:val="22"/>
        </w:rPr>
        <w:t>носящиеся к эмоциональной сфере. Дж. Гилфорд создал 13-факторную структуру свойств темг *рамента, в которой разные проявления эмоци</w:t>
      </w:r>
      <w:r>
        <w:rPr>
          <w:color w:val="636363"/>
          <w:spacing w:val="-6"/>
          <w:sz w:val="22"/>
          <w:szCs w:val="22"/>
        </w:rPr>
        <w:softHyphen/>
      </w:r>
      <w:r>
        <w:rPr>
          <w:color w:val="636363"/>
          <w:spacing w:val="-2"/>
          <w:sz w:val="22"/>
          <w:szCs w:val="22"/>
        </w:rPr>
        <w:t xml:space="preserve">ональности (к которым сводилась структупа свойств темперамента </w:t>
      </w:r>
      <w:r>
        <w:rPr>
          <w:color w:val="636363"/>
          <w:spacing w:val="-6"/>
          <w:sz w:val="22"/>
          <w:szCs w:val="22"/>
        </w:rPr>
        <w:t>Берта), определяли до некоторой степени содержание только трех фак</w:t>
      </w:r>
      <w:r>
        <w:rPr>
          <w:color w:val="636363"/>
          <w:spacing w:val="-6"/>
          <w:sz w:val="22"/>
          <w:szCs w:val="22"/>
        </w:rPr>
        <w:softHyphen/>
      </w:r>
      <w:r>
        <w:rPr>
          <w:color w:val="636363"/>
          <w:spacing w:val="-7"/>
          <w:sz w:val="22"/>
          <w:szCs w:val="22"/>
        </w:rPr>
        <w:t xml:space="preserve">торов, т.е. всего четверть особенностей, относящихся, по мнению </w:t>
      </w:r>
      <w:r>
        <w:rPr>
          <w:b/>
          <w:bCs/>
          <w:color w:val="636363"/>
          <w:spacing w:val="-7"/>
          <w:sz w:val="22"/>
          <w:szCs w:val="22"/>
        </w:rPr>
        <w:t>авто</w:t>
      </w:r>
      <w:r>
        <w:rPr>
          <w:b/>
          <w:bCs/>
          <w:color w:val="636363"/>
          <w:spacing w:val="-7"/>
          <w:sz w:val="22"/>
          <w:szCs w:val="22"/>
        </w:rPr>
        <w:softHyphen/>
      </w:r>
      <w:r>
        <w:rPr>
          <w:b/>
          <w:bCs/>
          <w:color w:val="636363"/>
          <w:spacing w:val="-6"/>
          <w:sz w:val="22"/>
          <w:szCs w:val="22"/>
        </w:rPr>
        <w:t xml:space="preserve">ра, </w:t>
      </w:r>
      <w:r>
        <w:rPr>
          <w:color w:val="636363"/>
          <w:spacing w:val="-6"/>
          <w:sz w:val="22"/>
          <w:szCs w:val="22"/>
        </w:rPr>
        <w:t>к свойствам темперамента.</w:t>
      </w:r>
    </w:p>
    <w:p w:rsidR="007119B7" w:rsidRDefault="007119B7">
      <w:pPr>
        <w:framePr w:h="163" w:hRule="exact" w:hSpace="38" w:wrap="auto" w:vAnchor="text" w:hAnchor="text" w:x="6107" w:y="644"/>
        <w:shd w:val="clear" w:color="auto" w:fill="FFFFFF"/>
      </w:pPr>
    </w:p>
    <w:p w:rsidR="007119B7" w:rsidRDefault="007119B7">
      <w:pPr>
        <w:shd w:val="clear" w:color="auto" w:fill="FFFFFF"/>
        <w:spacing w:before="355" w:line="240" w:lineRule="exact"/>
        <w:ind w:left="653" w:right="403" w:firstLine="101"/>
      </w:pPr>
      <w:r>
        <w:rPr>
          <w:b/>
          <w:bCs/>
          <w:color w:val="636363"/>
          <w:sz w:val="22"/>
          <w:szCs w:val="22"/>
        </w:rPr>
        <w:t xml:space="preserve">1.2. СОВРЕМЕННЫЕ ИССЛЕДОВАНИЯ СВОЙСТВ </w:t>
      </w:r>
      <w:r>
        <w:rPr>
          <w:b/>
          <w:bCs/>
          <w:color w:val="636363"/>
          <w:spacing w:val="-12"/>
          <w:sz w:val="22"/>
          <w:szCs w:val="22"/>
        </w:rPr>
        <w:t>ТЕМПЕРАМЕНТА В ЗАРУБЕЖНОЙ ПСИХОЛОГИИ</w:t>
      </w:r>
    </w:p>
    <w:p w:rsidR="007119B7" w:rsidRDefault="007119B7">
      <w:pPr>
        <w:shd w:val="clear" w:color="auto" w:fill="FFFFFF"/>
        <w:spacing w:before="235" w:line="221" w:lineRule="exact"/>
        <w:ind w:left="24" w:right="120" w:firstLine="259"/>
        <w:jc w:val="both"/>
      </w:pPr>
      <w:r>
        <w:rPr>
          <w:color w:val="000000"/>
          <w:spacing w:val="-5"/>
          <w:sz w:val="22"/>
          <w:szCs w:val="22"/>
        </w:rPr>
        <w:t xml:space="preserve">Более поздние исследования черт темперамента имеют уже более </w:t>
      </w:r>
      <w:r>
        <w:rPr>
          <w:color w:val="000000"/>
          <w:spacing w:val="-4"/>
          <w:sz w:val="22"/>
          <w:szCs w:val="22"/>
        </w:rPr>
        <w:t xml:space="preserve">отчетливую теоретическую базу. Если ранние работы основываются </w:t>
      </w:r>
      <w:r>
        <w:rPr>
          <w:color w:val="000000"/>
          <w:spacing w:val="-6"/>
          <w:sz w:val="22"/>
          <w:szCs w:val="22"/>
        </w:rPr>
        <w:t xml:space="preserve">скорее на индуктивном принципе (отобрать чисто эмпирически разные характеристики и затем с помощью математических методов свести их </w:t>
      </w:r>
      <w:r>
        <w:rPr>
          <w:color w:val="000000"/>
          <w:spacing w:val="-4"/>
          <w:sz w:val="22"/>
          <w:szCs w:val="22"/>
        </w:rPr>
        <w:t>к небольшому количеству переменных), то, начиная с конца 50-х го</w:t>
      </w:r>
      <w:r>
        <w:rPr>
          <w:color w:val="000000"/>
          <w:spacing w:val="-4"/>
          <w:sz w:val="22"/>
          <w:szCs w:val="22"/>
        </w:rPr>
        <w:softHyphen/>
      </w:r>
      <w:r>
        <w:rPr>
          <w:color w:val="000000"/>
          <w:spacing w:val="-6"/>
          <w:sz w:val="22"/>
          <w:szCs w:val="22"/>
        </w:rPr>
        <w:t>дов, выбор характеристик, которые могут относиться к сфере темпера</w:t>
      </w:r>
      <w:r>
        <w:rPr>
          <w:color w:val="000000"/>
          <w:spacing w:val="-6"/>
          <w:sz w:val="22"/>
          <w:szCs w:val="22"/>
        </w:rPr>
        <w:softHyphen/>
      </w:r>
      <w:r>
        <w:rPr>
          <w:color w:val="000000"/>
          <w:spacing w:val="-7"/>
          <w:sz w:val="22"/>
          <w:szCs w:val="22"/>
        </w:rPr>
        <w:t>мента, осуществляется на основе четко сформулированных теоретичес</w:t>
      </w:r>
      <w:r>
        <w:rPr>
          <w:color w:val="000000"/>
          <w:spacing w:val="-7"/>
          <w:sz w:val="22"/>
          <w:szCs w:val="22"/>
        </w:rPr>
        <w:softHyphen/>
        <w:t xml:space="preserve">ких положений: прежде всего определяется, какие свойства могут быть </w:t>
      </w:r>
      <w:r>
        <w:rPr>
          <w:color w:val="000000"/>
          <w:spacing w:val="-8"/>
          <w:sz w:val="22"/>
          <w:szCs w:val="22"/>
        </w:rPr>
        <w:t xml:space="preserve">отнесены к особенностям 1ем*;ср:»мента, а затем уже соответствующие </w:t>
      </w:r>
      <w:r>
        <w:rPr>
          <w:color w:val="000000"/>
          <w:spacing w:val="-5"/>
          <w:sz w:val="22"/>
          <w:szCs w:val="22"/>
        </w:rPr>
        <w:t>характеристики отбираются и с ними производите</w:t>
      </w:r>
      <w:r>
        <w:rPr>
          <w:color w:val="000000"/>
          <w:spacing w:val="-5"/>
          <w:sz w:val="22"/>
          <w:szCs w:val="22"/>
          <w:vertAlign w:val="superscript"/>
        </w:rPr>
        <w:t>1</w:t>
      </w:r>
      <w:r>
        <w:rPr>
          <w:color w:val="000000"/>
          <w:spacing w:val="-5"/>
          <w:sz w:val="22"/>
          <w:szCs w:val="22"/>
        </w:rPr>
        <w:t>' разные математи</w:t>
      </w:r>
      <w:r>
        <w:rPr>
          <w:color w:val="000000"/>
          <w:spacing w:val="-5"/>
          <w:sz w:val="22"/>
          <w:szCs w:val="22"/>
        </w:rPr>
        <w:softHyphen/>
      </w:r>
      <w:r>
        <w:rPr>
          <w:color w:val="000000"/>
          <w:spacing w:val="-8"/>
          <w:sz w:val="22"/>
          <w:szCs w:val="22"/>
        </w:rPr>
        <w:t>ческие манипуляции.</w:t>
      </w:r>
    </w:p>
    <w:p w:rsidR="007119B7" w:rsidRDefault="007119B7">
      <w:pPr>
        <w:shd w:val="clear" w:color="auto" w:fill="FFFFFF"/>
        <w:spacing w:line="226" w:lineRule="exact"/>
        <w:ind w:right="173" w:firstLine="259"/>
        <w:jc w:val="both"/>
      </w:pPr>
      <w:r>
        <w:rPr>
          <w:color w:val="000000"/>
          <w:spacing w:val="-8"/>
          <w:sz w:val="22"/>
          <w:szCs w:val="22"/>
        </w:rPr>
        <w:t>Теоретические положения или критерии отбора свойств темперамен</w:t>
      </w:r>
      <w:r>
        <w:rPr>
          <w:color w:val="000000"/>
          <w:spacing w:val="-8"/>
          <w:sz w:val="22"/>
          <w:szCs w:val="22"/>
        </w:rPr>
        <w:softHyphen/>
      </w:r>
      <w:r>
        <w:rPr>
          <w:color w:val="000000"/>
          <w:spacing w:val="-3"/>
          <w:sz w:val="22"/>
          <w:szCs w:val="22"/>
        </w:rPr>
        <w:t xml:space="preserve">та различаются у разных авторов. Иногда эти различия оказываются </w:t>
      </w:r>
      <w:r>
        <w:rPr>
          <w:color w:val="000000"/>
          <w:spacing w:val="-5"/>
          <w:sz w:val="22"/>
          <w:szCs w:val="22"/>
        </w:rPr>
        <w:t xml:space="preserve">Довольно существенными, но, как правило, они касаются не столько </w:t>
      </w:r>
      <w:r>
        <w:rPr>
          <w:color w:val="000000"/>
          <w:spacing w:val="-4"/>
          <w:sz w:val="22"/>
          <w:szCs w:val="22"/>
        </w:rPr>
        <w:t>Удержания критериев, сколько их количества. Иначе говоря, в совре</w:t>
      </w:r>
      <w:r>
        <w:rPr>
          <w:color w:val="000000"/>
          <w:spacing w:val="-4"/>
          <w:sz w:val="22"/>
          <w:szCs w:val="22"/>
        </w:rPr>
        <w:softHyphen/>
      </w:r>
      <w:r>
        <w:rPr>
          <w:color w:val="000000"/>
          <w:spacing w:val="-5"/>
          <w:sz w:val="22"/>
          <w:szCs w:val="22"/>
        </w:rPr>
        <w:t>менной психологии существует достаточно широкая зона согласия от-</w:t>
      </w:r>
      <w:r>
        <w:rPr>
          <w:color w:val="000000"/>
          <w:spacing w:val="-7"/>
          <w:sz w:val="22"/>
          <w:szCs w:val="22"/>
          <w:vertAlign w:val="superscript"/>
        </w:rPr>
        <w:t>н</w:t>
      </w:r>
      <w:r>
        <w:rPr>
          <w:color w:val="000000"/>
          <w:spacing w:val="-7"/>
          <w:sz w:val="22"/>
          <w:szCs w:val="22"/>
        </w:rPr>
        <w:t>°сительно того, что такое темперамент. В результате этого списки черт</w:t>
      </w:r>
    </w:p>
    <w:p w:rsidR="007119B7" w:rsidRDefault="007119B7">
      <w:pPr>
        <w:shd w:val="clear" w:color="auto" w:fill="FFFFFF"/>
        <w:spacing w:before="158"/>
        <w:ind w:left="6192"/>
      </w:pPr>
      <w:r>
        <w:rPr>
          <w:color w:val="000000"/>
          <w:sz w:val="22"/>
          <w:szCs w:val="22"/>
        </w:rPr>
        <w:t>93</w:t>
      </w:r>
    </w:p>
    <w:p w:rsidR="007119B7" w:rsidRDefault="007119B7">
      <w:pPr>
        <w:shd w:val="clear" w:color="auto" w:fill="FFFFFF"/>
        <w:spacing w:before="158"/>
        <w:ind w:left="6192"/>
        <w:sectPr w:rsidR="007119B7">
          <w:pgSz w:w="16834" w:h="11909" w:orient="landscape"/>
          <w:pgMar w:top="737" w:right="2036" w:bottom="360" w:left="1440" w:header="720" w:footer="720" w:gutter="0"/>
          <w:cols w:num="2" w:space="720" w:equalWidth="0">
            <w:col w:w="6422" w:space="389"/>
            <w:col w:w="6547"/>
          </w:cols>
          <w:noEndnote/>
        </w:sectPr>
      </w:pPr>
    </w:p>
    <w:p w:rsidR="007119B7" w:rsidRDefault="007119B7">
      <w:pPr>
        <w:shd w:val="clear" w:color="auto" w:fill="FFFFFF"/>
        <w:spacing w:before="5" w:line="226" w:lineRule="exact"/>
      </w:pPr>
      <w:r>
        <w:rPr>
          <w:color w:val="616161"/>
          <w:spacing w:val="-3"/>
          <w:sz w:val="22"/>
          <w:szCs w:val="22"/>
        </w:rPr>
        <w:lastRenderedPageBreak/>
        <w:t xml:space="preserve">темперамента, называемые в настоящее время разными авторами, со-1 </w:t>
      </w:r>
      <w:r>
        <w:rPr>
          <w:color w:val="616161"/>
          <w:spacing w:val="-4"/>
          <w:sz w:val="22"/>
          <w:szCs w:val="22"/>
        </w:rPr>
        <w:t>держат близкие по смыслу характеристики. Что же это за критерии и к выделению каких характеристик они приводят, будет показано на при</w:t>
      </w:r>
      <w:r>
        <w:rPr>
          <w:color w:val="616161"/>
          <w:spacing w:val="-4"/>
          <w:sz w:val="22"/>
          <w:szCs w:val="22"/>
        </w:rPr>
        <w:softHyphen/>
        <w:t>мерах наиболее распространенных в отечественной и зарубежной пси</w:t>
      </w:r>
      <w:r>
        <w:rPr>
          <w:color w:val="616161"/>
          <w:spacing w:val="-4"/>
          <w:sz w:val="22"/>
          <w:szCs w:val="22"/>
        </w:rPr>
        <w:softHyphen/>
      </w:r>
      <w:r>
        <w:rPr>
          <w:color w:val="616161"/>
          <w:spacing w:val="-3"/>
          <w:sz w:val="22"/>
          <w:szCs w:val="22"/>
        </w:rPr>
        <w:t>хологии концепций темперамента.</w:t>
      </w:r>
    </w:p>
    <w:p w:rsidR="007119B7" w:rsidRDefault="007119B7">
      <w:pPr>
        <w:shd w:val="clear" w:color="auto" w:fill="FFFFFF"/>
        <w:spacing w:line="226" w:lineRule="exact"/>
        <w:ind w:left="19" w:firstLine="278"/>
        <w:jc w:val="both"/>
      </w:pPr>
      <w:r>
        <w:rPr>
          <w:color w:val="616161"/>
          <w:spacing w:val="-8"/>
          <w:sz w:val="22"/>
          <w:szCs w:val="22"/>
        </w:rPr>
        <w:t>Американские исследователи А. Томас и С. Чесе, руководители Нью-</w:t>
      </w:r>
      <w:r>
        <w:rPr>
          <w:color w:val="616161"/>
          <w:spacing w:val="-3"/>
          <w:sz w:val="22"/>
          <w:szCs w:val="22"/>
        </w:rPr>
        <w:t>Йоркского лонгитюдного исследования, которое, по общему призна</w:t>
      </w:r>
      <w:r>
        <w:rPr>
          <w:color w:val="616161"/>
          <w:spacing w:val="-3"/>
          <w:sz w:val="22"/>
          <w:szCs w:val="22"/>
        </w:rPr>
        <w:softHyphen/>
      </w:r>
      <w:r>
        <w:rPr>
          <w:color w:val="616161"/>
          <w:spacing w:val="-5"/>
          <w:sz w:val="22"/>
          <w:szCs w:val="22"/>
        </w:rPr>
        <w:t>нию, считается одним из крупнейших вкладов в возрастное исследова</w:t>
      </w:r>
      <w:r>
        <w:rPr>
          <w:color w:val="616161"/>
          <w:spacing w:val="-5"/>
          <w:sz w:val="22"/>
          <w:szCs w:val="22"/>
        </w:rPr>
        <w:softHyphen/>
      </w:r>
      <w:r>
        <w:rPr>
          <w:color w:val="616161"/>
          <w:spacing w:val="-4"/>
          <w:sz w:val="22"/>
          <w:szCs w:val="22"/>
        </w:rPr>
        <w:t>ние темперамента, подразумевают под темпераментом стиль поведе</w:t>
      </w:r>
      <w:r>
        <w:rPr>
          <w:color w:val="616161"/>
          <w:spacing w:val="-4"/>
          <w:sz w:val="22"/>
          <w:szCs w:val="22"/>
        </w:rPr>
        <w:softHyphen/>
      </w:r>
      <w:r>
        <w:rPr>
          <w:color w:val="616161"/>
          <w:spacing w:val="-5"/>
          <w:sz w:val="22"/>
          <w:szCs w:val="22"/>
        </w:rPr>
        <w:t xml:space="preserve">ния. По мнению этих авторов, изучая темперамент, можно ответить на </w:t>
      </w:r>
      <w:r>
        <w:rPr>
          <w:color w:val="616161"/>
          <w:sz w:val="22"/>
          <w:szCs w:val="22"/>
        </w:rPr>
        <w:t xml:space="preserve">вопрос, как человек действует в различных ситуациях. Поведенческий </w:t>
      </w:r>
      <w:r>
        <w:rPr>
          <w:i/>
          <w:iCs/>
          <w:color w:val="616161"/>
          <w:sz w:val="22"/>
          <w:szCs w:val="22"/>
        </w:rPr>
        <w:t xml:space="preserve">[ </w:t>
      </w:r>
      <w:r>
        <w:rPr>
          <w:color w:val="616161"/>
          <w:sz w:val="22"/>
          <w:szCs w:val="22"/>
        </w:rPr>
        <w:t xml:space="preserve">стиль (или темперамент) не позволяет оценить, почему человек посту- </w:t>
      </w:r>
      <w:r>
        <w:rPr>
          <w:color w:val="616161"/>
          <w:sz w:val="22"/>
          <w:szCs w:val="22"/>
          <w:lang w:val="en-US"/>
        </w:rPr>
        <w:t>i</w:t>
      </w:r>
      <w:r w:rsidRPr="007119B7">
        <w:rPr>
          <w:color w:val="616161"/>
          <w:sz w:val="22"/>
          <w:szCs w:val="22"/>
        </w:rPr>
        <w:t xml:space="preserve"> </w:t>
      </w:r>
      <w:r>
        <w:rPr>
          <w:color w:val="616161"/>
          <w:spacing w:val="-4"/>
          <w:sz w:val="22"/>
          <w:szCs w:val="22"/>
        </w:rPr>
        <w:t xml:space="preserve">пил тем или иным образом, что ему нравится или каких успехов он </w:t>
      </w:r>
      <w:r>
        <w:rPr>
          <w:color w:val="616161"/>
          <w:spacing w:val="-5"/>
          <w:sz w:val="22"/>
          <w:szCs w:val="22"/>
        </w:rPr>
        <w:t>может достичь в разных видах деятельности. Иначе говоря, особеннос</w:t>
      </w:r>
      <w:r>
        <w:rPr>
          <w:color w:val="616161"/>
          <w:spacing w:val="-5"/>
          <w:sz w:val="22"/>
          <w:szCs w:val="22"/>
        </w:rPr>
        <w:softHyphen/>
        <w:t xml:space="preserve">ти темперамента не относятся ни к содержанию, ни к мотивации, ни к </w:t>
      </w:r>
      <w:r>
        <w:rPr>
          <w:color w:val="616161"/>
          <w:sz w:val="22"/>
          <w:szCs w:val="22"/>
        </w:rPr>
        <w:t xml:space="preserve">успешности деятельности </w:t>
      </w:r>
      <w:r w:rsidRPr="007119B7">
        <w:rPr>
          <w:color w:val="616161"/>
          <w:sz w:val="22"/>
          <w:szCs w:val="22"/>
        </w:rPr>
        <w:t>(</w:t>
      </w:r>
      <w:r>
        <w:rPr>
          <w:color w:val="616161"/>
          <w:sz w:val="22"/>
          <w:szCs w:val="22"/>
          <w:lang w:val="en-US"/>
        </w:rPr>
        <w:t>Thomas</w:t>
      </w:r>
      <w:r w:rsidRPr="007119B7">
        <w:rPr>
          <w:color w:val="616161"/>
          <w:sz w:val="22"/>
          <w:szCs w:val="22"/>
        </w:rPr>
        <w:t xml:space="preserve"> </w:t>
      </w:r>
      <w:r>
        <w:rPr>
          <w:color w:val="616161"/>
          <w:sz w:val="22"/>
          <w:szCs w:val="22"/>
          <w:lang w:val="en-US"/>
        </w:rPr>
        <w:t>A</w:t>
      </w:r>
      <w:r w:rsidRPr="007119B7">
        <w:rPr>
          <w:color w:val="616161"/>
          <w:sz w:val="22"/>
          <w:szCs w:val="22"/>
        </w:rPr>
        <w:t xml:space="preserve">., </w:t>
      </w:r>
      <w:r>
        <w:rPr>
          <w:color w:val="616161"/>
          <w:sz w:val="22"/>
          <w:szCs w:val="22"/>
          <w:lang w:val="en-US"/>
        </w:rPr>
        <w:t>Chess</w:t>
      </w:r>
      <w:r w:rsidRPr="007119B7">
        <w:rPr>
          <w:color w:val="616161"/>
          <w:sz w:val="22"/>
          <w:szCs w:val="22"/>
        </w:rPr>
        <w:t xml:space="preserve"> </w:t>
      </w:r>
      <w:r>
        <w:rPr>
          <w:color w:val="616161"/>
          <w:sz w:val="22"/>
          <w:szCs w:val="22"/>
          <w:lang w:val="en-US"/>
        </w:rPr>
        <w:t>S</w:t>
      </w:r>
      <w:r w:rsidRPr="007119B7">
        <w:rPr>
          <w:color w:val="616161"/>
          <w:sz w:val="22"/>
          <w:szCs w:val="22"/>
        </w:rPr>
        <w:t xml:space="preserve">., </w:t>
      </w:r>
      <w:r>
        <w:rPr>
          <w:color w:val="616161"/>
          <w:sz w:val="22"/>
          <w:szCs w:val="22"/>
        </w:rPr>
        <w:t>1977).</w:t>
      </w:r>
    </w:p>
    <w:p w:rsidR="007119B7" w:rsidRDefault="007119B7">
      <w:pPr>
        <w:shd w:val="clear" w:color="auto" w:fill="FFFFFF"/>
        <w:spacing w:line="226" w:lineRule="exact"/>
        <w:ind w:left="34" w:firstLine="288"/>
        <w:jc w:val="both"/>
      </w:pPr>
      <w:r>
        <w:rPr>
          <w:color w:val="616161"/>
          <w:spacing w:val="-2"/>
          <w:sz w:val="22"/>
          <w:szCs w:val="22"/>
        </w:rPr>
        <w:t xml:space="preserve">Психологические характеристики, которые, по мнению авторов, </w:t>
      </w:r>
      <w:r>
        <w:rPr>
          <w:color w:val="616161"/>
          <w:spacing w:val="-3"/>
          <w:sz w:val="22"/>
          <w:szCs w:val="22"/>
        </w:rPr>
        <w:t>удовлетворяют этим критериям, несколько варьируют в разном воз</w:t>
      </w:r>
      <w:r>
        <w:rPr>
          <w:color w:val="616161"/>
          <w:spacing w:val="-3"/>
          <w:sz w:val="22"/>
          <w:szCs w:val="22"/>
        </w:rPr>
        <w:softHyphen/>
      </w:r>
      <w:r>
        <w:rPr>
          <w:color w:val="616161"/>
          <w:sz w:val="22"/>
          <w:szCs w:val="22"/>
        </w:rPr>
        <w:t>расте. Для детей первых лет жизни они сводятся к 9 переменным, вза</w:t>
      </w:r>
      <w:r>
        <w:rPr>
          <w:color w:val="616161"/>
          <w:sz w:val="22"/>
          <w:szCs w:val="22"/>
        </w:rPr>
        <w:softHyphen/>
      </w:r>
      <w:r>
        <w:rPr>
          <w:color w:val="616161"/>
          <w:spacing w:val="-4"/>
          <w:sz w:val="22"/>
          <w:szCs w:val="22"/>
        </w:rPr>
        <w:t xml:space="preserve">имная независимость которых подтвердилась при факторном анализе: </w:t>
      </w:r>
      <w:r>
        <w:rPr>
          <w:color w:val="616161"/>
          <w:sz w:val="22"/>
          <w:szCs w:val="22"/>
        </w:rPr>
        <w:t>1) уровень активности (моторные характеристики, подвижность во вре</w:t>
      </w:r>
      <w:r>
        <w:rPr>
          <w:color w:val="616161"/>
          <w:sz w:val="22"/>
          <w:szCs w:val="22"/>
        </w:rPr>
        <w:softHyphen/>
      </w:r>
      <w:r>
        <w:rPr>
          <w:color w:val="616161"/>
          <w:spacing w:val="-4"/>
          <w:sz w:val="22"/>
          <w:szCs w:val="22"/>
        </w:rPr>
        <w:t xml:space="preserve">мя кормления, купания и т.д., соотношение пассивного и активного </w:t>
      </w:r>
      <w:r>
        <w:rPr>
          <w:color w:val="616161"/>
          <w:sz w:val="22"/>
          <w:szCs w:val="22"/>
        </w:rPr>
        <w:t>поведения в течение дня и т.д.); 2) ритмичность (степень предсказуе</w:t>
      </w:r>
      <w:r>
        <w:rPr>
          <w:color w:val="616161"/>
          <w:sz w:val="22"/>
          <w:szCs w:val="22"/>
        </w:rPr>
        <w:softHyphen/>
      </w:r>
      <w:r>
        <w:rPr>
          <w:color w:val="616161"/>
          <w:spacing w:val="-5"/>
          <w:sz w:val="22"/>
          <w:szCs w:val="22"/>
        </w:rPr>
        <w:t>мости времени появления поведенческих реакций, например, проявле</w:t>
      </w:r>
      <w:r>
        <w:rPr>
          <w:color w:val="616161"/>
          <w:spacing w:val="-5"/>
          <w:sz w:val="22"/>
          <w:szCs w:val="22"/>
        </w:rPr>
        <w:softHyphen/>
      </w:r>
      <w:r>
        <w:rPr>
          <w:color w:val="616161"/>
          <w:spacing w:val="-6"/>
          <w:sz w:val="22"/>
          <w:szCs w:val="22"/>
        </w:rPr>
        <w:t>ний голода, и продолжительность функций во времени, например, дли</w:t>
      </w:r>
      <w:r>
        <w:rPr>
          <w:color w:val="616161"/>
          <w:spacing w:val="-6"/>
          <w:sz w:val="22"/>
          <w:szCs w:val="22"/>
        </w:rPr>
        <w:softHyphen/>
      </w:r>
      <w:r>
        <w:rPr>
          <w:color w:val="616161"/>
          <w:sz w:val="22"/>
          <w:szCs w:val="22"/>
        </w:rPr>
        <w:t>тельность сна); 3) приближение или удаление (особенности эмоциональ</w:t>
      </w:r>
      <w:r>
        <w:rPr>
          <w:color w:val="616161"/>
          <w:sz w:val="22"/>
          <w:szCs w:val="22"/>
        </w:rPr>
        <w:softHyphen/>
        <w:t>ных и моторных реакций на новые стимулы); 4) адаптивность (реакция на новую или меняющуюся ситуацию); 5) интенсивность (энергетичес</w:t>
      </w:r>
      <w:r>
        <w:rPr>
          <w:color w:val="616161"/>
          <w:sz w:val="22"/>
          <w:szCs w:val="22"/>
        </w:rPr>
        <w:softHyphen/>
        <w:t xml:space="preserve">кий уровень) реакции независимо от ее качества и направленности; 6) </w:t>
      </w:r>
      <w:r>
        <w:rPr>
          <w:color w:val="616161"/>
          <w:spacing w:val="-4"/>
          <w:sz w:val="22"/>
          <w:szCs w:val="22"/>
        </w:rPr>
        <w:t>порог реактивности (уровень стимуляции, необходимый для появле</w:t>
      </w:r>
      <w:r>
        <w:rPr>
          <w:color w:val="616161"/>
          <w:spacing w:val="-4"/>
          <w:sz w:val="22"/>
          <w:szCs w:val="22"/>
        </w:rPr>
        <w:softHyphen/>
      </w:r>
      <w:r>
        <w:rPr>
          <w:color w:val="616161"/>
          <w:sz w:val="22"/>
          <w:szCs w:val="22"/>
        </w:rPr>
        <w:t xml:space="preserve">ния реакции независимо от ее качества и сенсорной модальности); 7)1 </w:t>
      </w:r>
      <w:r>
        <w:rPr>
          <w:color w:val="616161"/>
          <w:spacing w:val="-4"/>
          <w:sz w:val="22"/>
          <w:szCs w:val="22"/>
        </w:rPr>
        <w:t>настроение (соотношение радостного состояния и состояния неудов</w:t>
      </w:r>
      <w:r>
        <w:rPr>
          <w:color w:val="616161"/>
          <w:spacing w:val="-4"/>
          <w:sz w:val="22"/>
          <w:szCs w:val="22"/>
        </w:rPr>
        <w:softHyphen/>
        <w:t xml:space="preserve">летворенности, а также реакции, квалифицируемые как расположение </w:t>
      </w:r>
      <w:r>
        <w:rPr>
          <w:color w:val="616161"/>
          <w:sz w:val="22"/>
          <w:szCs w:val="22"/>
        </w:rPr>
        <w:t>к окружающим); 8) отвлекаемость (эффективность действия новых сти</w:t>
      </w:r>
      <w:r>
        <w:rPr>
          <w:color w:val="616161"/>
          <w:sz w:val="22"/>
          <w:szCs w:val="22"/>
        </w:rPr>
        <w:softHyphen/>
        <w:t>мулов для изменения поведения); 9) длительность внимания и настой</w:t>
      </w:r>
      <w:r>
        <w:rPr>
          <w:color w:val="616161"/>
          <w:sz w:val="22"/>
          <w:szCs w:val="22"/>
        </w:rPr>
        <w:softHyphen/>
        <w:t>чивость (две взаимосвязанные категории - продолжительность неко</w:t>
      </w:r>
      <w:r>
        <w:rPr>
          <w:color w:val="616161"/>
          <w:sz w:val="22"/>
          <w:szCs w:val="22"/>
        </w:rPr>
        <w:softHyphen/>
      </w:r>
      <w:r>
        <w:rPr>
          <w:color w:val="616161"/>
          <w:spacing w:val="-5"/>
          <w:sz w:val="22"/>
          <w:szCs w:val="22"/>
        </w:rPr>
        <w:t>торой деятельности и способность продолжать деятельность, несмотря на трудности в ее осуществлении).</w:t>
      </w:r>
    </w:p>
    <w:p w:rsidR="007119B7" w:rsidRDefault="007119B7">
      <w:pPr>
        <w:shd w:val="clear" w:color="auto" w:fill="FFFFFF"/>
        <w:spacing w:line="226" w:lineRule="exact"/>
        <w:ind w:left="72" w:right="43" w:firstLine="274"/>
        <w:jc w:val="both"/>
      </w:pPr>
      <w:r>
        <w:rPr>
          <w:color w:val="616161"/>
          <w:spacing w:val="-5"/>
          <w:sz w:val="22"/>
          <w:szCs w:val="22"/>
        </w:rPr>
        <w:t>Критерии выделения свойств темперамента, предложенные А. То</w:t>
      </w:r>
      <w:r>
        <w:rPr>
          <w:color w:val="616161"/>
          <w:spacing w:val="-5"/>
          <w:sz w:val="22"/>
          <w:szCs w:val="22"/>
        </w:rPr>
        <w:softHyphen/>
      </w:r>
      <w:r>
        <w:rPr>
          <w:color w:val="616161"/>
          <w:sz w:val="22"/>
          <w:szCs w:val="22"/>
        </w:rPr>
        <w:t xml:space="preserve">масом и С. Чесе сводятся к минимуму ограничений: темперамент - это </w:t>
      </w:r>
      <w:r>
        <w:rPr>
          <w:color w:val="616161"/>
          <w:spacing w:val="-6"/>
          <w:sz w:val="22"/>
          <w:szCs w:val="22"/>
        </w:rPr>
        <w:t xml:space="preserve">стилевые характеристики, не связанные с мотивацией деятельности и с </w:t>
      </w:r>
      <w:r>
        <w:rPr>
          <w:color w:val="616161"/>
          <w:spacing w:val="-5"/>
          <w:sz w:val="22"/>
          <w:szCs w:val="22"/>
        </w:rPr>
        <w:t>успешностью ее выполнения.</w:t>
      </w:r>
    </w:p>
    <w:p w:rsidR="007119B7" w:rsidRDefault="007119B7">
      <w:pPr>
        <w:shd w:val="clear" w:color="auto" w:fill="FFFFFF"/>
        <w:spacing w:line="226" w:lineRule="exact"/>
        <w:ind w:left="72" w:right="38" w:firstLine="278"/>
        <w:jc w:val="both"/>
      </w:pPr>
      <w:r>
        <w:rPr>
          <w:color w:val="616161"/>
          <w:spacing w:val="-4"/>
          <w:sz w:val="22"/>
          <w:szCs w:val="22"/>
        </w:rPr>
        <w:t>Другие исследователи, А. Басе и Р. Пломин, разработавшие наибо</w:t>
      </w:r>
      <w:r>
        <w:rPr>
          <w:color w:val="616161"/>
          <w:spacing w:val="-4"/>
          <w:sz w:val="22"/>
          <w:szCs w:val="22"/>
        </w:rPr>
        <w:softHyphen/>
        <w:t>лее популярную в современной американской психологии концепцию</w:t>
      </w:r>
    </w:p>
    <w:p w:rsidR="007119B7" w:rsidRDefault="007119B7">
      <w:pPr>
        <w:shd w:val="clear" w:color="auto" w:fill="FFFFFF"/>
        <w:spacing w:line="226" w:lineRule="exact"/>
        <w:ind w:left="10"/>
        <w:jc w:val="both"/>
      </w:pPr>
      <w:r>
        <w:br w:type="column"/>
      </w:r>
      <w:r>
        <w:rPr>
          <w:color w:val="616161"/>
          <w:spacing w:val="-3"/>
          <w:sz w:val="22"/>
          <w:szCs w:val="22"/>
        </w:rPr>
        <w:t xml:space="preserve">темперамента, также считают, что в характеристиках темперамента </w:t>
      </w:r>
      <w:r>
        <w:rPr>
          <w:color w:val="616161"/>
          <w:spacing w:val="-5"/>
          <w:sz w:val="22"/>
          <w:szCs w:val="22"/>
        </w:rPr>
        <w:t>должны отражаться стилевые особенности поведения, его экспрессив</w:t>
      </w:r>
      <w:r>
        <w:rPr>
          <w:color w:val="616161"/>
          <w:spacing w:val="-5"/>
          <w:sz w:val="22"/>
          <w:szCs w:val="22"/>
        </w:rPr>
        <w:softHyphen/>
        <w:t>ные, а не содержательные аспекты. Однако отнесенность поведенчес</w:t>
      </w:r>
      <w:r>
        <w:rPr>
          <w:color w:val="616161"/>
          <w:spacing w:val="-5"/>
          <w:sz w:val="22"/>
          <w:szCs w:val="22"/>
        </w:rPr>
        <w:softHyphen/>
      </w:r>
      <w:r>
        <w:rPr>
          <w:color w:val="616161"/>
          <w:spacing w:val="-6"/>
          <w:sz w:val="22"/>
          <w:szCs w:val="22"/>
        </w:rPr>
        <w:t xml:space="preserve">кой черты к числу стилевых особенностей не является, по их мнению, </w:t>
      </w:r>
      <w:r>
        <w:rPr>
          <w:color w:val="616161"/>
          <w:spacing w:val="-4"/>
          <w:sz w:val="22"/>
          <w:szCs w:val="22"/>
        </w:rPr>
        <w:t>достаточным условием, чтобы говорить об этой черте как о проявле</w:t>
      </w:r>
      <w:r>
        <w:rPr>
          <w:color w:val="616161"/>
          <w:spacing w:val="-4"/>
          <w:sz w:val="22"/>
          <w:szCs w:val="22"/>
        </w:rPr>
        <w:softHyphen/>
      </w:r>
      <w:r>
        <w:rPr>
          <w:color w:val="616161"/>
          <w:spacing w:val="-3"/>
          <w:sz w:val="22"/>
          <w:szCs w:val="22"/>
        </w:rPr>
        <w:t>нии темперамента. Чтобы конкретная черта могла считаться свойст</w:t>
      </w:r>
      <w:r>
        <w:rPr>
          <w:color w:val="616161"/>
          <w:spacing w:val="-3"/>
          <w:sz w:val="22"/>
          <w:szCs w:val="22"/>
        </w:rPr>
        <w:softHyphen/>
      </w:r>
      <w:r>
        <w:rPr>
          <w:color w:val="616161"/>
          <w:spacing w:val="-4"/>
          <w:sz w:val="22"/>
          <w:szCs w:val="22"/>
        </w:rPr>
        <w:t>вом темперамента, она должна удовлетворять еше пяти критериям.</w:t>
      </w:r>
    </w:p>
    <w:p w:rsidR="007119B7" w:rsidRDefault="007119B7">
      <w:pPr>
        <w:shd w:val="clear" w:color="auto" w:fill="FFFFFF"/>
        <w:spacing w:line="226" w:lineRule="exact"/>
        <w:ind w:left="14" w:right="10" w:firstLine="264"/>
        <w:jc w:val="both"/>
      </w:pPr>
      <w:r>
        <w:rPr>
          <w:color w:val="616161"/>
          <w:spacing w:val="-7"/>
          <w:sz w:val="22"/>
          <w:szCs w:val="22"/>
        </w:rPr>
        <w:t>Основным критерием, по их мнению, является наследственная обус</w:t>
      </w:r>
      <w:r>
        <w:rPr>
          <w:color w:val="616161"/>
          <w:spacing w:val="-7"/>
          <w:sz w:val="22"/>
          <w:szCs w:val="22"/>
        </w:rPr>
        <w:softHyphen/>
      </w:r>
      <w:r>
        <w:rPr>
          <w:color w:val="616161"/>
          <w:spacing w:val="-3"/>
          <w:sz w:val="22"/>
          <w:szCs w:val="22"/>
        </w:rPr>
        <w:t xml:space="preserve">ловленность свойств темперамента. Кроме этого, они должны быть </w:t>
      </w:r>
      <w:r>
        <w:rPr>
          <w:color w:val="616161"/>
          <w:spacing w:val="-8"/>
          <w:sz w:val="22"/>
          <w:szCs w:val="22"/>
        </w:rPr>
        <w:t xml:space="preserve">относительно стабильными, сохраняться на протяжении всей жизни (т.е. </w:t>
      </w:r>
      <w:r>
        <w:rPr>
          <w:color w:val="616161"/>
          <w:spacing w:val="-4"/>
          <w:sz w:val="22"/>
          <w:szCs w:val="22"/>
        </w:rPr>
        <w:t xml:space="preserve">быть такими, чтобы по особенностям, диагностированным в детстве, </w:t>
      </w:r>
      <w:r>
        <w:rPr>
          <w:color w:val="616161"/>
          <w:spacing w:val="-6"/>
          <w:sz w:val="22"/>
          <w:szCs w:val="22"/>
        </w:rPr>
        <w:t xml:space="preserve">можно было предсказать соответствующие особенности темперамента </w:t>
      </w:r>
      <w:r>
        <w:rPr>
          <w:color w:val="616161"/>
          <w:spacing w:val="-4"/>
          <w:sz w:val="22"/>
          <w:szCs w:val="22"/>
        </w:rPr>
        <w:t xml:space="preserve">во взрослом возрасте), иметь адаптивное значение (в эволюционном </w:t>
      </w:r>
      <w:r>
        <w:rPr>
          <w:color w:val="616161"/>
          <w:spacing w:val="-6"/>
          <w:sz w:val="22"/>
          <w:szCs w:val="22"/>
        </w:rPr>
        <w:t>смысле, т.е. способствовать биологическому приспособлению) и обна</w:t>
      </w:r>
      <w:r>
        <w:rPr>
          <w:color w:val="616161"/>
          <w:spacing w:val="-6"/>
          <w:sz w:val="22"/>
          <w:szCs w:val="22"/>
        </w:rPr>
        <w:softHyphen/>
      </w:r>
      <w:r>
        <w:rPr>
          <w:color w:val="616161"/>
          <w:sz w:val="22"/>
          <w:szCs w:val="22"/>
        </w:rPr>
        <w:t xml:space="preserve">руживаться у животных </w:t>
      </w:r>
      <w:r w:rsidRPr="007119B7">
        <w:rPr>
          <w:color w:val="616161"/>
          <w:sz w:val="22"/>
          <w:szCs w:val="22"/>
        </w:rPr>
        <w:t>(</w:t>
      </w:r>
      <w:r>
        <w:rPr>
          <w:color w:val="616161"/>
          <w:sz w:val="22"/>
          <w:szCs w:val="22"/>
          <w:lang w:val="en-US"/>
        </w:rPr>
        <w:t>Buss</w:t>
      </w:r>
      <w:r w:rsidRPr="007119B7">
        <w:rPr>
          <w:color w:val="616161"/>
          <w:sz w:val="22"/>
          <w:szCs w:val="22"/>
        </w:rPr>
        <w:t xml:space="preserve"> </w:t>
      </w:r>
      <w:r>
        <w:rPr>
          <w:color w:val="616161"/>
          <w:sz w:val="22"/>
          <w:szCs w:val="22"/>
          <w:lang w:val="en-US"/>
        </w:rPr>
        <w:t>A</w:t>
      </w:r>
      <w:r w:rsidRPr="007119B7">
        <w:rPr>
          <w:color w:val="616161"/>
          <w:sz w:val="22"/>
          <w:szCs w:val="22"/>
        </w:rPr>
        <w:t xml:space="preserve">., </w:t>
      </w:r>
      <w:r>
        <w:rPr>
          <w:color w:val="616161"/>
          <w:sz w:val="22"/>
          <w:szCs w:val="22"/>
          <w:lang w:val="en-US"/>
        </w:rPr>
        <w:t>Plomin</w:t>
      </w:r>
      <w:r w:rsidRPr="007119B7">
        <w:rPr>
          <w:color w:val="616161"/>
          <w:sz w:val="22"/>
          <w:szCs w:val="22"/>
        </w:rPr>
        <w:t xml:space="preserve"> </w:t>
      </w:r>
      <w:r>
        <w:rPr>
          <w:color w:val="616161"/>
          <w:sz w:val="22"/>
          <w:szCs w:val="22"/>
          <w:lang w:val="en-US"/>
        </w:rPr>
        <w:t>R</w:t>
      </w:r>
      <w:r w:rsidRPr="007119B7">
        <w:rPr>
          <w:color w:val="616161"/>
          <w:sz w:val="22"/>
          <w:szCs w:val="22"/>
        </w:rPr>
        <w:t xml:space="preserve">., </w:t>
      </w:r>
      <w:r>
        <w:rPr>
          <w:color w:val="616161"/>
          <w:sz w:val="22"/>
          <w:szCs w:val="22"/>
        </w:rPr>
        <w:t>1976).</w:t>
      </w:r>
    </w:p>
    <w:p w:rsidR="007119B7" w:rsidRDefault="007119B7">
      <w:pPr>
        <w:shd w:val="clear" w:color="auto" w:fill="FFFFFF"/>
        <w:spacing w:line="226" w:lineRule="exact"/>
        <w:ind w:left="10" w:right="19" w:firstLine="264"/>
        <w:jc w:val="both"/>
      </w:pPr>
      <w:r>
        <w:rPr>
          <w:color w:val="616161"/>
          <w:sz w:val="22"/>
          <w:szCs w:val="22"/>
        </w:rPr>
        <w:t xml:space="preserve">В соответствии с этим Басе и Пломин выделяют 3 характеристики </w:t>
      </w:r>
      <w:r>
        <w:rPr>
          <w:color w:val="616161"/>
          <w:spacing w:val="-5"/>
          <w:sz w:val="22"/>
          <w:szCs w:val="22"/>
        </w:rPr>
        <w:t xml:space="preserve">темперамента, самостоятельность и взаимная независимость которых </w:t>
      </w:r>
      <w:r>
        <w:rPr>
          <w:color w:val="616161"/>
          <w:spacing w:val="-4"/>
          <w:sz w:val="22"/>
          <w:szCs w:val="22"/>
        </w:rPr>
        <w:t>подтвердилась при факторизации опросников, составленных автора</w:t>
      </w:r>
      <w:r>
        <w:rPr>
          <w:color w:val="616161"/>
          <w:spacing w:val="-4"/>
          <w:sz w:val="22"/>
          <w:szCs w:val="22"/>
        </w:rPr>
        <w:softHyphen/>
      </w:r>
      <w:r>
        <w:rPr>
          <w:color w:val="616161"/>
          <w:spacing w:val="-5"/>
          <w:sz w:val="22"/>
          <w:szCs w:val="22"/>
        </w:rPr>
        <w:t xml:space="preserve">ми, и при факторизации данных наблюдений, в которых оценивались </w:t>
      </w:r>
      <w:r>
        <w:rPr>
          <w:color w:val="616161"/>
          <w:spacing w:val="2"/>
          <w:sz w:val="22"/>
          <w:szCs w:val="22"/>
        </w:rPr>
        <w:t xml:space="preserve">различные стилевые особенности поведения. Одинаковый набор </w:t>
      </w:r>
      <w:r>
        <w:rPr>
          <w:color w:val="616161"/>
          <w:spacing w:val="-5"/>
          <w:sz w:val="22"/>
          <w:szCs w:val="22"/>
        </w:rPr>
        <w:t>свойств характеризует особенности темперамента в разных возрастах.</w:t>
      </w:r>
    </w:p>
    <w:p w:rsidR="007119B7" w:rsidRDefault="007119B7">
      <w:pPr>
        <w:shd w:val="clear" w:color="auto" w:fill="FFFFFF"/>
        <w:spacing w:line="226" w:lineRule="exact"/>
        <w:ind w:left="5" w:right="19" w:firstLine="250"/>
        <w:jc w:val="both"/>
      </w:pPr>
      <w:r>
        <w:rPr>
          <w:color w:val="616161"/>
          <w:spacing w:val="-5"/>
          <w:sz w:val="22"/>
          <w:szCs w:val="22"/>
        </w:rPr>
        <w:t>Эмоциональность выражается в легкости возникновения аффектив</w:t>
      </w:r>
      <w:r>
        <w:rPr>
          <w:color w:val="616161"/>
          <w:spacing w:val="-5"/>
          <w:sz w:val="22"/>
          <w:szCs w:val="22"/>
        </w:rPr>
        <w:softHyphen/>
      </w:r>
      <w:r>
        <w:rPr>
          <w:color w:val="616161"/>
          <w:spacing w:val="-6"/>
          <w:sz w:val="22"/>
          <w:szCs w:val="22"/>
        </w:rPr>
        <w:t xml:space="preserve">ной реакции и оценивается по ее интенсивности. Для определения ее у </w:t>
      </w:r>
      <w:r>
        <w:rPr>
          <w:color w:val="616161"/>
          <w:spacing w:val="-5"/>
          <w:sz w:val="22"/>
          <w:szCs w:val="22"/>
        </w:rPr>
        <w:t xml:space="preserve">детей их родителям предлагаются утверждения типа „Ребенок легко </w:t>
      </w:r>
      <w:r>
        <w:rPr>
          <w:color w:val="616161"/>
          <w:spacing w:val="-3"/>
          <w:sz w:val="22"/>
          <w:szCs w:val="22"/>
        </w:rPr>
        <w:t>расстраивается", „Ребенок легко пугается" и т.д..</w:t>
      </w:r>
    </w:p>
    <w:p w:rsidR="007119B7" w:rsidRDefault="007119B7">
      <w:pPr>
        <w:shd w:val="clear" w:color="auto" w:fill="FFFFFF"/>
        <w:spacing w:line="226" w:lineRule="exact"/>
        <w:ind w:left="10" w:right="19" w:firstLine="259"/>
        <w:jc w:val="both"/>
      </w:pPr>
      <w:r>
        <w:rPr>
          <w:color w:val="616161"/>
          <w:spacing w:val="-5"/>
          <w:sz w:val="22"/>
          <w:szCs w:val="22"/>
        </w:rPr>
        <w:t xml:space="preserve">Активность является проявлением общего энергетического уровня. </w:t>
      </w:r>
      <w:r>
        <w:rPr>
          <w:color w:val="616161"/>
          <w:spacing w:val="-4"/>
          <w:sz w:val="22"/>
          <w:szCs w:val="22"/>
        </w:rPr>
        <w:t xml:space="preserve">Активный ребенок всегда занят, часто торопится, любит двигаться, у </w:t>
      </w:r>
      <w:r>
        <w:rPr>
          <w:color w:val="616161"/>
          <w:spacing w:val="-6"/>
          <w:sz w:val="22"/>
          <w:szCs w:val="22"/>
        </w:rPr>
        <w:t xml:space="preserve">него энергичные движения и быстрая речь. Активность оценивается по </w:t>
      </w:r>
      <w:r>
        <w:rPr>
          <w:color w:val="616161"/>
          <w:spacing w:val="-4"/>
          <w:sz w:val="22"/>
          <w:szCs w:val="22"/>
        </w:rPr>
        <w:t>утверждениям типа „Ребенок не может спокойно сидеть на месте".</w:t>
      </w:r>
    </w:p>
    <w:p w:rsidR="007119B7" w:rsidRDefault="007119B7">
      <w:pPr>
        <w:shd w:val="clear" w:color="auto" w:fill="FFFFFF"/>
        <w:spacing w:line="226" w:lineRule="exact"/>
        <w:ind w:left="10" w:right="24" w:firstLine="259"/>
        <w:jc w:val="both"/>
      </w:pPr>
      <w:r>
        <w:rPr>
          <w:color w:val="616161"/>
          <w:spacing w:val="-5"/>
          <w:sz w:val="22"/>
          <w:szCs w:val="22"/>
        </w:rPr>
        <w:t xml:space="preserve">Социабельность связана в основном с потребностью в аффилиации (желании быть с другими). Оценивается по таким утверждениям, как </w:t>
      </w:r>
      <w:r>
        <w:rPr>
          <w:color w:val="616161"/>
          <w:spacing w:val="-3"/>
          <w:sz w:val="22"/>
          <w:szCs w:val="22"/>
        </w:rPr>
        <w:t>„Любит быть с другими", „Легко находит друзей".</w:t>
      </w:r>
    </w:p>
    <w:p w:rsidR="007119B7" w:rsidRDefault="007119B7">
      <w:pPr>
        <w:shd w:val="clear" w:color="auto" w:fill="FFFFFF"/>
        <w:spacing w:line="226" w:lineRule="exact"/>
        <w:ind w:right="19" w:firstLine="264"/>
        <w:jc w:val="both"/>
      </w:pPr>
      <w:r>
        <w:rPr>
          <w:color w:val="616161"/>
          <w:spacing w:val="-5"/>
          <w:sz w:val="22"/>
          <w:szCs w:val="22"/>
        </w:rPr>
        <w:t>Несколько иначе, чем американские исследователи, трактует свой</w:t>
      </w:r>
      <w:r>
        <w:rPr>
          <w:color w:val="616161"/>
          <w:spacing w:val="-5"/>
          <w:sz w:val="22"/>
          <w:szCs w:val="22"/>
        </w:rPr>
        <w:softHyphen/>
        <w:t xml:space="preserve">ства темперамента польский психолог Я. Стреляу. Он согласен с тем. </w:t>
      </w:r>
      <w:r>
        <w:rPr>
          <w:color w:val="616161"/>
          <w:spacing w:val="-7"/>
          <w:sz w:val="22"/>
          <w:szCs w:val="22"/>
        </w:rPr>
        <w:t>что критериями для выделения свойств темперамента должны быть, во-</w:t>
      </w:r>
      <w:r>
        <w:rPr>
          <w:color w:val="616161"/>
          <w:spacing w:val="-4"/>
          <w:sz w:val="22"/>
          <w:szCs w:val="22"/>
        </w:rPr>
        <w:t>первых, формальный характер этих свойств (несвязанность темпера</w:t>
      </w:r>
      <w:r>
        <w:rPr>
          <w:color w:val="616161"/>
          <w:spacing w:val="-4"/>
          <w:sz w:val="22"/>
          <w:szCs w:val="22"/>
        </w:rPr>
        <w:softHyphen/>
      </w:r>
      <w:r>
        <w:rPr>
          <w:color w:val="616161"/>
          <w:spacing w:val="-6"/>
          <w:sz w:val="22"/>
          <w:szCs w:val="22"/>
        </w:rPr>
        <w:t>мента с содержанием деятельности) и, во-вторых, их устойчивость, со</w:t>
      </w:r>
      <w:r>
        <w:rPr>
          <w:color w:val="616161"/>
          <w:spacing w:val="-6"/>
          <w:sz w:val="22"/>
          <w:szCs w:val="22"/>
        </w:rPr>
        <w:softHyphen/>
        <w:t xml:space="preserve">хранность на протяжении длительных периодов времени. Кроме этого, в качестве самостоятельных критериев Стреляу выделяет связь свойств </w:t>
      </w:r>
      <w:r>
        <w:rPr>
          <w:color w:val="616161"/>
          <w:spacing w:val="-5"/>
          <w:sz w:val="22"/>
          <w:szCs w:val="22"/>
        </w:rPr>
        <w:t xml:space="preserve">темперамента с энергетикой организма и с временными параметрами </w:t>
      </w:r>
      <w:r>
        <w:rPr>
          <w:color w:val="616161"/>
          <w:spacing w:val="-10"/>
          <w:sz w:val="22"/>
          <w:szCs w:val="22"/>
        </w:rPr>
        <w:t>Деятельности.</w:t>
      </w:r>
    </w:p>
    <w:p w:rsidR="007119B7" w:rsidRDefault="007119B7">
      <w:pPr>
        <w:shd w:val="clear" w:color="auto" w:fill="FFFFFF"/>
        <w:spacing w:line="226" w:lineRule="exact"/>
        <w:ind w:left="5" w:right="19" w:firstLine="264"/>
        <w:jc w:val="both"/>
      </w:pPr>
      <w:r>
        <w:rPr>
          <w:color w:val="616161"/>
          <w:spacing w:val="-4"/>
          <w:sz w:val="22"/>
          <w:szCs w:val="22"/>
        </w:rPr>
        <w:t>Соответственно этим критериям Стреляу называет две характерис</w:t>
      </w:r>
      <w:r>
        <w:rPr>
          <w:color w:val="616161"/>
          <w:spacing w:val="-4"/>
          <w:sz w:val="22"/>
          <w:szCs w:val="22"/>
        </w:rPr>
        <w:softHyphen/>
      </w:r>
      <w:r>
        <w:rPr>
          <w:color w:val="616161"/>
          <w:spacing w:val="-6"/>
          <w:sz w:val="22"/>
          <w:szCs w:val="22"/>
        </w:rPr>
        <w:t xml:space="preserve">тики темперамента, связанные с энергетическом уровнем обеспечения </w:t>
      </w:r>
      <w:r>
        <w:rPr>
          <w:color w:val="616161"/>
          <w:sz w:val="22"/>
          <w:szCs w:val="22"/>
        </w:rPr>
        <w:t>Жизнедеятельности, - активность и реактивность и пять характерис-</w:t>
      </w:r>
    </w:p>
    <w:p w:rsidR="007119B7" w:rsidRDefault="007119B7">
      <w:pPr>
        <w:shd w:val="clear" w:color="auto" w:fill="FFFFFF"/>
        <w:spacing w:before="115"/>
        <w:jc w:val="right"/>
      </w:pPr>
      <w:r>
        <w:rPr>
          <w:color w:val="616161"/>
          <w:sz w:val="22"/>
          <w:szCs w:val="22"/>
        </w:rPr>
        <w:t>95</w:t>
      </w:r>
    </w:p>
    <w:p w:rsidR="007119B7" w:rsidRDefault="007119B7">
      <w:pPr>
        <w:shd w:val="clear" w:color="auto" w:fill="FFFFFF"/>
        <w:spacing w:before="115"/>
        <w:jc w:val="right"/>
        <w:sectPr w:rsidR="007119B7">
          <w:pgSz w:w="16834" w:h="11909" w:orient="landscape"/>
          <w:pgMar w:top="746" w:right="2017" w:bottom="360" w:left="1440" w:header="720" w:footer="720" w:gutter="0"/>
          <w:cols w:num="2" w:space="720" w:equalWidth="0">
            <w:col w:w="6504" w:space="470"/>
            <w:col w:w="6403"/>
          </w:cols>
          <w:noEndnote/>
        </w:sectPr>
      </w:pPr>
    </w:p>
    <w:p w:rsidR="007119B7" w:rsidRDefault="007119B7">
      <w:pPr>
        <w:shd w:val="clear" w:color="auto" w:fill="FFFFFF"/>
        <w:spacing w:line="226" w:lineRule="exact"/>
        <w:ind w:left="10"/>
        <w:jc w:val="both"/>
      </w:pPr>
      <w:r>
        <w:rPr>
          <w:color w:val="626262"/>
          <w:spacing w:val="-5"/>
          <w:sz w:val="22"/>
          <w:szCs w:val="22"/>
        </w:rPr>
        <w:lastRenderedPageBreak/>
        <w:t>тик, связанных с протеканием реакций во времени. К последним отно</w:t>
      </w:r>
      <w:r>
        <w:rPr>
          <w:color w:val="626262"/>
          <w:spacing w:val="-5"/>
          <w:sz w:val="22"/>
          <w:szCs w:val="22"/>
        </w:rPr>
        <w:softHyphen/>
      </w:r>
      <w:r>
        <w:rPr>
          <w:color w:val="626262"/>
          <w:sz w:val="22"/>
          <w:szCs w:val="22"/>
        </w:rPr>
        <w:t xml:space="preserve">сятся скорость реакции (время, проходящее с момента появления </w:t>
      </w:r>
      <w:r>
        <w:rPr>
          <w:smallCaps/>
          <w:color w:val="626262"/>
          <w:sz w:val="22"/>
          <w:szCs w:val="22"/>
          <w:lang w:val="en-US"/>
        </w:rPr>
        <w:t>cthJ</w:t>
      </w:r>
      <w:r w:rsidRPr="007119B7">
        <w:rPr>
          <w:smallCaps/>
          <w:color w:val="626262"/>
          <w:sz w:val="22"/>
          <w:szCs w:val="22"/>
        </w:rPr>
        <w:t xml:space="preserve"> </w:t>
      </w:r>
      <w:r>
        <w:rPr>
          <w:color w:val="626262"/>
          <w:spacing w:val="-3"/>
          <w:sz w:val="22"/>
          <w:szCs w:val="22"/>
        </w:rPr>
        <w:t xml:space="preserve">мула до начала ответной реакции, и скорость выполнения сложных </w:t>
      </w:r>
      <w:r>
        <w:rPr>
          <w:color w:val="626262"/>
          <w:spacing w:val="-4"/>
          <w:sz w:val="22"/>
          <w:szCs w:val="22"/>
        </w:rPr>
        <w:t>последовательностей действий), подвижность (способность переклю</w:t>
      </w:r>
      <w:r>
        <w:rPr>
          <w:color w:val="626262"/>
          <w:spacing w:val="-4"/>
          <w:sz w:val="22"/>
          <w:szCs w:val="22"/>
        </w:rPr>
        <w:softHyphen/>
      </w:r>
      <w:r>
        <w:rPr>
          <w:color w:val="626262"/>
          <w:spacing w:val="-6"/>
          <w:sz w:val="22"/>
          <w:szCs w:val="22"/>
        </w:rPr>
        <w:t xml:space="preserve">чаться с одной деятельности на другую), последействие реакции (время продолжение реакции после того, как действие стимула прекратилось),! </w:t>
      </w:r>
      <w:r>
        <w:rPr>
          <w:color w:val="626262"/>
          <w:spacing w:val="-5"/>
          <w:sz w:val="22"/>
          <w:szCs w:val="22"/>
        </w:rPr>
        <w:t xml:space="preserve">темп реакций (количество реакций в единицу времени) и ритмичность </w:t>
      </w:r>
      <w:r>
        <w:rPr>
          <w:color w:val="626262"/>
          <w:spacing w:val="-3"/>
          <w:sz w:val="22"/>
          <w:szCs w:val="22"/>
        </w:rPr>
        <w:t>(регулярность) реакций.</w:t>
      </w:r>
    </w:p>
    <w:p w:rsidR="007119B7" w:rsidRDefault="007119B7">
      <w:pPr>
        <w:shd w:val="clear" w:color="auto" w:fill="FFFFFF"/>
        <w:spacing w:line="226" w:lineRule="exact"/>
        <w:ind w:left="19" w:firstLine="278"/>
        <w:jc w:val="both"/>
      </w:pPr>
      <w:r>
        <w:rPr>
          <w:color w:val="626262"/>
          <w:spacing w:val="-4"/>
          <w:sz w:val="22"/>
          <w:szCs w:val="22"/>
        </w:rPr>
        <w:t>На первый взгляд, этот список характеристик кажется совершенно непохожим на те, которые были представлены ранее. Однако эти раз</w:t>
      </w:r>
      <w:r>
        <w:rPr>
          <w:color w:val="626262"/>
          <w:spacing w:val="-4"/>
          <w:sz w:val="22"/>
          <w:szCs w:val="22"/>
        </w:rPr>
        <w:softHyphen/>
      </w:r>
      <w:r>
        <w:rPr>
          <w:color w:val="626262"/>
          <w:spacing w:val="-5"/>
          <w:sz w:val="22"/>
          <w:szCs w:val="22"/>
        </w:rPr>
        <w:t xml:space="preserve">личия не надо преувеличивать. Так, выделяемая Стреляу реактивность </w:t>
      </w:r>
      <w:r>
        <w:rPr>
          <w:color w:val="626262"/>
          <w:spacing w:val="-7"/>
          <w:sz w:val="22"/>
          <w:szCs w:val="22"/>
        </w:rPr>
        <w:t>может проявляться в разных сферах, в частности, в силе и интенсивнос</w:t>
      </w:r>
      <w:r>
        <w:rPr>
          <w:color w:val="626262"/>
          <w:spacing w:val="-7"/>
          <w:sz w:val="22"/>
          <w:szCs w:val="22"/>
        </w:rPr>
        <w:softHyphen/>
      </w:r>
      <w:r>
        <w:rPr>
          <w:color w:val="626262"/>
          <w:spacing w:val="-3"/>
          <w:sz w:val="22"/>
          <w:szCs w:val="22"/>
        </w:rPr>
        <w:t xml:space="preserve">ти эмоциональных реакций. Активность, связанная с поддержанием </w:t>
      </w:r>
      <w:r>
        <w:rPr>
          <w:color w:val="626262"/>
          <w:spacing w:val="-6"/>
          <w:sz w:val="22"/>
          <w:szCs w:val="22"/>
        </w:rPr>
        <w:t xml:space="preserve">определенного уровня возбуждения, может проявляться в сфере обще-! </w:t>
      </w:r>
      <w:r>
        <w:rPr>
          <w:color w:val="626262"/>
          <w:spacing w:val="-5"/>
          <w:sz w:val="22"/>
          <w:szCs w:val="22"/>
        </w:rPr>
        <w:t xml:space="preserve">ния, как социабельность. Стреляу в большей степени, чем авторы опи-; </w:t>
      </w:r>
      <w:r>
        <w:rPr>
          <w:color w:val="626262"/>
          <w:spacing w:val="-7"/>
          <w:sz w:val="22"/>
          <w:szCs w:val="22"/>
        </w:rPr>
        <w:t xml:space="preserve">санных ранее концепций темперамента, подчеркивает роль темперамен-| </w:t>
      </w:r>
      <w:r>
        <w:rPr>
          <w:color w:val="626262"/>
          <w:spacing w:val="-6"/>
          <w:sz w:val="22"/>
          <w:szCs w:val="22"/>
        </w:rPr>
        <w:t xml:space="preserve">та как </w:t>
      </w:r>
      <w:r>
        <w:rPr>
          <w:b/>
          <w:bCs/>
          <w:color w:val="626262"/>
          <w:spacing w:val="-6"/>
          <w:sz w:val="22"/>
          <w:szCs w:val="22"/>
        </w:rPr>
        <w:t xml:space="preserve">механизма, </w:t>
      </w:r>
      <w:r>
        <w:rPr>
          <w:color w:val="626262"/>
          <w:spacing w:val="-6"/>
          <w:sz w:val="22"/>
          <w:szCs w:val="22"/>
        </w:rPr>
        <w:t xml:space="preserve">определяющего разные поведенческие особенности] </w:t>
      </w:r>
      <w:r>
        <w:rPr>
          <w:color w:val="626262"/>
          <w:spacing w:val="-7"/>
          <w:sz w:val="22"/>
          <w:szCs w:val="22"/>
        </w:rPr>
        <w:t>и поэтому при выделении характеристик темперамента он большее вни</w:t>
      </w:r>
      <w:r>
        <w:rPr>
          <w:color w:val="626262"/>
          <w:spacing w:val="-7"/>
          <w:sz w:val="22"/>
          <w:szCs w:val="22"/>
        </w:rPr>
        <w:softHyphen/>
      </w:r>
      <w:r>
        <w:rPr>
          <w:color w:val="626262"/>
          <w:spacing w:val="-3"/>
          <w:sz w:val="22"/>
          <w:szCs w:val="22"/>
        </w:rPr>
        <w:t xml:space="preserve">мание уделяет особенностям функционирования этого механизма и </w:t>
      </w:r>
      <w:r>
        <w:rPr>
          <w:color w:val="626262"/>
          <w:sz w:val="22"/>
          <w:szCs w:val="22"/>
        </w:rPr>
        <w:t xml:space="preserve">меньшее - тем сферам, в которых это функционирование проявляется.; </w:t>
      </w:r>
      <w:r>
        <w:rPr>
          <w:color w:val="626262"/>
          <w:spacing w:val="-6"/>
          <w:sz w:val="22"/>
          <w:szCs w:val="22"/>
        </w:rPr>
        <w:t>Что же касается его конкретных исследований, то в них Стреляу инте</w:t>
      </w:r>
      <w:r w:rsidRPr="007119B7">
        <w:rPr>
          <w:color w:val="626262"/>
          <w:spacing w:val="-6"/>
          <w:sz w:val="22"/>
          <w:szCs w:val="22"/>
        </w:rPr>
        <w:t>-</w:t>
      </w:r>
      <w:r>
        <w:rPr>
          <w:color w:val="626262"/>
          <w:spacing w:val="-6"/>
          <w:sz w:val="22"/>
          <w:szCs w:val="22"/>
          <w:lang w:val="en-US"/>
        </w:rPr>
        <w:t>J</w:t>
      </w:r>
      <w:r w:rsidRPr="007119B7">
        <w:rPr>
          <w:color w:val="626262"/>
          <w:spacing w:val="-6"/>
          <w:sz w:val="22"/>
          <w:szCs w:val="22"/>
        </w:rPr>
        <w:t xml:space="preserve"> </w:t>
      </w:r>
      <w:r>
        <w:rPr>
          <w:color w:val="626262"/>
          <w:spacing w:val="-5"/>
          <w:sz w:val="22"/>
          <w:szCs w:val="22"/>
        </w:rPr>
        <w:t>ресует проявление свойств темперамента и в эмоциональности, и в об</w:t>
      </w:r>
      <w:r>
        <w:rPr>
          <w:color w:val="626262"/>
          <w:spacing w:val="-5"/>
          <w:sz w:val="22"/>
          <w:szCs w:val="22"/>
        </w:rPr>
        <w:softHyphen/>
      </w:r>
      <w:r>
        <w:rPr>
          <w:color w:val="626262"/>
          <w:spacing w:val="-4"/>
          <w:sz w:val="22"/>
          <w:szCs w:val="22"/>
        </w:rPr>
        <w:t xml:space="preserve">щении, и, что крайне редко встречается в работах американских и за*; </w:t>
      </w:r>
      <w:r>
        <w:rPr>
          <w:color w:val="626262"/>
          <w:spacing w:val="-6"/>
          <w:sz w:val="22"/>
          <w:szCs w:val="22"/>
        </w:rPr>
        <w:t>падно-европейских психологов, в особенностях интеллектуальной дея</w:t>
      </w:r>
      <w:r>
        <w:rPr>
          <w:color w:val="626262"/>
          <w:spacing w:val="-6"/>
          <w:sz w:val="22"/>
          <w:szCs w:val="22"/>
        </w:rPr>
        <w:softHyphen/>
      </w:r>
      <w:r>
        <w:rPr>
          <w:color w:val="626262"/>
          <w:spacing w:val="-4"/>
          <w:sz w:val="22"/>
          <w:szCs w:val="22"/>
        </w:rPr>
        <w:t>тельности.</w:t>
      </w:r>
    </w:p>
    <w:p w:rsidR="007119B7" w:rsidRDefault="007119B7">
      <w:pPr>
        <w:shd w:val="clear" w:color="auto" w:fill="FFFFFF"/>
        <w:spacing w:before="250" w:line="240" w:lineRule="exact"/>
        <w:ind w:left="475" w:firstLine="494"/>
      </w:pPr>
      <w:r>
        <w:rPr>
          <w:b/>
          <w:bCs/>
          <w:color w:val="626262"/>
          <w:sz w:val="22"/>
          <w:szCs w:val="22"/>
        </w:rPr>
        <w:t xml:space="preserve">1.3. ИССЛЕДОВАНИЯ СТРУКТУРЫ СВОЙСТВ </w:t>
      </w:r>
      <w:r>
        <w:rPr>
          <w:b/>
          <w:bCs/>
          <w:color w:val="626262"/>
          <w:spacing w:val="-11"/>
          <w:sz w:val="22"/>
          <w:szCs w:val="22"/>
        </w:rPr>
        <w:t>ТЕМПЕРАМЕНТА В ОТЕЧЕСТВЕННОЙ ПСИХОЛОГИИ</w:t>
      </w:r>
    </w:p>
    <w:p w:rsidR="007119B7" w:rsidRDefault="007119B7">
      <w:pPr>
        <w:shd w:val="clear" w:color="auto" w:fill="FFFFFF"/>
        <w:spacing w:before="226" w:line="226" w:lineRule="exact"/>
        <w:ind w:left="77" w:right="19" w:firstLine="278"/>
        <w:jc w:val="both"/>
      </w:pPr>
      <w:r>
        <w:rPr>
          <w:b/>
          <w:bCs/>
          <w:color w:val="626262"/>
          <w:spacing w:val="-6"/>
          <w:sz w:val="22"/>
          <w:szCs w:val="22"/>
        </w:rPr>
        <w:t xml:space="preserve">В </w:t>
      </w:r>
      <w:r>
        <w:rPr>
          <w:color w:val="626262"/>
          <w:spacing w:val="-6"/>
          <w:sz w:val="22"/>
          <w:szCs w:val="22"/>
        </w:rPr>
        <w:t>исследованиях темперамента, проводящихся в нашей стране, ос</w:t>
      </w:r>
      <w:r>
        <w:rPr>
          <w:color w:val="626262"/>
          <w:spacing w:val="-6"/>
          <w:sz w:val="22"/>
          <w:szCs w:val="22"/>
        </w:rPr>
        <w:softHyphen/>
        <w:t>новным критерием для отнесения той или иной поведенческой особен</w:t>
      </w:r>
      <w:r>
        <w:rPr>
          <w:color w:val="626262"/>
          <w:spacing w:val="-6"/>
          <w:sz w:val="22"/>
          <w:szCs w:val="22"/>
        </w:rPr>
        <w:softHyphen/>
        <w:t>ности к свойствам темперамента служит ее формально-динамический характер. Свойства темперамента „формальны", поскольку они не свя</w:t>
      </w:r>
      <w:r>
        <w:rPr>
          <w:color w:val="626262"/>
          <w:spacing w:val="-6"/>
          <w:sz w:val="22"/>
          <w:szCs w:val="22"/>
        </w:rPr>
        <w:softHyphen/>
        <w:t>заны ни с содержанием деятельности, ни с целями и мотивами челове</w:t>
      </w:r>
      <w:r>
        <w:rPr>
          <w:color w:val="626262"/>
          <w:spacing w:val="-6"/>
          <w:sz w:val="22"/>
          <w:szCs w:val="22"/>
        </w:rPr>
        <w:softHyphen/>
      </w:r>
      <w:r>
        <w:rPr>
          <w:color w:val="626262"/>
          <w:spacing w:val="-5"/>
          <w:sz w:val="22"/>
          <w:szCs w:val="22"/>
        </w:rPr>
        <w:t>ка, осуществляющего эту деятельность. Свойства темперамента явля</w:t>
      </w:r>
      <w:r>
        <w:rPr>
          <w:color w:val="626262"/>
          <w:spacing w:val="-5"/>
          <w:sz w:val="22"/>
          <w:szCs w:val="22"/>
        </w:rPr>
        <w:softHyphen/>
      </w:r>
      <w:r>
        <w:rPr>
          <w:color w:val="626262"/>
          <w:spacing w:val="-6"/>
          <w:sz w:val="22"/>
          <w:szCs w:val="22"/>
        </w:rPr>
        <w:t>ются „динамическими", поскольку они определяют динамику деятель</w:t>
      </w:r>
      <w:r>
        <w:rPr>
          <w:color w:val="626262"/>
          <w:spacing w:val="-6"/>
          <w:sz w:val="22"/>
          <w:szCs w:val="22"/>
        </w:rPr>
        <w:softHyphen/>
      </w:r>
      <w:r>
        <w:rPr>
          <w:color w:val="626262"/>
          <w:sz w:val="22"/>
          <w:szCs w:val="22"/>
        </w:rPr>
        <w:t>ности - интенсивность, темп, ритмичность тех психологических осо</w:t>
      </w:r>
      <w:r>
        <w:rPr>
          <w:color w:val="626262"/>
          <w:sz w:val="22"/>
          <w:szCs w:val="22"/>
        </w:rPr>
        <w:softHyphen/>
      </w:r>
      <w:r>
        <w:rPr>
          <w:color w:val="626262"/>
          <w:spacing w:val="-4"/>
          <w:sz w:val="22"/>
          <w:szCs w:val="22"/>
        </w:rPr>
        <w:t>бенностей, которые включены в осуществление этой деятельности.</w:t>
      </w:r>
    </w:p>
    <w:p w:rsidR="007119B7" w:rsidRDefault="007119B7">
      <w:pPr>
        <w:shd w:val="clear" w:color="auto" w:fill="FFFFFF"/>
        <w:spacing w:line="226" w:lineRule="exact"/>
        <w:ind w:left="101" w:right="19" w:firstLine="278"/>
        <w:jc w:val="both"/>
      </w:pPr>
      <w:r>
        <w:rPr>
          <w:color w:val="626262"/>
          <w:spacing w:val="-6"/>
          <w:sz w:val="22"/>
          <w:szCs w:val="22"/>
        </w:rPr>
        <w:t xml:space="preserve">Перечни других признаков или критериев, позволяющих выделить </w:t>
      </w:r>
      <w:r>
        <w:rPr>
          <w:color w:val="626262"/>
          <w:spacing w:val="-5"/>
          <w:sz w:val="22"/>
          <w:szCs w:val="22"/>
        </w:rPr>
        <w:t xml:space="preserve">свойства темперамента среди других психологических особенностей,' </w:t>
      </w:r>
      <w:r>
        <w:rPr>
          <w:color w:val="626262"/>
          <w:spacing w:val="-3"/>
          <w:sz w:val="22"/>
          <w:szCs w:val="22"/>
        </w:rPr>
        <w:t>значительной степени совпадают у разных авторов.</w:t>
      </w:r>
    </w:p>
    <w:p w:rsidR="007119B7" w:rsidRDefault="007119B7" w:rsidP="002C4805">
      <w:pPr>
        <w:shd w:val="clear" w:color="auto" w:fill="FFFFFF"/>
        <w:spacing w:line="226" w:lineRule="exact"/>
        <w:ind w:left="106" w:right="14" w:firstLine="278"/>
        <w:jc w:val="both"/>
      </w:pPr>
      <w:r>
        <w:rPr>
          <w:color w:val="626262"/>
          <w:spacing w:val="-6"/>
          <w:sz w:val="22"/>
          <w:szCs w:val="22"/>
        </w:rPr>
        <w:t>Так, И.М. Палей и В.К. Гербачевский (И.М. Палей, В.К. Гербачевс-</w:t>
      </w:r>
      <w:r>
        <w:rPr>
          <w:color w:val="626262"/>
          <w:sz w:val="22"/>
          <w:szCs w:val="22"/>
        </w:rPr>
        <w:t>кий, 1972) считают, что свойства темперамента: 1) зависят от генетй" чески обусловленных свойств организма; 2) им свойственна онтогене96</w:t>
      </w:r>
    </w:p>
    <w:p w:rsidR="007119B7" w:rsidRDefault="007119B7">
      <w:pPr>
        <w:shd w:val="clear" w:color="auto" w:fill="FFFFFF"/>
        <w:spacing w:before="34" w:line="226" w:lineRule="exact"/>
        <w:ind w:left="106"/>
        <w:jc w:val="both"/>
      </w:pPr>
      <w:r>
        <w:br w:type="column"/>
      </w:r>
      <w:r>
        <w:rPr>
          <w:color w:val="626262"/>
          <w:sz w:val="22"/>
          <w:szCs w:val="22"/>
        </w:rPr>
        <w:t>тическая „первичность" (т.е. они проявляются в раннем детстве); 3) они сохраняются на протяжении длительных периодов времени; 4) они на</w:t>
      </w:r>
      <w:r>
        <w:rPr>
          <w:color w:val="626262"/>
          <w:sz w:val="22"/>
          <w:szCs w:val="22"/>
        </w:rPr>
        <w:softHyphen/>
      </w:r>
      <w:r>
        <w:rPr>
          <w:color w:val="626262"/>
          <w:spacing w:val="-5"/>
          <w:sz w:val="22"/>
          <w:szCs w:val="22"/>
        </w:rPr>
        <w:t>иболее типичны для данного человека и проявляются в широком клас</w:t>
      </w:r>
      <w:r>
        <w:rPr>
          <w:color w:val="626262"/>
          <w:spacing w:val="-5"/>
          <w:sz w:val="22"/>
          <w:szCs w:val="22"/>
        </w:rPr>
        <w:softHyphen/>
      </w:r>
      <w:r>
        <w:rPr>
          <w:color w:val="626262"/>
          <w:sz w:val="22"/>
          <w:szCs w:val="22"/>
        </w:rPr>
        <w:t xml:space="preserve">се ситуаций; 5) они наиболее отчетливо проявляются в максимально трудных для человека условиях, например, в стрессовой ситуации; 6) </w:t>
      </w:r>
      <w:r>
        <w:rPr>
          <w:color w:val="626262"/>
          <w:spacing w:val="-4"/>
          <w:sz w:val="22"/>
          <w:szCs w:val="22"/>
        </w:rPr>
        <w:t>они не влияют на продуктивность деятельности.</w:t>
      </w:r>
    </w:p>
    <w:p w:rsidR="007119B7" w:rsidRDefault="007119B7">
      <w:pPr>
        <w:shd w:val="clear" w:color="auto" w:fill="FFFFFF"/>
        <w:spacing w:before="5" w:line="226" w:lineRule="exact"/>
        <w:ind w:left="96" w:right="14" w:firstLine="269"/>
        <w:jc w:val="both"/>
      </w:pPr>
      <w:r>
        <w:rPr>
          <w:color w:val="626262"/>
          <w:sz w:val="22"/>
          <w:szCs w:val="22"/>
        </w:rPr>
        <w:t>Критерии, которые предлагает В.М. Русалов (В.М. Русалов, 1986), предполагают, что свойства темперамента: 1) связаны с энергетичес</w:t>
      </w:r>
      <w:r>
        <w:rPr>
          <w:color w:val="626262"/>
          <w:sz w:val="22"/>
          <w:szCs w:val="22"/>
        </w:rPr>
        <w:softHyphen/>
        <w:t>ким потенциалом человека; 2) проявляются во всех сферах жизнедея</w:t>
      </w:r>
      <w:r>
        <w:rPr>
          <w:color w:val="626262"/>
          <w:sz w:val="22"/>
          <w:szCs w:val="22"/>
        </w:rPr>
        <w:softHyphen/>
        <w:t>тельности; 3) обнаруживаются в раннем детстве; 4) устойчивы на про</w:t>
      </w:r>
      <w:r>
        <w:rPr>
          <w:color w:val="626262"/>
          <w:sz w:val="22"/>
          <w:szCs w:val="22"/>
        </w:rPr>
        <w:softHyphen/>
        <w:t xml:space="preserve">тяжении длительного периода времени; 5) связаны с биологическими подструктурами, в частности, </w:t>
      </w:r>
      <w:r>
        <w:rPr>
          <w:color w:val="626262"/>
          <w:sz w:val="22"/>
          <w:szCs w:val="22"/>
          <w:lang w:val="en-US"/>
        </w:rPr>
        <w:t>do</w:t>
      </w:r>
      <w:r w:rsidRPr="007119B7">
        <w:rPr>
          <w:color w:val="626262"/>
          <w:sz w:val="22"/>
          <w:szCs w:val="22"/>
        </w:rPr>
        <w:t xml:space="preserve"> </w:t>
      </w:r>
      <w:r>
        <w:rPr>
          <w:color w:val="626262"/>
          <w:sz w:val="22"/>
          <w:szCs w:val="22"/>
        </w:rPr>
        <w:t>свойствами нервной системы; 6) явля</w:t>
      </w:r>
      <w:r>
        <w:rPr>
          <w:color w:val="626262"/>
          <w:sz w:val="22"/>
          <w:szCs w:val="22"/>
        </w:rPr>
        <w:softHyphen/>
      </w:r>
      <w:r>
        <w:rPr>
          <w:color w:val="626262"/>
          <w:spacing w:val="-5"/>
          <w:sz w:val="22"/>
          <w:szCs w:val="22"/>
        </w:rPr>
        <w:t>ются наследственно обусловленными.</w:t>
      </w:r>
    </w:p>
    <w:p w:rsidR="007119B7" w:rsidRDefault="007119B7">
      <w:pPr>
        <w:shd w:val="clear" w:color="auto" w:fill="FFFFFF"/>
        <w:spacing w:before="24" w:line="216" w:lineRule="exact"/>
        <w:ind w:left="91" w:right="34" w:firstLine="264"/>
        <w:jc w:val="both"/>
      </w:pPr>
      <w:r>
        <w:rPr>
          <w:color w:val="626262"/>
          <w:spacing w:val="-3"/>
          <w:sz w:val="22"/>
          <w:szCs w:val="22"/>
        </w:rPr>
        <w:t xml:space="preserve">Соответственно этим критериям, основным из которых является </w:t>
      </w:r>
      <w:r>
        <w:rPr>
          <w:color w:val="626262"/>
          <w:spacing w:val="-5"/>
          <w:sz w:val="22"/>
          <w:szCs w:val="22"/>
        </w:rPr>
        <w:t>формально-динамический характер свойств темперамента, выделяют</w:t>
      </w:r>
      <w:r>
        <w:rPr>
          <w:color w:val="626262"/>
          <w:spacing w:val="-5"/>
          <w:sz w:val="22"/>
          <w:szCs w:val="22"/>
        </w:rPr>
        <w:softHyphen/>
        <w:t>ся различные свойства темперамента.</w:t>
      </w:r>
    </w:p>
    <w:p w:rsidR="007119B7" w:rsidRDefault="007119B7">
      <w:pPr>
        <w:shd w:val="clear" w:color="auto" w:fill="FFFFFF"/>
        <w:spacing w:before="14" w:line="226" w:lineRule="exact"/>
        <w:ind w:left="86" w:right="38" w:firstLine="264"/>
        <w:jc w:val="both"/>
      </w:pPr>
      <w:r>
        <w:rPr>
          <w:color w:val="626262"/>
          <w:spacing w:val="-5"/>
          <w:sz w:val="22"/>
          <w:szCs w:val="22"/>
        </w:rPr>
        <w:t>В.Д. Небылицын, один из создателей дифференциальной психофи</w:t>
      </w:r>
      <w:r>
        <w:rPr>
          <w:color w:val="626262"/>
          <w:spacing w:val="-5"/>
          <w:sz w:val="22"/>
          <w:szCs w:val="22"/>
        </w:rPr>
        <w:softHyphen/>
        <w:t>зиологии (т.е. той отрасли психологии, которая изучает физиологичес</w:t>
      </w:r>
      <w:r>
        <w:rPr>
          <w:color w:val="626262"/>
          <w:spacing w:val="-5"/>
          <w:sz w:val="22"/>
          <w:szCs w:val="22"/>
        </w:rPr>
        <w:softHyphen/>
      </w:r>
      <w:r>
        <w:rPr>
          <w:color w:val="626262"/>
          <w:spacing w:val="-6"/>
          <w:sz w:val="22"/>
          <w:szCs w:val="22"/>
        </w:rPr>
        <w:t>кие механизмы индивидуальных различий в психологических особен</w:t>
      </w:r>
      <w:r>
        <w:rPr>
          <w:color w:val="626262"/>
          <w:spacing w:val="-6"/>
          <w:sz w:val="22"/>
          <w:szCs w:val="22"/>
        </w:rPr>
        <w:softHyphen/>
      </w:r>
      <w:r>
        <w:rPr>
          <w:color w:val="626262"/>
          <w:spacing w:val="-8"/>
          <w:sz w:val="22"/>
          <w:szCs w:val="22"/>
        </w:rPr>
        <w:t>ностях человека), выделил в структуре темперамента два основных ком</w:t>
      </w:r>
      <w:r>
        <w:rPr>
          <w:color w:val="626262"/>
          <w:spacing w:val="-8"/>
          <w:sz w:val="22"/>
          <w:szCs w:val="22"/>
        </w:rPr>
        <w:softHyphen/>
      </w:r>
      <w:r>
        <w:rPr>
          <w:color w:val="626262"/>
          <w:sz w:val="22"/>
          <w:szCs w:val="22"/>
        </w:rPr>
        <w:t>понента - активность, проявляющуюся в моторике, общительности и познавательной сфере, и эмоциональность (Небылицын, 1976).</w:t>
      </w:r>
    </w:p>
    <w:p w:rsidR="007119B7" w:rsidRDefault="007119B7">
      <w:pPr>
        <w:shd w:val="clear" w:color="auto" w:fill="FFFFFF"/>
        <w:spacing w:line="226" w:lineRule="exact"/>
        <w:ind w:left="58" w:right="48" w:firstLine="264"/>
        <w:jc w:val="both"/>
      </w:pPr>
      <w:r>
        <w:rPr>
          <w:color w:val="626262"/>
          <w:spacing w:val="-6"/>
          <w:sz w:val="22"/>
          <w:szCs w:val="22"/>
        </w:rPr>
        <w:t>Активность является проявлением энергетических потенциалов че</w:t>
      </w:r>
      <w:r>
        <w:rPr>
          <w:color w:val="626262"/>
          <w:spacing w:val="-6"/>
          <w:sz w:val="22"/>
          <w:szCs w:val="22"/>
        </w:rPr>
        <w:softHyphen/>
        <w:t>ловека и определяет динамику его деятельности в самых разных ситуа</w:t>
      </w:r>
      <w:r>
        <w:rPr>
          <w:color w:val="626262"/>
          <w:spacing w:val="-6"/>
          <w:sz w:val="22"/>
          <w:szCs w:val="22"/>
        </w:rPr>
        <w:softHyphen/>
      </w:r>
      <w:r>
        <w:rPr>
          <w:color w:val="626262"/>
          <w:spacing w:val="-7"/>
          <w:sz w:val="22"/>
          <w:szCs w:val="22"/>
        </w:rPr>
        <w:t xml:space="preserve">циях. В исследованиях, проведенных для выяснения структуры свойств </w:t>
      </w:r>
      <w:r>
        <w:rPr>
          <w:color w:val="626262"/>
          <w:spacing w:val="-3"/>
          <w:sz w:val="22"/>
          <w:szCs w:val="22"/>
        </w:rPr>
        <w:t xml:space="preserve">активности, было показано что об активности можно судить по трем </w:t>
      </w:r>
      <w:r>
        <w:rPr>
          <w:color w:val="626262"/>
          <w:sz w:val="22"/>
          <w:szCs w:val="22"/>
        </w:rPr>
        <w:t>ее проявлениям - по индивидуальному темпу деятельности, т.е. по ско</w:t>
      </w:r>
      <w:r>
        <w:rPr>
          <w:color w:val="626262"/>
          <w:sz w:val="22"/>
          <w:szCs w:val="22"/>
        </w:rPr>
        <w:softHyphen/>
      </w:r>
      <w:r>
        <w:rPr>
          <w:color w:val="626262"/>
          <w:spacing w:val="-5"/>
          <w:sz w:val="22"/>
          <w:szCs w:val="22"/>
        </w:rPr>
        <w:t>рости двигательной реакции, которая свойственна испытуемому и ко</w:t>
      </w:r>
      <w:r>
        <w:rPr>
          <w:color w:val="626262"/>
          <w:spacing w:val="-5"/>
          <w:sz w:val="22"/>
          <w:szCs w:val="22"/>
        </w:rPr>
        <w:softHyphen/>
      </w:r>
      <w:r>
        <w:rPr>
          <w:color w:val="626262"/>
          <w:spacing w:val="-4"/>
          <w:sz w:val="22"/>
          <w:szCs w:val="22"/>
        </w:rPr>
        <w:t>торую он склонен сам выбирать, по склонности к разнообразию реак</w:t>
      </w:r>
      <w:r>
        <w:rPr>
          <w:color w:val="626262"/>
          <w:spacing w:val="-4"/>
          <w:sz w:val="22"/>
          <w:szCs w:val="22"/>
        </w:rPr>
        <w:softHyphen/>
      </w:r>
      <w:r>
        <w:rPr>
          <w:color w:val="626262"/>
          <w:spacing w:val="-6"/>
          <w:sz w:val="22"/>
          <w:szCs w:val="22"/>
        </w:rPr>
        <w:t>ций и по склонности к действиям в ситуации, когда по условиям экспе</w:t>
      </w:r>
      <w:r>
        <w:rPr>
          <w:color w:val="626262"/>
          <w:spacing w:val="-6"/>
          <w:sz w:val="22"/>
          <w:szCs w:val="22"/>
        </w:rPr>
        <w:softHyphen/>
        <w:t>римента действие не является обязательным, т.е. по склонности к свер</w:t>
      </w:r>
      <w:r>
        <w:rPr>
          <w:color w:val="626262"/>
          <w:spacing w:val="-6"/>
          <w:sz w:val="22"/>
          <w:szCs w:val="22"/>
        </w:rPr>
        <w:softHyphen/>
      </w:r>
      <w:r>
        <w:rPr>
          <w:color w:val="626262"/>
          <w:sz w:val="22"/>
          <w:szCs w:val="22"/>
        </w:rPr>
        <w:t>хнормативной активности (В.Д. Небылицын, А.И. Крупное, 1970).</w:t>
      </w:r>
    </w:p>
    <w:p w:rsidR="007119B7" w:rsidRDefault="007119B7" w:rsidP="002C4805">
      <w:pPr>
        <w:shd w:val="clear" w:color="auto" w:fill="FFFFFF"/>
        <w:spacing w:line="226" w:lineRule="exact"/>
        <w:ind w:left="34" w:right="77" w:firstLine="259"/>
        <w:jc w:val="both"/>
      </w:pPr>
      <w:r>
        <w:rPr>
          <w:color w:val="626262"/>
          <w:spacing w:val="-5"/>
          <w:sz w:val="22"/>
          <w:szCs w:val="22"/>
        </w:rPr>
        <w:t xml:space="preserve">Эмоциональность (второй компонент темперамента, выделяемый в </w:t>
      </w:r>
      <w:r>
        <w:rPr>
          <w:color w:val="626262"/>
          <w:spacing w:val="-4"/>
          <w:sz w:val="22"/>
          <w:szCs w:val="22"/>
        </w:rPr>
        <w:t xml:space="preserve">этом направлении исследования) рассматривается как „особенности </w:t>
      </w:r>
      <w:r>
        <w:rPr>
          <w:color w:val="626262"/>
          <w:spacing w:val="-3"/>
          <w:sz w:val="22"/>
          <w:szCs w:val="22"/>
        </w:rPr>
        <w:t xml:space="preserve">возникновения, протекания и прекращения разноообразных чувств, </w:t>
      </w:r>
      <w:r>
        <w:rPr>
          <w:color w:val="626262"/>
          <w:sz w:val="22"/>
          <w:szCs w:val="22"/>
        </w:rPr>
        <w:t>аффектов и настроений" (Небылицын В.Д., 1976. с. 179), т.е., иначе го</w:t>
      </w:r>
      <w:r>
        <w:rPr>
          <w:color w:val="626262"/>
          <w:sz w:val="22"/>
          <w:szCs w:val="22"/>
        </w:rPr>
        <w:softHyphen/>
      </w:r>
      <w:r>
        <w:rPr>
          <w:color w:val="626262"/>
          <w:spacing w:val="-6"/>
          <w:sz w:val="22"/>
          <w:szCs w:val="22"/>
        </w:rPr>
        <w:t>воря, эмоциональность связана с динамикой эмоциональной жизни че</w:t>
      </w:r>
      <w:r>
        <w:rPr>
          <w:color w:val="626262"/>
          <w:spacing w:val="-6"/>
          <w:sz w:val="22"/>
          <w:szCs w:val="22"/>
        </w:rPr>
        <w:softHyphen/>
      </w:r>
      <w:r>
        <w:rPr>
          <w:color w:val="626262"/>
          <w:spacing w:val="-5"/>
          <w:sz w:val="22"/>
          <w:szCs w:val="22"/>
        </w:rPr>
        <w:t>ловека. Однако у одного и того же человека эта динамика может быть различной для разных эмоциональных состояний, поэтому невозмож</w:t>
      </w:r>
      <w:r>
        <w:rPr>
          <w:color w:val="626262"/>
          <w:spacing w:val="-5"/>
          <w:sz w:val="22"/>
          <w:szCs w:val="22"/>
        </w:rPr>
        <w:softHyphen/>
      </w:r>
      <w:r>
        <w:rPr>
          <w:color w:val="626262"/>
          <w:spacing w:val="-6"/>
          <w:sz w:val="22"/>
          <w:szCs w:val="22"/>
        </w:rPr>
        <w:t>но понять индивидуальное своеобразие эмоциональности, если не учи</w:t>
      </w:r>
      <w:r>
        <w:rPr>
          <w:color w:val="626262"/>
          <w:spacing w:val="-6"/>
          <w:sz w:val="22"/>
          <w:szCs w:val="22"/>
        </w:rPr>
        <w:softHyphen/>
        <w:t>тывать, качественных различий в эмоциях. В связи с этим исследовате</w:t>
      </w:r>
      <w:r>
        <w:rPr>
          <w:color w:val="626262"/>
          <w:spacing w:val="-6"/>
          <w:sz w:val="22"/>
          <w:szCs w:val="22"/>
        </w:rPr>
        <w:softHyphen/>
      </w:r>
      <w:r>
        <w:rPr>
          <w:color w:val="626262"/>
          <w:spacing w:val="-7"/>
          <w:sz w:val="22"/>
          <w:szCs w:val="22"/>
        </w:rPr>
        <w:t>ли сочли необходимым анализировать не только динамику эмоциональ-</w:t>
      </w:r>
      <w:r>
        <w:rPr>
          <w:color w:val="626262"/>
          <w:sz w:val="22"/>
          <w:szCs w:val="22"/>
          <w:vertAlign w:val="superscript"/>
          <w:lang w:val="en-US"/>
        </w:rPr>
        <w:t>H</w:t>
      </w:r>
      <w:r>
        <w:rPr>
          <w:color w:val="626262"/>
          <w:sz w:val="22"/>
          <w:szCs w:val="22"/>
          <w:lang w:val="en-US"/>
        </w:rPr>
        <w:t>bix</w:t>
      </w:r>
      <w:r w:rsidRPr="007119B7">
        <w:rPr>
          <w:color w:val="626262"/>
          <w:sz w:val="22"/>
          <w:szCs w:val="22"/>
        </w:rPr>
        <w:t xml:space="preserve"> </w:t>
      </w:r>
      <w:r>
        <w:rPr>
          <w:color w:val="626262"/>
          <w:sz w:val="22"/>
          <w:szCs w:val="22"/>
        </w:rPr>
        <w:t xml:space="preserve">переживаний, но и вид (модальность) тех переживаний, которые </w:t>
      </w:r>
      <w:r>
        <w:rPr>
          <w:color w:val="626262"/>
          <w:spacing w:val="-4"/>
          <w:sz w:val="22"/>
          <w:szCs w:val="22"/>
        </w:rPr>
        <w:t>преобладают у того или иного человека.</w:t>
      </w:r>
      <w:r>
        <w:rPr>
          <w:color w:val="626262"/>
          <w:sz w:val="16"/>
          <w:szCs w:val="16"/>
        </w:rPr>
        <w:t>97</w:t>
      </w:r>
    </w:p>
    <w:p w:rsidR="007119B7" w:rsidRDefault="007119B7">
      <w:pPr>
        <w:shd w:val="clear" w:color="auto" w:fill="FFFFFF"/>
        <w:tabs>
          <w:tab w:val="left" w:pos="6250"/>
        </w:tabs>
        <w:spacing w:before="72"/>
        <w:sectPr w:rsidR="007119B7">
          <w:pgSz w:w="16834" w:h="11909" w:orient="landscape"/>
          <w:pgMar w:top="751" w:right="1982" w:bottom="360" w:left="1440" w:header="720" w:footer="720" w:gutter="0"/>
          <w:cols w:num="2" w:space="720" w:equalWidth="0">
            <w:col w:w="6460" w:space="446"/>
            <w:col w:w="6504"/>
          </w:cols>
          <w:noEndnote/>
        </w:sectPr>
      </w:pPr>
    </w:p>
    <w:p w:rsidR="007119B7" w:rsidRDefault="007119B7">
      <w:pPr>
        <w:shd w:val="clear" w:color="auto" w:fill="FFFFFF"/>
        <w:spacing w:line="221" w:lineRule="exact"/>
        <w:ind w:firstLine="283"/>
        <w:jc w:val="both"/>
      </w:pPr>
      <w:r>
        <w:rPr>
          <w:color w:val="5A5A5A"/>
          <w:spacing w:val="-4"/>
          <w:sz w:val="22"/>
          <w:szCs w:val="22"/>
        </w:rPr>
        <w:lastRenderedPageBreak/>
        <w:t>Было предположено, что наиболее важными видами эмоций явля</w:t>
      </w:r>
      <w:r>
        <w:rPr>
          <w:color w:val="5A5A5A"/>
          <w:spacing w:val="-4"/>
          <w:sz w:val="22"/>
          <w:szCs w:val="22"/>
        </w:rPr>
        <w:softHyphen/>
      </w:r>
      <w:r>
        <w:rPr>
          <w:color w:val="5A5A5A"/>
          <w:sz w:val="22"/>
          <w:szCs w:val="22"/>
        </w:rPr>
        <w:t xml:space="preserve">ются три из них - удовольствие (радость), гнев и страх. Эти эмоции </w:t>
      </w:r>
      <w:r>
        <w:rPr>
          <w:color w:val="5A5A5A"/>
          <w:spacing w:val="-6"/>
          <w:sz w:val="22"/>
          <w:szCs w:val="22"/>
        </w:rPr>
        <w:t xml:space="preserve">непосредственно связаны с физиологическими характеристиками, а их] </w:t>
      </w:r>
      <w:r>
        <w:rPr>
          <w:color w:val="5A5A5A"/>
          <w:spacing w:val="-4"/>
          <w:sz w:val="22"/>
          <w:szCs w:val="22"/>
        </w:rPr>
        <w:t>соотношение друг с другом образует, по выражению А.Е. Ольшанни-ковой, значительную часть палитры эмоциональных переживаний че</w:t>
      </w:r>
      <w:r>
        <w:rPr>
          <w:color w:val="5A5A5A"/>
          <w:spacing w:val="-4"/>
          <w:sz w:val="22"/>
          <w:szCs w:val="22"/>
        </w:rPr>
        <w:softHyphen/>
      </w:r>
      <w:r>
        <w:rPr>
          <w:color w:val="5A5A5A"/>
          <w:sz w:val="22"/>
          <w:szCs w:val="22"/>
        </w:rPr>
        <w:t>ловека (Ольшанникова А.Е., 1977, 1978).</w:t>
      </w:r>
    </w:p>
    <w:p w:rsidR="007119B7" w:rsidRDefault="007119B7">
      <w:pPr>
        <w:shd w:val="clear" w:color="auto" w:fill="FFFFFF"/>
        <w:spacing w:line="221" w:lineRule="exact"/>
        <w:ind w:left="5" w:right="29" w:firstLine="288"/>
        <w:jc w:val="both"/>
      </w:pPr>
      <w:r>
        <w:rPr>
          <w:color w:val="5A5A5A"/>
          <w:spacing w:val="-5"/>
          <w:sz w:val="22"/>
          <w:szCs w:val="22"/>
        </w:rPr>
        <w:t xml:space="preserve">В другом отечественном направлении исследования темперамента, </w:t>
      </w:r>
      <w:r>
        <w:rPr>
          <w:color w:val="5A5A5A"/>
          <w:spacing w:val="-4"/>
          <w:sz w:val="22"/>
          <w:szCs w:val="22"/>
        </w:rPr>
        <w:t>возглавлявшимся В.С.Мерлином, на основании тех же критериев рас-сматривались более частные, по сравнению с активностью и эмоцио</w:t>
      </w:r>
      <w:r>
        <w:rPr>
          <w:color w:val="5A5A5A"/>
          <w:spacing w:val="-4"/>
          <w:sz w:val="22"/>
          <w:szCs w:val="22"/>
        </w:rPr>
        <w:softHyphen/>
      </w:r>
      <w:r>
        <w:rPr>
          <w:color w:val="5A5A5A"/>
          <w:sz w:val="22"/>
          <w:szCs w:val="22"/>
        </w:rPr>
        <w:t xml:space="preserve">нальностью, свойства темперамента. В их число входит как минимум 8 характеристик (Мерлин </w:t>
      </w:r>
      <w:r>
        <w:rPr>
          <w:color w:val="5A5A5A"/>
          <w:sz w:val="22"/>
          <w:szCs w:val="22"/>
          <w:lang w:val="en-US"/>
        </w:rPr>
        <w:t>B</w:t>
      </w:r>
      <w:r w:rsidRPr="007119B7">
        <w:rPr>
          <w:color w:val="5A5A5A"/>
          <w:sz w:val="22"/>
          <w:szCs w:val="22"/>
        </w:rPr>
        <w:t>.</w:t>
      </w:r>
      <w:r>
        <w:rPr>
          <w:color w:val="5A5A5A"/>
          <w:sz w:val="22"/>
          <w:szCs w:val="22"/>
          <w:lang w:val="en-US"/>
        </w:rPr>
        <w:t>C</w:t>
      </w:r>
      <w:r w:rsidRPr="007119B7">
        <w:rPr>
          <w:color w:val="5A5A5A"/>
          <w:sz w:val="22"/>
          <w:szCs w:val="22"/>
        </w:rPr>
        <w:t xml:space="preserve">., </w:t>
      </w:r>
      <w:r>
        <w:rPr>
          <w:color w:val="5A5A5A"/>
          <w:sz w:val="22"/>
          <w:szCs w:val="22"/>
        </w:rPr>
        <w:t>1971, 1976) : 1) сенситивность (чувстви</w:t>
      </w:r>
      <w:r>
        <w:rPr>
          <w:color w:val="5A5A5A"/>
          <w:sz w:val="22"/>
          <w:szCs w:val="22"/>
        </w:rPr>
        <w:softHyphen/>
      </w:r>
      <w:r>
        <w:rPr>
          <w:color w:val="5A5A5A"/>
          <w:spacing w:val="-5"/>
          <w:sz w:val="22"/>
          <w:szCs w:val="22"/>
        </w:rPr>
        <w:t>тельность), которая определяется по силе внешнего раздражителя, вы</w:t>
      </w:r>
      <w:r>
        <w:rPr>
          <w:color w:val="5A5A5A"/>
          <w:spacing w:val="-5"/>
          <w:sz w:val="22"/>
          <w:szCs w:val="22"/>
        </w:rPr>
        <w:softHyphen/>
      </w:r>
      <w:r>
        <w:rPr>
          <w:color w:val="5A5A5A"/>
          <w:sz w:val="22"/>
          <w:szCs w:val="22"/>
        </w:rPr>
        <w:t>зывающего реакцию, и по продолжительности этой реакции; 2) реак</w:t>
      </w:r>
      <w:r>
        <w:rPr>
          <w:color w:val="5A5A5A"/>
          <w:sz w:val="22"/>
          <w:szCs w:val="22"/>
        </w:rPr>
        <w:softHyphen/>
        <w:t>тивность (величина непроизвольной реакции на раздражители); 3) ак</w:t>
      </w:r>
      <w:r>
        <w:rPr>
          <w:color w:val="5A5A5A"/>
          <w:sz w:val="22"/>
          <w:szCs w:val="22"/>
        </w:rPr>
        <w:softHyphen/>
      </w:r>
      <w:r>
        <w:rPr>
          <w:color w:val="5A5A5A"/>
          <w:spacing w:val="-5"/>
          <w:sz w:val="22"/>
          <w:szCs w:val="22"/>
        </w:rPr>
        <w:t>тивность (или энергия человека, проявляющаяся при решении им раз</w:t>
      </w:r>
      <w:r>
        <w:rPr>
          <w:color w:val="5A5A5A"/>
          <w:spacing w:val="-5"/>
          <w:sz w:val="22"/>
          <w:szCs w:val="22"/>
        </w:rPr>
        <w:softHyphen/>
      </w:r>
      <w:r>
        <w:rPr>
          <w:color w:val="5A5A5A"/>
          <w:sz w:val="22"/>
          <w:szCs w:val="22"/>
        </w:rPr>
        <w:t>личных проблем); 4) соотношение реактивности и активности; 5) темп реакций; 6) пластичность-ригидность (способность приспосабливать</w:t>
      </w:r>
      <w:r>
        <w:rPr>
          <w:color w:val="5A5A5A"/>
          <w:sz w:val="22"/>
          <w:szCs w:val="22"/>
        </w:rPr>
        <w:softHyphen/>
        <w:t>ся к изменяющимся внешним условиям); 7) экстраверсия-интроверсия; 8) эмоциональная возбудимость.</w:t>
      </w:r>
    </w:p>
    <w:p w:rsidR="007119B7" w:rsidRDefault="007119B7">
      <w:pPr>
        <w:shd w:val="clear" w:color="auto" w:fill="FFFFFF"/>
        <w:spacing w:line="221" w:lineRule="exact"/>
        <w:ind w:left="24" w:right="24" w:firstLine="288"/>
        <w:jc w:val="both"/>
      </w:pPr>
      <w:r>
        <w:rPr>
          <w:color w:val="5A5A5A"/>
          <w:spacing w:val="-4"/>
          <w:sz w:val="22"/>
          <w:szCs w:val="22"/>
        </w:rPr>
        <w:t>Кроме этих основных особенностей темперамента, Мерлин выде</w:t>
      </w:r>
      <w:r>
        <w:rPr>
          <w:color w:val="5A5A5A"/>
          <w:spacing w:val="-4"/>
          <w:sz w:val="22"/>
          <w:szCs w:val="22"/>
        </w:rPr>
        <w:softHyphen/>
      </w:r>
      <w:r>
        <w:rPr>
          <w:color w:val="5A5A5A"/>
          <w:spacing w:val="-6"/>
          <w:sz w:val="22"/>
          <w:szCs w:val="22"/>
        </w:rPr>
        <w:t>лял и некоторые другие, например, резистентность (устойчивость) пси</w:t>
      </w:r>
      <w:r>
        <w:rPr>
          <w:color w:val="5A5A5A"/>
          <w:spacing w:val="-6"/>
          <w:sz w:val="22"/>
          <w:szCs w:val="22"/>
        </w:rPr>
        <w:softHyphen/>
      </w:r>
      <w:r>
        <w:rPr>
          <w:color w:val="5A5A5A"/>
          <w:spacing w:val="-8"/>
          <w:sz w:val="22"/>
          <w:szCs w:val="22"/>
        </w:rPr>
        <w:t xml:space="preserve">хической деятельности (функция которой состоит в сопротивлении всем </w:t>
      </w:r>
      <w:r>
        <w:rPr>
          <w:color w:val="5A5A5A"/>
          <w:spacing w:val="-4"/>
          <w:sz w:val="22"/>
          <w:szCs w:val="22"/>
        </w:rPr>
        <w:t xml:space="preserve">тем стимулам, которые мешают начатой деятельности), тревожность, </w:t>
      </w:r>
      <w:r>
        <w:rPr>
          <w:color w:val="5A5A5A"/>
          <w:spacing w:val="-5"/>
          <w:sz w:val="22"/>
          <w:szCs w:val="22"/>
        </w:rPr>
        <w:t xml:space="preserve">силу эмоций (обеспечивающую энергетический уровень деятельности </w:t>
      </w:r>
      <w:r>
        <w:rPr>
          <w:color w:val="5A5A5A"/>
          <w:spacing w:val="-6"/>
          <w:sz w:val="22"/>
          <w:szCs w:val="22"/>
        </w:rPr>
        <w:t>в зависимости от степени мотивации), активность волевой целенаправ</w:t>
      </w:r>
      <w:r>
        <w:rPr>
          <w:color w:val="5A5A5A"/>
          <w:spacing w:val="-6"/>
          <w:sz w:val="22"/>
          <w:szCs w:val="22"/>
        </w:rPr>
        <w:softHyphen/>
      </w:r>
      <w:r>
        <w:rPr>
          <w:color w:val="5A5A5A"/>
          <w:spacing w:val="-5"/>
          <w:sz w:val="22"/>
          <w:szCs w:val="22"/>
        </w:rPr>
        <w:t>ленной деятельности (способность повысить активность для того, что</w:t>
      </w:r>
      <w:r>
        <w:rPr>
          <w:color w:val="5A5A5A"/>
          <w:spacing w:val="-5"/>
          <w:sz w:val="22"/>
          <w:szCs w:val="22"/>
        </w:rPr>
        <w:softHyphen/>
      </w:r>
      <w:r>
        <w:rPr>
          <w:color w:val="5A5A5A"/>
          <w:spacing w:val="-4"/>
          <w:sz w:val="22"/>
          <w:szCs w:val="22"/>
        </w:rPr>
        <w:t>бы сделать поставленную цель достижимой) и т.д.</w:t>
      </w:r>
    </w:p>
    <w:p w:rsidR="007119B7" w:rsidRDefault="007119B7">
      <w:pPr>
        <w:shd w:val="clear" w:color="auto" w:fill="FFFFFF"/>
        <w:spacing w:line="226" w:lineRule="exact"/>
        <w:ind w:left="48" w:right="19" w:firstLine="278"/>
        <w:jc w:val="both"/>
      </w:pPr>
      <w:r>
        <w:rPr>
          <w:color w:val="5A5A5A"/>
          <w:spacing w:val="-5"/>
          <w:sz w:val="22"/>
          <w:szCs w:val="22"/>
        </w:rPr>
        <w:t xml:space="preserve">Каждое свойство темперамента, как считал Мерлин, обеспечивает </w:t>
      </w:r>
      <w:r>
        <w:rPr>
          <w:color w:val="5A5A5A"/>
          <w:spacing w:val="-6"/>
          <w:sz w:val="22"/>
          <w:szCs w:val="22"/>
        </w:rPr>
        <w:t xml:space="preserve">приспособление к некоторому более или менее узкому кругу условий, </w:t>
      </w:r>
      <w:r>
        <w:rPr>
          <w:color w:val="5A5A5A"/>
          <w:spacing w:val="-2"/>
          <w:sz w:val="22"/>
          <w:szCs w:val="22"/>
        </w:rPr>
        <w:t xml:space="preserve">но общая динамика психической деятельности и приспособление к </w:t>
      </w:r>
      <w:r>
        <w:rPr>
          <w:color w:val="5A5A5A"/>
          <w:spacing w:val="-5"/>
          <w:sz w:val="22"/>
          <w:szCs w:val="22"/>
        </w:rPr>
        <w:t xml:space="preserve">широким и неспецифическим условиям и требованиям окружающей </w:t>
      </w:r>
      <w:r>
        <w:rPr>
          <w:color w:val="5A5A5A"/>
          <w:spacing w:val="-6"/>
          <w:sz w:val="22"/>
          <w:szCs w:val="22"/>
        </w:rPr>
        <w:t xml:space="preserve">действительности определяется не каждым свойством в отдельности, а </w:t>
      </w:r>
      <w:r>
        <w:rPr>
          <w:color w:val="5A5A5A"/>
          <w:spacing w:val="-4"/>
          <w:sz w:val="22"/>
          <w:szCs w:val="22"/>
        </w:rPr>
        <w:t>соотношением свойств темперамента.</w:t>
      </w:r>
    </w:p>
    <w:p w:rsidR="007119B7" w:rsidRDefault="007119B7">
      <w:pPr>
        <w:shd w:val="clear" w:color="auto" w:fill="FFFFFF"/>
        <w:spacing w:before="274" w:line="235" w:lineRule="exact"/>
        <w:ind w:left="2357" w:right="403" w:hanging="1493"/>
      </w:pPr>
      <w:r>
        <w:rPr>
          <w:b/>
          <w:bCs/>
          <w:color w:val="5A5A5A"/>
          <w:sz w:val="22"/>
          <w:szCs w:val="22"/>
        </w:rPr>
        <w:t xml:space="preserve">1.4. СОПОСТАВЛЕНИЕ РЕЗУЛЬТАТОВ РАЗНЫХ </w:t>
      </w:r>
      <w:r>
        <w:rPr>
          <w:b/>
          <w:bCs/>
          <w:color w:val="5A5A5A"/>
          <w:spacing w:val="-11"/>
          <w:sz w:val="22"/>
          <w:szCs w:val="22"/>
        </w:rPr>
        <w:t>ИССЛЕДОВАНИЙ</w:t>
      </w:r>
    </w:p>
    <w:p w:rsidR="007119B7" w:rsidRDefault="007119B7">
      <w:pPr>
        <w:shd w:val="clear" w:color="auto" w:fill="FFFFFF"/>
        <w:spacing w:before="216" w:line="226" w:lineRule="exact"/>
        <w:ind w:left="67" w:right="19" w:firstLine="283"/>
        <w:jc w:val="both"/>
      </w:pPr>
      <w:r>
        <w:rPr>
          <w:color w:val="5A5A5A"/>
          <w:spacing w:val="-5"/>
          <w:sz w:val="22"/>
          <w:szCs w:val="22"/>
        </w:rPr>
        <w:t>Сопоставляя критерии, на основании которых определяются свой</w:t>
      </w:r>
      <w:r>
        <w:rPr>
          <w:color w:val="5A5A5A"/>
          <w:spacing w:val="-5"/>
          <w:sz w:val="22"/>
          <w:szCs w:val="22"/>
        </w:rPr>
        <w:softHyphen/>
        <w:t>ства темперамента и содержание тех характеристик, которые рассмат</w:t>
      </w:r>
      <w:r>
        <w:rPr>
          <w:color w:val="5A5A5A"/>
          <w:spacing w:val="-5"/>
          <w:sz w:val="22"/>
          <w:szCs w:val="22"/>
        </w:rPr>
        <w:softHyphen/>
        <w:t xml:space="preserve">риваются как особенности темперамента и в отечественных, и в зарУ' бежных исследованиях, можно заметить, как уже говорилось в начал* </w:t>
      </w:r>
      <w:r>
        <w:rPr>
          <w:color w:val="5A5A5A"/>
          <w:spacing w:val="-3"/>
          <w:sz w:val="22"/>
          <w:szCs w:val="22"/>
        </w:rPr>
        <w:t>этого раздела, довольно большие совпадения.</w:t>
      </w:r>
    </w:p>
    <w:p w:rsidR="007119B7" w:rsidRDefault="007119B7">
      <w:pPr>
        <w:shd w:val="clear" w:color="auto" w:fill="FFFFFF"/>
        <w:spacing w:line="226" w:lineRule="exact"/>
        <w:ind w:left="77" w:right="24" w:firstLine="283"/>
        <w:jc w:val="both"/>
      </w:pPr>
      <w:r>
        <w:rPr>
          <w:color w:val="5A5A5A"/>
          <w:spacing w:val="-6"/>
          <w:sz w:val="22"/>
          <w:szCs w:val="22"/>
        </w:rPr>
        <w:t>Все без исключения исследователи, изучающие темперамент, пр</w:t>
      </w:r>
      <w:r>
        <w:rPr>
          <w:color w:val="5A5A5A"/>
          <w:spacing w:val="-6"/>
          <w:sz w:val="22"/>
          <w:szCs w:val="22"/>
          <w:vertAlign w:val="superscript"/>
        </w:rPr>
        <w:t>и</w:t>
      </w:r>
      <w:r>
        <w:rPr>
          <w:color w:val="5A5A5A"/>
          <w:spacing w:val="-6"/>
          <w:sz w:val="22"/>
          <w:szCs w:val="22"/>
        </w:rPr>
        <w:t xml:space="preserve">' </w:t>
      </w:r>
      <w:r>
        <w:rPr>
          <w:color w:val="5A5A5A"/>
          <w:spacing w:val="-4"/>
          <w:sz w:val="22"/>
          <w:szCs w:val="22"/>
        </w:rPr>
        <w:t>знают формально-динамический или, в другой терминологии, стиле*</w:t>
      </w:r>
    </w:p>
    <w:p w:rsidR="007119B7" w:rsidRDefault="007119B7">
      <w:pPr>
        <w:shd w:val="clear" w:color="auto" w:fill="FFFFFF"/>
        <w:spacing w:before="134"/>
        <w:ind w:left="77"/>
      </w:pPr>
      <w:r>
        <w:rPr>
          <w:color w:val="5A5A5A"/>
          <w:sz w:val="22"/>
          <w:szCs w:val="22"/>
        </w:rPr>
        <w:t>98</w:t>
      </w:r>
    </w:p>
    <w:p w:rsidR="007119B7" w:rsidRDefault="007119B7">
      <w:pPr>
        <w:shd w:val="clear" w:color="auto" w:fill="FFFFFF"/>
        <w:spacing w:before="67" w:line="221" w:lineRule="exact"/>
        <w:ind w:left="58"/>
        <w:jc w:val="both"/>
      </w:pPr>
      <w:r>
        <w:br w:type="column"/>
      </w:r>
      <w:r>
        <w:rPr>
          <w:color w:val="5A5A5A"/>
          <w:spacing w:val="-4"/>
          <w:sz w:val="22"/>
          <w:szCs w:val="22"/>
        </w:rPr>
        <w:t>вой характер его свойств. Свойства темперамента считаются устойчи</w:t>
      </w:r>
      <w:r>
        <w:rPr>
          <w:color w:val="5A5A5A"/>
          <w:spacing w:val="-4"/>
          <w:sz w:val="22"/>
          <w:szCs w:val="22"/>
        </w:rPr>
        <w:softHyphen/>
      </w:r>
      <w:r>
        <w:rPr>
          <w:color w:val="5A5A5A"/>
          <w:spacing w:val="-3"/>
          <w:sz w:val="22"/>
          <w:szCs w:val="22"/>
        </w:rPr>
        <w:t>выми, обнаруживаются с самого раннего детства и представляют со</w:t>
      </w:r>
      <w:r>
        <w:rPr>
          <w:color w:val="5A5A5A"/>
          <w:spacing w:val="-3"/>
          <w:sz w:val="22"/>
          <w:szCs w:val="22"/>
        </w:rPr>
        <w:softHyphen/>
      </w:r>
      <w:r>
        <w:rPr>
          <w:color w:val="5A5A5A"/>
          <w:spacing w:val="-4"/>
          <w:sz w:val="22"/>
          <w:szCs w:val="22"/>
        </w:rPr>
        <w:t>бой типичные для человека стилевые особенности поведения. Ряд ав</w:t>
      </w:r>
      <w:r>
        <w:rPr>
          <w:color w:val="5A5A5A"/>
          <w:spacing w:val="-4"/>
          <w:sz w:val="22"/>
          <w:szCs w:val="22"/>
        </w:rPr>
        <w:softHyphen/>
      </w:r>
      <w:r>
        <w:rPr>
          <w:color w:val="5A5A5A"/>
          <w:spacing w:val="-5"/>
          <w:sz w:val="22"/>
          <w:szCs w:val="22"/>
        </w:rPr>
        <w:t>торов считает эти свойства биологически обусловленными (связанны</w:t>
      </w:r>
      <w:r>
        <w:rPr>
          <w:color w:val="5A5A5A"/>
          <w:spacing w:val="-5"/>
          <w:sz w:val="22"/>
          <w:szCs w:val="22"/>
        </w:rPr>
        <w:softHyphen/>
        <w:t xml:space="preserve">ми со свойствами нервной системы, коррелирующими с генетически обусловленными свойствами или же непосредственно наследственно </w:t>
      </w:r>
      <w:r>
        <w:rPr>
          <w:color w:val="5A5A5A"/>
          <w:spacing w:val="-6"/>
          <w:sz w:val="22"/>
          <w:szCs w:val="22"/>
        </w:rPr>
        <w:t>обусловленными).</w:t>
      </w:r>
    </w:p>
    <w:p w:rsidR="007119B7" w:rsidRDefault="007119B7">
      <w:pPr>
        <w:shd w:val="clear" w:color="auto" w:fill="FFFFFF"/>
        <w:spacing w:before="5" w:line="221" w:lineRule="exact"/>
        <w:ind w:left="53" w:right="14" w:firstLine="264"/>
        <w:jc w:val="both"/>
      </w:pPr>
      <w:r>
        <w:rPr>
          <w:color w:val="5A5A5A"/>
          <w:spacing w:val="-1"/>
          <w:sz w:val="22"/>
          <w:szCs w:val="22"/>
        </w:rPr>
        <w:t xml:space="preserve">Наборы свойств, которые анализируются разными авторами, до </w:t>
      </w:r>
      <w:r>
        <w:rPr>
          <w:color w:val="5A5A5A"/>
          <w:spacing w:val="-4"/>
          <w:sz w:val="22"/>
          <w:szCs w:val="22"/>
        </w:rPr>
        <w:t>некоторой степени различаются, но, в целом, они свидетельствуют о том, что свойства темперамента обнаруживают себя в скорости и ин</w:t>
      </w:r>
      <w:r>
        <w:rPr>
          <w:color w:val="5A5A5A"/>
          <w:spacing w:val="-4"/>
          <w:sz w:val="22"/>
          <w:szCs w:val="22"/>
        </w:rPr>
        <w:softHyphen/>
      </w:r>
      <w:r>
        <w:rPr>
          <w:color w:val="5A5A5A"/>
          <w:sz w:val="22"/>
          <w:szCs w:val="22"/>
        </w:rPr>
        <w:t>тенсивности реакций, проявляющихся в самых разных сферах - в пси</w:t>
      </w:r>
      <w:r>
        <w:rPr>
          <w:color w:val="5A5A5A"/>
          <w:sz w:val="22"/>
          <w:szCs w:val="22"/>
        </w:rPr>
        <w:softHyphen/>
      </w:r>
      <w:r>
        <w:rPr>
          <w:color w:val="5A5A5A"/>
          <w:spacing w:val="-4"/>
          <w:sz w:val="22"/>
          <w:szCs w:val="22"/>
        </w:rPr>
        <w:t>хомоторике, в динамике эмоциональных реакций, в общении и в поз</w:t>
      </w:r>
      <w:r>
        <w:rPr>
          <w:color w:val="5A5A5A"/>
          <w:spacing w:val="-4"/>
          <w:sz w:val="22"/>
          <w:szCs w:val="22"/>
        </w:rPr>
        <w:softHyphen/>
      </w:r>
      <w:r>
        <w:rPr>
          <w:color w:val="5A5A5A"/>
          <w:spacing w:val="-5"/>
          <w:sz w:val="22"/>
          <w:szCs w:val="22"/>
        </w:rPr>
        <w:t>навательной деятельности.</w:t>
      </w:r>
    </w:p>
    <w:p w:rsidR="007119B7" w:rsidRDefault="007119B7">
      <w:pPr>
        <w:shd w:val="clear" w:color="auto" w:fill="FFFFFF"/>
        <w:spacing w:before="509" w:line="288" w:lineRule="exact"/>
        <w:ind w:left="1637" w:right="960" w:hanging="341"/>
      </w:pPr>
      <w:r>
        <w:rPr>
          <w:color w:val="5A5A5A"/>
          <w:sz w:val="26"/>
          <w:szCs w:val="26"/>
        </w:rPr>
        <w:t xml:space="preserve">2. ИССЛЕДОВАНИЕ СТРУТУРЫ </w:t>
      </w:r>
      <w:r>
        <w:rPr>
          <w:color w:val="5A5A5A"/>
          <w:spacing w:val="2"/>
          <w:sz w:val="26"/>
          <w:szCs w:val="26"/>
        </w:rPr>
        <w:t>ЛИЧНОСТНЫХ СВОЙСТВ</w:t>
      </w:r>
    </w:p>
    <w:p w:rsidR="007119B7" w:rsidRDefault="007119B7">
      <w:pPr>
        <w:shd w:val="clear" w:color="auto" w:fill="FFFFFF"/>
        <w:spacing w:before="283" w:line="226" w:lineRule="exact"/>
        <w:ind w:left="38" w:right="34" w:firstLine="269"/>
        <w:jc w:val="both"/>
      </w:pPr>
      <w:r>
        <w:rPr>
          <w:color w:val="5A5A5A"/>
          <w:spacing w:val="-5"/>
          <w:sz w:val="22"/>
          <w:szCs w:val="22"/>
        </w:rPr>
        <w:t>Описывая типологические теории, мы говорили о том. что сама ло</w:t>
      </w:r>
      <w:r>
        <w:rPr>
          <w:color w:val="5A5A5A"/>
          <w:spacing w:val="-5"/>
          <w:sz w:val="22"/>
          <w:szCs w:val="22"/>
        </w:rPr>
        <w:softHyphen/>
      </w:r>
      <w:r>
        <w:rPr>
          <w:color w:val="5A5A5A"/>
          <w:spacing w:val="-6"/>
          <w:sz w:val="22"/>
          <w:szCs w:val="22"/>
        </w:rPr>
        <w:t>гика исследований привела к отказу от изучения типов и к поиску пси</w:t>
      </w:r>
      <w:r>
        <w:rPr>
          <w:color w:val="5A5A5A"/>
          <w:spacing w:val="-6"/>
          <w:sz w:val="22"/>
          <w:szCs w:val="22"/>
        </w:rPr>
        <w:softHyphen/>
      </w:r>
      <w:r>
        <w:rPr>
          <w:color w:val="5A5A5A"/>
          <w:spacing w:val="-8"/>
          <w:sz w:val="22"/>
          <w:szCs w:val="22"/>
        </w:rPr>
        <w:t xml:space="preserve">хологических черт, которые позволили бы сравнивать между собой всех </w:t>
      </w:r>
      <w:r>
        <w:rPr>
          <w:color w:val="5A5A5A"/>
          <w:spacing w:val="-3"/>
          <w:sz w:val="22"/>
          <w:szCs w:val="22"/>
        </w:rPr>
        <w:t>людей, а не только тех, кто обладает крайней выраженностью каких-</w:t>
      </w:r>
      <w:r>
        <w:rPr>
          <w:color w:val="5A5A5A"/>
          <w:spacing w:val="-7"/>
          <w:sz w:val="22"/>
          <w:szCs w:val="22"/>
        </w:rPr>
        <w:t>то психологических особенностей. Это действительно так, в пользу это</w:t>
      </w:r>
      <w:r>
        <w:rPr>
          <w:color w:val="5A5A5A"/>
          <w:spacing w:val="-7"/>
          <w:sz w:val="22"/>
          <w:szCs w:val="22"/>
        </w:rPr>
        <w:softHyphen/>
      </w:r>
      <w:r>
        <w:rPr>
          <w:color w:val="5A5A5A"/>
          <w:spacing w:val="-5"/>
          <w:sz w:val="22"/>
          <w:szCs w:val="22"/>
        </w:rPr>
        <w:t xml:space="preserve">го свидетельствует тот факт, что исследователи, работающие в разных </w:t>
      </w:r>
      <w:r>
        <w:rPr>
          <w:color w:val="5A5A5A"/>
          <w:spacing w:val="-8"/>
          <w:sz w:val="22"/>
          <w:szCs w:val="22"/>
        </w:rPr>
        <w:t>странах и принадлежащие к разным теоретическим направлениям, прак</w:t>
      </w:r>
      <w:r>
        <w:rPr>
          <w:color w:val="5A5A5A"/>
          <w:spacing w:val="-8"/>
          <w:sz w:val="22"/>
          <w:szCs w:val="22"/>
        </w:rPr>
        <w:softHyphen/>
      </w:r>
      <w:r>
        <w:rPr>
          <w:color w:val="5A5A5A"/>
          <w:spacing w:val="-6"/>
          <w:sz w:val="22"/>
          <w:szCs w:val="22"/>
        </w:rPr>
        <w:t>тически в одно и то же время стали искать пути нетипологического ис</w:t>
      </w:r>
      <w:r>
        <w:rPr>
          <w:color w:val="5A5A5A"/>
          <w:spacing w:val="-6"/>
          <w:sz w:val="22"/>
          <w:szCs w:val="22"/>
        </w:rPr>
        <w:softHyphen/>
      </w:r>
      <w:r>
        <w:rPr>
          <w:color w:val="5A5A5A"/>
          <w:spacing w:val="-5"/>
          <w:sz w:val="22"/>
          <w:szCs w:val="22"/>
        </w:rPr>
        <w:t xml:space="preserve">следования индивидуальных различий. Но есть логика развития науки </w:t>
      </w:r>
      <w:r>
        <w:rPr>
          <w:color w:val="5A5A5A"/>
          <w:spacing w:val="-4"/>
          <w:sz w:val="22"/>
          <w:szCs w:val="22"/>
        </w:rPr>
        <w:t xml:space="preserve">в целом и есть логика, выбора того или иного научного пути данным </w:t>
      </w:r>
      <w:r>
        <w:rPr>
          <w:color w:val="5A5A5A"/>
          <w:spacing w:val="-6"/>
          <w:sz w:val="22"/>
          <w:szCs w:val="22"/>
        </w:rPr>
        <w:t>конкретным исследователем.</w:t>
      </w:r>
    </w:p>
    <w:p w:rsidR="007119B7" w:rsidRDefault="007119B7">
      <w:pPr>
        <w:shd w:val="clear" w:color="auto" w:fill="FFFFFF"/>
        <w:spacing w:before="10" w:line="226" w:lineRule="exact"/>
        <w:ind w:left="34" w:right="43" w:firstLine="269"/>
        <w:jc w:val="both"/>
      </w:pPr>
      <w:r>
        <w:rPr>
          <w:color w:val="5A5A5A"/>
          <w:spacing w:val="-5"/>
          <w:sz w:val="22"/>
          <w:szCs w:val="22"/>
        </w:rPr>
        <w:t>Появление теории черт в исследованиях личности не было резуль</w:t>
      </w:r>
      <w:r>
        <w:rPr>
          <w:color w:val="5A5A5A"/>
          <w:spacing w:val="-5"/>
          <w:sz w:val="22"/>
          <w:szCs w:val="22"/>
        </w:rPr>
        <w:softHyphen/>
      </w:r>
      <w:r>
        <w:rPr>
          <w:color w:val="5A5A5A"/>
          <w:spacing w:val="-4"/>
          <w:sz w:val="22"/>
          <w:szCs w:val="22"/>
        </w:rPr>
        <w:t xml:space="preserve">татом неудовлетворенности Гордона Олпорта, основоположника этой </w:t>
      </w:r>
      <w:r>
        <w:rPr>
          <w:color w:val="5A5A5A"/>
          <w:spacing w:val="-5"/>
          <w:sz w:val="22"/>
          <w:szCs w:val="22"/>
        </w:rPr>
        <w:t>теории, типологическими идеями. Мотивы его научного поиска были связаны с категорическим неприятием того взгляда на личность, кото</w:t>
      </w:r>
      <w:r>
        <w:rPr>
          <w:color w:val="5A5A5A"/>
          <w:spacing w:val="-5"/>
          <w:sz w:val="22"/>
          <w:szCs w:val="22"/>
        </w:rPr>
        <w:softHyphen/>
        <w:t>рый предлагала психоаналитическая теория. Олпорт считал, что завы</w:t>
      </w:r>
      <w:r>
        <w:rPr>
          <w:color w:val="5A5A5A"/>
          <w:spacing w:val="-5"/>
          <w:sz w:val="22"/>
          <w:szCs w:val="22"/>
        </w:rPr>
        <w:softHyphen/>
      </w:r>
      <w:r>
        <w:rPr>
          <w:color w:val="5A5A5A"/>
          <w:spacing w:val="-3"/>
          <w:sz w:val="22"/>
          <w:szCs w:val="22"/>
        </w:rPr>
        <w:t>шение роли бессознательного часто приводит сторонников этой тео</w:t>
      </w:r>
      <w:r>
        <w:rPr>
          <w:color w:val="5A5A5A"/>
          <w:spacing w:val="-3"/>
          <w:sz w:val="22"/>
          <w:szCs w:val="22"/>
        </w:rPr>
        <w:softHyphen/>
      </w:r>
      <w:r>
        <w:rPr>
          <w:color w:val="5A5A5A"/>
          <w:spacing w:val="-6"/>
          <w:sz w:val="22"/>
          <w:szCs w:val="22"/>
        </w:rPr>
        <w:t>рии к ошибочным выводам в оценке личности и потому стремился на</w:t>
      </w:r>
      <w:r>
        <w:rPr>
          <w:color w:val="5A5A5A"/>
          <w:spacing w:val="-6"/>
          <w:sz w:val="22"/>
          <w:szCs w:val="22"/>
        </w:rPr>
        <w:softHyphen/>
        <w:t>йти способы оценки личностных особенностей, основываясь исключи</w:t>
      </w:r>
      <w:r>
        <w:rPr>
          <w:color w:val="5A5A5A"/>
          <w:spacing w:val="-6"/>
          <w:sz w:val="22"/>
          <w:szCs w:val="22"/>
        </w:rPr>
        <w:softHyphen/>
      </w:r>
      <w:r>
        <w:rPr>
          <w:color w:val="5A5A5A"/>
          <w:spacing w:val="-4"/>
          <w:sz w:val="22"/>
          <w:szCs w:val="22"/>
        </w:rPr>
        <w:t>тельно на осознаваемых особенностях поведения.</w:t>
      </w:r>
    </w:p>
    <w:p w:rsidR="007119B7" w:rsidRDefault="007119B7">
      <w:pPr>
        <w:shd w:val="clear" w:color="auto" w:fill="FFFFFF"/>
        <w:spacing w:line="226" w:lineRule="exact"/>
        <w:ind w:left="29" w:right="43" w:firstLine="254"/>
        <w:jc w:val="both"/>
      </w:pPr>
      <w:r>
        <w:rPr>
          <w:color w:val="5A5A5A"/>
          <w:spacing w:val="-2"/>
          <w:sz w:val="22"/>
          <w:szCs w:val="22"/>
        </w:rPr>
        <w:t xml:space="preserve">Толчком, придавшим его размышлениям о свойствах личности, </w:t>
      </w:r>
      <w:r>
        <w:rPr>
          <w:color w:val="5A5A5A"/>
          <w:spacing w:val="-6"/>
          <w:sz w:val="22"/>
          <w:szCs w:val="22"/>
        </w:rPr>
        <w:t>именно это направление, послужил случай, произошедший с ним вско-</w:t>
      </w:r>
      <w:r>
        <w:rPr>
          <w:color w:val="5A5A5A"/>
          <w:spacing w:val="-5"/>
          <w:sz w:val="22"/>
          <w:szCs w:val="22"/>
        </w:rPr>
        <w:t>Ре после окончания университета.</w:t>
      </w:r>
    </w:p>
    <w:p w:rsidR="007119B7" w:rsidRDefault="007119B7">
      <w:pPr>
        <w:shd w:val="clear" w:color="auto" w:fill="FFFFFF"/>
        <w:spacing w:line="226" w:lineRule="exact"/>
        <w:ind w:left="34" w:right="48" w:firstLine="264"/>
        <w:jc w:val="both"/>
      </w:pPr>
      <w:r>
        <w:rPr>
          <w:color w:val="5A5A5A"/>
          <w:spacing w:val="-5"/>
          <w:sz w:val="22"/>
          <w:szCs w:val="22"/>
        </w:rPr>
        <w:t xml:space="preserve">Оказавшись по стечению обстоятельств в Вене, Олпорт постарался </w:t>
      </w:r>
      <w:r>
        <w:rPr>
          <w:color w:val="5A5A5A"/>
          <w:sz w:val="22"/>
          <w:szCs w:val="22"/>
        </w:rPr>
        <w:t>не упустить возможности встретиться с 3. Фрейдом. Фрейд согласился</w:t>
      </w:r>
    </w:p>
    <w:p w:rsidR="007119B7" w:rsidRDefault="007119B7">
      <w:pPr>
        <w:shd w:val="clear" w:color="auto" w:fill="FFFFFF"/>
        <w:ind w:right="29"/>
        <w:jc w:val="right"/>
      </w:pPr>
      <w:r>
        <w:rPr>
          <w:color w:val="5A5A5A"/>
          <w:sz w:val="22"/>
          <w:szCs w:val="22"/>
        </w:rPr>
        <w:t>99</w:t>
      </w:r>
    </w:p>
    <w:p w:rsidR="007119B7" w:rsidRDefault="007119B7">
      <w:pPr>
        <w:shd w:val="clear" w:color="auto" w:fill="FFFFFF"/>
        <w:ind w:right="29"/>
        <w:jc w:val="right"/>
        <w:sectPr w:rsidR="007119B7">
          <w:pgSz w:w="16834" w:h="11909" w:orient="landscape"/>
          <w:pgMar w:top="629" w:right="1930" w:bottom="360" w:left="1440" w:header="720" w:footer="720" w:gutter="0"/>
          <w:cols w:num="2" w:space="720" w:equalWidth="0">
            <w:col w:w="6441" w:space="562"/>
            <w:col w:w="6460"/>
          </w:cols>
          <w:noEndnote/>
        </w:sectPr>
      </w:pPr>
    </w:p>
    <w:p w:rsidR="007119B7" w:rsidRDefault="007119B7">
      <w:pPr>
        <w:shd w:val="clear" w:color="auto" w:fill="FFFFFF"/>
        <w:spacing w:line="226" w:lineRule="exact"/>
        <w:ind w:left="5"/>
      </w:pPr>
      <w:r>
        <w:rPr>
          <w:color w:val="646464"/>
          <w:spacing w:val="-3"/>
          <w:sz w:val="22"/>
          <w:szCs w:val="22"/>
        </w:rPr>
        <w:lastRenderedPageBreak/>
        <w:t>его принять, но начало этой встречи оказалось для Олпорта обескура</w:t>
      </w:r>
      <w:r>
        <w:rPr>
          <w:color w:val="646464"/>
          <w:spacing w:val="-3"/>
          <w:sz w:val="22"/>
          <w:szCs w:val="22"/>
        </w:rPr>
        <w:softHyphen/>
      </w:r>
      <w:r>
        <w:rPr>
          <w:color w:val="646464"/>
          <w:spacing w:val="-4"/>
          <w:sz w:val="22"/>
          <w:szCs w:val="22"/>
        </w:rPr>
        <w:t>живающим. Фрейд не произносил ни единого слова, молчание затяги</w:t>
      </w:r>
      <w:r>
        <w:rPr>
          <w:color w:val="646464"/>
          <w:spacing w:val="-4"/>
          <w:sz w:val="22"/>
          <w:szCs w:val="22"/>
        </w:rPr>
        <w:softHyphen/>
      </w:r>
      <w:r>
        <w:rPr>
          <w:color w:val="646464"/>
          <w:spacing w:val="-1"/>
          <w:sz w:val="22"/>
          <w:szCs w:val="22"/>
        </w:rPr>
        <w:t xml:space="preserve">валось и, как потом вспоминал Олпорт, он стал лихорадочно искать </w:t>
      </w:r>
      <w:r>
        <w:rPr>
          <w:color w:val="646464"/>
          <w:spacing w:val="-5"/>
          <w:sz w:val="22"/>
          <w:szCs w:val="22"/>
        </w:rPr>
        <w:t>приличествующую случаю тему разговора, чтобы прервать это тягост</w:t>
      </w:r>
      <w:r>
        <w:rPr>
          <w:color w:val="646464"/>
          <w:spacing w:val="-5"/>
          <w:sz w:val="22"/>
          <w:szCs w:val="22"/>
        </w:rPr>
        <w:softHyphen/>
      </w:r>
      <w:r>
        <w:rPr>
          <w:color w:val="646464"/>
          <w:spacing w:val="-2"/>
          <w:sz w:val="22"/>
          <w:szCs w:val="22"/>
        </w:rPr>
        <w:t xml:space="preserve">ное молчание. По пути к Фрейду, в трамвае, он обратил внимание на </w:t>
      </w:r>
      <w:r>
        <w:rPr>
          <w:color w:val="646464"/>
          <w:spacing w:val="-4"/>
          <w:sz w:val="22"/>
          <w:szCs w:val="22"/>
        </w:rPr>
        <w:t>весьма суровую даму, маленький сын которой явно обнаруживал при</w:t>
      </w:r>
      <w:r>
        <w:rPr>
          <w:color w:val="646464"/>
          <w:spacing w:val="-4"/>
          <w:sz w:val="22"/>
          <w:szCs w:val="22"/>
        </w:rPr>
        <w:softHyphen/>
        <w:t xml:space="preserve">знаки фобии (он постоянно повторял, что все вокруг грязное, не хотел садиться „на это грязное сидение", не хотел, чтобы за ним сидел „этот! </w:t>
      </w:r>
      <w:r>
        <w:rPr>
          <w:color w:val="646464"/>
          <w:sz w:val="22"/>
          <w:szCs w:val="22"/>
        </w:rPr>
        <w:t>грязный человек"). Персонажи этой сценки - доминантная мать и не-</w:t>
      </w:r>
      <w:r>
        <w:rPr>
          <w:color w:val="646464"/>
          <w:spacing w:val="-4"/>
          <w:sz w:val="22"/>
          <w:szCs w:val="22"/>
        </w:rPr>
        <w:t xml:space="preserve">вротичный сын -казались классическим примером, иллюстрирующим </w:t>
      </w:r>
      <w:r>
        <w:rPr>
          <w:color w:val="646464"/>
          <w:spacing w:val="-3"/>
          <w:sz w:val="22"/>
          <w:szCs w:val="22"/>
        </w:rPr>
        <w:t>причины происхождения детских неврозов. Этот эпизод Олпорт и пе</w:t>
      </w:r>
      <w:r>
        <w:rPr>
          <w:color w:val="646464"/>
          <w:spacing w:val="-3"/>
          <w:sz w:val="22"/>
          <w:szCs w:val="22"/>
        </w:rPr>
        <w:softHyphen/>
      </w:r>
      <w:r>
        <w:rPr>
          <w:color w:val="646464"/>
          <w:sz w:val="22"/>
          <w:szCs w:val="22"/>
        </w:rPr>
        <w:t xml:space="preserve">ресказал Фрейду. Когда он кончил, Фрейд посмотрел на него доброже- </w:t>
      </w:r>
      <w:r>
        <w:rPr>
          <w:i/>
          <w:iCs/>
          <w:color w:val="646464"/>
          <w:sz w:val="22"/>
          <w:szCs w:val="22"/>
        </w:rPr>
        <w:t xml:space="preserve">&lt; </w:t>
      </w:r>
      <w:r>
        <w:rPr>
          <w:color w:val="646464"/>
          <w:spacing w:val="-3"/>
          <w:sz w:val="22"/>
          <w:szCs w:val="22"/>
        </w:rPr>
        <w:t>дательным психотерапевтическим взглядом и сказал: „И этим малет,-] ким мальчиком были Вы. Не так ли?"</w:t>
      </w:r>
    </w:p>
    <w:p w:rsidR="007119B7" w:rsidRDefault="007119B7">
      <w:pPr>
        <w:shd w:val="clear" w:color="auto" w:fill="FFFFFF"/>
        <w:spacing w:line="226" w:lineRule="exact"/>
        <w:ind w:left="19" w:right="67" w:firstLine="274"/>
        <w:jc w:val="both"/>
      </w:pPr>
      <w:r>
        <w:rPr>
          <w:color w:val="646464"/>
          <w:spacing w:val="-3"/>
          <w:sz w:val="22"/>
          <w:szCs w:val="22"/>
        </w:rPr>
        <w:t xml:space="preserve">Такое полное непонимание мотивов поведения поразило Олпорта, </w:t>
      </w:r>
      <w:r>
        <w:rPr>
          <w:color w:val="646464"/>
          <w:spacing w:val="-5"/>
          <w:sz w:val="22"/>
          <w:szCs w:val="22"/>
        </w:rPr>
        <w:t xml:space="preserve">и, как он писал в одной из своих последних работ, именно этот случай </w:t>
      </w:r>
      <w:r>
        <w:rPr>
          <w:color w:val="646464"/>
          <w:spacing w:val="1"/>
          <w:sz w:val="22"/>
          <w:szCs w:val="22"/>
        </w:rPr>
        <w:t xml:space="preserve">он считает отправной точкой в длинной цепи своих размышлений. </w:t>
      </w:r>
      <w:r>
        <w:rPr>
          <w:color w:val="646464"/>
          <w:spacing w:val="-5"/>
          <w:sz w:val="22"/>
          <w:szCs w:val="22"/>
        </w:rPr>
        <w:t>В результате этих размышлений Олпорт заключил, что слишком боль</w:t>
      </w:r>
      <w:r>
        <w:rPr>
          <w:color w:val="646464"/>
          <w:spacing w:val="-5"/>
          <w:sz w:val="22"/>
          <w:szCs w:val="22"/>
        </w:rPr>
        <w:softHyphen/>
        <w:t>шое доверие к символической интерпретации поведения может приво</w:t>
      </w:r>
      <w:r>
        <w:rPr>
          <w:color w:val="646464"/>
          <w:spacing w:val="-5"/>
          <w:sz w:val="22"/>
          <w:szCs w:val="22"/>
        </w:rPr>
        <w:softHyphen/>
      </w:r>
      <w:r>
        <w:rPr>
          <w:color w:val="646464"/>
          <w:spacing w:val="-4"/>
          <w:sz w:val="22"/>
          <w:szCs w:val="22"/>
        </w:rPr>
        <w:t>дить к глубоким заблуждениям и что значительно надежнее полагать</w:t>
      </w:r>
      <w:r>
        <w:rPr>
          <w:color w:val="646464"/>
          <w:spacing w:val="-4"/>
          <w:sz w:val="22"/>
          <w:szCs w:val="22"/>
        </w:rPr>
        <w:softHyphen/>
      </w:r>
      <w:r>
        <w:rPr>
          <w:color w:val="646464"/>
          <w:spacing w:val="-5"/>
          <w:sz w:val="22"/>
          <w:szCs w:val="22"/>
        </w:rPr>
        <w:t>ся на непосредственно наблюдаемые и осознаваемые особенности по</w:t>
      </w:r>
      <w:r>
        <w:rPr>
          <w:color w:val="646464"/>
          <w:spacing w:val="-5"/>
          <w:sz w:val="22"/>
          <w:szCs w:val="22"/>
        </w:rPr>
        <w:softHyphen/>
      </w:r>
      <w:r>
        <w:rPr>
          <w:color w:val="646464"/>
          <w:sz w:val="22"/>
          <w:szCs w:val="22"/>
        </w:rPr>
        <w:t xml:space="preserve">ведения </w:t>
      </w:r>
      <w:r w:rsidRPr="007119B7">
        <w:rPr>
          <w:color w:val="646464"/>
          <w:sz w:val="22"/>
          <w:szCs w:val="22"/>
        </w:rPr>
        <w:t>(</w:t>
      </w:r>
      <w:r>
        <w:rPr>
          <w:color w:val="646464"/>
          <w:sz w:val="22"/>
          <w:szCs w:val="22"/>
          <w:lang w:val="en-US"/>
        </w:rPr>
        <w:t>Maltin</w:t>
      </w:r>
      <w:r w:rsidRPr="007119B7">
        <w:rPr>
          <w:color w:val="646464"/>
          <w:sz w:val="22"/>
          <w:szCs w:val="22"/>
        </w:rPr>
        <w:t xml:space="preserve"> </w:t>
      </w:r>
      <w:r>
        <w:rPr>
          <w:color w:val="646464"/>
          <w:sz w:val="22"/>
          <w:szCs w:val="22"/>
          <w:lang w:val="en-US"/>
        </w:rPr>
        <w:t>M</w:t>
      </w:r>
      <w:r w:rsidRPr="007119B7">
        <w:rPr>
          <w:color w:val="646464"/>
          <w:sz w:val="22"/>
          <w:szCs w:val="22"/>
        </w:rPr>
        <w:t>.</w:t>
      </w:r>
      <w:r>
        <w:rPr>
          <w:color w:val="646464"/>
          <w:sz w:val="22"/>
          <w:szCs w:val="22"/>
          <w:lang w:val="en-US"/>
        </w:rPr>
        <w:t>W</w:t>
      </w:r>
      <w:r w:rsidRPr="007119B7">
        <w:rPr>
          <w:color w:val="646464"/>
          <w:sz w:val="22"/>
          <w:szCs w:val="22"/>
        </w:rPr>
        <w:t xml:space="preserve">., </w:t>
      </w:r>
      <w:r>
        <w:rPr>
          <w:color w:val="646464"/>
          <w:sz w:val="22"/>
          <w:szCs w:val="22"/>
        </w:rPr>
        <w:t>1988).</w:t>
      </w:r>
    </w:p>
    <w:p w:rsidR="007119B7" w:rsidRDefault="007119B7">
      <w:pPr>
        <w:shd w:val="clear" w:color="auto" w:fill="FFFFFF"/>
        <w:spacing w:before="418" w:line="206" w:lineRule="exact"/>
        <w:ind w:left="456" w:right="470" w:firstLine="278"/>
        <w:jc w:val="both"/>
      </w:pPr>
      <w:r>
        <w:rPr>
          <w:noProof/>
        </w:rPr>
        <w:pict>
          <v:line id="_x0000_s1108" style="position:absolute;left:0;text-align:left;z-index:251649536" from=".95pt,10.55pt" to="322.05pt,10.55pt" o:allowincell="f" strokeweight=".95pt"/>
        </w:pict>
      </w:r>
      <w:r>
        <w:rPr>
          <w:rFonts w:ascii="Arial" w:hAnsi="Arial"/>
          <w:b/>
          <w:bCs/>
          <w:i/>
          <w:iCs/>
          <w:color w:val="000000"/>
          <w:sz w:val="16"/>
          <w:szCs w:val="16"/>
        </w:rPr>
        <w:t>Гордон</w:t>
      </w:r>
      <w:r>
        <w:rPr>
          <w:rFonts w:ascii="Arial" w:hAnsi="Arial" w:cs="Arial"/>
          <w:b/>
          <w:bCs/>
          <w:i/>
          <w:iCs/>
          <w:color w:val="000000"/>
          <w:sz w:val="16"/>
          <w:szCs w:val="16"/>
        </w:rPr>
        <w:t xml:space="preserve"> </w:t>
      </w:r>
      <w:r>
        <w:rPr>
          <w:rFonts w:ascii="Arial" w:hAnsi="Arial"/>
          <w:b/>
          <w:bCs/>
          <w:i/>
          <w:iCs/>
          <w:color w:val="000000"/>
          <w:sz w:val="16"/>
          <w:szCs w:val="16"/>
        </w:rPr>
        <w:t>Олпорт</w:t>
      </w:r>
      <w:r>
        <w:rPr>
          <w:rFonts w:ascii="Arial" w:hAnsi="Arial" w:cs="Arial"/>
          <w:b/>
          <w:bCs/>
          <w:i/>
          <w:iCs/>
          <w:color w:val="000000"/>
          <w:sz w:val="16"/>
          <w:szCs w:val="16"/>
        </w:rPr>
        <w:t xml:space="preserve"> </w:t>
      </w:r>
      <w:r>
        <w:rPr>
          <w:rFonts w:ascii="Arial" w:hAnsi="Arial" w:cs="Arial"/>
          <w:color w:val="000000"/>
          <w:sz w:val="16"/>
          <w:szCs w:val="16"/>
        </w:rPr>
        <w:t xml:space="preserve">(1897-1967) - </w:t>
      </w:r>
      <w:r>
        <w:rPr>
          <w:rFonts w:ascii="Arial" w:hAnsi="Arial"/>
          <w:color w:val="000000"/>
          <w:sz w:val="16"/>
          <w:szCs w:val="16"/>
        </w:rPr>
        <w:t>американский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внесший</w:t>
      </w:r>
      <w:r>
        <w:rPr>
          <w:rFonts w:ascii="Arial" w:hAnsi="Arial" w:cs="Arial"/>
          <w:color w:val="000000"/>
          <w:sz w:val="16"/>
          <w:szCs w:val="16"/>
        </w:rPr>
        <w:t xml:space="preserve"> </w:t>
      </w:r>
      <w:r>
        <w:rPr>
          <w:rFonts w:ascii="Arial" w:hAnsi="Arial"/>
          <w:color w:val="000000"/>
          <w:sz w:val="16"/>
          <w:szCs w:val="16"/>
        </w:rPr>
        <w:t>боль</w:t>
      </w:r>
      <w:r>
        <w:rPr>
          <w:rFonts w:ascii="Arial" w:hAnsi="Arial"/>
          <w:color w:val="000000"/>
          <w:sz w:val="16"/>
          <w:szCs w:val="16"/>
        </w:rPr>
        <w:softHyphen/>
      </w:r>
      <w:r>
        <w:rPr>
          <w:rFonts w:ascii="Arial" w:hAnsi="Arial"/>
          <w:color w:val="000000"/>
          <w:spacing w:val="-6"/>
          <w:sz w:val="16"/>
          <w:szCs w:val="16"/>
        </w:rPr>
        <w:t>шой</w:t>
      </w:r>
      <w:r>
        <w:rPr>
          <w:rFonts w:ascii="Arial" w:hAnsi="Arial" w:cs="Arial"/>
          <w:color w:val="000000"/>
          <w:spacing w:val="-6"/>
          <w:sz w:val="16"/>
          <w:szCs w:val="16"/>
        </w:rPr>
        <w:t xml:space="preserve"> </w:t>
      </w:r>
      <w:r>
        <w:rPr>
          <w:rFonts w:ascii="Arial" w:hAnsi="Arial"/>
          <w:color w:val="000000"/>
          <w:spacing w:val="-6"/>
          <w:sz w:val="16"/>
          <w:szCs w:val="16"/>
        </w:rPr>
        <w:t>вклад</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исследование</w:t>
      </w:r>
      <w:r>
        <w:rPr>
          <w:rFonts w:ascii="Arial" w:hAnsi="Arial" w:cs="Arial"/>
          <w:color w:val="000000"/>
          <w:spacing w:val="-6"/>
          <w:sz w:val="16"/>
          <w:szCs w:val="16"/>
        </w:rPr>
        <w:t xml:space="preserve"> </w:t>
      </w:r>
      <w:r>
        <w:rPr>
          <w:rFonts w:ascii="Arial" w:hAnsi="Arial"/>
          <w:color w:val="000000"/>
          <w:spacing w:val="-6"/>
          <w:sz w:val="16"/>
          <w:szCs w:val="16"/>
        </w:rPr>
        <w:t>личности</w:t>
      </w:r>
      <w:r>
        <w:rPr>
          <w:rFonts w:ascii="Arial" w:hAnsi="Arial" w:cs="Arial"/>
          <w:color w:val="000000"/>
          <w:spacing w:val="-6"/>
          <w:sz w:val="16"/>
          <w:szCs w:val="16"/>
        </w:rPr>
        <w:t xml:space="preserve">. </w:t>
      </w:r>
      <w:r>
        <w:rPr>
          <w:rFonts w:ascii="Arial" w:hAnsi="Arial"/>
          <w:color w:val="000000"/>
          <w:spacing w:val="-6"/>
          <w:sz w:val="16"/>
          <w:szCs w:val="16"/>
        </w:rPr>
        <w:t>Получил</w:t>
      </w:r>
      <w:r>
        <w:rPr>
          <w:rFonts w:ascii="Arial" w:hAnsi="Arial" w:cs="Arial"/>
          <w:color w:val="000000"/>
          <w:spacing w:val="-6"/>
          <w:sz w:val="16"/>
          <w:szCs w:val="16"/>
        </w:rPr>
        <w:t xml:space="preserve"> </w:t>
      </w:r>
      <w:r>
        <w:rPr>
          <w:rFonts w:ascii="Arial" w:hAnsi="Arial"/>
          <w:color w:val="000000"/>
          <w:spacing w:val="-6"/>
          <w:sz w:val="16"/>
          <w:szCs w:val="16"/>
        </w:rPr>
        <w:t>философское</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 xml:space="preserve">экономическое </w:t>
      </w:r>
      <w:r>
        <w:rPr>
          <w:rFonts w:ascii="Arial" w:hAnsi="Arial"/>
          <w:color w:val="000000"/>
          <w:spacing w:val="-5"/>
          <w:sz w:val="16"/>
          <w:szCs w:val="16"/>
        </w:rPr>
        <w:t>образование</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Гарвардском</w:t>
      </w:r>
      <w:r>
        <w:rPr>
          <w:rFonts w:ascii="Arial" w:hAnsi="Arial" w:cs="Arial"/>
          <w:color w:val="000000"/>
          <w:spacing w:val="-5"/>
          <w:sz w:val="16"/>
          <w:szCs w:val="16"/>
        </w:rPr>
        <w:t xml:space="preserve"> </w:t>
      </w:r>
      <w:r>
        <w:rPr>
          <w:rFonts w:ascii="Arial" w:hAnsi="Arial"/>
          <w:color w:val="000000"/>
          <w:spacing w:val="-5"/>
          <w:sz w:val="16"/>
          <w:szCs w:val="16"/>
        </w:rPr>
        <w:t>университете</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там</w:t>
      </w:r>
      <w:r>
        <w:rPr>
          <w:rFonts w:ascii="Arial" w:hAnsi="Arial" w:cs="Arial"/>
          <w:color w:val="000000"/>
          <w:spacing w:val="-5"/>
          <w:sz w:val="16"/>
          <w:szCs w:val="16"/>
        </w:rPr>
        <w:t xml:space="preserve"> </w:t>
      </w:r>
      <w:r>
        <w:rPr>
          <w:rFonts w:ascii="Arial" w:hAnsi="Arial"/>
          <w:color w:val="000000"/>
          <w:spacing w:val="-5"/>
          <w:sz w:val="16"/>
          <w:szCs w:val="16"/>
        </w:rPr>
        <w:t>же</w:t>
      </w:r>
      <w:r>
        <w:rPr>
          <w:rFonts w:ascii="Arial" w:hAnsi="Arial" w:cs="Arial"/>
          <w:color w:val="000000"/>
          <w:spacing w:val="-5"/>
          <w:sz w:val="16"/>
          <w:szCs w:val="16"/>
        </w:rPr>
        <w:t xml:space="preserve"> </w:t>
      </w:r>
      <w:r>
        <w:rPr>
          <w:rFonts w:ascii="Arial" w:hAnsi="Arial"/>
          <w:color w:val="000000"/>
          <w:spacing w:val="-5"/>
          <w:sz w:val="16"/>
          <w:szCs w:val="16"/>
        </w:rPr>
        <w:t>защитил</w:t>
      </w:r>
      <w:r>
        <w:rPr>
          <w:rFonts w:ascii="Arial" w:hAnsi="Arial" w:cs="Arial"/>
          <w:color w:val="000000"/>
          <w:spacing w:val="-5"/>
          <w:sz w:val="16"/>
          <w:szCs w:val="16"/>
        </w:rPr>
        <w:t xml:space="preserve"> </w:t>
      </w:r>
      <w:r>
        <w:rPr>
          <w:rFonts w:ascii="Arial" w:hAnsi="Arial"/>
          <w:color w:val="000000"/>
          <w:spacing w:val="-5"/>
          <w:sz w:val="16"/>
          <w:szCs w:val="16"/>
        </w:rPr>
        <w:t xml:space="preserve">докторскую </w:t>
      </w:r>
      <w:r>
        <w:rPr>
          <w:rFonts w:ascii="Arial" w:hAnsi="Arial"/>
          <w:color w:val="000000"/>
          <w:spacing w:val="-4"/>
          <w:sz w:val="16"/>
          <w:szCs w:val="16"/>
        </w:rPr>
        <w:t>диссертацию</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психологии</w:t>
      </w:r>
      <w:r>
        <w:rPr>
          <w:rFonts w:ascii="Arial" w:hAnsi="Arial" w:cs="Arial"/>
          <w:color w:val="000000"/>
          <w:spacing w:val="-4"/>
          <w:sz w:val="16"/>
          <w:szCs w:val="16"/>
        </w:rPr>
        <w:t xml:space="preserve">. </w:t>
      </w:r>
      <w:r>
        <w:rPr>
          <w:rFonts w:ascii="Arial" w:hAnsi="Arial"/>
          <w:color w:val="000000"/>
          <w:spacing w:val="-4"/>
          <w:sz w:val="16"/>
          <w:szCs w:val="16"/>
        </w:rPr>
        <w:t>Уже</w:t>
      </w:r>
      <w:r>
        <w:rPr>
          <w:rFonts w:ascii="Arial" w:hAnsi="Arial" w:cs="Arial"/>
          <w:color w:val="000000"/>
          <w:spacing w:val="-4"/>
          <w:sz w:val="16"/>
          <w:szCs w:val="16"/>
        </w:rPr>
        <w:t xml:space="preserve"> </w:t>
      </w:r>
      <w:r>
        <w:rPr>
          <w:rFonts w:ascii="Arial" w:hAnsi="Arial"/>
          <w:color w:val="000000"/>
          <w:spacing w:val="-4"/>
          <w:sz w:val="16"/>
          <w:szCs w:val="16"/>
        </w:rPr>
        <w:t>имея</w:t>
      </w:r>
      <w:r>
        <w:rPr>
          <w:rFonts w:ascii="Arial" w:hAnsi="Arial" w:cs="Arial"/>
          <w:color w:val="000000"/>
          <w:spacing w:val="-4"/>
          <w:sz w:val="16"/>
          <w:szCs w:val="16"/>
        </w:rPr>
        <w:t xml:space="preserve"> </w:t>
      </w:r>
      <w:r>
        <w:rPr>
          <w:rFonts w:ascii="Arial" w:hAnsi="Arial"/>
          <w:color w:val="000000"/>
          <w:spacing w:val="-4"/>
          <w:sz w:val="16"/>
          <w:szCs w:val="16"/>
        </w:rPr>
        <w:t>докторскуую</w:t>
      </w:r>
      <w:r>
        <w:rPr>
          <w:rFonts w:ascii="Arial" w:hAnsi="Arial" w:cs="Arial"/>
          <w:color w:val="000000"/>
          <w:spacing w:val="-4"/>
          <w:sz w:val="16"/>
          <w:szCs w:val="16"/>
        </w:rPr>
        <w:t xml:space="preserve"> </w:t>
      </w:r>
      <w:r>
        <w:rPr>
          <w:rFonts w:ascii="Arial" w:hAnsi="Arial"/>
          <w:color w:val="000000"/>
          <w:spacing w:val="-4"/>
          <w:sz w:val="16"/>
          <w:szCs w:val="16"/>
        </w:rPr>
        <w:t>степень</w:t>
      </w:r>
      <w:r>
        <w:rPr>
          <w:rFonts w:ascii="Arial" w:hAnsi="Arial" w:cs="Arial"/>
          <w:color w:val="000000"/>
          <w:spacing w:val="-4"/>
          <w:sz w:val="16"/>
          <w:szCs w:val="16"/>
        </w:rPr>
        <w:t xml:space="preserve">, </w:t>
      </w:r>
      <w:r>
        <w:rPr>
          <w:rFonts w:ascii="Arial" w:hAnsi="Arial"/>
          <w:color w:val="000000"/>
          <w:spacing w:val="-4"/>
          <w:sz w:val="16"/>
          <w:szCs w:val="16"/>
        </w:rPr>
        <w:t>провел</w:t>
      </w:r>
      <w:r>
        <w:rPr>
          <w:rFonts w:ascii="Arial" w:hAnsi="Arial" w:cs="Arial"/>
          <w:color w:val="000000"/>
          <w:spacing w:val="-4"/>
          <w:sz w:val="16"/>
          <w:szCs w:val="16"/>
        </w:rPr>
        <w:t xml:space="preserve"> </w:t>
      </w:r>
      <w:r>
        <w:rPr>
          <w:rFonts w:ascii="Arial" w:hAnsi="Arial"/>
          <w:color w:val="000000"/>
          <w:spacing w:val="-4"/>
          <w:sz w:val="16"/>
          <w:szCs w:val="16"/>
        </w:rPr>
        <w:t>два</w:t>
      </w:r>
      <w:r>
        <w:rPr>
          <w:rFonts w:ascii="Arial" w:hAnsi="Arial" w:cs="Arial"/>
          <w:color w:val="000000"/>
          <w:spacing w:val="-4"/>
          <w:sz w:val="16"/>
          <w:szCs w:val="16"/>
        </w:rPr>
        <w:t xml:space="preserve"> </w:t>
      </w:r>
      <w:r>
        <w:rPr>
          <w:rFonts w:ascii="Arial" w:hAnsi="Arial"/>
          <w:color w:val="000000"/>
          <w:spacing w:val="-4"/>
          <w:sz w:val="16"/>
          <w:szCs w:val="16"/>
        </w:rPr>
        <w:t xml:space="preserve">года </w:t>
      </w:r>
      <w:r>
        <w:rPr>
          <w:rFonts w:ascii="Arial" w:hAnsi="Arial"/>
          <w:color w:val="000000"/>
          <w:spacing w:val="-3"/>
          <w:sz w:val="16"/>
          <w:szCs w:val="16"/>
        </w:rPr>
        <w:t>в</w:t>
      </w:r>
      <w:r>
        <w:rPr>
          <w:rFonts w:ascii="Arial" w:hAnsi="Arial" w:cs="Arial"/>
          <w:color w:val="000000"/>
          <w:spacing w:val="-3"/>
          <w:sz w:val="16"/>
          <w:szCs w:val="16"/>
        </w:rPr>
        <w:t xml:space="preserve"> </w:t>
      </w:r>
      <w:r>
        <w:rPr>
          <w:rFonts w:ascii="Arial" w:hAnsi="Arial"/>
          <w:color w:val="000000"/>
          <w:spacing w:val="-3"/>
          <w:sz w:val="16"/>
          <w:szCs w:val="16"/>
        </w:rPr>
        <w:t>Германии</w:t>
      </w:r>
      <w:r>
        <w:rPr>
          <w:rFonts w:ascii="Arial" w:hAnsi="Arial" w:cs="Arial"/>
          <w:color w:val="000000"/>
          <w:spacing w:val="-3"/>
          <w:sz w:val="16"/>
          <w:szCs w:val="16"/>
        </w:rPr>
        <w:t xml:space="preserve">, </w:t>
      </w:r>
      <w:r>
        <w:rPr>
          <w:rFonts w:ascii="Arial" w:hAnsi="Arial"/>
          <w:color w:val="000000"/>
          <w:spacing w:val="-3"/>
          <w:sz w:val="16"/>
          <w:szCs w:val="16"/>
        </w:rPr>
        <w:t>изучая</w:t>
      </w:r>
      <w:r>
        <w:rPr>
          <w:rFonts w:ascii="Arial" w:hAnsi="Arial" w:cs="Arial"/>
          <w:color w:val="000000"/>
          <w:spacing w:val="-3"/>
          <w:sz w:val="16"/>
          <w:szCs w:val="16"/>
        </w:rPr>
        <w:t xml:space="preserve"> </w:t>
      </w:r>
      <w:r>
        <w:rPr>
          <w:rFonts w:ascii="Arial" w:hAnsi="Arial"/>
          <w:color w:val="000000"/>
          <w:spacing w:val="-3"/>
          <w:sz w:val="16"/>
          <w:szCs w:val="16"/>
        </w:rPr>
        <w:t>психологию</w:t>
      </w:r>
      <w:r>
        <w:rPr>
          <w:rFonts w:ascii="Arial" w:hAnsi="Arial" w:cs="Arial"/>
          <w:color w:val="000000"/>
          <w:spacing w:val="-3"/>
          <w:sz w:val="16"/>
          <w:szCs w:val="16"/>
        </w:rPr>
        <w:t xml:space="preserve"> </w:t>
      </w:r>
      <w:r>
        <w:rPr>
          <w:rFonts w:ascii="Arial" w:hAnsi="Arial"/>
          <w:color w:val="000000"/>
          <w:spacing w:val="-3"/>
          <w:sz w:val="16"/>
          <w:szCs w:val="16"/>
        </w:rPr>
        <w:t>в</w:t>
      </w:r>
      <w:r>
        <w:rPr>
          <w:rFonts w:ascii="Arial" w:hAnsi="Arial" w:cs="Arial"/>
          <w:color w:val="000000"/>
          <w:spacing w:val="-3"/>
          <w:sz w:val="16"/>
          <w:szCs w:val="16"/>
        </w:rPr>
        <w:t xml:space="preserve"> </w:t>
      </w:r>
      <w:r>
        <w:rPr>
          <w:rFonts w:ascii="Arial" w:hAnsi="Arial"/>
          <w:color w:val="000000"/>
          <w:spacing w:val="-3"/>
          <w:sz w:val="16"/>
          <w:szCs w:val="16"/>
        </w:rPr>
        <w:t>Берлине</w:t>
      </w:r>
      <w:r>
        <w:rPr>
          <w:rFonts w:ascii="Arial" w:hAnsi="Arial" w:cs="Arial"/>
          <w:color w:val="000000"/>
          <w:spacing w:val="-3"/>
          <w:sz w:val="16"/>
          <w:szCs w:val="16"/>
        </w:rPr>
        <w:t xml:space="preserve"> (</w:t>
      </w:r>
      <w:r>
        <w:rPr>
          <w:rFonts w:ascii="Arial" w:hAnsi="Arial"/>
          <w:color w:val="000000"/>
          <w:spacing w:val="-3"/>
          <w:sz w:val="16"/>
          <w:szCs w:val="16"/>
        </w:rPr>
        <w:t>у</w:t>
      </w:r>
      <w:r>
        <w:rPr>
          <w:rFonts w:ascii="Arial" w:hAnsi="Arial" w:cs="Arial"/>
          <w:color w:val="000000"/>
          <w:spacing w:val="-3"/>
          <w:sz w:val="16"/>
          <w:szCs w:val="16"/>
        </w:rPr>
        <w:t xml:space="preserve"> </w:t>
      </w:r>
      <w:r>
        <w:rPr>
          <w:rFonts w:ascii="Arial" w:hAnsi="Arial"/>
          <w:color w:val="000000"/>
          <w:spacing w:val="-3"/>
          <w:sz w:val="16"/>
          <w:szCs w:val="16"/>
        </w:rPr>
        <w:t>Курта</w:t>
      </w:r>
      <w:r>
        <w:rPr>
          <w:rFonts w:ascii="Arial" w:hAnsi="Arial" w:cs="Arial"/>
          <w:color w:val="000000"/>
          <w:spacing w:val="-3"/>
          <w:sz w:val="16"/>
          <w:szCs w:val="16"/>
        </w:rPr>
        <w:t xml:space="preserve"> </w:t>
      </w:r>
      <w:r>
        <w:rPr>
          <w:rFonts w:ascii="Arial" w:hAnsi="Arial"/>
          <w:color w:val="000000"/>
          <w:spacing w:val="-3"/>
          <w:sz w:val="16"/>
          <w:szCs w:val="16"/>
        </w:rPr>
        <w:t>Левина</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Вертгеймера</w:t>
      </w:r>
      <w:r>
        <w:rPr>
          <w:rFonts w:ascii="Arial" w:hAnsi="Arial" w:cs="Arial"/>
          <w:color w:val="000000"/>
          <w:spacing w:val="-3"/>
          <w:sz w:val="16"/>
          <w:szCs w:val="16"/>
        </w:rPr>
        <w:t xml:space="preserve">) </w:t>
      </w:r>
      <w:r>
        <w:rPr>
          <w:rFonts w:ascii="Arial" w:hAnsi="Arial"/>
          <w:color w:val="000000"/>
          <w:spacing w:val="-3"/>
          <w:sz w:val="16"/>
          <w:szCs w:val="16"/>
        </w:rPr>
        <w:t xml:space="preserve">и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Гамбурге</w:t>
      </w:r>
      <w:r>
        <w:rPr>
          <w:rFonts w:ascii="Arial" w:hAnsi="Arial" w:cs="Arial"/>
          <w:color w:val="000000"/>
          <w:spacing w:val="-5"/>
          <w:sz w:val="16"/>
          <w:szCs w:val="16"/>
        </w:rPr>
        <w:t xml:space="preserve"> (</w:t>
      </w:r>
      <w:r>
        <w:rPr>
          <w:rFonts w:ascii="Arial" w:hAnsi="Arial"/>
          <w:color w:val="000000"/>
          <w:spacing w:val="-5"/>
          <w:sz w:val="16"/>
          <w:szCs w:val="16"/>
        </w:rPr>
        <w:t>у</w:t>
      </w:r>
      <w:r>
        <w:rPr>
          <w:rFonts w:ascii="Arial" w:hAnsi="Arial" w:cs="Arial"/>
          <w:color w:val="000000"/>
          <w:spacing w:val="-5"/>
          <w:sz w:val="16"/>
          <w:szCs w:val="16"/>
        </w:rPr>
        <w:t xml:space="preserve"> </w:t>
      </w:r>
      <w:r>
        <w:rPr>
          <w:rFonts w:ascii="Arial" w:hAnsi="Arial"/>
          <w:color w:val="000000"/>
          <w:spacing w:val="-5"/>
          <w:sz w:val="16"/>
          <w:szCs w:val="16"/>
        </w:rPr>
        <w:t>Вильяма</w:t>
      </w:r>
      <w:r>
        <w:rPr>
          <w:rFonts w:ascii="Arial" w:hAnsi="Arial" w:cs="Arial"/>
          <w:color w:val="000000"/>
          <w:spacing w:val="-5"/>
          <w:sz w:val="16"/>
          <w:szCs w:val="16"/>
        </w:rPr>
        <w:t xml:space="preserve"> </w:t>
      </w:r>
      <w:r>
        <w:rPr>
          <w:rFonts w:ascii="Arial" w:hAnsi="Arial"/>
          <w:color w:val="000000"/>
          <w:spacing w:val="-5"/>
          <w:sz w:val="16"/>
          <w:szCs w:val="16"/>
        </w:rPr>
        <w:t>Штерна</w:t>
      </w:r>
      <w:r>
        <w:rPr>
          <w:rFonts w:ascii="Arial" w:hAnsi="Arial" w:cs="Arial"/>
          <w:color w:val="000000"/>
          <w:spacing w:val="-5"/>
          <w:sz w:val="16"/>
          <w:szCs w:val="16"/>
        </w:rPr>
        <w:t xml:space="preserve">). </w:t>
      </w:r>
      <w:r>
        <w:rPr>
          <w:rFonts w:ascii="Arial" w:hAnsi="Arial"/>
          <w:color w:val="000000"/>
          <w:spacing w:val="-5"/>
          <w:sz w:val="16"/>
          <w:szCs w:val="16"/>
        </w:rPr>
        <w:t>Его</w:t>
      </w:r>
      <w:r>
        <w:rPr>
          <w:rFonts w:ascii="Arial" w:hAnsi="Arial" w:cs="Arial"/>
          <w:color w:val="000000"/>
          <w:spacing w:val="-5"/>
          <w:sz w:val="16"/>
          <w:szCs w:val="16"/>
        </w:rPr>
        <w:t xml:space="preserve"> </w:t>
      </w:r>
      <w:r>
        <w:rPr>
          <w:rFonts w:ascii="Arial" w:hAnsi="Arial"/>
          <w:color w:val="000000"/>
          <w:spacing w:val="-5"/>
          <w:sz w:val="16"/>
          <w:szCs w:val="16"/>
        </w:rPr>
        <w:t>основным</w:t>
      </w:r>
      <w:r>
        <w:rPr>
          <w:rFonts w:ascii="Arial" w:hAnsi="Arial" w:cs="Arial"/>
          <w:color w:val="000000"/>
          <w:spacing w:val="-5"/>
          <w:sz w:val="16"/>
          <w:szCs w:val="16"/>
        </w:rPr>
        <w:t xml:space="preserve"> </w:t>
      </w:r>
      <w:r>
        <w:rPr>
          <w:rFonts w:ascii="Arial" w:hAnsi="Arial"/>
          <w:color w:val="000000"/>
          <w:spacing w:val="-5"/>
          <w:sz w:val="16"/>
          <w:szCs w:val="16"/>
        </w:rPr>
        <w:t>достижением</w:t>
      </w:r>
      <w:r>
        <w:rPr>
          <w:rFonts w:ascii="Arial" w:hAnsi="Arial" w:cs="Arial"/>
          <w:color w:val="000000"/>
          <w:spacing w:val="-5"/>
          <w:sz w:val="16"/>
          <w:szCs w:val="16"/>
        </w:rPr>
        <w:t xml:space="preserve"> </w:t>
      </w:r>
      <w:r>
        <w:rPr>
          <w:rFonts w:ascii="Arial" w:hAnsi="Arial"/>
          <w:color w:val="000000"/>
          <w:spacing w:val="-5"/>
          <w:sz w:val="16"/>
          <w:szCs w:val="16"/>
        </w:rPr>
        <w:t>является</w:t>
      </w:r>
      <w:r>
        <w:rPr>
          <w:rFonts w:ascii="Arial" w:hAnsi="Arial" w:cs="Arial"/>
          <w:color w:val="000000"/>
          <w:spacing w:val="-5"/>
          <w:sz w:val="16"/>
          <w:szCs w:val="16"/>
        </w:rPr>
        <w:t xml:space="preserve"> </w:t>
      </w:r>
      <w:r>
        <w:rPr>
          <w:rFonts w:ascii="Arial" w:hAnsi="Arial"/>
          <w:color w:val="000000"/>
          <w:spacing w:val="-5"/>
          <w:sz w:val="16"/>
          <w:szCs w:val="16"/>
        </w:rPr>
        <w:t>созда</w:t>
      </w:r>
      <w:r>
        <w:rPr>
          <w:rFonts w:ascii="Arial" w:hAnsi="Arial"/>
          <w:color w:val="000000"/>
          <w:spacing w:val="-5"/>
          <w:sz w:val="16"/>
          <w:szCs w:val="16"/>
        </w:rPr>
        <w:softHyphen/>
        <w:t>ние</w:t>
      </w:r>
      <w:r>
        <w:rPr>
          <w:rFonts w:ascii="Arial" w:hAnsi="Arial" w:cs="Arial"/>
          <w:color w:val="000000"/>
          <w:spacing w:val="-5"/>
          <w:sz w:val="16"/>
          <w:szCs w:val="16"/>
        </w:rPr>
        <w:t xml:space="preserve"> </w:t>
      </w:r>
      <w:r>
        <w:rPr>
          <w:rFonts w:ascii="Arial" w:hAnsi="Arial"/>
          <w:color w:val="000000"/>
          <w:spacing w:val="-5"/>
          <w:sz w:val="16"/>
          <w:szCs w:val="16"/>
        </w:rPr>
        <w:t>теории</w:t>
      </w:r>
      <w:r>
        <w:rPr>
          <w:rFonts w:ascii="Arial" w:hAnsi="Arial" w:cs="Arial"/>
          <w:color w:val="000000"/>
          <w:spacing w:val="-5"/>
          <w:sz w:val="16"/>
          <w:szCs w:val="16"/>
        </w:rPr>
        <w:t xml:space="preserve"> </w:t>
      </w:r>
      <w:r>
        <w:rPr>
          <w:rFonts w:ascii="Arial" w:hAnsi="Arial"/>
          <w:color w:val="000000"/>
          <w:spacing w:val="-5"/>
          <w:sz w:val="16"/>
          <w:szCs w:val="16"/>
        </w:rPr>
        <w:t>черт</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значительной</w:t>
      </w:r>
      <w:r>
        <w:rPr>
          <w:rFonts w:ascii="Arial" w:hAnsi="Arial" w:cs="Arial"/>
          <w:color w:val="000000"/>
          <w:spacing w:val="-5"/>
          <w:sz w:val="16"/>
          <w:szCs w:val="16"/>
        </w:rPr>
        <w:t xml:space="preserve"> </w:t>
      </w:r>
      <w:r>
        <w:rPr>
          <w:rFonts w:ascii="Arial" w:hAnsi="Arial"/>
          <w:color w:val="000000"/>
          <w:spacing w:val="-5"/>
          <w:sz w:val="16"/>
          <w:szCs w:val="16"/>
        </w:rPr>
        <w:t>степени</w:t>
      </w:r>
      <w:r>
        <w:rPr>
          <w:rFonts w:ascii="Arial" w:hAnsi="Arial" w:cs="Arial"/>
          <w:color w:val="000000"/>
          <w:spacing w:val="-5"/>
          <w:sz w:val="16"/>
          <w:szCs w:val="16"/>
        </w:rPr>
        <w:t xml:space="preserve"> </w:t>
      </w:r>
      <w:r>
        <w:rPr>
          <w:rFonts w:ascii="Arial" w:hAnsi="Arial"/>
          <w:color w:val="000000"/>
          <w:spacing w:val="-5"/>
          <w:sz w:val="16"/>
          <w:szCs w:val="16"/>
        </w:rPr>
        <w:t>определившей</w:t>
      </w:r>
      <w:r>
        <w:rPr>
          <w:rFonts w:ascii="Arial" w:hAnsi="Arial" w:cs="Arial"/>
          <w:color w:val="000000"/>
          <w:spacing w:val="-5"/>
          <w:sz w:val="16"/>
          <w:szCs w:val="16"/>
        </w:rPr>
        <w:t xml:space="preserve"> </w:t>
      </w:r>
      <w:r>
        <w:rPr>
          <w:rFonts w:ascii="Arial" w:hAnsi="Arial"/>
          <w:color w:val="000000"/>
          <w:spacing w:val="-5"/>
          <w:sz w:val="16"/>
          <w:szCs w:val="16"/>
        </w:rPr>
        <w:t>методический</w:t>
      </w:r>
      <w:r>
        <w:rPr>
          <w:rFonts w:ascii="Arial" w:hAnsi="Arial" w:cs="Arial"/>
          <w:color w:val="000000"/>
          <w:spacing w:val="-5"/>
          <w:sz w:val="16"/>
          <w:szCs w:val="16"/>
        </w:rPr>
        <w:t xml:space="preserve"> </w:t>
      </w:r>
      <w:r>
        <w:rPr>
          <w:rFonts w:ascii="Arial" w:hAnsi="Arial"/>
          <w:color w:val="000000"/>
          <w:spacing w:val="-5"/>
          <w:sz w:val="16"/>
          <w:szCs w:val="16"/>
        </w:rPr>
        <w:t>аппа</w:t>
      </w:r>
      <w:r>
        <w:rPr>
          <w:rFonts w:ascii="Arial" w:hAnsi="Arial"/>
          <w:color w:val="000000"/>
          <w:spacing w:val="-5"/>
          <w:sz w:val="16"/>
          <w:szCs w:val="16"/>
        </w:rPr>
        <w:softHyphen/>
      </w:r>
      <w:r>
        <w:rPr>
          <w:rFonts w:ascii="Arial" w:hAnsi="Arial"/>
          <w:color w:val="000000"/>
          <w:spacing w:val="-2"/>
          <w:sz w:val="16"/>
          <w:szCs w:val="16"/>
        </w:rPr>
        <w:t>рат</w:t>
      </w:r>
      <w:r>
        <w:rPr>
          <w:rFonts w:ascii="Arial" w:hAnsi="Arial" w:cs="Arial"/>
          <w:color w:val="000000"/>
          <w:spacing w:val="-2"/>
          <w:sz w:val="16"/>
          <w:szCs w:val="16"/>
        </w:rPr>
        <w:t xml:space="preserve"> </w:t>
      </w:r>
      <w:r>
        <w:rPr>
          <w:rFonts w:ascii="Arial" w:hAnsi="Arial"/>
          <w:color w:val="000000"/>
          <w:spacing w:val="-2"/>
          <w:sz w:val="16"/>
          <w:szCs w:val="16"/>
        </w:rPr>
        <w:t>ряда</w:t>
      </w:r>
      <w:r>
        <w:rPr>
          <w:rFonts w:ascii="Arial" w:hAnsi="Arial" w:cs="Arial"/>
          <w:color w:val="000000"/>
          <w:spacing w:val="-2"/>
          <w:sz w:val="16"/>
          <w:szCs w:val="16"/>
        </w:rPr>
        <w:t xml:space="preserve"> </w:t>
      </w:r>
      <w:r>
        <w:rPr>
          <w:rFonts w:ascii="Arial" w:hAnsi="Arial"/>
          <w:color w:val="000000"/>
          <w:spacing w:val="-2"/>
          <w:sz w:val="16"/>
          <w:szCs w:val="16"/>
        </w:rPr>
        <w:t>направлений</w:t>
      </w:r>
      <w:r>
        <w:rPr>
          <w:rFonts w:ascii="Arial" w:hAnsi="Arial" w:cs="Arial"/>
          <w:color w:val="000000"/>
          <w:spacing w:val="-2"/>
          <w:sz w:val="16"/>
          <w:szCs w:val="16"/>
        </w:rPr>
        <w:t xml:space="preserve"> </w:t>
      </w:r>
      <w:r>
        <w:rPr>
          <w:rFonts w:ascii="Arial" w:hAnsi="Arial"/>
          <w:color w:val="000000"/>
          <w:spacing w:val="-2"/>
          <w:sz w:val="16"/>
          <w:szCs w:val="16"/>
        </w:rPr>
        <w:t>современной</w:t>
      </w:r>
      <w:r>
        <w:rPr>
          <w:rFonts w:ascii="Arial" w:hAnsi="Arial" w:cs="Arial"/>
          <w:color w:val="000000"/>
          <w:spacing w:val="-2"/>
          <w:sz w:val="16"/>
          <w:szCs w:val="16"/>
        </w:rPr>
        <w:t xml:space="preserve"> </w:t>
      </w:r>
      <w:r>
        <w:rPr>
          <w:rFonts w:ascii="Arial" w:hAnsi="Arial"/>
          <w:color w:val="000000"/>
          <w:spacing w:val="-2"/>
          <w:sz w:val="16"/>
          <w:szCs w:val="16"/>
        </w:rPr>
        <w:t>психологии</w:t>
      </w:r>
      <w:r>
        <w:rPr>
          <w:rFonts w:ascii="Arial" w:hAnsi="Arial" w:cs="Arial"/>
          <w:color w:val="000000"/>
          <w:spacing w:val="-2"/>
          <w:sz w:val="16"/>
          <w:szCs w:val="16"/>
        </w:rPr>
        <w:t xml:space="preserve"> </w:t>
      </w:r>
      <w:r>
        <w:rPr>
          <w:rFonts w:ascii="Arial" w:hAnsi="Arial"/>
          <w:color w:val="000000"/>
          <w:spacing w:val="-2"/>
          <w:sz w:val="16"/>
          <w:szCs w:val="16"/>
        </w:rPr>
        <w:t>личности</w:t>
      </w:r>
      <w:r>
        <w:rPr>
          <w:rFonts w:ascii="Arial" w:hAnsi="Arial" w:cs="Arial"/>
          <w:color w:val="000000"/>
          <w:spacing w:val="-2"/>
          <w:sz w:val="16"/>
          <w:szCs w:val="16"/>
        </w:rPr>
        <w:t xml:space="preserve">. </w:t>
      </w:r>
      <w:r>
        <w:rPr>
          <w:rFonts w:ascii="Arial" w:hAnsi="Arial"/>
          <w:color w:val="000000"/>
          <w:spacing w:val="-2"/>
          <w:sz w:val="16"/>
          <w:szCs w:val="16"/>
        </w:rPr>
        <w:t>На</w:t>
      </w:r>
      <w:r>
        <w:rPr>
          <w:rFonts w:ascii="Arial" w:hAnsi="Arial" w:cs="Arial"/>
          <w:color w:val="000000"/>
          <w:spacing w:val="-2"/>
          <w:sz w:val="16"/>
          <w:szCs w:val="16"/>
        </w:rPr>
        <w:t xml:space="preserve"> </w:t>
      </w:r>
      <w:r>
        <w:rPr>
          <w:rFonts w:ascii="Arial" w:hAnsi="Arial"/>
          <w:color w:val="000000"/>
          <w:spacing w:val="-2"/>
          <w:sz w:val="16"/>
          <w:szCs w:val="16"/>
        </w:rPr>
        <w:t xml:space="preserve">протяжении </w:t>
      </w:r>
      <w:r>
        <w:rPr>
          <w:rFonts w:ascii="Arial" w:hAnsi="Arial"/>
          <w:color w:val="000000"/>
          <w:spacing w:val="-7"/>
          <w:sz w:val="16"/>
          <w:szCs w:val="16"/>
        </w:rPr>
        <w:t>всей</w:t>
      </w:r>
      <w:r>
        <w:rPr>
          <w:rFonts w:ascii="Arial" w:hAnsi="Arial" w:cs="Arial"/>
          <w:color w:val="000000"/>
          <w:spacing w:val="-7"/>
          <w:sz w:val="16"/>
          <w:szCs w:val="16"/>
        </w:rPr>
        <w:t xml:space="preserve"> </w:t>
      </w:r>
      <w:r>
        <w:rPr>
          <w:rFonts w:ascii="Arial" w:hAnsi="Arial"/>
          <w:color w:val="000000"/>
          <w:spacing w:val="-7"/>
          <w:sz w:val="16"/>
          <w:szCs w:val="16"/>
        </w:rPr>
        <w:t>своей</w:t>
      </w:r>
      <w:r>
        <w:rPr>
          <w:rFonts w:ascii="Arial" w:hAnsi="Arial" w:cs="Arial"/>
          <w:color w:val="000000"/>
          <w:spacing w:val="-7"/>
          <w:sz w:val="16"/>
          <w:szCs w:val="16"/>
        </w:rPr>
        <w:t xml:space="preserve"> </w:t>
      </w:r>
      <w:r>
        <w:rPr>
          <w:rFonts w:ascii="Arial" w:hAnsi="Arial"/>
          <w:color w:val="000000"/>
          <w:spacing w:val="-7"/>
          <w:sz w:val="16"/>
          <w:szCs w:val="16"/>
        </w:rPr>
        <w:t>научной</w:t>
      </w:r>
      <w:r>
        <w:rPr>
          <w:rFonts w:ascii="Arial" w:hAnsi="Arial" w:cs="Arial"/>
          <w:color w:val="000000"/>
          <w:spacing w:val="-7"/>
          <w:sz w:val="16"/>
          <w:szCs w:val="16"/>
        </w:rPr>
        <w:t xml:space="preserve"> </w:t>
      </w:r>
      <w:r>
        <w:rPr>
          <w:rFonts w:ascii="Arial" w:hAnsi="Arial"/>
          <w:color w:val="000000"/>
          <w:spacing w:val="-7"/>
          <w:sz w:val="16"/>
          <w:szCs w:val="16"/>
        </w:rPr>
        <w:t>деятельности</w:t>
      </w:r>
      <w:r>
        <w:rPr>
          <w:rFonts w:ascii="Arial" w:hAnsi="Arial" w:cs="Arial"/>
          <w:color w:val="000000"/>
          <w:spacing w:val="-7"/>
          <w:sz w:val="16"/>
          <w:szCs w:val="16"/>
        </w:rPr>
        <w:t xml:space="preserve"> </w:t>
      </w:r>
      <w:r>
        <w:rPr>
          <w:rFonts w:ascii="Arial" w:hAnsi="Arial"/>
          <w:color w:val="000000"/>
          <w:spacing w:val="-7"/>
          <w:sz w:val="16"/>
          <w:szCs w:val="16"/>
        </w:rPr>
        <w:t>он</w:t>
      </w:r>
      <w:r>
        <w:rPr>
          <w:rFonts w:ascii="Arial" w:hAnsi="Arial" w:cs="Arial"/>
          <w:color w:val="000000"/>
          <w:spacing w:val="-7"/>
          <w:sz w:val="16"/>
          <w:szCs w:val="16"/>
        </w:rPr>
        <w:t xml:space="preserve"> </w:t>
      </w:r>
      <w:r>
        <w:rPr>
          <w:rFonts w:ascii="Arial" w:hAnsi="Arial"/>
          <w:color w:val="000000"/>
          <w:spacing w:val="-7"/>
          <w:sz w:val="16"/>
          <w:szCs w:val="16"/>
        </w:rPr>
        <w:t>отстаивал</w:t>
      </w:r>
      <w:r>
        <w:rPr>
          <w:rFonts w:ascii="Arial" w:hAnsi="Arial" w:cs="Arial"/>
          <w:color w:val="000000"/>
          <w:spacing w:val="-7"/>
          <w:sz w:val="16"/>
          <w:szCs w:val="16"/>
        </w:rPr>
        <w:t xml:space="preserve"> </w:t>
      </w:r>
      <w:r>
        <w:rPr>
          <w:rFonts w:ascii="Arial" w:hAnsi="Arial"/>
          <w:color w:val="000000"/>
          <w:spacing w:val="-7"/>
          <w:sz w:val="16"/>
          <w:szCs w:val="16"/>
        </w:rPr>
        <w:t>необходимость</w:t>
      </w:r>
      <w:r>
        <w:rPr>
          <w:rFonts w:ascii="Arial" w:hAnsi="Arial" w:cs="Arial"/>
          <w:color w:val="000000"/>
          <w:spacing w:val="-7"/>
          <w:sz w:val="16"/>
          <w:szCs w:val="16"/>
        </w:rPr>
        <w:t xml:space="preserve"> </w:t>
      </w:r>
      <w:r>
        <w:rPr>
          <w:rFonts w:ascii="Arial" w:hAnsi="Arial"/>
          <w:color w:val="000000"/>
          <w:spacing w:val="-7"/>
          <w:sz w:val="16"/>
          <w:szCs w:val="16"/>
        </w:rPr>
        <w:t>сочетания</w:t>
      </w:r>
      <w:r>
        <w:rPr>
          <w:rFonts w:ascii="Arial" w:hAnsi="Arial" w:cs="Arial"/>
          <w:color w:val="000000"/>
          <w:spacing w:val="-7"/>
          <w:sz w:val="16"/>
          <w:szCs w:val="16"/>
        </w:rPr>
        <w:t xml:space="preserve"> </w:t>
      </w:r>
      <w:r>
        <w:rPr>
          <w:rFonts w:ascii="Arial" w:hAnsi="Arial"/>
          <w:color w:val="000000"/>
          <w:spacing w:val="-7"/>
          <w:sz w:val="16"/>
          <w:szCs w:val="16"/>
        </w:rPr>
        <w:t xml:space="preserve">в </w:t>
      </w:r>
      <w:r>
        <w:rPr>
          <w:rFonts w:ascii="Arial" w:hAnsi="Arial"/>
          <w:color w:val="000000"/>
          <w:spacing w:val="-8"/>
          <w:sz w:val="16"/>
          <w:szCs w:val="16"/>
        </w:rPr>
        <w:t>психологическом</w:t>
      </w:r>
      <w:r>
        <w:rPr>
          <w:rFonts w:ascii="Arial" w:hAnsi="Arial" w:cs="Arial"/>
          <w:color w:val="000000"/>
          <w:spacing w:val="-8"/>
          <w:sz w:val="16"/>
          <w:szCs w:val="16"/>
        </w:rPr>
        <w:t xml:space="preserve"> </w:t>
      </w:r>
      <w:r>
        <w:rPr>
          <w:rFonts w:ascii="Arial" w:hAnsi="Arial"/>
          <w:color w:val="000000"/>
          <w:spacing w:val="-8"/>
          <w:sz w:val="16"/>
          <w:szCs w:val="16"/>
        </w:rPr>
        <w:t>исследовании</w:t>
      </w:r>
      <w:r>
        <w:rPr>
          <w:rFonts w:ascii="Arial" w:hAnsi="Arial" w:cs="Arial"/>
          <w:color w:val="000000"/>
          <w:spacing w:val="-8"/>
          <w:sz w:val="16"/>
          <w:szCs w:val="16"/>
        </w:rPr>
        <w:t xml:space="preserve"> </w:t>
      </w:r>
      <w:r>
        <w:rPr>
          <w:rFonts w:ascii="Arial" w:hAnsi="Arial"/>
          <w:color w:val="000000"/>
          <w:spacing w:val="-8"/>
          <w:sz w:val="16"/>
          <w:szCs w:val="16"/>
        </w:rPr>
        <w:t>номотетического</w:t>
      </w:r>
      <w:r>
        <w:rPr>
          <w:rFonts w:ascii="Arial" w:hAnsi="Arial" w:cs="Arial"/>
          <w:color w:val="000000"/>
          <w:spacing w:val="-8"/>
          <w:sz w:val="16"/>
          <w:szCs w:val="16"/>
        </w:rPr>
        <w:t xml:space="preserve"> </w:t>
      </w:r>
      <w:r>
        <w:rPr>
          <w:rFonts w:ascii="Arial" w:hAnsi="Arial"/>
          <w:color w:val="000000"/>
          <w:spacing w:val="-8"/>
          <w:sz w:val="16"/>
          <w:szCs w:val="16"/>
        </w:rPr>
        <w:t>и</w:t>
      </w:r>
      <w:r>
        <w:rPr>
          <w:rFonts w:ascii="Arial" w:hAnsi="Arial" w:cs="Arial"/>
          <w:color w:val="000000"/>
          <w:spacing w:val="-8"/>
          <w:sz w:val="16"/>
          <w:szCs w:val="16"/>
        </w:rPr>
        <w:t xml:space="preserve"> </w:t>
      </w:r>
      <w:r>
        <w:rPr>
          <w:rFonts w:ascii="Arial" w:hAnsi="Arial"/>
          <w:color w:val="000000"/>
          <w:spacing w:val="-8"/>
          <w:sz w:val="16"/>
          <w:szCs w:val="16"/>
        </w:rPr>
        <w:t>идиографического</w:t>
      </w:r>
      <w:r>
        <w:rPr>
          <w:rFonts w:ascii="Arial" w:hAnsi="Arial" w:cs="Arial"/>
          <w:color w:val="000000"/>
          <w:spacing w:val="-8"/>
          <w:sz w:val="16"/>
          <w:szCs w:val="16"/>
        </w:rPr>
        <w:t xml:space="preserve"> </w:t>
      </w:r>
      <w:r>
        <w:rPr>
          <w:rFonts w:ascii="Arial" w:hAnsi="Arial"/>
          <w:color w:val="000000"/>
          <w:spacing w:val="-8"/>
          <w:sz w:val="16"/>
          <w:szCs w:val="16"/>
        </w:rPr>
        <w:t>подходов</w:t>
      </w:r>
      <w:r>
        <w:rPr>
          <w:rFonts w:ascii="Arial" w:hAnsi="Arial" w:cs="Arial"/>
          <w:color w:val="000000"/>
          <w:spacing w:val="-8"/>
          <w:sz w:val="16"/>
          <w:szCs w:val="16"/>
        </w:rPr>
        <w:t>.</w:t>
      </w:r>
    </w:p>
    <w:p w:rsidR="007119B7" w:rsidRDefault="007119B7">
      <w:pPr>
        <w:shd w:val="clear" w:color="auto" w:fill="FFFFFF"/>
        <w:spacing w:before="413" w:line="226" w:lineRule="exact"/>
        <w:ind w:left="53" w:right="53" w:firstLine="283"/>
        <w:jc w:val="both"/>
      </w:pPr>
      <w:r>
        <w:rPr>
          <w:noProof/>
        </w:rPr>
        <w:pict>
          <v:line id="_x0000_s1109" style="position:absolute;left:0;text-align:left;z-index:251650560" from="1.9pt,8.9pt" to="322.05pt,8.9pt" o:allowincell="f" strokeweight=".95pt"/>
        </w:pict>
      </w:r>
      <w:r>
        <w:rPr>
          <w:color w:val="646464"/>
          <w:spacing w:val="-5"/>
          <w:sz w:val="22"/>
          <w:szCs w:val="22"/>
        </w:rPr>
        <w:t>Поиск таких осознаваемых особенностей поведения он начал с со</w:t>
      </w:r>
      <w:r>
        <w:rPr>
          <w:color w:val="646464"/>
          <w:spacing w:val="-5"/>
          <w:sz w:val="22"/>
          <w:szCs w:val="22"/>
        </w:rPr>
        <w:softHyphen/>
      </w:r>
      <w:r>
        <w:rPr>
          <w:color w:val="646464"/>
          <w:spacing w:val="-3"/>
          <w:sz w:val="22"/>
          <w:szCs w:val="22"/>
        </w:rPr>
        <w:t xml:space="preserve">ставления каталога всех слов, которые так или иначе характеризуют </w:t>
      </w:r>
      <w:r>
        <w:rPr>
          <w:color w:val="646464"/>
          <w:spacing w:val="-4"/>
          <w:sz w:val="22"/>
          <w:szCs w:val="22"/>
        </w:rPr>
        <w:t xml:space="preserve">человека. Исходил он при этом из того, что отчетливые особенности личности должны быть отражены в языке (то, что осознается людьми, </w:t>
      </w:r>
      <w:r>
        <w:rPr>
          <w:color w:val="646464"/>
          <w:spacing w:val="-2"/>
          <w:sz w:val="22"/>
          <w:szCs w:val="22"/>
        </w:rPr>
        <w:t>то получает название).</w:t>
      </w:r>
    </w:p>
    <w:p w:rsidR="007119B7" w:rsidRDefault="007119B7" w:rsidP="0098685D">
      <w:pPr>
        <w:shd w:val="clear" w:color="auto" w:fill="FFFFFF"/>
        <w:spacing w:line="226" w:lineRule="exact"/>
        <w:ind w:left="62" w:right="48" w:firstLine="283"/>
        <w:jc w:val="both"/>
      </w:pPr>
      <w:r>
        <w:rPr>
          <w:color w:val="646464"/>
          <w:spacing w:val="-5"/>
          <w:sz w:val="22"/>
          <w:szCs w:val="22"/>
        </w:rPr>
        <w:t xml:space="preserve">Словарь терминов, имеющих отношение к личности и созданный к </w:t>
      </w:r>
      <w:r>
        <w:rPr>
          <w:color w:val="646464"/>
          <w:sz w:val="22"/>
          <w:szCs w:val="22"/>
        </w:rPr>
        <w:t>середине 30-х годов, составил почти 18 тысяч слов. Убрав из этого спис</w:t>
      </w:r>
      <w:r>
        <w:rPr>
          <w:color w:val="646464"/>
          <w:sz w:val="22"/>
          <w:szCs w:val="22"/>
        </w:rPr>
        <w:softHyphen/>
      </w:r>
      <w:r>
        <w:rPr>
          <w:color w:val="646464"/>
          <w:spacing w:val="-3"/>
          <w:sz w:val="22"/>
          <w:szCs w:val="22"/>
        </w:rPr>
        <w:t>ка те слова, которые обозначали способности человека, его физичес</w:t>
      </w:r>
      <w:r>
        <w:rPr>
          <w:color w:val="646464"/>
          <w:spacing w:val="-3"/>
          <w:sz w:val="22"/>
          <w:szCs w:val="22"/>
        </w:rPr>
        <w:softHyphen/>
      </w:r>
      <w:r>
        <w:rPr>
          <w:color w:val="646464"/>
          <w:spacing w:val="-5"/>
          <w:sz w:val="22"/>
          <w:szCs w:val="22"/>
        </w:rPr>
        <w:t>кие особенности (толстый, рыжий), преходящие состояния (отглаголь</w:t>
      </w:r>
      <w:r>
        <w:rPr>
          <w:color w:val="646464"/>
          <w:sz w:val="22"/>
          <w:szCs w:val="22"/>
        </w:rPr>
        <w:t>100</w:t>
      </w:r>
    </w:p>
    <w:p w:rsidR="007119B7" w:rsidRDefault="007119B7">
      <w:pPr>
        <w:shd w:val="clear" w:color="auto" w:fill="FFFFFF"/>
        <w:spacing w:before="53" w:line="226" w:lineRule="exact"/>
        <w:ind w:left="14" w:right="48"/>
        <w:jc w:val="both"/>
      </w:pPr>
      <w:r>
        <w:br w:type="column"/>
      </w:r>
      <w:r>
        <w:rPr>
          <w:color w:val="646464"/>
          <w:sz w:val="22"/>
          <w:szCs w:val="22"/>
        </w:rPr>
        <w:t xml:space="preserve">ные прилагательные типа „сконфуженный") и т.д., авторы словаря, Г. Олпорт и Г. Одберт </w:t>
      </w:r>
      <w:r w:rsidRPr="007119B7">
        <w:rPr>
          <w:color w:val="646464"/>
          <w:sz w:val="22"/>
          <w:szCs w:val="22"/>
        </w:rPr>
        <w:t>(</w:t>
      </w:r>
      <w:r>
        <w:rPr>
          <w:color w:val="646464"/>
          <w:sz w:val="22"/>
          <w:szCs w:val="22"/>
          <w:lang w:val="en-US"/>
        </w:rPr>
        <w:t>Allport</w:t>
      </w:r>
      <w:r w:rsidRPr="007119B7">
        <w:rPr>
          <w:color w:val="646464"/>
          <w:sz w:val="22"/>
          <w:szCs w:val="22"/>
        </w:rPr>
        <w:t xml:space="preserve"> </w:t>
      </w:r>
      <w:r>
        <w:rPr>
          <w:color w:val="646464"/>
          <w:sz w:val="22"/>
          <w:szCs w:val="22"/>
          <w:lang w:val="en-US"/>
        </w:rPr>
        <w:t>G</w:t>
      </w:r>
      <w:r w:rsidRPr="007119B7">
        <w:rPr>
          <w:color w:val="646464"/>
          <w:sz w:val="22"/>
          <w:szCs w:val="22"/>
        </w:rPr>
        <w:t>.</w:t>
      </w:r>
      <w:r>
        <w:rPr>
          <w:color w:val="646464"/>
          <w:sz w:val="22"/>
          <w:szCs w:val="22"/>
          <w:lang w:val="en-US"/>
        </w:rPr>
        <w:t>W</w:t>
      </w:r>
      <w:r w:rsidRPr="007119B7">
        <w:rPr>
          <w:color w:val="646464"/>
          <w:sz w:val="22"/>
          <w:szCs w:val="22"/>
        </w:rPr>
        <w:t xml:space="preserve">., </w:t>
      </w:r>
      <w:r>
        <w:rPr>
          <w:color w:val="646464"/>
          <w:sz w:val="22"/>
          <w:szCs w:val="22"/>
          <w:lang w:val="en-US"/>
        </w:rPr>
        <w:t>Odbert</w:t>
      </w:r>
      <w:r w:rsidRPr="007119B7">
        <w:rPr>
          <w:color w:val="646464"/>
          <w:sz w:val="22"/>
          <w:szCs w:val="22"/>
        </w:rPr>
        <w:t xml:space="preserve"> </w:t>
      </w:r>
      <w:r>
        <w:rPr>
          <w:color w:val="646464"/>
          <w:sz w:val="22"/>
          <w:szCs w:val="22"/>
          <w:lang w:val="en-US"/>
        </w:rPr>
        <w:t>H</w:t>
      </w:r>
      <w:r w:rsidRPr="007119B7">
        <w:rPr>
          <w:color w:val="646464"/>
          <w:sz w:val="22"/>
          <w:szCs w:val="22"/>
        </w:rPr>
        <w:t>.</w:t>
      </w:r>
      <w:r>
        <w:rPr>
          <w:color w:val="646464"/>
          <w:sz w:val="22"/>
          <w:szCs w:val="22"/>
          <w:lang w:val="en-US"/>
        </w:rPr>
        <w:t>S</w:t>
      </w:r>
      <w:r w:rsidRPr="007119B7">
        <w:rPr>
          <w:color w:val="646464"/>
          <w:sz w:val="22"/>
          <w:szCs w:val="22"/>
        </w:rPr>
        <w:t xml:space="preserve">.), </w:t>
      </w:r>
      <w:r>
        <w:rPr>
          <w:color w:val="646464"/>
          <w:sz w:val="22"/>
          <w:szCs w:val="22"/>
        </w:rPr>
        <w:t xml:space="preserve">оставили только те </w:t>
      </w:r>
      <w:r>
        <w:rPr>
          <w:color w:val="646464"/>
          <w:spacing w:val="-4"/>
          <w:sz w:val="22"/>
          <w:szCs w:val="22"/>
        </w:rPr>
        <w:t xml:space="preserve">термины, которые относились к устойчивым особенностям человека, </w:t>
      </w:r>
      <w:r>
        <w:rPr>
          <w:color w:val="646464"/>
          <w:spacing w:val="-6"/>
          <w:sz w:val="22"/>
          <w:szCs w:val="22"/>
        </w:rPr>
        <w:t xml:space="preserve">определяющим способы его адаптации к условиям жизни. К их числу </w:t>
      </w:r>
      <w:r>
        <w:rPr>
          <w:color w:val="646464"/>
          <w:spacing w:val="-5"/>
          <w:sz w:val="22"/>
          <w:szCs w:val="22"/>
        </w:rPr>
        <w:t>относятся, например, агрессивность, настойчивость, замкнутость, мяг</w:t>
      </w:r>
      <w:r>
        <w:rPr>
          <w:color w:val="646464"/>
          <w:spacing w:val="-5"/>
          <w:sz w:val="22"/>
          <w:szCs w:val="22"/>
        </w:rPr>
        <w:softHyphen/>
        <w:t>кость в общении с другими и т.д.</w:t>
      </w:r>
    </w:p>
    <w:p w:rsidR="007119B7" w:rsidRDefault="007119B7">
      <w:pPr>
        <w:shd w:val="clear" w:color="auto" w:fill="FFFFFF"/>
        <w:spacing w:before="10" w:line="226" w:lineRule="exact"/>
        <w:ind w:left="5" w:right="58" w:firstLine="259"/>
        <w:jc w:val="both"/>
      </w:pPr>
      <w:r>
        <w:rPr>
          <w:color w:val="646464"/>
          <w:spacing w:val="-4"/>
          <w:sz w:val="22"/>
          <w:szCs w:val="22"/>
        </w:rPr>
        <w:t>Сокращенный на этих основаниях список слов оказался значитель</w:t>
      </w:r>
      <w:r>
        <w:rPr>
          <w:color w:val="646464"/>
          <w:spacing w:val="-4"/>
          <w:sz w:val="22"/>
          <w:szCs w:val="22"/>
        </w:rPr>
        <w:softHyphen/>
      </w:r>
      <w:r>
        <w:rPr>
          <w:color w:val="646464"/>
          <w:spacing w:val="-6"/>
          <w:sz w:val="22"/>
          <w:szCs w:val="22"/>
        </w:rPr>
        <w:t>но меньше, но по-прежнему оставался необъятным для целей экспери</w:t>
      </w:r>
      <w:r>
        <w:rPr>
          <w:color w:val="646464"/>
          <w:spacing w:val="-6"/>
          <w:sz w:val="22"/>
          <w:szCs w:val="22"/>
        </w:rPr>
        <w:softHyphen/>
      </w:r>
      <w:r>
        <w:rPr>
          <w:color w:val="646464"/>
          <w:sz w:val="22"/>
          <w:szCs w:val="22"/>
        </w:rPr>
        <w:t xml:space="preserve">ментального анализа: в него входило 4504 слова (или, придерживаясь терминологии Олпорта, 4504 черты). Пытаясь структурировать это </w:t>
      </w:r>
      <w:r>
        <w:rPr>
          <w:color w:val="646464"/>
          <w:spacing w:val="-5"/>
          <w:sz w:val="22"/>
          <w:szCs w:val="22"/>
        </w:rPr>
        <w:t>огромное количество черт, Олпорт предложил уровневую классифика</w:t>
      </w:r>
      <w:r>
        <w:rPr>
          <w:color w:val="646464"/>
          <w:spacing w:val="-5"/>
          <w:sz w:val="22"/>
          <w:szCs w:val="22"/>
        </w:rPr>
        <w:softHyphen/>
      </w:r>
      <w:r>
        <w:rPr>
          <w:color w:val="646464"/>
          <w:spacing w:val="-4"/>
          <w:sz w:val="22"/>
          <w:szCs w:val="22"/>
        </w:rPr>
        <w:t>цию черт. Согласно его представлениям, существует три уровня.</w:t>
      </w:r>
    </w:p>
    <w:p w:rsidR="007119B7" w:rsidRDefault="007119B7">
      <w:pPr>
        <w:shd w:val="clear" w:color="auto" w:fill="FFFFFF"/>
        <w:spacing w:line="226" w:lineRule="exact"/>
        <w:ind w:left="5" w:right="58" w:firstLine="254"/>
        <w:jc w:val="both"/>
      </w:pPr>
      <w:r>
        <w:rPr>
          <w:color w:val="646464"/>
          <w:spacing w:val="-6"/>
          <w:sz w:val="22"/>
          <w:szCs w:val="22"/>
        </w:rPr>
        <w:t xml:space="preserve">Первый уровень представляют собой так называемые </w:t>
      </w:r>
      <w:r>
        <w:rPr>
          <w:i/>
          <w:iCs/>
          <w:color w:val="646464"/>
          <w:spacing w:val="-6"/>
          <w:sz w:val="22"/>
          <w:szCs w:val="22"/>
        </w:rPr>
        <w:t xml:space="preserve">кардинальные черты, </w:t>
      </w:r>
      <w:r>
        <w:rPr>
          <w:color w:val="646464"/>
          <w:spacing w:val="-6"/>
          <w:sz w:val="22"/>
          <w:szCs w:val="22"/>
        </w:rPr>
        <w:t>которые определяют все поведение человека. Такой чертой мо</w:t>
      </w:r>
      <w:r>
        <w:rPr>
          <w:color w:val="646464"/>
          <w:spacing w:val="-6"/>
          <w:sz w:val="22"/>
          <w:szCs w:val="22"/>
        </w:rPr>
        <w:softHyphen/>
        <w:t>жет быть интерес к какой-нибудь деятельности, проявляющийся в ран</w:t>
      </w:r>
      <w:r>
        <w:rPr>
          <w:color w:val="646464"/>
          <w:spacing w:val="-6"/>
          <w:sz w:val="22"/>
          <w:szCs w:val="22"/>
        </w:rPr>
        <w:softHyphen/>
      </w:r>
      <w:r>
        <w:rPr>
          <w:color w:val="646464"/>
          <w:spacing w:val="-5"/>
          <w:sz w:val="22"/>
          <w:szCs w:val="22"/>
        </w:rPr>
        <w:t>нем возрасте и определяющий всю жизнь человека. Замечено, напри</w:t>
      </w:r>
      <w:r>
        <w:rPr>
          <w:color w:val="646464"/>
          <w:spacing w:val="-5"/>
          <w:sz w:val="22"/>
          <w:szCs w:val="22"/>
        </w:rPr>
        <w:softHyphen/>
      </w:r>
      <w:r>
        <w:rPr>
          <w:color w:val="646464"/>
          <w:spacing w:val="-6"/>
          <w:sz w:val="22"/>
          <w:szCs w:val="22"/>
        </w:rPr>
        <w:t>мер, что многие психологи, исследующие интеллектуальную сферу, за</w:t>
      </w:r>
      <w:r>
        <w:rPr>
          <w:color w:val="646464"/>
          <w:spacing w:val="-6"/>
          <w:sz w:val="22"/>
          <w:szCs w:val="22"/>
        </w:rPr>
        <w:softHyphen/>
      </w:r>
      <w:r>
        <w:rPr>
          <w:color w:val="646464"/>
          <w:spacing w:val="-4"/>
          <w:sz w:val="22"/>
          <w:szCs w:val="22"/>
        </w:rPr>
        <w:t xml:space="preserve">интересовались этой тематикой очень рано. Так, Р. Стернберг, теория </w:t>
      </w:r>
      <w:r>
        <w:rPr>
          <w:color w:val="646464"/>
          <w:spacing w:val="2"/>
          <w:sz w:val="22"/>
          <w:szCs w:val="22"/>
        </w:rPr>
        <w:t>тройственного интеллекта которого рассматривалась в предыду</w:t>
      </w:r>
      <w:r>
        <w:rPr>
          <w:color w:val="646464"/>
          <w:spacing w:val="2"/>
          <w:sz w:val="22"/>
          <w:szCs w:val="22"/>
        </w:rPr>
        <w:softHyphen/>
      </w:r>
      <w:r>
        <w:rPr>
          <w:color w:val="646464"/>
          <w:spacing w:val="5"/>
          <w:sz w:val="22"/>
          <w:szCs w:val="22"/>
        </w:rPr>
        <w:t xml:space="preserve">щей главе, увлекся проблемой интеллектуального тестирования </w:t>
      </w:r>
      <w:r>
        <w:rPr>
          <w:color w:val="646464"/>
          <w:spacing w:val="-5"/>
          <w:sz w:val="22"/>
          <w:szCs w:val="22"/>
        </w:rPr>
        <w:t>в 13-летнем возрасте. В это время его тестировали первый раз в жизни, и сама процедура тестирования оказалась для него настолько непонят</w:t>
      </w:r>
      <w:r>
        <w:rPr>
          <w:color w:val="646464"/>
          <w:spacing w:val="-5"/>
          <w:sz w:val="22"/>
          <w:szCs w:val="22"/>
        </w:rPr>
        <w:softHyphen/>
        <w:t xml:space="preserve">ной и страшной, что он не смог справиться с заданиями теста. Вскоре </w:t>
      </w:r>
      <w:r>
        <w:rPr>
          <w:color w:val="646464"/>
          <w:spacing w:val="-4"/>
          <w:sz w:val="22"/>
          <w:szCs w:val="22"/>
        </w:rPr>
        <w:t xml:space="preserve">после этого он изобрел свой собственный тест, а затем раздобыл тест Бине, который проводил в своем классе. Прекратить эту деятельность </w:t>
      </w:r>
      <w:r>
        <w:rPr>
          <w:color w:val="646464"/>
          <w:spacing w:val="-3"/>
          <w:sz w:val="22"/>
          <w:szCs w:val="22"/>
        </w:rPr>
        <w:t xml:space="preserve">его заставили жалобы родителей одноклассников, которые отнеслись </w:t>
      </w:r>
      <w:r>
        <w:rPr>
          <w:color w:val="646464"/>
          <w:spacing w:val="-6"/>
          <w:sz w:val="22"/>
          <w:szCs w:val="22"/>
        </w:rPr>
        <w:t>к его занятиям крайне неодобрительно, но интерес к исследованию ин</w:t>
      </w:r>
      <w:r>
        <w:rPr>
          <w:color w:val="646464"/>
          <w:spacing w:val="-6"/>
          <w:sz w:val="22"/>
          <w:szCs w:val="22"/>
        </w:rPr>
        <w:softHyphen/>
      </w:r>
      <w:r>
        <w:rPr>
          <w:color w:val="646464"/>
          <w:spacing w:val="-5"/>
          <w:sz w:val="22"/>
          <w:szCs w:val="22"/>
        </w:rPr>
        <w:t>теллекта сохранился у него на всю жизнь и определил его профессио</w:t>
      </w:r>
      <w:r>
        <w:rPr>
          <w:color w:val="646464"/>
          <w:spacing w:val="-5"/>
          <w:sz w:val="22"/>
          <w:szCs w:val="22"/>
        </w:rPr>
        <w:softHyphen/>
        <w:t>нальный выбор. И, как было показано при описании его теории, Стер</w:t>
      </w:r>
      <w:r>
        <w:rPr>
          <w:color w:val="646464"/>
          <w:spacing w:val="-5"/>
          <w:sz w:val="22"/>
          <w:szCs w:val="22"/>
        </w:rPr>
        <w:softHyphen/>
      </w:r>
      <w:r>
        <w:rPr>
          <w:color w:val="646464"/>
          <w:spacing w:val="-7"/>
          <w:sz w:val="22"/>
          <w:szCs w:val="22"/>
        </w:rPr>
        <w:t>нберг так и не согласился с тем, что изучение интеллекта человека мож</w:t>
      </w:r>
      <w:r>
        <w:rPr>
          <w:color w:val="646464"/>
          <w:spacing w:val="-7"/>
          <w:sz w:val="22"/>
          <w:szCs w:val="22"/>
        </w:rPr>
        <w:softHyphen/>
      </w:r>
      <w:r>
        <w:rPr>
          <w:color w:val="646464"/>
          <w:spacing w:val="-4"/>
          <w:sz w:val="22"/>
          <w:szCs w:val="22"/>
        </w:rPr>
        <w:t>но ограничивать его психометрическими измерениями.</w:t>
      </w:r>
    </w:p>
    <w:p w:rsidR="007119B7" w:rsidRDefault="007119B7">
      <w:pPr>
        <w:shd w:val="clear" w:color="auto" w:fill="FFFFFF"/>
        <w:spacing w:line="226" w:lineRule="exact"/>
        <w:ind w:left="10" w:right="82" w:firstLine="259"/>
        <w:jc w:val="both"/>
      </w:pPr>
      <w:r>
        <w:rPr>
          <w:color w:val="646464"/>
          <w:spacing w:val="-5"/>
          <w:sz w:val="22"/>
          <w:szCs w:val="22"/>
        </w:rPr>
        <w:t>Кардинальные черты определяют многие особенности личностной сферы, но встречаются они крайне редко и далеко не у всех людей.</w:t>
      </w:r>
    </w:p>
    <w:p w:rsidR="007119B7" w:rsidRDefault="007119B7">
      <w:pPr>
        <w:shd w:val="clear" w:color="auto" w:fill="FFFFFF"/>
        <w:spacing w:line="226" w:lineRule="exact"/>
        <w:ind w:left="5" w:right="82" w:firstLine="254"/>
        <w:jc w:val="both"/>
      </w:pPr>
      <w:r>
        <w:rPr>
          <w:color w:val="646464"/>
          <w:sz w:val="22"/>
          <w:szCs w:val="22"/>
        </w:rPr>
        <w:t xml:space="preserve">Второй уровень - это </w:t>
      </w:r>
      <w:r>
        <w:rPr>
          <w:i/>
          <w:iCs/>
          <w:color w:val="646464"/>
          <w:sz w:val="22"/>
          <w:szCs w:val="22"/>
        </w:rPr>
        <w:t xml:space="preserve">центральные черты. </w:t>
      </w:r>
      <w:r>
        <w:rPr>
          <w:color w:val="646464"/>
          <w:sz w:val="22"/>
          <w:szCs w:val="22"/>
        </w:rPr>
        <w:t>Они определяют поведе</w:t>
      </w:r>
      <w:r>
        <w:rPr>
          <w:color w:val="646464"/>
          <w:sz w:val="22"/>
          <w:szCs w:val="22"/>
        </w:rPr>
        <w:softHyphen/>
      </w:r>
      <w:r>
        <w:rPr>
          <w:color w:val="646464"/>
          <w:spacing w:val="-6"/>
          <w:sz w:val="22"/>
          <w:szCs w:val="22"/>
        </w:rPr>
        <w:t>ние человека в самых разных ситуациях, являются устойчивыми и об</w:t>
      </w:r>
      <w:r>
        <w:rPr>
          <w:color w:val="646464"/>
          <w:spacing w:val="-6"/>
          <w:sz w:val="22"/>
          <w:szCs w:val="22"/>
        </w:rPr>
        <w:softHyphen/>
      </w:r>
      <w:r>
        <w:rPr>
          <w:color w:val="646464"/>
          <w:spacing w:val="-5"/>
          <w:sz w:val="22"/>
          <w:szCs w:val="22"/>
        </w:rPr>
        <w:t>наруживаются в той или иной степени у всех людей. Когда современ</w:t>
      </w:r>
      <w:r>
        <w:rPr>
          <w:color w:val="646464"/>
          <w:spacing w:val="-5"/>
          <w:sz w:val="22"/>
          <w:szCs w:val="22"/>
        </w:rPr>
        <w:softHyphen/>
      </w:r>
      <w:r>
        <w:rPr>
          <w:color w:val="646464"/>
          <w:spacing w:val="-6"/>
          <w:sz w:val="22"/>
          <w:szCs w:val="22"/>
        </w:rPr>
        <w:t xml:space="preserve">ная психология говорит о чертах, она имеет в виду черты именно этого </w:t>
      </w:r>
      <w:r>
        <w:rPr>
          <w:color w:val="646464"/>
          <w:spacing w:val="-16"/>
          <w:sz w:val="22"/>
          <w:szCs w:val="22"/>
        </w:rPr>
        <w:t>Уровня.</w:t>
      </w:r>
    </w:p>
    <w:p w:rsidR="007119B7" w:rsidRDefault="007119B7">
      <w:pPr>
        <w:shd w:val="clear" w:color="auto" w:fill="FFFFFF"/>
        <w:spacing w:before="10" w:line="221" w:lineRule="exact"/>
        <w:ind w:right="86" w:firstLine="254"/>
        <w:jc w:val="both"/>
      </w:pPr>
      <w:r>
        <w:rPr>
          <w:color w:val="646464"/>
          <w:spacing w:val="-6"/>
          <w:sz w:val="22"/>
          <w:szCs w:val="22"/>
        </w:rPr>
        <w:t xml:space="preserve">Третий уровень образуют </w:t>
      </w:r>
      <w:r>
        <w:rPr>
          <w:i/>
          <w:iCs/>
          <w:color w:val="646464"/>
          <w:spacing w:val="-6"/>
          <w:sz w:val="22"/>
          <w:szCs w:val="22"/>
        </w:rPr>
        <w:t xml:space="preserve">вторичные черты, </w:t>
      </w:r>
      <w:r>
        <w:rPr>
          <w:color w:val="646464"/>
          <w:spacing w:val="-6"/>
          <w:sz w:val="22"/>
          <w:szCs w:val="22"/>
        </w:rPr>
        <w:t>которые свойственны некоторым людям в некоторых ситуациях. Такие черты являются пред</w:t>
      </w:r>
      <w:r>
        <w:rPr>
          <w:color w:val="646464"/>
          <w:spacing w:val="-6"/>
          <w:sz w:val="22"/>
          <w:szCs w:val="22"/>
        </w:rPr>
        <w:softHyphen/>
      </w:r>
      <w:r>
        <w:rPr>
          <w:color w:val="646464"/>
          <w:spacing w:val="-7"/>
          <w:sz w:val="22"/>
          <w:szCs w:val="22"/>
        </w:rPr>
        <w:t>метом идиографического описания индивидуальности и свидетельству-</w:t>
      </w:r>
      <w:r>
        <w:rPr>
          <w:color w:val="646464"/>
          <w:spacing w:val="-7"/>
          <w:sz w:val="22"/>
          <w:szCs w:val="22"/>
          <w:vertAlign w:val="superscript"/>
        </w:rPr>
        <w:t>1От</w:t>
      </w:r>
      <w:r>
        <w:rPr>
          <w:color w:val="646464"/>
          <w:spacing w:val="-7"/>
          <w:sz w:val="22"/>
          <w:szCs w:val="22"/>
        </w:rPr>
        <w:t xml:space="preserve"> об уникальности каждого человека.</w:t>
      </w:r>
    </w:p>
    <w:p w:rsidR="007119B7" w:rsidRDefault="007119B7">
      <w:pPr>
        <w:shd w:val="clear" w:color="auto" w:fill="FFFFFF"/>
        <w:spacing w:line="221" w:lineRule="exact"/>
        <w:ind w:right="77" w:firstLine="250"/>
        <w:jc w:val="both"/>
      </w:pPr>
      <w:r>
        <w:rPr>
          <w:color w:val="646464"/>
          <w:spacing w:val="-5"/>
          <w:sz w:val="22"/>
          <w:szCs w:val="22"/>
        </w:rPr>
        <w:t xml:space="preserve">Для использования в практических целях такая классификация черт </w:t>
      </w:r>
      <w:r>
        <w:rPr>
          <w:color w:val="646464"/>
          <w:spacing w:val="-6"/>
          <w:sz w:val="22"/>
          <w:szCs w:val="22"/>
        </w:rPr>
        <w:t>°Ыла явно непригодна: она оставляла неизменным список из четырех с</w:t>
      </w:r>
    </w:p>
    <w:p w:rsidR="007119B7" w:rsidRDefault="007119B7">
      <w:pPr>
        <w:shd w:val="clear" w:color="auto" w:fill="FFFFFF"/>
        <w:spacing w:before="120"/>
        <w:jc w:val="right"/>
      </w:pPr>
      <w:r>
        <w:rPr>
          <w:color w:val="646464"/>
          <w:sz w:val="22"/>
          <w:szCs w:val="22"/>
        </w:rPr>
        <w:t>101</w:t>
      </w:r>
    </w:p>
    <w:p w:rsidR="007119B7" w:rsidRDefault="007119B7">
      <w:pPr>
        <w:shd w:val="clear" w:color="auto" w:fill="FFFFFF"/>
        <w:spacing w:before="120"/>
        <w:jc w:val="right"/>
        <w:sectPr w:rsidR="007119B7">
          <w:pgSz w:w="16834" w:h="11909" w:orient="landscape"/>
          <w:pgMar w:top="741" w:right="1873" w:bottom="360" w:left="1440" w:header="720" w:footer="720" w:gutter="0"/>
          <w:cols w:num="2" w:space="720" w:equalWidth="0">
            <w:col w:w="6499" w:space="552"/>
            <w:col w:w="6470"/>
          </w:cols>
          <w:noEndnote/>
        </w:sectPr>
      </w:pPr>
    </w:p>
    <w:p w:rsidR="007119B7" w:rsidRDefault="007119B7">
      <w:pPr>
        <w:shd w:val="clear" w:color="auto" w:fill="FFFFFF"/>
        <w:spacing w:line="226" w:lineRule="exact"/>
        <w:ind w:right="14"/>
        <w:jc w:val="both"/>
      </w:pPr>
      <w:r>
        <w:rPr>
          <w:color w:val="616161"/>
          <w:spacing w:val="-5"/>
          <w:sz w:val="22"/>
          <w:szCs w:val="22"/>
        </w:rPr>
        <w:lastRenderedPageBreak/>
        <w:t>половиной тысяч черт, работать с которым было невозможно, не дава</w:t>
      </w:r>
      <w:r>
        <w:rPr>
          <w:color w:val="616161"/>
          <w:spacing w:val="-5"/>
          <w:sz w:val="22"/>
          <w:szCs w:val="22"/>
        </w:rPr>
        <w:softHyphen/>
      </w:r>
      <w:r>
        <w:rPr>
          <w:color w:val="616161"/>
          <w:spacing w:val="-7"/>
          <w:sz w:val="22"/>
          <w:szCs w:val="22"/>
        </w:rPr>
        <w:t>ла представления о взаимодействии разных черт, о причинно-следствен</w:t>
      </w:r>
      <w:r>
        <w:rPr>
          <w:color w:val="616161"/>
          <w:spacing w:val="-7"/>
          <w:sz w:val="22"/>
          <w:szCs w:val="22"/>
        </w:rPr>
        <w:softHyphen/>
      </w:r>
      <w:r>
        <w:rPr>
          <w:color w:val="616161"/>
          <w:spacing w:val="-5"/>
          <w:sz w:val="22"/>
          <w:szCs w:val="22"/>
        </w:rPr>
        <w:t>ных отношениях между разными чертами. Но список черт, составлен</w:t>
      </w:r>
      <w:r>
        <w:rPr>
          <w:color w:val="616161"/>
          <w:spacing w:val="-5"/>
          <w:sz w:val="22"/>
          <w:szCs w:val="22"/>
        </w:rPr>
        <w:softHyphen/>
      </w:r>
      <w:r>
        <w:rPr>
          <w:color w:val="616161"/>
          <w:spacing w:val="-4"/>
          <w:sz w:val="22"/>
          <w:szCs w:val="22"/>
        </w:rPr>
        <w:t xml:space="preserve">ный Олпортом и Одбертом, можно было использовать как отправную </w:t>
      </w:r>
      <w:r>
        <w:rPr>
          <w:color w:val="616161"/>
          <w:spacing w:val="-3"/>
          <w:sz w:val="22"/>
          <w:szCs w:val="22"/>
        </w:rPr>
        <w:t>точку для создания структуры личностных свойств.</w:t>
      </w:r>
    </w:p>
    <w:p w:rsidR="007119B7" w:rsidRDefault="007119B7">
      <w:pPr>
        <w:shd w:val="clear" w:color="auto" w:fill="FFFFFF"/>
        <w:spacing w:line="226" w:lineRule="exact"/>
        <w:ind w:left="5" w:right="10" w:firstLine="293"/>
        <w:jc w:val="both"/>
      </w:pPr>
      <w:r>
        <w:rPr>
          <w:color w:val="616161"/>
          <w:spacing w:val="-4"/>
          <w:sz w:val="22"/>
          <w:szCs w:val="22"/>
        </w:rPr>
        <w:t xml:space="preserve">В начале 40-х годов Раймонд Кэттел отобрал из списка Олпорта и </w:t>
      </w:r>
      <w:r>
        <w:rPr>
          <w:color w:val="616161"/>
          <w:spacing w:val="-2"/>
          <w:sz w:val="22"/>
          <w:szCs w:val="22"/>
        </w:rPr>
        <w:t>Одберта те слова, которые характеризовали устойчивые черты и со</w:t>
      </w:r>
      <w:r>
        <w:rPr>
          <w:color w:val="616161"/>
          <w:spacing w:val="-2"/>
          <w:sz w:val="22"/>
          <w:szCs w:val="22"/>
        </w:rPr>
        <w:softHyphen/>
      </w:r>
      <w:r>
        <w:rPr>
          <w:color w:val="616161"/>
          <w:spacing w:val="-5"/>
          <w:sz w:val="22"/>
          <w:szCs w:val="22"/>
        </w:rPr>
        <w:t>стояния. Из числа этих слов он убрал редко употребимые и сгруппиро</w:t>
      </w:r>
      <w:r>
        <w:rPr>
          <w:color w:val="616161"/>
          <w:spacing w:val="-5"/>
          <w:sz w:val="22"/>
          <w:szCs w:val="22"/>
        </w:rPr>
        <w:softHyphen/>
        <w:t>вал оставшиеся по синонимичности их значения. Каждой группе сино</w:t>
      </w:r>
      <w:r>
        <w:rPr>
          <w:color w:val="616161"/>
          <w:spacing w:val="-5"/>
          <w:sz w:val="22"/>
          <w:szCs w:val="22"/>
        </w:rPr>
        <w:softHyphen/>
      </w:r>
      <w:r>
        <w:rPr>
          <w:color w:val="616161"/>
          <w:sz w:val="22"/>
          <w:szCs w:val="22"/>
        </w:rPr>
        <w:t xml:space="preserve">нимов он подобрал группу антонимов. В итоге он получил 171 группу </w:t>
      </w:r>
      <w:r>
        <w:rPr>
          <w:color w:val="616161"/>
          <w:spacing w:val="-4"/>
          <w:sz w:val="22"/>
          <w:szCs w:val="22"/>
        </w:rPr>
        <w:t>биполярных черт. Путем кластерного анализа (математического мето</w:t>
      </w:r>
      <w:r>
        <w:rPr>
          <w:color w:val="616161"/>
          <w:spacing w:val="-4"/>
          <w:sz w:val="22"/>
          <w:szCs w:val="22"/>
        </w:rPr>
        <w:softHyphen/>
      </w:r>
      <w:r>
        <w:rPr>
          <w:color w:val="616161"/>
          <w:sz w:val="22"/>
          <w:szCs w:val="22"/>
        </w:rPr>
        <w:t>да группировки показателей) он выделил 35 групп, включающих от 6 до 12 черт. Таким образом, четыре с половиной тысячи черт, отобран</w:t>
      </w:r>
      <w:r>
        <w:rPr>
          <w:color w:val="616161"/>
          <w:sz w:val="22"/>
          <w:szCs w:val="22"/>
        </w:rPr>
        <w:softHyphen/>
        <w:t xml:space="preserve">ных Олпортом, были сведены к 35 группам. Эти группы черт и стали </w:t>
      </w:r>
      <w:r>
        <w:rPr>
          <w:color w:val="616161"/>
          <w:spacing w:val="-3"/>
          <w:sz w:val="22"/>
          <w:szCs w:val="22"/>
        </w:rPr>
        <w:t>объектом последовательной экспериментальной проверки.</w:t>
      </w:r>
    </w:p>
    <w:p w:rsidR="007119B7" w:rsidRDefault="007119B7">
      <w:pPr>
        <w:shd w:val="clear" w:color="auto" w:fill="FFFFFF"/>
        <w:spacing w:line="226" w:lineRule="exact"/>
        <w:ind w:left="10" w:right="10" w:firstLine="283"/>
        <w:jc w:val="both"/>
      </w:pPr>
      <w:r>
        <w:rPr>
          <w:color w:val="616161"/>
          <w:spacing w:val="-2"/>
          <w:sz w:val="22"/>
          <w:szCs w:val="22"/>
        </w:rPr>
        <w:t xml:space="preserve">В работах, проводившихся под руководством Кэттела, эксперты </w:t>
      </w:r>
      <w:r>
        <w:rPr>
          <w:color w:val="616161"/>
          <w:sz w:val="22"/>
          <w:szCs w:val="22"/>
        </w:rPr>
        <w:t>оценивали 35 выделенных особенностей личности. Далее, между экспер</w:t>
      </w:r>
      <w:r>
        <w:rPr>
          <w:color w:val="616161"/>
          <w:sz w:val="22"/>
          <w:szCs w:val="22"/>
        </w:rPr>
        <w:softHyphen/>
        <w:t xml:space="preserve">тными оценками этих 35 показателей подсчитывались корреляции. </w:t>
      </w:r>
      <w:r>
        <w:rPr>
          <w:color w:val="616161"/>
          <w:spacing w:val="-4"/>
          <w:sz w:val="22"/>
          <w:szCs w:val="22"/>
        </w:rPr>
        <w:t>Корреляционные матрицы, полученные на разных группах и по оцен</w:t>
      </w:r>
      <w:r>
        <w:rPr>
          <w:color w:val="616161"/>
          <w:spacing w:val="-4"/>
          <w:sz w:val="22"/>
          <w:szCs w:val="22"/>
        </w:rPr>
        <w:softHyphen/>
      </w:r>
      <w:r>
        <w:rPr>
          <w:color w:val="616161"/>
          <w:spacing w:val="-3"/>
          <w:sz w:val="22"/>
          <w:szCs w:val="22"/>
        </w:rPr>
        <w:t>кам разных экспертов, усреднялись и усредненная матрица корреля</w:t>
      </w:r>
      <w:r>
        <w:rPr>
          <w:color w:val="616161"/>
          <w:spacing w:val="-3"/>
          <w:sz w:val="22"/>
          <w:szCs w:val="22"/>
        </w:rPr>
        <w:softHyphen/>
      </w:r>
      <w:r>
        <w:rPr>
          <w:color w:val="616161"/>
          <w:sz w:val="22"/>
          <w:szCs w:val="22"/>
        </w:rPr>
        <w:t>ций была факторизована. В результате было выделено 12 факторов, т.е. все личностные особенности были сведены к 12 более общим пока</w:t>
      </w:r>
      <w:r>
        <w:rPr>
          <w:color w:val="616161"/>
          <w:sz w:val="22"/>
          <w:szCs w:val="22"/>
        </w:rPr>
        <w:softHyphen/>
      </w:r>
      <w:r>
        <w:rPr>
          <w:color w:val="616161"/>
          <w:spacing w:val="-4"/>
          <w:sz w:val="22"/>
          <w:szCs w:val="22"/>
        </w:rPr>
        <w:t>зателям.</w:t>
      </w:r>
    </w:p>
    <w:p w:rsidR="007119B7" w:rsidRDefault="007119B7">
      <w:pPr>
        <w:shd w:val="clear" w:color="auto" w:fill="FFFFFF"/>
        <w:spacing w:line="226" w:lineRule="exact"/>
        <w:ind w:left="14" w:right="5" w:firstLine="293"/>
        <w:jc w:val="both"/>
      </w:pPr>
      <w:r>
        <w:rPr>
          <w:color w:val="616161"/>
          <w:sz w:val="22"/>
          <w:szCs w:val="22"/>
        </w:rPr>
        <w:t>Состав черт, вошедших в каждый из 12 факторов, был проанализи</w:t>
      </w:r>
      <w:r>
        <w:rPr>
          <w:color w:val="616161"/>
          <w:sz w:val="22"/>
          <w:szCs w:val="22"/>
        </w:rPr>
        <w:softHyphen/>
      </w:r>
      <w:r>
        <w:rPr>
          <w:color w:val="616161"/>
          <w:spacing w:val="-3"/>
          <w:sz w:val="22"/>
          <w:szCs w:val="22"/>
        </w:rPr>
        <w:t xml:space="preserve">рован, и были подобраны вопросы, ответы на которые показывали, в </w:t>
      </w:r>
      <w:r>
        <w:rPr>
          <w:color w:val="616161"/>
          <w:spacing w:val="-4"/>
          <w:sz w:val="22"/>
          <w:szCs w:val="22"/>
        </w:rPr>
        <w:t>какой степени та или иная черта выражена у данного человека. В ре</w:t>
      </w:r>
      <w:r>
        <w:rPr>
          <w:color w:val="616161"/>
          <w:spacing w:val="-4"/>
          <w:sz w:val="22"/>
          <w:szCs w:val="22"/>
        </w:rPr>
        <w:softHyphen/>
      </w:r>
      <w:r>
        <w:rPr>
          <w:color w:val="616161"/>
          <w:sz w:val="22"/>
          <w:szCs w:val="22"/>
        </w:rPr>
        <w:t>зультате был создан опросник, позволяющий оценить 12 существен</w:t>
      </w:r>
      <w:r>
        <w:rPr>
          <w:color w:val="616161"/>
          <w:sz w:val="22"/>
          <w:szCs w:val="22"/>
        </w:rPr>
        <w:softHyphen/>
      </w:r>
      <w:r>
        <w:rPr>
          <w:color w:val="616161"/>
          <w:spacing w:val="-3"/>
          <w:sz w:val="22"/>
          <w:szCs w:val="22"/>
        </w:rPr>
        <w:t xml:space="preserve">ных характеристик личностной сферы. Но, как считает Кэттел, не все </w:t>
      </w:r>
      <w:r>
        <w:rPr>
          <w:color w:val="616161"/>
          <w:spacing w:val="-4"/>
          <w:sz w:val="22"/>
          <w:szCs w:val="22"/>
        </w:rPr>
        <w:t>особенности личности могут быть видны экспертам и оценены ими, поэтому он добавил в опросник такие общие характеристики личнос</w:t>
      </w:r>
      <w:r>
        <w:rPr>
          <w:color w:val="616161"/>
          <w:spacing w:val="-4"/>
          <w:sz w:val="22"/>
          <w:szCs w:val="22"/>
        </w:rPr>
        <w:softHyphen/>
      </w:r>
      <w:r>
        <w:rPr>
          <w:color w:val="616161"/>
          <w:sz w:val="22"/>
          <w:szCs w:val="22"/>
        </w:rPr>
        <w:t xml:space="preserve">ти, которые может оценить только сам человек. В целом получилось 16 </w:t>
      </w:r>
      <w:r>
        <w:rPr>
          <w:color w:val="616161"/>
          <w:spacing w:val="-3"/>
          <w:sz w:val="22"/>
          <w:szCs w:val="22"/>
        </w:rPr>
        <w:t>общих черт личности, а методика, которая используется для их диаг</w:t>
      </w:r>
      <w:r>
        <w:rPr>
          <w:color w:val="616161"/>
          <w:spacing w:val="-3"/>
          <w:sz w:val="22"/>
          <w:szCs w:val="22"/>
        </w:rPr>
        <w:softHyphen/>
      </w:r>
      <w:r>
        <w:rPr>
          <w:color w:val="616161"/>
          <w:spacing w:val="-5"/>
          <w:sz w:val="22"/>
          <w:szCs w:val="22"/>
        </w:rPr>
        <w:t>ностики, получила название 16-факторного опросника Кэттела. Назва</w:t>
      </w:r>
      <w:r>
        <w:rPr>
          <w:color w:val="616161"/>
          <w:spacing w:val="-5"/>
          <w:sz w:val="22"/>
          <w:szCs w:val="22"/>
        </w:rPr>
        <w:softHyphen/>
      </w:r>
      <w:r>
        <w:rPr>
          <w:color w:val="616161"/>
          <w:spacing w:val="-4"/>
          <w:sz w:val="22"/>
          <w:szCs w:val="22"/>
        </w:rPr>
        <w:t xml:space="preserve">ние черт личности, диагностируемых этим опросником, представлены </w:t>
      </w:r>
      <w:r>
        <w:rPr>
          <w:color w:val="616161"/>
          <w:sz w:val="22"/>
          <w:szCs w:val="22"/>
        </w:rPr>
        <w:t>в таблице 10.</w:t>
      </w:r>
    </w:p>
    <w:p w:rsidR="007119B7" w:rsidRDefault="007119B7">
      <w:pPr>
        <w:shd w:val="clear" w:color="auto" w:fill="FFFFFF"/>
        <w:spacing w:line="226" w:lineRule="exact"/>
        <w:ind w:left="29" w:firstLine="283"/>
        <w:jc w:val="both"/>
      </w:pPr>
      <w:r>
        <w:rPr>
          <w:color w:val="616161"/>
          <w:sz w:val="22"/>
          <w:szCs w:val="22"/>
        </w:rPr>
        <w:t>По мнению Кэттела, выделенные им 16 черт личности представля</w:t>
      </w:r>
      <w:r>
        <w:rPr>
          <w:color w:val="616161"/>
          <w:sz w:val="22"/>
          <w:szCs w:val="22"/>
        </w:rPr>
        <w:softHyphen/>
      </w:r>
      <w:r>
        <w:rPr>
          <w:color w:val="616161"/>
          <w:spacing w:val="-7"/>
          <w:sz w:val="22"/>
          <w:szCs w:val="22"/>
        </w:rPr>
        <w:t>ют устойчивые особенности, обнаруживаемые у всех людей, сохраняю</w:t>
      </w:r>
      <w:r>
        <w:rPr>
          <w:color w:val="616161"/>
          <w:spacing w:val="-7"/>
          <w:sz w:val="22"/>
          <w:szCs w:val="22"/>
        </w:rPr>
        <w:softHyphen/>
      </w:r>
      <w:r>
        <w:rPr>
          <w:color w:val="616161"/>
          <w:spacing w:val="-8"/>
          <w:sz w:val="22"/>
          <w:szCs w:val="22"/>
        </w:rPr>
        <w:t xml:space="preserve">щиеся на протяжении длительного времени и обусловливающие до двух </w:t>
      </w:r>
      <w:r>
        <w:rPr>
          <w:color w:val="616161"/>
          <w:spacing w:val="-4"/>
          <w:sz w:val="22"/>
          <w:szCs w:val="22"/>
        </w:rPr>
        <w:t>третей индивидуальных различий в личностной сфере. Вклад в инди</w:t>
      </w:r>
      <w:r>
        <w:rPr>
          <w:color w:val="616161"/>
          <w:spacing w:val="-4"/>
          <w:sz w:val="22"/>
          <w:szCs w:val="22"/>
        </w:rPr>
        <w:softHyphen/>
      </w:r>
      <w:r>
        <w:rPr>
          <w:color w:val="616161"/>
          <w:spacing w:val="-3"/>
          <w:sz w:val="22"/>
          <w:szCs w:val="22"/>
        </w:rPr>
        <w:t>видуальные различия четырех еще более общих (вторичных), факто</w:t>
      </w:r>
      <w:r>
        <w:rPr>
          <w:color w:val="616161"/>
          <w:spacing w:val="-3"/>
          <w:sz w:val="22"/>
          <w:szCs w:val="22"/>
        </w:rPr>
        <w:softHyphen/>
      </w:r>
      <w:r>
        <w:rPr>
          <w:color w:val="616161"/>
          <w:sz w:val="22"/>
          <w:szCs w:val="22"/>
        </w:rPr>
        <w:t>ров, полученных при факторизации этих 16 черт, оказывается несколь</w:t>
      </w:r>
      <w:r>
        <w:rPr>
          <w:color w:val="616161"/>
          <w:sz w:val="22"/>
          <w:szCs w:val="22"/>
        </w:rPr>
        <w:softHyphen/>
        <w:t>ко меньше - до 60%.</w:t>
      </w:r>
    </w:p>
    <w:p w:rsidR="007119B7" w:rsidRDefault="007119B7">
      <w:pPr>
        <w:shd w:val="clear" w:color="auto" w:fill="FFFFFF"/>
        <w:spacing w:line="226" w:lineRule="exact"/>
        <w:ind w:left="38" w:firstLine="283"/>
        <w:jc w:val="both"/>
      </w:pPr>
      <w:r>
        <w:rPr>
          <w:color w:val="616161"/>
          <w:spacing w:val="-5"/>
          <w:sz w:val="22"/>
          <w:szCs w:val="22"/>
        </w:rPr>
        <w:t xml:space="preserve">В более поздних работах, особенно в тех, которые ведутся, начиная </w:t>
      </w:r>
      <w:r>
        <w:rPr>
          <w:color w:val="616161"/>
          <w:spacing w:val="-3"/>
          <w:sz w:val="22"/>
          <w:szCs w:val="22"/>
        </w:rPr>
        <w:t>с 60-х годов, количество факторов, обнаруженных Кэттелом, и их со-</w:t>
      </w:r>
    </w:p>
    <w:p w:rsidR="007119B7" w:rsidRDefault="007119B7">
      <w:pPr>
        <w:shd w:val="clear" w:color="auto" w:fill="FFFFFF"/>
        <w:spacing w:before="125"/>
        <w:ind w:left="43"/>
      </w:pPr>
      <w:r>
        <w:rPr>
          <w:color w:val="616161"/>
          <w:sz w:val="22"/>
          <w:szCs w:val="22"/>
        </w:rPr>
        <w:t>102</w:t>
      </w:r>
    </w:p>
    <w:p w:rsidR="007119B7" w:rsidRDefault="007119B7">
      <w:pPr>
        <w:spacing w:line="1" w:lineRule="exact"/>
        <w:rPr>
          <w:sz w:val="2"/>
          <w:szCs w:val="2"/>
        </w:rPr>
      </w:pPr>
      <w:r>
        <w:br w:type="column"/>
      </w:r>
    </w:p>
    <w:p w:rsidR="007119B7" w:rsidRDefault="007119B7">
      <w:pPr>
        <w:framePr w:h="375" w:hRule="exact" w:hSpace="38" w:wrap="auto" w:vAnchor="text" w:hAnchor="text" w:x="510" w:y="275"/>
        <w:shd w:val="clear" w:color="auto" w:fill="FFFFFF"/>
      </w:pPr>
    </w:p>
    <w:p w:rsidR="007119B7" w:rsidRDefault="007119B7">
      <w:pPr>
        <w:shd w:val="clear" w:color="auto" w:fill="FFFFFF"/>
        <w:spacing w:before="91" w:line="245" w:lineRule="exact"/>
        <w:ind w:left="888" w:firstLine="4853"/>
      </w:pPr>
      <w:r>
        <w:rPr>
          <w:b/>
          <w:bCs/>
          <w:i/>
          <w:iCs/>
          <w:color w:val="616161"/>
          <w:sz w:val="18"/>
          <w:szCs w:val="18"/>
        </w:rPr>
        <w:t xml:space="preserve">Таблица 10 </w:t>
      </w:r>
      <w:r>
        <w:rPr>
          <w:b/>
          <w:bCs/>
          <w:color w:val="616161"/>
          <w:spacing w:val="1"/>
          <w:sz w:val="16"/>
          <w:szCs w:val="16"/>
        </w:rPr>
        <w:t>Название факторов, входящих в 16-факторный опросник Кэттела</w:t>
      </w:r>
    </w:p>
    <w:p w:rsidR="007119B7" w:rsidRDefault="007119B7">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83"/>
        <w:gridCol w:w="1373"/>
        <w:gridCol w:w="1363"/>
        <w:gridCol w:w="1363"/>
        <w:gridCol w:w="1517"/>
      </w:tblGrid>
      <w:tr w:rsidR="007119B7" w:rsidRPr="00130D4B">
        <w:tblPrEx>
          <w:tblCellMar>
            <w:top w:w="0" w:type="dxa"/>
            <w:bottom w:w="0" w:type="dxa"/>
          </w:tblCellMar>
        </w:tblPrEx>
        <w:trPr>
          <w:trHeight w:hRule="exact" w:val="403"/>
        </w:trPr>
        <w:tc>
          <w:tcPr>
            <w:tcW w:w="88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left="149"/>
            </w:pPr>
            <w:r>
              <w:rPr>
                <w:color w:val="616161"/>
                <w:spacing w:val="2"/>
                <w:sz w:val="14"/>
                <w:szCs w:val="14"/>
              </w:rPr>
              <w:t>Обозна</w:t>
            </w:r>
            <w:r>
              <w:rPr>
                <w:color w:val="616161"/>
                <w:spacing w:val="2"/>
                <w:sz w:val="14"/>
                <w:szCs w:val="14"/>
              </w:rPr>
              <w:softHyphen/>
            </w:r>
            <w:r>
              <w:rPr>
                <w:color w:val="616161"/>
                <w:spacing w:val="-1"/>
                <w:sz w:val="14"/>
                <w:szCs w:val="14"/>
              </w:rPr>
              <w:t>чение</w:t>
            </w:r>
          </w:p>
        </w:tc>
        <w:tc>
          <w:tcPr>
            <w:tcW w:w="2736"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571"/>
            </w:pPr>
            <w:r>
              <w:rPr>
                <w:color w:val="616161"/>
                <w:spacing w:val="3"/>
                <w:sz w:val="14"/>
                <w:szCs w:val="14"/>
              </w:rPr>
              <w:t>Положительный полюс</w:t>
            </w:r>
          </w:p>
        </w:tc>
        <w:tc>
          <w:tcPr>
            <w:tcW w:w="2880"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614"/>
            </w:pPr>
            <w:r>
              <w:rPr>
                <w:color w:val="616161"/>
                <w:spacing w:val="4"/>
                <w:sz w:val="14"/>
                <w:szCs w:val="14"/>
              </w:rPr>
              <w:t>Отрицательный полюс</w:t>
            </w:r>
          </w:p>
        </w:tc>
      </w:tr>
      <w:tr w:rsidR="007119B7" w:rsidRPr="00130D4B">
        <w:tblPrEx>
          <w:tblCellMar>
            <w:top w:w="0" w:type="dxa"/>
            <w:bottom w:w="0" w:type="dxa"/>
          </w:tblCellMar>
        </w:tblPrEx>
        <w:trPr>
          <w:trHeight w:hRule="exact" w:val="259"/>
        </w:trPr>
        <w:tc>
          <w:tcPr>
            <w:tcW w:w="88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49"/>
            </w:pPr>
            <w:r>
              <w:rPr>
                <w:color w:val="000000"/>
                <w:spacing w:val="2"/>
                <w:sz w:val="14"/>
                <w:szCs w:val="14"/>
              </w:rPr>
              <w:t>фактора</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31"/>
            </w:pPr>
            <w:r>
              <w:rPr>
                <w:color w:val="616161"/>
                <w:spacing w:val="4"/>
                <w:sz w:val="14"/>
                <w:szCs w:val="14"/>
              </w:rPr>
              <w:t>Название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96"/>
            </w:pPr>
            <w:r>
              <w:rPr>
                <w:color w:val="616161"/>
                <w:spacing w:val="2"/>
                <w:sz w:val="14"/>
                <w:szCs w:val="14"/>
              </w:rPr>
              <w:t>Основные черты</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31"/>
            </w:pPr>
            <w:r>
              <w:rPr>
                <w:color w:val="616161"/>
                <w:spacing w:val="4"/>
                <w:sz w:val="14"/>
                <w:szCs w:val="14"/>
              </w:rPr>
              <w:t>Название</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34"/>
            </w:pPr>
            <w:r>
              <w:rPr>
                <w:color w:val="000000"/>
                <w:spacing w:val="3"/>
                <w:sz w:val="14"/>
                <w:szCs w:val="14"/>
              </w:rPr>
              <w:t>Основные черты</w:t>
            </w:r>
          </w:p>
        </w:tc>
      </w:tr>
      <w:tr w:rsidR="007119B7" w:rsidRPr="00130D4B">
        <w:tblPrEx>
          <w:tblCellMar>
            <w:top w:w="0" w:type="dxa"/>
            <w:bottom w:w="0" w:type="dxa"/>
          </w:tblCellMar>
        </w:tblPrEx>
        <w:trPr>
          <w:trHeight w:hRule="exact" w:val="451"/>
        </w:trPr>
        <w:tc>
          <w:tcPr>
            <w:tcW w:w="88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346"/>
            </w:pPr>
            <w:r>
              <w:rPr>
                <w:color w:val="000000"/>
                <w:sz w:val="16"/>
                <w:szCs w:val="16"/>
              </w:rPr>
              <w:t>А</w:t>
            </w:r>
          </w:p>
        </w:tc>
        <w:tc>
          <w:tcPr>
            <w:tcW w:w="137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left="10" w:right="182"/>
            </w:pPr>
            <w:r>
              <w:rPr>
                <w:color w:val="616161"/>
                <w:spacing w:val="3"/>
                <w:sz w:val="14"/>
                <w:szCs w:val="14"/>
              </w:rPr>
              <w:t xml:space="preserve">Аффектотимиа </w:t>
            </w:r>
            <w:r>
              <w:rPr>
                <w:color w:val="616161"/>
                <w:spacing w:val="4"/>
                <w:sz w:val="14"/>
                <w:szCs w:val="14"/>
              </w:rPr>
              <w:t>(Циклотимия)</w:t>
            </w:r>
          </w:p>
        </w:tc>
        <w:tc>
          <w:tcPr>
            <w:tcW w:w="136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298"/>
            </w:pPr>
            <w:r>
              <w:rPr>
                <w:color w:val="000000"/>
                <w:spacing w:val="2"/>
                <w:sz w:val="14"/>
                <w:szCs w:val="14"/>
              </w:rPr>
              <w:t xml:space="preserve">Сердечность, </w:t>
            </w:r>
            <w:r>
              <w:rPr>
                <w:color w:val="000000"/>
                <w:spacing w:val="5"/>
                <w:sz w:val="14"/>
                <w:szCs w:val="14"/>
              </w:rPr>
              <w:t>доброта</w:t>
            </w:r>
          </w:p>
        </w:tc>
        <w:tc>
          <w:tcPr>
            <w:tcW w:w="1363"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14"/>
            </w:pPr>
            <w:r>
              <w:rPr>
                <w:color w:val="616161"/>
                <w:spacing w:val="4"/>
                <w:sz w:val="14"/>
                <w:szCs w:val="14"/>
              </w:rPr>
              <w:t>Шизотимия</w:t>
            </w:r>
          </w:p>
        </w:tc>
        <w:tc>
          <w:tcPr>
            <w:tcW w:w="1517"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left="14" w:right="197"/>
            </w:pPr>
            <w:r>
              <w:rPr>
                <w:color w:val="000000"/>
                <w:spacing w:val="3"/>
                <w:sz w:val="14"/>
                <w:szCs w:val="14"/>
              </w:rPr>
              <w:t>Обособленность, отчужденность</w:t>
            </w:r>
          </w:p>
        </w:tc>
      </w:tr>
      <w:tr w:rsidR="007119B7" w:rsidRPr="00130D4B">
        <w:tblPrEx>
          <w:tblCellMar>
            <w:top w:w="0" w:type="dxa"/>
            <w:bottom w:w="0" w:type="dxa"/>
          </w:tblCellMar>
        </w:tblPrEx>
        <w:trPr>
          <w:trHeight w:hRule="exact" w:val="394"/>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55"/>
            </w:pPr>
            <w:r>
              <w:rPr>
                <w:color w:val="000000"/>
                <w:sz w:val="22"/>
                <w:szCs w:val="22"/>
              </w:rPr>
              <w:t>в</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8" w:lineRule="exact"/>
              <w:ind w:left="5" w:right="504"/>
            </w:pPr>
            <w:r>
              <w:rPr>
                <w:color w:val="000000"/>
                <w:spacing w:val="1"/>
                <w:sz w:val="14"/>
                <w:szCs w:val="14"/>
              </w:rPr>
              <w:t xml:space="preserve">Высокий </w:t>
            </w:r>
            <w:r>
              <w:rPr>
                <w:color w:val="000000"/>
                <w:spacing w:val="2"/>
                <w:sz w:val="14"/>
                <w:szCs w:val="14"/>
              </w:rPr>
              <w:t>интеллект</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5"/>
            </w:pPr>
            <w:r>
              <w:rPr>
                <w:color w:val="616161"/>
                <w:spacing w:val="1"/>
                <w:sz w:val="14"/>
                <w:szCs w:val="14"/>
              </w:rPr>
              <w:t>Умный</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4"/>
            </w:pPr>
            <w:r>
              <w:rPr>
                <w:color w:val="000000"/>
                <w:spacing w:val="2"/>
                <w:sz w:val="14"/>
                <w:szCs w:val="14"/>
              </w:rPr>
              <w:t>Низкий интеллект</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9"/>
            </w:pPr>
            <w:r>
              <w:rPr>
                <w:color w:val="000000"/>
                <w:spacing w:val="1"/>
                <w:sz w:val="14"/>
                <w:szCs w:val="14"/>
              </w:rPr>
              <w:t>Глупый</w:t>
            </w:r>
          </w:p>
        </w:tc>
      </w:tr>
      <w:tr w:rsidR="007119B7" w:rsidRPr="00130D4B">
        <w:tblPrEx>
          <w:tblCellMar>
            <w:top w:w="0" w:type="dxa"/>
            <w:bottom w:w="0" w:type="dxa"/>
          </w:tblCellMar>
        </w:tblPrEx>
        <w:trPr>
          <w:trHeight w:hRule="exact" w:val="528"/>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31"/>
            </w:pPr>
            <w:r>
              <w:rPr>
                <w:color w:val="000000"/>
                <w:sz w:val="16"/>
                <w:szCs w:val="16"/>
              </w:rPr>
              <w:t>С</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4"/>
                <w:sz w:val="14"/>
                <w:szCs w:val="14"/>
              </w:rPr>
              <w:t>Сила „Я"</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49" w:lineRule="exact"/>
              <w:ind w:right="134"/>
            </w:pPr>
            <w:r>
              <w:rPr>
                <w:color w:val="000000"/>
                <w:spacing w:val="4"/>
                <w:sz w:val="14"/>
                <w:szCs w:val="14"/>
              </w:rPr>
              <w:t xml:space="preserve">Эмоциональная </w:t>
            </w:r>
            <w:r>
              <w:rPr>
                <w:color w:val="000000"/>
                <w:spacing w:val="3"/>
                <w:sz w:val="14"/>
                <w:szCs w:val="14"/>
              </w:rPr>
              <w:t>устойчиврсть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Слабость „Я"</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278"/>
            </w:pPr>
            <w:r>
              <w:rPr>
                <w:color w:val="616161"/>
                <w:spacing w:val="4"/>
                <w:sz w:val="14"/>
                <w:szCs w:val="14"/>
              </w:rPr>
              <w:t xml:space="preserve">Эмоциональная </w:t>
            </w:r>
            <w:r>
              <w:rPr>
                <w:color w:val="616161"/>
                <w:spacing w:val="3"/>
                <w:sz w:val="14"/>
                <w:szCs w:val="14"/>
              </w:rPr>
              <w:t>неустойчивость</w:t>
            </w:r>
          </w:p>
        </w:tc>
      </w:tr>
      <w:tr w:rsidR="007119B7" w:rsidRPr="00130D4B">
        <w:tblPrEx>
          <w:tblCellMar>
            <w:top w:w="0" w:type="dxa"/>
            <w:bottom w:w="0" w:type="dxa"/>
          </w:tblCellMar>
        </w:tblPrEx>
        <w:trPr>
          <w:trHeight w:hRule="exact" w:val="470"/>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41"/>
            </w:pPr>
            <w:r>
              <w:rPr>
                <w:color w:val="000000"/>
                <w:sz w:val="16"/>
                <w:szCs w:val="16"/>
              </w:rPr>
              <w:t>Е</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4"/>
                <w:sz w:val="14"/>
                <w:szCs w:val="14"/>
              </w:rPr>
              <w:t>Доминантность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149"/>
            </w:pPr>
            <w:r>
              <w:rPr>
                <w:color w:val="000000"/>
                <w:spacing w:val="3"/>
                <w:sz w:val="14"/>
                <w:szCs w:val="14"/>
              </w:rPr>
              <w:t xml:space="preserve">Настойчивость, </w:t>
            </w:r>
            <w:r>
              <w:rPr>
                <w:color w:val="000000"/>
                <w:spacing w:val="4"/>
                <w:sz w:val="14"/>
                <w:szCs w:val="14"/>
              </w:rPr>
              <w:t>напористость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Конформность</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494"/>
            </w:pPr>
            <w:r>
              <w:rPr>
                <w:color w:val="616161"/>
                <w:spacing w:val="3"/>
                <w:sz w:val="14"/>
                <w:szCs w:val="14"/>
              </w:rPr>
              <w:t>Покорность, зависимость</w:t>
            </w:r>
          </w:p>
        </w:tc>
      </w:tr>
      <w:tr w:rsidR="007119B7" w:rsidRPr="00130D4B">
        <w:tblPrEx>
          <w:tblCellMar>
            <w:top w:w="0" w:type="dxa"/>
            <w:bottom w:w="0" w:type="dxa"/>
          </w:tblCellMar>
        </w:tblPrEx>
        <w:trPr>
          <w:trHeight w:hRule="exact" w:val="461"/>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36"/>
            </w:pPr>
            <w:r w:rsidRPr="00130D4B">
              <w:rPr>
                <w:color w:val="000000"/>
                <w:sz w:val="16"/>
                <w:szCs w:val="16"/>
                <w:lang w:val="en-US"/>
              </w:rPr>
              <w:t>F</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Энергичность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z w:val="14"/>
                <w:szCs w:val="14"/>
              </w:rPr>
              <w:t>Беспечность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44" w:lineRule="exact"/>
              <w:ind w:right="442"/>
            </w:pPr>
            <w:r>
              <w:rPr>
                <w:color w:val="616161"/>
                <w:spacing w:val="2"/>
                <w:sz w:val="14"/>
                <w:szCs w:val="14"/>
              </w:rPr>
              <w:t>Отсутствие энергии</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Озабоченность</w:t>
            </w:r>
          </w:p>
        </w:tc>
      </w:tr>
      <w:tr w:rsidR="007119B7" w:rsidRPr="00130D4B">
        <w:tblPrEx>
          <w:tblCellMar>
            <w:top w:w="0" w:type="dxa"/>
            <w:bottom w:w="0" w:type="dxa"/>
          </w:tblCellMar>
        </w:tblPrEx>
        <w:trPr>
          <w:trHeight w:hRule="exact" w:val="490"/>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07"/>
            </w:pPr>
            <w:r w:rsidRPr="00130D4B">
              <w:rPr>
                <w:color w:val="000000"/>
                <w:sz w:val="16"/>
                <w:szCs w:val="16"/>
                <w:lang w:val="en-US"/>
              </w:rPr>
              <w:t>G</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Сила суперэго</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Совестливость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Слабость суперэго</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221"/>
            </w:pPr>
            <w:r>
              <w:rPr>
                <w:color w:val="000000"/>
                <w:spacing w:val="3"/>
                <w:sz w:val="14"/>
                <w:szCs w:val="14"/>
              </w:rPr>
              <w:t xml:space="preserve">Низкое принятие </w:t>
            </w:r>
            <w:r>
              <w:rPr>
                <w:color w:val="000000"/>
                <w:spacing w:val="4"/>
                <w:sz w:val="14"/>
                <w:szCs w:val="14"/>
              </w:rPr>
              <w:t>групповых норм</w:t>
            </w:r>
          </w:p>
        </w:tc>
      </w:tr>
      <w:tr w:rsidR="007119B7" w:rsidRPr="00130D4B">
        <w:tblPrEx>
          <w:tblCellMar>
            <w:top w:w="0" w:type="dxa"/>
            <w:bottom w:w="0" w:type="dxa"/>
          </w:tblCellMar>
        </w:tblPrEx>
        <w:trPr>
          <w:trHeight w:hRule="exact" w:val="586"/>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07"/>
            </w:pPr>
            <w:r>
              <w:rPr>
                <w:color w:val="000000"/>
                <w:sz w:val="16"/>
                <w:szCs w:val="16"/>
              </w:rPr>
              <w:t>Н</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000000"/>
                <w:sz w:val="14"/>
                <w:szCs w:val="14"/>
                <w:lang w:val="en-US"/>
              </w:rPr>
              <w:t>Parmia</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8" w:lineRule="exact"/>
              <w:ind w:right="197"/>
            </w:pPr>
            <w:r>
              <w:rPr>
                <w:color w:val="616161"/>
                <w:spacing w:val="4"/>
                <w:sz w:val="14"/>
                <w:szCs w:val="14"/>
              </w:rPr>
              <w:t xml:space="preserve">Тяга к </w:t>
            </w:r>
            <w:r>
              <w:rPr>
                <w:color w:val="616161"/>
                <w:spacing w:val="2"/>
                <w:sz w:val="14"/>
                <w:szCs w:val="14"/>
              </w:rPr>
              <w:t>приключениям, смелость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616161"/>
                <w:sz w:val="14"/>
                <w:szCs w:val="14"/>
                <w:lang w:val="en-US"/>
              </w:rPr>
              <w:t>Threctia</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2"/>
                <w:sz w:val="14"/>
                <w:szCs w:val="14"/>
              </w:rPr>
              <w:t>Робость</w:t>
            </w:r>
          </w:p>
        </w:tc>
      </w:tr>
      <w:tr w:rsidR="007119B7" w:rsidRPr="00130D4B">
        <w:tblPrEx>
          <w:tblCellMar>
            <w:top w:w="0" w:type="dxa"/>
            <w:bottom w:w="0" w:type="dxa"/>
          </w:tblCellMar>
        </w:tblPrEx>
        <w:trPr>
          <w:trHeight w:hRule="exact" w:val="509"/>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326"/>
            </w:pPr>
            <w:r w:rsidRPr="00130D4B">
              <w:rPr>
                <w:color w:val="000000"/>
                <w:sz w:val="16"/>
                <w:szCs w:val="16"/>
                <w:lang w:val="en-US"/>
              </w:rPr>
              <w:t>I</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000000"/>
                <w:sz w:val="14"/>
                <w:szCs w:val="14"/>
                <w:lang w:val="en-US"/>
              </w:rPr>
              <w:t>Premsia</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8" w:lineRule="exact"/>
              <w:ind w:right="538"/>
            </w:pPr>
            <w:r>
              <w:rPr>
                <w:color w:val="000000"/>
                <w:spacing w:val="2"/>
                <w:sz w:val="14"/>
                <w:szCs w:val="14"/>
              </w:rPr>
              <w:t>Мягкость, нежность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616161"/>
                <w:sz w:val="14"/>
                <w:szCs w:val="14"/>
                <w:lang w:val="en-US"/>
              </w:rPr>
              <w:t>Harria</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Суровость</w:t>
            </w:r>
          </w:p>
        </w:tc>
      </w:tr>
      <w:tr w:rsidR="007119B7" w:rsidRPr="00130D4B">
        <w:tblPrEx>
          <w:tblCellMar>
            <w:top w:w="0" w:type="dxa"/>
            <w:bottom w:w="0" w:type="dxa"/>
          </w:tblCellMar>
        </w:tblPrEx>
        <w:trPr>
          <w:trHeight w:hRule="exact" w:val="365"/>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616161"/>
                <w:sz w:val="14"/>
                <w:szCs w:val="14"/>
                <w:lang w:val="en-US"/>
              </w:rPr>
              <w:t>Pretension</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Подозрительность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sidRPr="00130D4B">
              <w:rPr>
                <w:color w:val="000000"/>
                <w:sz w:val="14"/>
                <w:szCs w:val="14"/>
                <w:lang w:val="en-US"/>
              </w:rPr>
              <w:t>Alaxia</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4"/>
                <w:sz w:val="14"/>
                <w:szCs w:val="14"/>
              </w:rPr>
              <w:t>Доверчивость</w:t>
            </w:r>
          </w:p>
        </w:tc>
      </w:tr>
      <w:tr w:rsidR="007119B7" w:rsidRPr="00130D4B">
        <w:tblPrEx>
          <w:tblCellMar>
            <w:top w:w="0" w:type="dxa"/>
            <w:bottom w:w="0" w:type="dxa"/>
          </w:tblCellMar>
        </w:tblPrEx>
        <w:trPr>
          <w:trHeight w:hRule="exact" w:val="547"/>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78"/>
            </w:pPr>
            <w:r>
              <w:rPr>
                <w:color w:val="000000"/>
                <w:sz w:val="16"/>
                <w:szCs w:val="16"/>
              </w:rPr>
              <w:t>М</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Аутичность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2"/>
                <w:sz w:val="14"/>
                <w:szCs w:val="14"/>
              </w:rPr>
              <w:t>Мечтательность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Практичность</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44" w:lineRule="exact"/>
              <w:ind w:right="293"/>
            </w:pPr>
            <w:r>
              <w:rPr>
                <w:color w:val="000000"/>
                <w:spacing w:val="2"/>
                <w:sz w:val="14"/>
                <w:szCs w:val="14"/>
              </w:rPr>
              <w:t>Приземленность интересов</w:t>
            </w:r>
          </w:p>
        </w:tc>
      </w:tr>
      <w:tr w:rsidR="007119B7" w:rsidRPr="00130D4B">
        <w:tblPrEx>
          <w:tblCellMar>
            <w:top w:w="0" w:type="dxa"/>
            <w:bottom w:w="0" w:type="dxa"/>
          </w:tblCellMar>
        </w:tblPrEx>
        <w:trPr>
          <w:trHeight w:hRule="exact" w:val="451"/>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74"/>
            </w:pPr>
            <w:r w:rsidRPr="00130D4B">
              <w:rPr>
                <w:color w:val="000000"/>
                <w:sz w:val="16"/>
                <w:szCs w:val="16"/>
              </w:rPr>
              <w:t>N</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317"/>
            </w:pPr>
            <w:r>
              <w:rPr>
                <w:color w:val="000000"/>
                <w:spacing w:val="3"/>
                <w:sz w:val="14"/>
                <w:szCs w:val="14"/>
              </w:rPr>
              <w:t>Проницатель</w:t>
            </w:r>
            <w:r>
              <w:rPr>
                <w:color w:val="000000"/>
                <w:spacing w:val="3"/>
                <w:sz w:val="14"/>
                <w:szCs w:val="14"/>
              </w:rPr>
              <w:softHyphen/>
            </w:r>
            <w:r>
              <w:rPr>
                <w:color w:val="000000"/>
                <w:spacing w:val="2"/>
                <w:sz w:val="14"/>
                <w:szCs w:val="14"/>
              </w:rPr>
              <w:t>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562"/>
            </w:pPr>
            <w:r>
              <w:rPr>
                <w:color w:val="000000"/>
                <w:spacing w:val="2"/>
                <w:sz w:val="14"/>
                <w:szCs w:val="14"/>
              </w:rPr>
              <w:t xml:space="preserve">Хитрость, </w:t>
            </w:r>
            <w:r>
              <w:rPr>
                <w:color w:val="000000"/>
                <w:spacing w:val="3"/>
                <w:sz w:val="14"/>
                <w:szCs w:val="14"/>
              </w:rPr>
              <w:t>коварство</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Наивность</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Прямота</w:t>
            </w:r>
          </w:p>
        </w:tc>
      </w:tr>
      <w:tr w:rsidR="007119B7" w:rsidRPr="00130D4B">
        <w:tblPrEx>
          <w:tblCellMar>
            <w:top w:w="0" w:type="dxa"/>
            <w:bottom w:w="0" w:type="dxa"/>
          </w:tblCellMar>
        </w:tblPrEx>
        <w:trPr>
          <w:trHeight w:hRule="exact" w:val="461"/>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74"/>
            </w:pPr>
            <w:r>
              <w:rPr>
                <w:color w:val="000000"/>
                <w:sz w:val="16"/>
                <w:szCs w:val="16"/>
              </w:rPr>
              <w:t>О</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49" w:lineRule="exact"/>
              <w:ind w:right="278"/>
            </w:pPr>
            <w:r>
              <w:rPr>
                <w:color w:val="000000"/>
                <w:spacing w:val="2"/>
                <w:sz w:val="14"/>
                <w:szCs w:val="14"/>
              </w:rPr>
              <w:t xml:space="preserve">Выраженность </w:t>
            </w:r>
            <w:r>
              <w:rPr>
                <w:color w:val="000000"/>
                <w:spacing w:val="3"/>
                <w:sz w:val="14"/>
                <w:szCs w:val="14"/>
              </w:rPr>
              <w:t>чувства вины</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235"/>
            </w:pPr>
            <w:r>
              <w:rPr>
                <w:color w:val="000000"/>
                <w:spacing w:val="3"/>
                <w:sz w:val="14"/>
                <w:szCs w:val="14"/>
              </w:rPr>
              <w:t xml:space="preserve">Тревожность, </w:t>
            </w:r>
            <w:r>
              <w:rPr>
                <w:color w:val="000000"/>
                <w:spacing w:val="1"/>
                <w:sz w:val="14"/>
                <w:szCs w:val="14"/>
              </w:rPr>
              <w:t>депрессивность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2"/>
                <w:sz w:val="14"/>
                <w:szCs w:val="14"/>
              </w:rPr>
              <w:t>Адекватность</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552"/>
            </w:pPr>
            <w:r>
              <w:rPr>
                <w:color w:val="000000"/>
                <w:spacing w:val="1"/>
                <w:sz w:val="14"/>
                <w:szCs w:val="14"/>
              </w:rPr>
              <w:t xml:space="preserve">Уверенность </w:t>
            </w:r>
            <w:r>
              <w:rPr>
                <w:color w:val="000000"/>
                <w:sz w:val="14"/>
                <w:szCs w:val="14"/>
              </w:rPr>
              <w:t>в себе</w:t>
            </w:r>
          </w:p>
        </w:tc>
      </w:tr>
      <w:tr w:rsidR="007119B7" w:rsidRPr="00130D4B">
        <w:tblPrEx>
          <w:tblCellMar>
            <w:top w:w="0" w:type="dxa"/>
            <w:bottom w:w="0" w:type="dxa"/>
          </w:tblCellMar>
        </w:tblPrEx>
        <w:trPr>
          <w:trHeight w:hRule="exact" w:val="960"/>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30"/>
            </w:pPr>
            <w:r w:rsidRPr="00130D4B">
              <w:rPr>
                <w:color w:val="000000"/>
                <w:sz w:val="16"/>
                <w:szCs w:val="16"/>
                <w:lang w:val="en-US"/>
              </w:rPr>
              <w:t>Ql</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2"/>
                <w:sz w:val="14"/>
                <w:szCs w:val="14"/>
              </w:rPr>
              <w:t>Радикализм</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5"/>
            </w:pPr>
            <w:r>
              <w:rPr>
                <w:color w:val="616161"/>
                <w:spacing w:val="4"/>
                <w:sz w:val="14"/>
                <w:szCs w:val="14"/>
              </w:rPr>
              <w:t xml:space="preserve">Склонность к </w:t>
            </w:r>
            <w:r>
              <w:rPr>
                <w:color w:val="616161"/>
                <w:spacing w:val="2"/>
                <w:sz w:val="14"/>
                <w:szCs w:val="14"/>
              </w:rPr>
              <w:t>экспериментирова</w:t>
            </w:r>
            <w:r>
              <w:rPr>
                <w:color w:val="616161"/>
                <w:spacing w:val="2"/>
                <w:sz w:val="14"/>
                <w:szCs w:val="14"/>
              </w:rPr>
              <w:softHyphen/>
              <w:t>нию</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16161"/>
                <w:spacing w:val="3"/>
                <w:sz w:val="14"/>
                <w:szCs w:val="14"/>
              </w:rPr>
              <w:t>Консерватизм</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485"/>
            </w:pPr>
            <w:r>
              <w:rPr>
                <w:color w:val="000000"/>
                <w:spacing w:val="5"/>
                <w:sz w:val="14"/>
                <w:szCs w:val="14"/>
              </w:rPr>
              <w:t xml:space="preserve">Склонность отдавать </w:t>
            </w:r>
            <w:r>
              <w:rPr>
                <w:color w:val="000000"/>
                <w:spacing w:val="3"/>
                <w:sz w:val="14"/>
                <w:szCs w:val="14"/>
              </w:rPr>
              <w:t>предпочтение устоявшимся взглядам</w:t>
            </w:r>
          </w:p>
        </w:tc>
      </w:tr>
      <w:tr w:rsidR="007119B7" w:rsidRPr="00130D4B">
        <w:tblPrEx>
          <w:tblCellMar>
            <w:top w:w="0" w:type="dxa"/>
            <w:bottom w:w="0" w:type="dxa"/>
          </w:tblCellMar>
        </w:tblPrEx>
        <w:trPr>
          <w:trHeight w:hRule="exact" w:val="624"/>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21"/>
            </w:pPr>
            <w:r w:rsidRPr="00130D4B">
              <w:rPr>
                <w:color w:val="000000"/>
                <w:sz w:val="16"/>
                <w:szCs w:val="16"/>
                <w:lang w:val="en-US"/>
              </w:rPr>
              <w:t>Q2</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44" w:lineRule="exact"/>
              <w:ind w:right="274"/>
            </w:pPr>
            <w:r>
              <w:rPr>
                <w:color w:val="000000"/>
                <w:spacing w:val="4"/>
                <w:sz w:val="14"/>
                <w:szCs w:val="14"/>
              </w:rPr>
              <w:t>Самодостаточ</w:t>
            </w:r>
            <w:r>
              <w:rPr>
                <w:color w:val="000000"/>
                <w:spacing w:val="4"/>
                <w:sz w:val="14"/>
                <w:szCs w:val="14"/>
              </w:rPr>
              <w:softHyphen/>
            </w:r>
            <w:r>
              <w:rPr>
                <w:color w:val="000000"/>
                <w:spacing w:val="2"/>
                <w:sz w:val="14"/>
                <w:szCs w:val="14"/>
              </w:rPr>
              <w:t>ность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8" w:lineRule="exact"/>
              <w:ind w:right="48"/>
            </w:pPr>
            <w:r>
              <w:rPr>
                <w:color w:val="000000"/>
                <w:spacing w:val="4"/>
                <w:sz w:val="14"/>
                <w:szCs w:val="14"/>
              </w:rPr>
              <w:t xml:space="preserve">Склонность </w:t>
            </w:r>
            <w:r>
              <w:rPr>
                <w:color w:val="000000"/>
                <w:spacing w:val="2"/>
                <w:sz w:val="14"/>
                <w:szCs w:val="14"/>
              </w:rPr>
              <w:t>полагаться на себя</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240"/>
            </w:pPr>
            <w:r>
              <w:rPr>
                <w:color w:val="000000"/>
                <w:spacing w:val="3"/>
                <w:sz w:val="14"/>
                <w:szCs w:val="14"/>
              </w:rPr>
              <w:t xml:space="preserve">Зависимость от </w:t>
            </w:r>
            <w:r>
              <w:rPr>
                <w:color w:val="000000"/>
                <w:spacing w:val="2"/>
                <w:sz w:val="14"/>
                <w:szCs w:val="14"/>
              </w:rPr>
              <w:t>группы</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485"/>
            </w:pPr>
            <w:r>
              <w:rPr>
                <w:color w:val="000000"/>
                <w:spacing w:val="5"/>
                <w:sz w:val="14"/>
                <w:szCs w:val="14"/>
              </w:rPr>
              <w:t xml:space="preserve">Склонность </w:t>
            </w:r>
            <w:r>
              <w:rPr>
                <w:color w:val="000000"/>
                <w:spacing w:val="4"/>
                <w:sz w:val="14"/>
                <w:szCs w:val="14"/>
              </w:rPr>
              <w:t xml:space="preserve">полагаться на </w:t>
            </w:r>
            <w:r>
              <w:rPr>
                <w:color w:val="000000"/>
                <w:spacing w:val="3"/>
                <w:sz w:val="14"/>
                <w:szCs w:val="14"/>
              </w:rPr>
              <w:t>других</w:t>
            </w:r>
          </w:p>
        </w:tc>
      </w:tr>
      <w:tr w:rsidR="007119B7" w:rsidRPr="00130D4B">
        <w:tblPrEx>
          <w:tblCellMar>
            <w:top w:w="0" w:type="dxa"/>
            <w:bottom w:w="0" w:type="dxa"/>
          </w:tblCellMar>
        </w:tblPrEx>
        <w:trPr>
          <w:trHeight w:hRule="exact" w:val="461"/>
        </w:trPr>
        <w:tc>
          <w:tcPr>
            <w:tcW w:w="88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211"/>
            </w:pPr>
            <w:r w:rsidRPr="00130D4B">
              <w:rPr>
                <w:color w:val="000000"/>
                <w:sz w:val="16"/>
                <w:szCs w:val="16"/>
                <w:lang w:val="en-US"/>
              </w:rPr>
              <w:t>Q3</w:t>
            </w:r>
          </w:p>
        </w:tc>
        <w:tc>
          <w:tcPr>
            <w:tcW w:w="137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518"/>
            </w:pPr>
            <w:r>
              <w:rPr>
                <w:color w:val="000000"/>
                <w:spacing w:val="2"/>
                <w:sz w:val="14"/>
                <w:szCs w:val="14"/>
              </w:rPr>
              <w:t xml:space="preserve">Высокая </w:t>
            </w:r>
            <w:r>
              <w:rPr>
                <w:color w:val="000000"/>
                <w:spacing w:val="3"/>
                <w:sz w:val="14"/>
                <w:szCs w:val="14"/>
              </w:rPr>
              <w:t>интеграция</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346"/>
            </w:pPr>
            <w:r>
              <w:rPr>
                <w:color w:val="000000"/>
                <w:spacing w:val="2"/>
                <w:sz w:val="14"/>
                <w:szCs w:val="14"/>
              </w:rPr>
              <w:t xml:space="preserve">Высокий </w:t>
            </w:r>
            <w:r>
              <w:rPr>
                <w:color w:val="000000"/>
                <w:spacing w:val="3"/>
                <w:sz w:val="14"/>
                <w:szCs w:val="14"/>
              </w:rPr>
              <w:t>самоконтроль</w:t>
            </w:r>
          </w:p>
        </w:tc>
        <w:tc>
          <w:tcPr>
            <w:tcW w:w="1363"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000000"/>
                <w:spacing w:val="3"/>
                <w:sz w:val="14"/>
                <w:szCs w:val="14"/>
              </w:rPr>
              <w:t>Низкая интеграция</w:t>
            </w:r>
          </w:p>
        </w:tc>
        <w:tc>
          <w:tcPr>
            <w:tcW w:w="1517"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spacing w:line="154" w:lineRule="exact"/>
              <w:ind w:right="490"/>
            </w:pPr>
            <w:r>
              <w:rPr>
                <w:color w:val="000000"/>
                <w:spacing w:val="3"/>
                <w:sz w:val="14"/>
                <w:szCs w:val="14"/>
              </w:rPr>
              <w:t xml:space="preserve">Низкий </w:t>
            </w:r>
            <w:r>
              <w:rPr>
                <w:color w:val="000000"/>
                <w:spacing w:val="4"/>
                <w:sz w:val="14"/>
                <w:szCs w:val="14"/>
              </w:rPr>
              <w:t>самоконтроль</w:t>
            </w:r>
          </w:p>
        </w:tc>
      </w:tr>
      <w:tr w:rsidR="007119B7" w:rsidRPr="00130D4B">
        <w:tblPrEx>
          <w:tblCellMar>
            <w:top w:w="0" w:type="dxa"/>
            <w:bottom w:w="0" w:type="dxa"/>
          </w:tblCellMar>
        </w:tblPrEx>
        <w:trPr>
          <w:trHeight w:hRule="exact" w:val="653"/>
        </w:trPr>
        <w:tc>
          <w:tcPr>
            <w:tcW w:w="883" w:type="dxa"/>
            <w:tcBorders>
              <w:top w:val="nil"/>
              <w:left w:val="single" w:sz="6" w:space="0" w:color="auto"/>
              <w:bottom w:val="single" w:sz="6" w:space="0" w:color="auto"/>
              <w:right w:val="single" w:sz="6" w:space="0" w:color="auto"/>
            </w:tcBorders>
            <w:shd w:val="clear" w:color="auto" w:fill="FFFFFF"/>
            <w:vAlign w:val="center"/>
          </w:tcPr>
          <w:p w:rsidR="007119B7" w:rsidRPr="00130D4B" w:rsidRDefault="007119B7">
            <w:pPr>
              <w:shd w:val="clear" w:color="auto" w:fill="FFFFFF"/>
            </w:pPr>
            <w:r w:rsidRPr="00130D4B">
              <w:rPr>
                <w:color w:val="000000"/>
                <w:sz w:val="14"/>
                <w:szCs w:val="14"/>
                <w:lang w:val="en-US"/>
              </w:rPr>
              <w:t>Q4</w:t>
            </w:r>
          </w:p>
          <w:p w:rsidR="007119B7" w:rsidRPr="00130D4B" w:rsidRDefault="007119B7">
            <w:pPr>
              <w:shd w:val="clear" w:color="auto" w:fill="FFFFFF"/>
              <w:tabs>
                <w:tab w:val="left" w:leader="hyphen" w:pos="878"/>
              </w:tabs>
            </w:pPr>
            <w:r w:rsidRPr="00130D4B">
              <w:tab/>
            </w:r>
          </w:p>
        </w:tc>
        <w:tc>
          <w:tcPr>
            <w:tcW w:w="137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54" w:lineRule="exact"/>
              <w:ind w:right="288"/>
            </w:pPr>
            <w:r>
              <w:rPr>
                <w:color w:val="616161"/>
                <w:spacing w:val="2"/>
                <w:sz w:val="14"/>
                <w:szCs w:val="14"/>
              </w:rPr>
              <w:t xml:space="preserve">Высокое энергетическое </w:t>
            </w:r>
            <w:r>
              <w:rPr>
                <w:color w:val="616161"/>
                <w:spacing w:val="3"/>
                <w:sz w:val="14"/>
                <w:szCs w:val="14"/>
              </w:rPr>
              <w:t>напряжение</w:t>
            </w:r>
          </w:p>
        </w:tc>
        <w:tc>
          <w:tcPr>
            <w:tcW w:w="136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54" w:lineRule="exact"/>
              <w:ind w:right="269"/>
            </w:pPr>
            <w:r>
              <w:rPr>
                <w:color w:val="616161"/>
                <w:spacing w:val="3"/>
                <w:sz w:val="14"/>
                <w:szCs w:val="14"/>
              </w:rPr>
              <w:t>Фрустрирован-</w:t>
            </w:r>
            <w:r>
              <w:rPr>
                <w:color w:val="616161"/>
                <w:sz w:val="14"/>
                <w:szCs w:val="14"/>
              </w:rPr>
              <w:t xml:space="preserve">ность, </w:t>
            </w:r>
            <w:r>
              <w:rPr>
                <w:color w:val="616161"/>
                <w:spacing w:val="3"/>
                <w:sz w:val="14"/>
                <w:szCs w:val="14"/>
              </w:rPr>
              <w:t>напряженность</w:t>
            </w:r>
          </w:p>
        </w:tc>
        <w:tc>
          <w:tcPr>
            <w:tcW w:w="1363"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54" w:lineRule="exact"/>
              <w:ind w:right="283"/>
            </w:pPr>
            <w:r>
              <w:rPr>
                <w:color w:val="000000"/>
                <w:spacing w:val="3"/>
                <w:sz w:val="14"/>
                <w:szCs w:val="14"/>
              </w:rPr>
              <w:t xml:space="preserve">Низкое </w:t>
            </w:r>
            <w:r>
              <w:rPr>
                <w:color w:val="000000"/>
                <w:spacing w:val="2"/>
                <w:sz w:val="14"/>
                <w:szCs w:val="14"/>
              </w:rPr>
              <w:t xml:space="preserve">энергетическое </w:t>
            </w:r>
            <w:r>
              <w:rPr>
                <w:color w:val="000000"/>
                <w:spacing w:val="3"/>
                <w:sz w:val="14"/>
                <w:szCs w:val="14"/>
              </w:rPr>
              <w:t>напряжение</w:t>
            </w:r>
          </w:p>
        </w:tc>
        <w:tc>
          <w:tcPr>
            <w:tcW w:w="1517"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000000"/>
                <w:spacing w:val="2"/>
                <w:sz w:val="14"/>
                <w:szCs w:val="14"/>
              </w:rPr>
              <w:t>Расслабленность</w:t>
            </w:r>
          </w:p>
        </w:tc>
      </w:tr>
    </w:tbl>
    <w:p w:rsidR="007119B7" w:rsidRDefault="007119B7">
      <w:pPr>
        <w:shd w:val="clear" w:color="auto" w:fill="FFFFFF"/>
        <w:spacing w:before="494"/>
        <w:ind w:right="53"/>
        <w:jc w:val="right"/>
      </w:pPr>
      <w:r>
        <w:rPr>
          <w:color w:val="000000"/>
          <w:sz w:val="16"/>
          <w:szCs w:val="16"/>
        </w:rPr>
        <w:t>103</w:t>
      </w:r>
    </w:p>
    <w:p w:rsidR="007119B7" w:rsidRDefault="007119B7">
      <w:pPr>
        <w:shd w:val="clear" w:color="auto" w:fill="FFFFFF"/>
        <w:spacing w:before="494"/>
        <w:ind w:right="53"/>
        <w:jc w:val="right"/>
        <w:sectPr w:rsidR="007119B7">
          <w:pgSz w:w="16834" w:h="11909" w:orient="landscape"/>
          <w:pgMar w:top="722" w:right="1848" w:bottom="360" w:left="1440" w:header="720" w:footer="720" w:gutter="0"/>
          <w:cols w:num="2" w:space="720" w:equalWidth="0">
            <w:col w:w="6436" w:space="566"/>
            <w:col w:w="6542"/>
          </w:cols>
          <w:noEndnote/>
        </w:sectPr>
      </w:pPr>
    </w:p>
    <w:p w:rsidR="007119B7" w:rsidRDefault="007119B7">
      <w:pPr>
        <w:shd w:val="clear" w:color="auto" w:fill="FFFFFF"/>
        <w:spacing w:line="226" w:lineRule="exact"/>
        <w:ind w:left="5"/>
        <w:jc w:val="both"/>
      </w:pPr>
      <w:r>
        <w:rPr>
          <w:color w:val="6C6C6C"/>
          <w:spacing w:val="-6"/>
          <w:sz w:val="22"/>
          <w:szCs w:val="22"/>
        </w:rPr>
        <w:lastRenderedPageBreak/>
        <w:t xml:space="preserve">держание начинает подвергаться сомнению. Так, используя тот же спи-] </w:t>
      </w:r>
      <w:r>
        <w:rPr>
          <w:color w:val="6C6C6C"/>
          <w:spacing w:val="-3"/>
          <w:sz w:val="22"/>
          <w:szCs w:val="22"/>
        </w:rPr>
        <w:t>сок свойств, к которому пришел Кэттел в результате кластерного ана</w:t>
      </w:r>
      <w:r>
        <w:rPr>
          <w:color w:val="6C6C6C"/>
          <w:spacing w:val="-3"/>
          <w:sz w:val="22"/>
          <w:szCs w:val="22"/>
        </w:rPr>
        <w:softHyphen/>
      </w:r>
      <w:r>
        <w:rPr>
          <w:color w:val="6C6C6C"/>
          <w:spacing w:val="-4"/>
          <w:sz w:val="22"/>
          <w:szCs w:val="22"/>
        </w:rPr>
        <w:t xml:space="preserve">лиза, но расширяя группу экспертов, которые эти свойства оценивают! </w:t>
      </w:r>
      <w:r>
        <w:rPr>
          <w:color w:val="6C6C6C"/>
          <w:sz w:val="22"/>
          <w:szCs w:val="22"/>
        </w:rPr>
        <w:t xml:space="preserve">разные исследователи выделяют всего 5 факторов </w:t>
      </w:r>
      <w:r w:rsidRPr="007119B7">
        <w:rPr>
          <w:color w:val="6C6C6C"/>
          <w:sz w:val="22"/>
          <w:szCs w:val="22"/>
        </w:rPr>
        <w:t>(</w:t>
      </w:r>
      <w:r>
        <w:rPr>
          <w:color w:val="6C6C6C"/>
          <w:sz w:val="22"/>
          <w:szCs w:val="22"/>
          <w:lang w:val="en-US"/>
        </w:rPr>
        <w:t>John</w:t>
      </w:r>
      <w:r w:rsidRPr="007119B7">
        <w:rPr>
          <w:color w:val="6C6C6C"/>
          <w:sz w:val="22"/>
          <w:szCs w:val="22"/>
        </w:rPr>
        <w:t xml:space="preserve"> </w:t>
      </w:r>
      <w:r>
        <w:rPr>
          <w:color w:val="6C6C6C"/>
          <w:sz w:val="22"/>
          <w:szCs w:val="22"/>
        </w:rPr>
        <w:t xml:space="preserve">О.Р., 1990). Это </w:t>
      </w:r>
      <w:r>
        <w:rPr>
          <w:color w:val="6C6C6C"/>
          <w:spacing w:val="-4"/>
          <w:sz w:val="22"/>
          <w:szCs w:val="22"/>
        </w:rPr>
        <w:t xml:space="preserve">же количество факторов выделяется и при семантическом анализе </w:t>
      </w:r>
      <w:r>
        <w:rPr>
          <w:b/>
          <w:bCs/>
          <w:color w:val="6C6C6C"/>
          <w:spacing w:val="-4"/>
          <w:sz w:val="22"/>
          <w:szCs w:val="22"/>
        </w:rPr>
        <w:t xml:space="preserve">тем </w:t>
      </w:r>
      <w:r>
        <w:rPr>
          <w:color w:val="6C6C6C"/>
          <w:spacing w:val="-8"/>
          <w:sz w:val="22"/>
          <w:szCs w:val="22"/>
        </w:rPr>
        <w:t xml:space="preserve">соотношений, которые существуют между чертами, список которых был </w:t>
      </w:r>
      <w:r>
        <w:rPr>
          <w:color w:val="6C6C6C"/>
          <w:sz w:val="22"/>
          <w:szCs w:val="22"/>
        </w:rPr>
        <w:t xml:space="preserve">составлен Олпортом и Одбертом </w:t>
      </w:r>
      <w:r w:rsidRPr="007119B7">
        <w:rPr>
          <w:color w:val="6C6C6C"/>
          <w:sz w:val="22"/>
          <w:szCs w:val="22"/>
        </w:rPr>
        <w:t>(</w:t>
      </w:r>
      <w:r>
        <w:rPr>
          <w:color w:val="6C6C6C"/>
          <w:sz w:val="22"/>
          <w:szCs w:val="22"/>
          <w:lang w:val="en-US"/>
        </w:rPr>
        <w:t>Norman</w:t>
      </w:r>
      <w:r w:rsidRPr="007119B7">
        <w:rPr>
          <w:color w:val="6C6C6C"/>
          <w:sz w:val="22"/>
          <w:szCs w:val="22"/>
        </w:rPr>
        <w:t xml:space="preserve"> </w:t>
      </w:r>
      <w:r>
        <w:rPr>
          <w:color w:val="6C6C6C"/>
          <w:sz w:val="22"/>
          <w:szCs w:val="22"/>
          <w:lang w:val="en-US"/>
        </w:rPr>
        <w:t>W</w:t>
      </w:r>
      <w:r w:rsidRPr="007119B7">
        <w:rPr>
          <w:color w:val="6C6C6C"/>
          <w:sz w:val="22"/>
          <w:szCs w:val="22"/>
        </w:rPr>
        <w:t>.</w:t>
      </w:r>
      <w:r>
        <w:rPr>
          <w:color w:val="6C6C6C"/>
          <w:sz w:val="22"/>
          <w:szCs w:val="22"/>
          <w:lang w:val="en-US"/>
        </w:rPr>
        <w:t>T</w:t>
      </w:r>
      <w:r w:rsidRPr="007119B7">
        <w:rPr>
          <w:color w:val="6C6C6C"/>
          <w:sz w:val="22"/>
          <w:szCs w:val="22"/>
        </w:rPr>
        <w:t xml:space="preserve">., </w:t>
      </w:r>
      <w:r>
        <w:rPr>
          <w:color w:val="6C6C6C"/>
          <w:sz w:val="22"/>
          <w:szCs w:val="22"/>
        </w:rPr>
        <w:t>1963).</w:t>
      </w:r>
    </w:p>
    <w:p w:rsidR="007119B7" w:rsidRDefault="007119B7">
      <w:pPr>
        <w:shd w:val="clear" w:color="auto" w:fill="FFFFFF"/>
        <w:spacing w:line="226" w:lineRule="exact"/>
        <w:ind w:left="19" w:firstLine="283"/>
      </w:pPr>
      <w:r>
        <w:rPr>
          <w:color w:val="6C6C6C"/>
          <w:sz w:val="22"/>
          <w:szCs w:val="22"/>
        </w:rPr>
        <w:t xml:space="preserve">Содержание этих 5 факторов в значительной степени совпадает в работах разных авторов, независимо от того, какие математические методы они используют и какой именно список черт берется за </w:t>
      </w:r>
      <w:r>
        <w:rPr>
          <w:b/>
          <w:bCs/>
          <w:color w:val="6C6C6C"/>
          <w:sz w:val="22"/>
          <w:szCs w:val="22"/>
        </w:rPr>
        <w:t xml:space="preserve">ос-1 </w:t>
      </w:r>
      <w:r>
        <w:rPr>
          <w:color w:val="6C6C6C"/>
          <w:sz w:val="22"/>
          <w:szCs w:val="22"/>
        </w:rPr>
        <w:t>нову - исходный или модифицированный в более поздних работах.</w:t>
      </w:r>
    </w:p>
    <w:p w:rsidR="007119B7" w:rsidRDefault="007119B7">
      <w:pPr>
        <w:shd w:val="clear" w:color="auto" w:fill="FFFFFF"/>
        <w:spacing w:line="226" w:lineRule="exact"/>
        <w:ind w:left="24" w:firstLine="288"/>
      </w:pPr>
      <w:r>
        <w:rPr>
          <w:color w:val="6C6C6C"/>
          <w:spacing w:val="-8"/>
          <w:sz w:val="22"/>
          <w:szCs w:val="22"/>
        </w:rPr>
        <w:t xml:space="preserve">Первый фактор, как правило, называют </w:t>
      </w:r>
      <w:r>
        <w:rPr>
          <w:b/>
          <w:bCs/>
          <w:color w:val="6C6C6C"/>
          <w:spacing w:val="-8"/>
          <w:sz w:val="22"/>
          <w:szCs w:val="22"/>
        </w:rPr>
        <w:t xml:space="preserve">экстраверсией. </w:t>
      </w:r>
      <w:r>
        <w:rPr>
          <w:color w:val="6C6C6C"/>
          <w:spacing w:val="-8"/>
          <w:sz w:val="22"/>
          <w:szCs w:val="22"/>
        </w:rPr>
        <w:t>Его положи</w:t>
      </w:r>
      <w:r w:rsidRPr="007119B7">
        <w:rPr>
          <w:color w:val="6C6C6C"/>
          <w:spacing w:val="-8"/>
          <w:sz w:val="22"/>
          <w:szCs w:val="22"/>
        </w:rPr>
        <w:t>-</w:t>
      </w:r>
      <w:r>
        <w:rPr>
          <w:color w:val="6C6C6C"/>
          <w:spacing w:val="-8"/>
          <w:sz w:val="22"/>
          <w:szCs w:val="22"/>
          <w:lang w:val="en-US"/>
        </w:rPr>
        <w:t>j</w:t>
      </w:r>
      <w:r w:rsidRPr="007119B7">
        <w:rPr>
          <w:color w:val="6C6C6C"/>
          <w:spacing w:val="-8"/>
          <w:sz w:val="22"/>
          <w:szCs w:val="22"/>
        </w:rPr>
        <w:t xml:space="preserve"> </w:t>
      </w:r>
      <w:r>
        <w:rPr>
          <w:color w:val="6C6C6C"/>
          <w:spacing w:val="-1"/>
          <w:sz w:val="22"/>
          <w:szCs w:val="22"/>
        </w:rPr>
        <w:t xml:space="preserve">тельный полюс образуют такие характеристики, как общительность! </w:t>
      </w:r>
      <w:r>
        <w:rPr>
          <w:color w:val="6C6C6C"/>
          <w:spacing w:val="-5"/>
          <w:sz w:val="22"/>
          <w:szCs w:val="22"/>
        </w:rPr>
        <w:t>настойчивость, уверенность в себе, разговорчивость, активность, энер</w:t>
      </w:r>
      <w:r>
        <w:rPr>
          <w:color w:val="6C6C6C"/>
          <w:spacing w:val="-5"/>
          <w:sz w:val="22"/>
          <w:szCs w:val="22"/>
        </w:rPr>
        <w:softHyphen/>
      </w:r>
      <w:r>
        <w:rPr>
          <w:color w:val="6C6C6C"/>
          <w:sz w:val="22"/>
          <w:szCs w:val="22"/>
        </w:rPr>
        <w:t xml:space="preserve">гичность, доминантность. Отрицательный полюс - сдержанность, за! </w:t>
      </w:r>
      <w:r>
        <w:rPr>
          <w:color w:val="6C6C6C"/>
          <w:spacing w:val="-4"/>
          <w:sz w:val="22"/>
          <w:szCs w:val="22"/>
        </w:rPr>
        <w:t>стенчивость, стремление быть одному, а не с людьми.</w:t>
      </w:r>
    </w:p>
    <w:p w:rsidR="007119B7" w:rsidRDefault="007119B7">
      <w:pPr>
        <w:shd w:val="clear" w:color="auto" w:fill="FFFFFF"/>
        <w:spacing w:line="226" w:lineRule="exact"/>
        <w:ind w:left="34" w:right="34" w:firstLine="288"/>
        <w:jc w:val="both"/>
      </w:pPr>
      <w:r>
        <w:rPr>
          <w:color w:val="6C6C6C"/>
          <w:sz w:val="22"/>
          <w:szCs w:val="22"/>
        </w:rPr>
        <w:t xml:space="preserve">Второй фактор - альтруизм, </w:t>
      </w:r>
      <w:r>
        <w:rPr>
          <w:b/>
          <w:bCs/>
          <w:color w:val="6C6C6C"/>
          <w:sz w:val="22"/>
          <w:szCs w:val="22"/>
        </w:rPr>
        <w:t xml:space="preserve">склонность идти навстречу </w:t>
      </w:r>
      <w:r>
        <w:rPr>
          <w:color w:val="6C6C6C"/>
          <w:sz w:val="22"/>
          <w:szCs w:val="22"/>
        </w:rPr>
        <w:t xml:space="preserve">людям. Те, </w:t>
      </w:r>
      <w:r>
        <w:rPr>
          <w:color w:val="6C6C6C"/>
          <w:spacing w:val="-7"/>
          <w:sz w:val="22"/>
          <w:szCs w:val="22"/>
        </w:rPr>
        <w:t>кто получают высокие оценки по этому личностному свойству, воспри</w:t>
      </w:r>
      <w:r>
        <w:rPr>
          <w:color w:val="6C6C6C"/>
          <w:spacing w:val="-7"/>
          <w:sz w:val="22"/>
          <w:szCs w:val="22"/>
        </w:rPr>
        <w:softHyphen/>
      </w:r>
      <w:r>
        <w:rPr>
          <w:color w:val="6C6C6C"/>
          <w:spacing w:val="-3"/>
          <w:sz w:val="22"/>
          <w:szCs w:val="22"/>
        </w:rPr>
        <w:t>нимаются как люди отзывчивые, дружелюбные, готовые помочь, до</w:t>
      </w:r>
      <w:r>
        <w:rPr>
          <w:color w:val="6C6C6C"/>
          <w:spacing w:val="-3"/>
          <w:sz w:val="22"/>
          <w:szCs w:val="22"/>
        </w:rPr>
        <w:softHyphen/>
      </w:r>
      <w:r>
        <w:rPr>
          <w:color w:val="6C6C6C"/>
          <w:spacing w:val="-4"/>
          <w:sz w:val="22"/>
          <w:szCs w:val="22"/>
        </w:rPr>
        <w:t>брые, мягкосердечные, чувствительные, легко прощающие окружаю</w:t>
      </w:r>
      <w:r>
        <w:rPr>
          <w:color w:val="6C6C6C"/>
          <w:spacing w:val="-4"/>
          <w:sz w:val="22"/>
          <w:szCs w:val="22"/>
        </w:rPr>
        <w:softHyphen/>
      </w:r>
      <w:r>
        <w:rPr>
          <w:color w:val="6C6C6C"/>
          <w:sz w:val="22"/>
          <w:szCs w:val="22"/>
        </w:rPr>
        <w:t>щих и вызывающих к себе доверие. Низкие оценки - свойственны лю</w:t>
      </w:r>
      <w:r>
        <w:rPr>
          <w:color w:val="6C6C6C"/>
          <w:sz w:val="22"/>
          <w:szCs w:val="22"/>
        </w:rPr>
        <w:softHyphen/>
        <w:t xml:space="preserve">дям холодным, недружелюбным, вздорным, злым и неблагодарным. </w:t>
      </w:r>
      <w:r>
        <w:rPr>
          <w:color w:val="6C6C6C"/>
          <w:sz w:val="22"/>
          <w:szCs w:val="22"/>
          <w:lang w:val="en-US"/>
        </w:rPr>
        <w:t>I</w:t>
      </w:r>
    </w:p>
    <w:p w:rsidR="007119B7" w:rsidRDefault="007119B7">
      <w:pPr>
        <w:shd w:val="clear" w:color="auto" w:fill="FFFFFF"/>
        <w:spacing w:line="226" w:lineRule="exact"/>
        <w:ind w:left="53" w:right="62" w:firstLine="274"/>
        <w:jc w:val="both"/>
      </w:pPr>
      <w:r>
        <w:rPr>
          <w:color w:val="6C6C6C"/>
          <w:sz w:val="22"/>
          <w:szCs w:val="22"/>
        </w:rPr>
        <w:t xml:space="preserve">Третий фактор - </w:t>
      </w:r>
      <w:r>
        <w:rPr>
          <w:b/>
          <w:bCs/>
          <w:color w:val="6C6C6C"/>
          <w:sz w:val="22"/>
          <w:szCs w:val="22"/>
        </w:rPr>
        <w:t xml:space="preserve">сознательность, контроль импульсивности. </w:t>
      </w:r>
      <w:r>
        <w:rPr>
          <w:color w:val="6C6C6C"/>
          <w:sz w:val="22"/>
          <w:szCs w:val="22"/>
        </w:rPr>
        <w:t>На пол</w:t>
      </w:r>
      <w:r>
        <w:rPr>
          <w:color w:val="6C6C6C"/>
          <w:sz w:val="22"/>
          <w:szCs w:val="22"/>
        </w:rPr>
        <w:softHyphen/>
      </w:r>
      <w:r>
        <w:rPr>
          <w:color w:val="6C6C6C"/>
          <w:spacing w:val="-2"/>
          <w:sz w:val="22"/>
          <w:szCs w:val="22"/>
        </w:rPr>
        <w:t>ожительном полюсе он характеризуется организованностью, ответ</w:t>
      </w:r>
      <w:r>
        <w:rPr>
          <w:color w:val="6C6C6C"/>
          <w:spacing w:val="-2"/>
          <w:sz w:val="22"/>
          <w:szCs w:val="22"/>
        </w:rPr>
        <w:softHyphen/>
      </w:r>
      <w:r>
        <w:rPr>
          <w:color w:val="6C6C6C"/>
          <w:spacing w:val="-3"/>
          <w:sz w:val="22"/>
          <w:szCs w:val="22"/>
        </w:rPr>
        <w:t>ственностью, склонностью планировать свои действия и эффектив</w:t>
      </w:r>
      <w:r>
        <w:rPr>
          <w:color w:val="6C6C6C"/>
          <w:spacing w:val="-3"/>
          <w:sz w:val="22"/>
          <w:szCs w:val="22"/>
        </w:rPr>
        <w:softHyphen/>
      </w:r>
      <w:r>
        <w:rPr>
          <w:color w:val="6C6C6C"/>
          <w:spacing w:val="-6"/>
          <w:sz w:val="22"/>
          <w:szCs w:val="22"/>
        </w:rPr>
        <w:t>ностью этих действий, практичностью и зависимостью. На отрицатель</w:t>
      </w:r>
      <w:r>
        <w:rPr>
          <w:color w:val="6C6C6C"/>
          <w:spacing w:val="-6"/>
          <w:sz w:val="22"/>
          <w:szCs w:val="22"/>
        </w:rPr>
        <w:softHyphen/>
      </w:r>
      <w:r>
        <w:rPr>
          <w:color w:val="6C6C6C"/>
          <w:sz w:val="22"/>
          <w:szCs w:val="22"/>
        </w:rPr>
        <w:t xml:space="preserve">ном полюсе - необязательностью, неаккуратностью, забывчивостью, </w:t>
      </w:r>
      <w:r>
        <w:rPr>
          <w:color w:val="6C6C6C"/>
          <w:spacing w:val="-5"/>
          <w:sz w:val="22"/>
          <w:szCs w:val="22"/>
        </w:rPr>
        <w:t>неумением организовывать свои действия, фривольностью в отноше</w:t>
      </w:r>
      <w:r>
        <w:rPr>
          <w:color w:val="6C6C6C"/>
          <w:spacing w:val="-5"/>
          <w:sz w:val="22"/>
          <w:szCs w:val="22"/>
        </w:rPr>
        <w:softHyphen/>
      </w:r>
      <w:r>
        <w:rPr>
          <w:color w:val="6C6C6C"/>
          <w:spacing w:val="-4"/>
          <w:sz w:val="22"/>
          <w:szCs w:val="22"/>
        </w:rPr>
        <w:t>ниях с окружающими и независимостью.</w:t>
      </w:r>
    </w:p>
    <w:p w:rsidR="007119B7" w:rsidRDefault="007119B7">
      <w:pPr>
        <w:shd w:val="clear" w:color="auto" w:fill="FFFFFF"/>
        <w:spacing w:line="226" w:lineRule="exact"/>
        <w:ind w:left="58" w:right="62" w:firstLine="288"/>
        <w:jc w:val="both"/>
      </w:pPr>
      <w:r>
        <w:rPr>
          <w:color w:val="6C6C6C"/>
          <w:sz w:val="22"/>
          <w:szCs w:val="22"/>
        </w:rPr>
        <w:t xml:space="preserve">Четвертый фактор - </w:t>
      </w:r>
      <w:r>
        <w:rPr>
          <w:b/>
          <w:bCs/>
          <w:color w:val="6C6C6C"/>
          <w:sz w:val="22"/>
          <w:szCs w:val="22"/>
        </w:rPr>
        <w:t xml:space="preserve">невротизм, негативные эмоции. </w:t>
      </w:r>
      <w:r>
        <w:rPr>
          <w:color w:val="6C6C6C"/>
          <w:sz w:val="22"/>
          <w:szCs w:val="22"/>
        </w:rPr>
        <w:t>Высокий невро</w:t>
      </w:r>
      <w:r>
        <w:rPr>
          <w:color w:val="6C6C6C"/>
          <w:sz w:val="22"/>
          <w:szCs w:val="22"/>
        </w:rPr>
        <w:softHyphen/>
      </w:r>
      <w:r>
        <w:rPr>
          <w:color w:val="6C6C6C"/>
          <w:spacing w:val="-6"/>
          <w:sz w:val="22"/>
          <w:szCs w:val="22"/>
        </w:rPr>
        <w:t xml:space="preserve">тизм (отрицательный полюс) связан с напряженностью, тревожностью, </w:t>
      </w:r>
      <w:r>
        <w:rPr>
          <w:color w:val="6C6C6C"/>
          <w:spacing w:val="-7"/>
          <w:sz w:val="22"/>
          <w:szCs w:val="22"/>
        </w:rPr>
        <w:t>склонностью к плохому настроению, подверженностью различным бес</w:t>
      </w:r>
      <w:r>
        <w:rPr>
          <w:color w:val="6C6C6C"/>
          <w:spacing w:val="-7"/>
          <w:sz w:val="22"/>
          <w:szCs w:val="22"/>
        </w:rPr>
        <w:softHyphen/>
      </w:r>
      <w:r>
        <w:rPr>
          <w:color w:val="6C6C6C"/>
          <w:spacing w:val="-4"/>
          <w:sz w:val="22"/>
          <w:szCs w:val="22"/>
        </w:rPr>
        <w:t>покойствам и страхам. Положительный полюс соответствует эмоцио</w:t>
      </w:r>
      <w:r>
        <w:rPr>
          <w:color w:val="6C6C6C"/>
          <w:spacing w:val="-4"/>
          <w:sz w:val="22"/>
          <w:szCs w:val="22"/>
        </w:rPr>
        <w:softHyphen/>
      </w:r>
      <w:r>
        <w:rPr>
          <w:color w:val="6C6C6C"/>
          <w:spacing w:val="-3"/>
          <w:sz w:val="22"/>
          <w:szCs w:val="22"/>
        </w:rPr>
        <w:t>нальной стабильности, спокойствию и удовлетворенности.</w:t>
      </w:r>
    </w:p>
    <w:p w:rsidR="007119B7" w:rsidRDefault="007119B7">
      <w:pPr>
        <w:shd w:val="clear" w:color="auto" w:fill="FFFFFF"/>
        <w:spacing w:line="226" w:lineRule="exact"/>
        <w:ind w:left="72" w:right="38" w:firstLine="288"/>
        <w:jc w:val="both"/>
      </w:pPr>
      <w:r>
        <w:rPr>
          <w:color w:val="6C6C6C"/>
          <w:sz w:val="22"/>
          <w:szCs w:val="22"/>
        </w:rPr>
        <w:t xml:space="preserve">Пятый фактор - </w:t>
      </w:r>
      <w:r>
        <w:rPr>
          <w:b/>
          <w:bCs/>
          <w:color w:val="6C6C6C"/>
          <w:sz w:val="22"/>
          <w:szCs w:val="22"/>
        </w:rPr>
        <w:t>открытость новому опыту, восприимчивость,</w:t>
      </w:r>
      <w:r w:rsidR="0098685D">
        <w:rPr>
          <w:b/>
          <w:bCs/>
          <w:color w:val="6C6C6C"/>
          <w:sz w:val="22"/>
          <w:szCs w:val="22"/>
        </w:rPr>
        <w:t xml:space="preserve"> </w:t>
      </w:r>
      <w:r>
        <w:rPr>
          <w:b/>
          <w:bCs/>
          <w:color w:val="6C6C6C"/>
          <w:sz w:val="22"/>
          <w:szCs w:val="22"/>
        </w:rPr>
        <w:t>когни</w:t>
      </w:r>
      <w:r>
        <w:rPr>
          <w:b/>
          <w:bCs/>
          <w:color w:val="6C6C6C"/>
          <w:spacing w:val="-7"/>
          <w:sz w:val="22"/>
          <w:szCs w:val="22"/>
        </w:rPr>
        <w:t xml:space="preserve">тивная сложность. </w:t>
      </w:r>
      <w:r>
        <w:rPr>
          <w:color w:val="6C6C6C"/>
          <w:spacing w:val="-7"/>
          <w:sz w:val="22"/>
          <w:szCs w:val="22"/>
        </w:rPr>
        <w:t xml:space="preserve">Люди, характеризующиеся высокими оценками по </w:t>
      </w:r>
      <w:r>
        <w:rPr>
          <w:color w:val="6C6C6C"/>
          <w:spacing w:val="-5"/>
          <w:sz w:val="22"/>
          <w:szCs w:val="22"/>
        </w:rPr>
        <w:t xml:space="preserve">этому фактору, имеют широкие интересы, развитое воображение. Он^ </w:t>
      </w:r>
      <w:r>
        <w:rPr>
          <w:color w:val="6C6C6C"/>
          <w:spacing w:val="-9"/>
          <w:sz w:val="22"/>
          <w:szCs w:val="22"/>
        </w:rPr>
        <w:t>любознательны, артистичны и воспринимаются окружающими как уМг ные, остроумные и логичные. Те, кто имеет низкие оценки по этому фак</w:t>
      </w:r>
      <w:r>
        <w:rPr>
          <w:color w:val="6C6C6C"/>
          <w:spacing w:val="-9"/>
          <w:sz w:val="22"/>
          <w:szCs w:val="22"/>
        </w:rPr>
        <w:softHyphen/>
      </w:r>
      <w:r>
        <w:rPr>
          <w:color w:val="6C6C6C"/>
          <w:spacing w:val="-10"/>
          <w:sz w:val="22"/>
          <w:szCs w:val="22"/>
        </w:rPr>
        <w:t>тору, производят впечатление людей простоватых, серых и неинтересных.</w:t>
      </w:r>
    </w:p>
    <w:p w:rsidR="007119B7" w:rsidRDefault="007119B7">
      <w:pPr>
        <w:shd w:val="clear" w:color="auto" w:fill="FFFFFF"/>
        <w:spacing w:line="226" w:lineRule="exact"/>
        <w:ind w:left="82" w:right="43" w:firstLine="283"/>
        <w:jc w:val="both"/>
      </w:pPr>
      <w:r>
        <w:rPr>
          <w:color w:val="6C6C6C"/>
          <w:spacing w:val="-4"/>
          <w:sz w:val="22"/>
          <w:szCs w:val="22"/>
        </w:rPr>
        <w:t xml:space="preserve">Каждая из личностных особенностей, описываемая этими пятью факторами, является более общей по отношению к огромному коли* </w:t>
      </w:r>
      <w:r>
        <w:rPr>
          <w:color w:val="6C6C6C"/>
          <w:spacing w:val="-6"/>
          <w:sz w:val="22"/>
          <w:szCs w:val="22"/>
        </w:rPr>
        <w:t>честву черт, входящих в список Олпорта и Одберта. Иначе говоря, ка#' дый из этих пяти факторов определяет в той или иной степени индиви-</w:t>
      </w:r>
    </w:p>
    <w:p w:rsidR="007119B7" w:rsidRDefault="007119B7">
      <w:pPr>
        <w:shd w:val="clear" w:color="auto" w:fill="FFFFFF"/>
        <w:spacing w:before="19" w:line="226" w:lineRule="exact"/>
        <w:ind w:left="19" w:right="67"/>
        <w:jc w:val="both"/>
      </w:pPr>
      <w:r>
        <w:br w:type="column"/>
      </w:r>
      <w:r>
        <w:rPr>
          <w:color w:val="6C6C6C"/>
          <w:spacing w:val="-5"/>
          <w:sz w:val="22"/>
          <w:szCs w:val="22"/>
        </w:rPr>
        <w:t>дуальные различия по многом чертам личности. Так, при семантичес-</w:t>
      </w:r>
      <w:r>
        <w:rPr>
          <w:color w:val="6C6C6C"/>
          <w:spacing w:val="-6"/>
          <w:sz w:val="22"/>
          <w:szCs w:val="22"/>
          <w:vertAlign w:val="subscript"/>
        </w:rPr>
        <w:t>кО</w:t>
      </w:r>
      <w:r>
        <w:rPr>
          <w:color w:val="6C6C6C"/>
          <w:spacing w:val="-6"/>
          <w:sz w:val="22"/>
          <w:szCs w:val="22"/>
        </w:rPr>
        <w:t xml:space="preserve">м анализе взаимосвязей между различными чертами было показано, </w:t>
      </w:r>
      <w:r>
        <w:rPr>
          <w:color w:val="6C6C6C"/>
          <w:spacing w:val="-4"/>
          <w:sz w:val="22"/>
          <w:szCs w:val="22"/>
        </w:rPr>
        <w:t xml:space="preserve">например, что фактор, названный „альтруизм", включает в себя около </w:t>
      </w:r>
      <w:r>
        <w:rPr>
          <w:color w:val="6C6C6C"/>
          <w:sz w:val="22"/>
          <w:szCs w:val="22"/>
        </w:rPr>
        <w:t>трехсот первичных черт личности, а в целом, все 5 факторов обуслов</w:t>
      </w:r>
      <w:r>
        <w:rPr>
          <w:color w:val="6C6C6C"/>
          <w:sz w:val="22"/>
          <w:szCs w:val="22"/>
        </w:rPr>
        <w:softHyphen/>
      </w:r>
      <w:r>
        <w:rPr>
          <w:color w:val="6C6C6C"/>
          <w:spacing w:val="-9"/>
          <w:sz w:val="22"/>
          <w:szCs w:val="22"/>
        </w:rPr>
        <w:t>ливают индивидуальные различия, проявляющиеся примерно в восьмис</w:t>
      </w:r>
      <w:r>
        <w:rPr>
          <w:color w:val="6C6C6C"/>
          <w:spacing w:val="-9"/>
          <w:sz w:val="22"/>
          <w:szCs w:val="22"/>
        </w:rPr>
        <w:softHyphen/>
      </w:r>
      <w:r>
        <w:rPr>
          <w:color w:val="6C6C6C"/>
          <w:spacing w:val="-5"/>
          <w:sz w:val="22"/>
          <w:szCs w:val="22"/>
        </w:rPr>
        <w:t>тах чертах личности.</w:t>
      </w:r>
    </w:p>
    <w:p w:rsidR="007119B7" w:rsidRDefault="007119B7">
      <w:pPr>
        <w:shd w:val="clear" w:color="auto" w:fill="FFFFFF"/>
        <w:spacing w:line="226" w:lineRule="exact"/>
        <w:ind w:left="24" w:right="67" w:firstLine="259"/>
        <w:jc w:val="both"/>
      </w:pPr>
      <w:r>
        <w:rPr>
          <w:color w:val="6C6C6C"/>
          <w:sz w:val="22"/>
          <w:szCs w:val="22"/>
        </w:rPr>
        <w:t xml:space="preserve">Высокий уровень обобщенности этих 5 факторов (влияние их на </w:t>
      </w:r>
      <w:r>
        <w:rPr>
          <w:color w:val="6C6C6C"/>
          <w:spacing w:val="-4"/>
          <w:sz w:val="22"/>
          <w:szCs w:val="22"/>
        </w:rPr>
        <w:t xml:space="preserve">разнообразные менее общие личностные черты) определил название </w:t>
      </w:r>
      <w:r>
        <w:rPr>
          <w:color w:val="6C6C6C"/>
          <w:sz w:val="22"/>
          <w:szCs w:val="22"/>
        </w:rPr>
        <w:t xml:space="preserve">этих факторов - </w:t>
      </w:r>
      <w:r>
        <w:rPr>
          <w:b/>
          <w:bCs/>
          <w:color w:val="6C6C6C"/>
          <w:sz w:val="22"/>
          <w:szCs w:val="22"/>
        </w:rPr>
        <w:t>„Большая пятерка".</w:t>
      </w:r>
    </w:p>
    <w:p w:rsidR="007119B7" w:rsidRDefault="007119B7">
      <w:pPr>
        <w:shd w:val="clear" w:color="auto" w:fill="FFFFFF"/>
        <w:spacing w:before="5" w:line="226" w:lineRule="exact"/>
        <w:ind w:left="24" w:right="77" w:firstLine="259"/>
        <w:jc w:val="both"/>
      </w:pPr>
      <w:r>
        <w:rPr>
          <w:color w:val="6C6C6C"/>
          <w:spacing w:val="-4"/>
          <w:sz w:val="22"/>
          <w:szCs w:val="22"/>
        </w:rPr>
        <w:t xml:space="preserve">При сопоставлении Большой пятерки с особенностями личности, </w:t>
      </w:r>
      <w:r>
        <w:rPr>
          <w:color w:val="6C6C6C"/>
          <w:spacing w:val="-6"/>
          <w:sz w:val="22"/>
          <w:szCs w:val="22"/>
        </w:rPr>
        <w:t>выделяемыми в других исследовательских направлениях, была проде</w:t>
      </w:r>
      <w:r>
        <w:rPr>
          <w:color w:val="6C6C6C"/>
          <w:spacing w:val="-6"/>
          <w:sz w:val="22"/>
          <w:szCs w:val="22"/>
        </w:rPr>
        <w:softHyphen/>
      </w:r>
      <w:r>
        <w:rPr>
          <w:color w:val="6C6C6C"/>
          <w:spacing w:val="-4"/>
          <w:sz w:val="22"/>
          <w:szCs w:val="22"/>
        </w:rPr>
        <w:t>монстрирована универсальность этих пяти общих свойств личности.</w:t>
      </w:r>
    </w:p>
    <w:p w:rsidR="007119B7" w:rsidRDefault="007119B7">
      <w:pPr>
        <w:shd w:val="clear" w:color="auto" w:fill="FFFFFF"/>
        <w:spacing w:line="226" w:lineRule="exact"/>
        <w:ind w:left="14" w:right="82" w:firstLine="254"/>
        <w:jc w:val="both"/>
      </w:pPr>
      <w:r>
        <w:rPr>
          <w:color w:val="6C6C6C"/>
          <w:spacing w:val="-4"/>
          <w:sz w:val="22"/>
          <w:szCs w:val="22"/>
        </w:rPr>
        <w:t xml:space="preserve">Например, английский исследователь Г. Айзенк создал структуру </w:t>
      </w:r>
      <w:r>
        <w:rPr>
          <w:color w:val="6C6C6C"/>
          <w:spacing w:val="-5"/>
          <w:sz w:val="22"/>
          <w:szCs w:val="22"/>
        </w:rPr>
        <w:t xml:space="preserve">поведенческих свойств на совершенно других основаниях (исходя из </w:t>
      </w:r>
      <w:r>
        <w:rPr>
          <w:color w:val="6C6C6C"/>
          <w:spacing w:val="-8"/>
          <w:sz w:val="22"/>
          <w:szCs w:val="22"/>
        </w:rPr>
        <w:t xml:space="preserve">биологических детерминант поведенческих особенностей человека). Он </w:t>
      </w:r>
      <w:r>
        <w:rPr>
          <w:color w:val="6C6C6C"/>
          <w:spacing w:val="-6"/>
          <w:sz w:val="22"/>
          <w:szCs w:val="22"/>
        </w:rPr>
        <w:t xml:space="preserve">использовал совершенно другие методические приемы для выделения </w:t>
      </w:r>
      <w:r>
        <w:rPr>
          <w:color w:val="6C6C6C"/>
          <w:spacing w:val="-10"/>
          <w:sz w:val="22"/>
          <w:szCs w:val="22"/>
        </w:rPr>
        <w:t>особенностей поведения, считавшихся им важными в контексте его пред</w:t>
      </w:r>
      <w:r>
        <w:rPr>
          <w:color w:val="6C6C6C"/>
          <w:spacing w:val="-10"/>
          <w:sz w:val="22"/>
          <w:szCs w:val="22"/>
        </w:rPr>
        <w:softHyphen/>
      </w:r>
      <w:r>
        <w:rPr>
          <w:color w:val="6C6C6C"/>
          <w:sz w:val="22"/>
          <w:szCs w:val="22"/>
        </w:rPr>
        <w:t>ставлений о структуре личности, - сравнивал крайние группы испыту</w:t>
      </w:r>
      <w:r>
        <w:rPr>
          <w:color w:val="6C6C6C"/>
          <w:sz w:val="22"/>
          <w:szCs w:val="22"/>
        </w:rPr>
        <w:softHyphen/>
      </w:r>
      <w:r>
        <w:rPr>
          <w:color w:val="6C6C6C"/>
          <w:spacing w:val="-3"/>
          <w:sz w:val="22"/>
          <w:szCs w:val="22"/>
        </w:rPr>
        <w:t xml:space="preserve">емых, анализировал патологические отклонения. Тем не менее, при </w:t>
      </w:r>
      <w:r>
        <w:rPr>
          <w:color w:val="6C6C6C"/>
          <w:spacing w:val="-4"/>
          <w:sz w:val="22"/>
          <w:szCs w:val="22"/>
        </w:rPr>
        <w:t>факторизации опросников, составленных им для диагностики сущес</w:t>
      </w:r>
      <w:r>
        <w:rPr>
          <w:color w:val="6C6C6C"/>
          <w:spacing w:val="-4"/>
          <w:sz w:val="22"/>
          <w:szCs w:val="22"/>
        </w:rPr>
        <w:softHyphen/>
      </w:r>
      <w:r>
        <w:rPr>
          <w:color w:val="6C6C6C"/>
          <w:spacing w:val="-5"/>
          <w:sz w:val="22"/>
          <w:szCs w:val="22"/>
        </w:rPr>
        <w:t>твенных личностных свойств, полученные факторы (экстраверсия, не</w:t>
      </w:r>
      <w:r>
        <w:rPr>
          <w:color w:val="6C6C6C"/>
          <w:spacing w:val="-5"/>
          <w:sz w:val="22"/>
          <w:szCs w:val="22"/>
        </w:rPr>
        <w:softHyphen/>
        <w:t>вротизм и психотизм) в значительной степени совпали по содержанию с факторами Большой пятерки. Экстраверсия идентична первому фак</w:t>
      </w:r>
      <w:r>
        <w:rPr>
          <w:color w:val="6C6C6C"/>
          <w:spacing w:val="-5"/>
          <w:sz w:val="22"/>
          <w:szCs w:val="22"/>
        </w:rPr>
        <w:softHyphen/>
        <w:t>тору. Психотизм описывает индивидуальные различия по тем свойст</w:t>
      </w:r>
      <w:r>
        <w:rPr>
          <w:color w:val="6C6C6C"/>
          <w:spacing w:val="-5"/>
          <w:sz w:val="22"/>
          <w:szCs w:val="22"/>
        </w:rPr>
        <w:softHyphen/>
      </w:r>
      <w:r>
        <w:rPr>
          <w:color w:val="6C6C6C"/>
          <w:spacing w:val="-4"/>
          <w:sz w:val="22"/>
          <w:szCs w:val="22"/>
        </w:rPr>
        <w:t>вам, которые входят во второй и третий факторы. Невротизм, по Ай-</w:t>
      </w:r>
      <w:r>
        <w:rPr>
          <w:color w:val="6C6C6C"/>
          <w:spacing w:val="-5"/>
          <w:sz w:val="22"/>
          <w:szCs w:val="22"/>
        </w:rPr>
        <w:t xml:space="preserve">зенку, определяется теми же особенностями, что и четвертый фактор </w:t>
      </w:r>
      <w:r>
        <w:rPr>
          <w:color w:val="6C6C6C"/>
          <w:spacing w:val="-6"/>
          <w:sz w:val="22"/>
          <w:szCs w:val="22"/>
        </w:rPr>
        <w:t>Большой пятерки.</w:t>
      </w:r>
    </w:p>
    <w:p w:rsidR="007119B7" w:rsidRDefault="007119B7">
      <w:pPr>
        <w:shd w:val="clear" w:color="auto" w:fill="FFFFFF"/>
        <w:spacing w:before="10" w:line="226" w:lineRule="exact"/>
        <w:ind w:left="5" w:right="96" w:firstLine="259"/>
        <w:jc w:val="both"/>
      </w:pPr>
      <w:r>
        <w:rPr>
          <w:color w:val="6C6C6C"/>
          <w:spacing w:val="-3"/>
          <w:sz w:val="22"/>
          <w:szCs w:val="22"/>
        </w:rPr>
        <w:t xml:space="preserve">Важно отметить, что Большая пятерка, выделенная на основании </w:t>
      </w:r>
      <w:r>
        <w:rPr>
          <w:color w:val="6C6C6C"/>
          <w:spacing w:val="-4"/>
          <w:sz w:val="22"/>
          <w:szCs w:val="22"/>
        </w:rPr>
        <w:t>тех терминов, которыми свойства личности описываются в английс</w:t>
      </w:r>
      <w:r>
        <w:rPr>
          <w:color w:val="6C6C6C"/>
          <w:spacing w:val="-4"/>
          <w:sz w:val="22"/>
          <w:szCs w:val="22"/>
        </w:rPr>
        <w:softHyphen/>
        <w:t xml:space="preserve">ком языке, не оказалась специфичной только для английского языка. Исследования, проведенные в Дании, Германии, Японии и Китае, по </w:t>
      </w:r>
      <w:r>
        <w:rPr>
          <w:color w:val="6C6C6C"/>
          <w:spacing w:val="-5"/>
          <w:sz w:val="22"/>
          <w:szCs w:val="22"/>
        </w:rPr>
        <w:t>той же схеме (т.е. начиная с анализа терминов, которые существуют в языке, и кончая факторным анализом) продемонстрировали аналогич</w:t>
      </w:r>
      <w:r>
        <w:rPr>
          <w:color w:val="6C6C6C"/>
          <w:spacing w:val="-5"/>
          <w:sz w:val="22"/>
          <w:szCs w:val="22"/>
        </w:rPr>
        <w:softHyphen/>
      </w:r>
      <w:r>
        <w:rPr>
          <w:color w:val="6C6C6C"/>
          <w:spacing w:val="-4"/>
          <w:sz w:val="22"/>
          <w:szCs w:val="22"/>
        </w:rPr>
        <w:t xml:space="preserve">ные результаты: сведение всего многообразия черт личности к пяти </w:t>
      </w:r>
      <w:r>
        <w:rPr>
          <w:color w:val="6C6C6C"/>
          <w:sz w:val="22"/>
          <w:szCs w:val="22"/>
        </w:rPr>
        <w:t xml:space="preserve">основным характеристикам </w:t>
      </w:r>
      <w:r w:rsidRPr="007119B7">
        <w:rPr>
          <w:color w:val="6C6C6C"/>
          <w:sz w:val="22"/>
          <w:szCs w:val="22"/>
        </w:rPr>
        <w:t>(</w:t>
      </w:r>
      <w:r>
        <w:rPr>
          <w:color w:val="6C6C6C"/>
          <w:sz w:val="22"/>
          <w:szCs w:val="22"/>
          <w:lang w:val="en-US"/>
        </w:rPr>
        <w:t>John</w:t>
      </w:r>
      <w:r w:rsidRPr="007119B7">
        <w:rPr>
          <w:color w:val="6C6C6C"/>
          <w:sz w:val="22"/>
          <w:szCs w:val="22"/>
        </w:rPr>
        <w:t xml:space="preserve"> </w:t>
      </w:r>
      <w:r>
        <w:rPr>
          <w:color w:val="6C6C6C"/>
          <w:sz w:val="22"/>
          <w:szCs w:val="22"/>
          <w:lang w:val="en-US"/>
        </w:rPr>
        <w:t>O</w:t>
      </w:r>
      <w:r w:rsidRPr="007119B7">
        <w:rPr>
          <w:color w:val="6C6C6C"/>
          <w:sz w:val="22"/>
          <w:szCs w:val="22"/>
        </w:rPr>
        <w:t>.</w:t>
      </w:r>
      <w:r>
        <w:rPr>
          <w:color w:val="6C6C6C"/>
          <w:sz w:val="22"/>
          <w:szCs w:val="22"/>
          <w:lang w:val="en-US"/>
        </w:rPr>
        <w:t>P</w:t>
      </w:r>
      <w:r w:rsidRPr="007119B7">
        <w:rPr>
          <w:color w:val="6C6C6C"/>
          <w:sz w:val="22"/>
          <w:szCs w:val="22"/>
        </w:rPr>
        <w:t xml:space="preserve">., </w:t>
      </w:r>
      <w:r>
        <w:rPr>
          <w:color w:val="6C6C6C"/>
          <w:sz w:val="22"/>
          <w:szCs w:val="22"/>
        </w:rPr>
        <w:t>1990).</w:t>
      </w:r>
    </w:p>
    <w:p w:rsidR="007119B7" w:rsidRDefault="007119B7">
      <w:pPr>
        <w:shd w:val="clear" w:color="auto" w:fill="FFFFFF"/>
        <w:spacing w:line="226" w:lineRule="exact"/>
        <w:ind w:right="101" w:firstLine="254"/>
        <w:jc w:val="both"/>
      </w:pPr>
      <w:r>
        <w:rPr>
          <w:color w:val="6C6C6C"/>
          <w:spacing w:val="-6"/>
          <w:sz w:val="22"/>
          <w:szCs w:val="22"/>
        </w:rPr>
        <w:t>Однако несмотря на то, что результаты, получаемые при исследова</w:t>
      </w:r>
      <w:r>
        <w:rPr>
          <w:color w:val="6C6C6C"/>
          <w:spacing w:val="-6"/>
          <w:sz w:val="22"/>
          <w:szCs w:val="22"/>
        </w:rPr>
        <w:softHyphen/>
      </w:r>
      <w:r>
        <w:rPr>
          <w:color w:val="6C6C6C"/>
          <w:spacing w:val="-7"/>
          <w:sz w:val="22"/>
          <w:szCs w:val="22"/>
        </w:rPr>
        <w:t>нии структуры личностных свойств в разных культурах и на популяци</w:t>
      </w:r>
      <w:r>
        <w:rPr>
          <w:color w:val="6C6C6C"/>
          <w:spacing w:val="-7"/>
          <w:sz w:val="22"/>
          <w:szCs w:val="22"/>
        </w:rPr>
        <w:softHyphen/>
      </w:r>
      <w:r>
        <w:rPr>
          <w:color w:val="6C6C6C"/>
          <w:spacing w:val="-3"/>
          <w:sz w:val="22"/>
          <w:szCs w:val="22"/>
        </w:rPr>
        <w:t xml:space="preserve">ях, говорящих на разных языках, часто совпадают, это, тем не менее, </w:t>
      </w:r>
      <w:r>
        <w:rPr>
          <w:color w:val="6C6C6C"/>
          <w:spacing w:val="-4"/>
          <w:sz w:val="22"/>
          <w:szCs w:val="22"/>
        </w:rPr>
        <w:t>не означает, что во всех языковых культурах структура личностных свойств будет аналогичной той, которая описывается Большой пятер</w:t>
      </w:r>
      <w:r>
        <w:rPr>
          <w:color w:val="6C6C6C"/>
          <w:spacing w:val="-4"/>
          <w:sz w:val="22"/>
          <w:szCs w:val="22"/>
        </w:rPr>
        <w:softHyphen/>
        <w:t>кой. Поэтому методы диагностики личностных особенностей, разра</w:t>
      </w:r>
      <w:r>
        <w:rPr>
          <w:color w:val="6C6C6C"/>
          <w:spacing w:val="-4"/>
          <w:sz w:val="22"/>
          <w:szCs w:val="22"/>
        </w:rPr>
        <w:softHyphen/>
      </w:r>
      <w:r>
        <w:rPr>
          <w:color w:val="6C6C6C"/>
          <w:spacing w:val="-7"/>
          <w:sz w:val="22"/>
          <w:szCs w:val="22"/>
        </w:rPr>
        <w:t>ботанные в теории черт, нельзя использовать без соответствующей про</w:t>
      </w:r>
      <w:r>
        <w:rPr>
          <w:color w:val="6C6C6C"/>
          <w:spacing w:val="-7"/>
          <w:sz w:val="22"/>
          <w:szCs w:val="22"/>
        </w:rPr>
        <w:softHyphen/>
      </w:r>
      <w:r>
        <w:rPr>
          <w:color w:val="6C6C6C"/>
          <w:spacing w:val="-4"/>
          <w:sz w:val="22"/>
          <w:szCs w:val="22"/>
        </w:rPr>
        <w:t>верки, т.е. без проведения работы, аналогичной той, которая была вы</w:t>
      </w:r>
      <w:r>
        <w:rPr>
          <w:color w:val="6C6C6C"/>
          <w:spacing w:val="-4"/>
          <w:sz w:val="22"/>
          <w:szCs w:val="22"/>
        </w:rPr>
        <w:softHyphen/>
      </w:r>
      <w:r>
        <w:rPr>
          <w:color w:val="6C6C6C"/>
          <w:spacing w:val="-5"/>
          <w:sz w:val="22"/>
          <w:szCs w:val="22"/>
        </w:rPr>
        <w:t>полнена при создании этих методик.</w:t>
      </w:r>
    </w:p>
    <w:p w:rsidR="007119B7" w:rsidRDefault="007119B7">
      <w:pPr>
        <w:shd w:val="clear" w:color="auto" w:fill="FFFFFF"/>
        <w:spacing w:before="134"/>
        <w:jc w:val="right"/>
      </w:pPr>
      <w:r>
        <w:rPr>
          <w:b/>
          <w:bCs/>
          <w:color w:val="6C6C6C"/>
          <w:sz w:val="22"/>
          <w:szCs w:val="22"/>
        </w:rPr>
        <w:t>105</w:t>
      </w:r>
    </w:p>
    <w:p w:rsidR="007119B7" w:rsidRDefault="007119B7">
      <w:pPr>
        <w:shd w:val="clear" w:color="auto" w:fill="FFFFFF"/>
        <w:spacing w:before="134"/>
        <w:jc w:val="right"/>
        <w:sectPr w:rsidR="007119B7">
          <w:pgSz w:w="16834" w:h="11909" w:orient="landscape"/>
          <w:pgMar w:top="756" w:right="1963" w:bottom="360" w:left="1440" w:header="720" w:footer="720" w:gutter="0"/>
          <w:cols w:num="2" w:space="720" w:equalWidth="0">
            <w:col w:w="6499" w:space="461"/>
            <w:col w:w="6470"/>
          </w:cols>
          <w:noEndnote/>
        </w:sectPr>
      </w:pPr>
    </w:p>
    <w:p w:rsidR="007119B7" w:rsidRDefault="007119B7">
      <w:pPr>
        <w:shd w:val="clear" w:color="auto" w:fill="FFFFFF"/>
        <w:spacing w:before="34" w:line="230" w:lineRule="exact"/>
        <w:ind w:right="110" w:firstLine="274"/>
        <w:jc w:val="both"/>
      </w:pPr>
      <w:r>
        <w:rPr>
          <w:color w:val="575757"/>
          <w:spacing w:val="-6"/>
          <w:sz w:val="22"/>
          <w:szCs w:val="22"/>
        </w:rPr>
        <w:lastRenderedPageBreak/>
        <w:t>Анализируя структуру личностных особенностей, полученную в те</w:t>
      </w:r>
      <w:r>
        <w:rPr>
          <w:color w:val="575757"/>
          <w:spacing w:val="-6"/>
          <w:sz w:val="22"/>
          <w:szCs w:val="22"/>
        </w:rPr>
        <w:softHyphen/>
      </w:r>
      <w:r>
        <w:rPr>
          <w:color w:val="575757"/>
          <w:spacing w:val="-4"/>
          <w:sz w:val="22"/>
          <w:szCs w:val="22"/>
        </w:rPr>
        <w:t xml:space="preserve">ории черт, следует отметить еще одну ее особенность. Отбор разных черт на основании того, как поведение человека описывается в языке, </w:t>
      </w:r>
      <w:r>
        <w:rPr>
          <w:color w:val="575757"/>
          <w:spacing w:val="-5"/>
          <w:sz w:val="22"/>
          <w:szCs w:val="22"/>
        </w:rPr>
        <w:t>без дополнительного анализа содержания этих поведенческих черт, не предполагает выделения особенностей темперамента как специфичес</w:t>
      </w:r>
      <w:r>
        <w:rPr>
          <w:color w:val="575757"/>
          <w:spacing w:val="-5"/>
          <w:sz w:val="22"/>
          <w:szCs w:val="22"/>
        </w:rPr>
        <w:softHyphen/>
      </w:r>
      <w:r>
        <w:rPr>
          <w:color w:val="575757"/>
          <w:spacing w:val="2"/>
          <w:sz w:val="22"/>
          <w:szCs w:val="22"/>
        </w:rPr>
        <w:t xml:space="preserve">кой психологической сферы, имеющей качественное своеобразие. </w:t>
      </w:r>
      <w:r>
        <w:rPr>
          <w:color w:val="575757"/>
          <w:spacing w:val="-4"/>
          <w:sz w:val="22"/>
          <w:szCs w:val="22"/>
        </w:rPr>
        <w:t xml:space="preserve">В результате этого и в 16-факторной структуре личности Кэттела, и в </w:t>
      </w:r>
      <w:r>
        <w:rPr>
          <w:color w:val="575757"/>
          <w:spacing w:val="-7"/>
          <w:sz w:val="22"/>
          <w:szCs w:val="22"/>
        </w:rPr>
        <w:t>более поздних 5-факторных структурах динамические особенности пси</w:t>
      </w:r>
      <w:r>
        <w:rPr>
          <w:color w:val="575757"/>
          <w:spacing w:val="-7"/>
          <w:sz w:val="22"/>
          <w:szCs w:val="22"/>
        </w:rPr>
        <w:softHyphen/>
        <w:t xml:space="preserve">хической деятельности (т.е. свойства темперамента) соседствуют с теми </w:t>
      </w:r>
      <w:r>
        <w:rPr>
          <w:color w:val="575757"/>
          <w:spacing w:val="-3"/>
          <w:sz w:val="22"/>
          <w:szCs w:val="22"/>
        </w:rPr>
        <w:t>свойствами личности, которые свидетельствуют о мотивах и направ</w:t>
      </w:r>
      <w:r>
        <w:rPr>
          <w:color w:val="575757"/>
          <w:spacing w:val="-3"/>
          <w:sz w:val="22"/>
          <w:szCs w:val="22"/>
        </w:rPr>
        <w:softHyphen/>
      </w:r>
      <w:r>
        <w:rPr>
          <w:color w:val="575757"/>
          <w:spacing w:val="-5"/>
          <w:sz w:val="22"/>
          <w:szCs w:val="22"/>
        </w:rPr>
        <w:t>ленности.</w:t>
      </w:r>
    </w:p>
    <w:p w:rsidR="007119B7" w:rsidRDefault="007119B7">
      <w:pPr>
        <w:shd w:val="clear" w:color="auto" w:fill="FFFFFF"/>
        <w:spacing w:line="226" w:lineRule="exact"/>
        <w:ind w:left="48" w:right="86" w:firstLine="278"/>
        <w:jc w:val="both"/>
      </w:pPr>
      <w:r>
        <w:rPr>
          <w:color w:val="575757"/>
          <w:spacing w:val="-6"/>
          <w:sz w:val="22"/>
          <w:szCs w:val="22"/>
        </w:rPr>
        <w:t>Это приводит к интересным результатам: структуры свойств темпе</w:t>
      </w:r>
      <w:r>
        <w:rPr>
          <w:color w:val="575757"/>
          <w:spacing w:val="-6"/>
          <w:sz w:val="22"/>
          <w:szCs w:val="22"/>
        </w:rPr>
        <w:softHyphen/>
      </w:r>
      <w:r>
        <w:rPr>
          <w:color w:val="575757"/>
          <w:spacing w:val="-2"/>
          <w:sz w:val="22"/>
          <w:szCs w:val="22"/>
        </w:rPr>
        <w:t xml:space="preserve">рамента, которые были описаны в начале этой главы, оказываются </w:t>
      </w:r>
      <w:r>
        <w:rPr>
          <w:color w:val="575757"/>
          <w:spacing w:val="-5"/>
          <w:sz w:val="22"/>
          <w:szCs w:val="22"/>
        </w:rPr>
        <w:t>похожими на структуру свойств Большой пятерки. Например, особен</w:t>
      </w:r>
      <w:r>
        <w:rPr>
          <w:color w:val="575757"/>
          <w:spacing w:val="-5"/>
          <w:sz w:val="22"/>
          <w:szCs w:val="22"/>
        </w:rPr>
        <w:softHyphen/>
      </w:r>
      <w:r>
        <w:rPr>
          <w:color w:val="575757"/>
          <w:spacing w:val="-4"/>
          <w:sz w:val="22"/>
          <w:szCs w:val="22"/>
        </w:rPr>
        <w:t>ности, темперамента, которые выделили Бас</w:t>
      </w:r>
      <w:r w:rsidR="0098685D">
        <w:rPr>
          <w:color w:val="575757"/>
          <w:spacing w:val="-4"/>
          <w:sz w:val="22"/>
          <w:szCs w:val="22"/>
        </w:rPr>
        <w:t>с</w:t>
      </w:r>
      <w:r>
        <w:rPr>
          <w:color w:val="575757"/>
          <w:spacing w:val="-4"/>
          <w:sz w:val="22"/>
          <w:szCs w:val="22"/>
        </w:rPr>
        <w:t xml:space="preserve"> и Пломин, соответствуют тем свойствам, которые были получены в 5-факторной структуре </w:t>
      </w:r>
      <w:r>
        <w:rPr>
          <w:color w:val="575757"/>
          <w:spacing w:val="-3"/>
          <w:sz w:val="22"/>
          <w:szCs w:val="22"/>
        </w:rPr>
        <w:t>личности: социабельность и активность оказываются связаны с пер</w:t>
      </w:r>
      <w:r>
        <w:rPr>
          <w:color w:val="575757"/>
          <w:spacing w:val="-3"/>
          <w:sz w:val="22"/>
          <w:szCs w:val="22"/>
        </w:rPr>
        <w:softHyphen/>
      </w:r>
      <w:r>
        <w:rPr>
          <w:color w:val="575757"/>
          <w:sz w:val="22"/>
          <w:szCs w:val="22"/>
        </w:rPr>
        <w:t>вым фактором, а эмоциональность - с четвертым.</w:t>
      </w:r>
    </w:p>
    <w:p w:rsidR="007119B7" w:rsidRDefault="007119B7">
      <w:pPr>
        <w:shd w:val="clear" w:color="auto" w:fill="FFFFFF"/>
        <w:spacing w:line="226" w:lineRule="exact"/>
        <w:ind w:left="86" w:right="43" w:firstLine="278"/>
        <w:jc w:val="both"/>
      </w:pPr>
      <w:r>
        <w:rPr>
          <w:color w:val="575757"/>
          <w:spacing w:val="-3"/>
          <w:sz w:val="22"/>
          <w:szCs w:val="22"/>
        </w:rPr>
        <w:t>С одной стороны, такое совпадение можно рассматривать, как ес</w:t>
      </w:r>
      <w:r>
        <w:rPr>
          <w:color w:val="575757"/>
          <w:spacing w:val="-3"/>
          <w:sz w:val="22"/>
          <w:szCs w:val="22"/>
        </w:rPr>
        <w:softHyphen/>
      </w:r>
      <w:r>
        <w:rPr>
          <w:color w:val="575757"/>
          <w:spacing w:val="-5"/>
          <w:sz w:val="22"/>
          <w:szCs w:val="22"/>
        </w:rPr>
        <w:t>тественное и являющееся результатом того, что свойства темперамен</w:t>
      </w:r>
      <w:r>
        <w:rPr>
          <w:color w:val="575757"/>
          <w:spacing w:val="-5"/>
          <w:sz w:val="22"/>
          <w:szCs w:val="22"/>
        </w:rPr>
        <w:softHyphen/>
      </w:r>
      <w:r>
        <w:rPr>
          <w:color w:val="575757"/>
          <w:spacing w:val="-3"/>
          <w:sz w:val="22"/>
          <w:szCs w:val="22"/>
        </w:rPr>
        <w:t xml:space="preserve">та и личности взаимно обусловливают друг друга. Но в то же время, </w:t>
      </w:r>
      <w:r>
        <w:rPr>
          <w:color w:val="575757"/>
          <w:spacing w:val="-2"/>
          <w:sz w:val="22"/>
          <w:szCs w:val="22"/>
        </w:rPr>
        <w:t xml:space="preserve">оно указывает на то, что структура свойств, описываемая Большой </w:t>
      </w:r>
      <w:r>
        <w:rPr>
          <w:color w:val="575757"/>
          <w:spacing w:val="-5"/>
          <w:sz w:val="22"/>
          <w:szCs w:val="22"/>
        </w:rPr>
        <w:t xml:space="preserve">пятеркой, представляет собой максимальный уровень обобщения всех </w:t>
      </w:r>
      <w:r>
        <w:rPr>
          <w:color w:val="575757"/>
          <w:sz w:val="22"/>
          <w:szCs w:val="22"/>
        </w:rPr>
        <w:t>поведенческих особенностей, очень высокий уровень абстракции - на</w:t>
      </w:r>
      <w:r>
        <w:rPr>
          <w:color w:val="575757"/>
          <w:sz w:val="22"/>
          <w:szCs w:val="22"/>
        </w:rPr>
        <w:softHyphen/>
      </w:r>
      <w:r>
        <w:rPr>
          <w:color w:val="575757"/>
          <w:spacing w:val="-5"/>
          <w:sz w:val="22"/>
          <w:szCs w:val="22"/>
        </w:rPr>
        <w:t>столько высокий, что на нем теряется специфика не только отдельных поведенческих особенностей, но и качественные различия между раз</w:t>
      </w:r>
      <w:r>
        <w:rPr>
          <w:color w:val="575757"/>
          <w:spacing w:val="-5"/>
          <w:sz w:val="22"/>
          <w:szCs w:val="22"/>
        </w:rPr>
        <w:softHyphen/>
      </w:r>
      <w:r>
        <w:rPr>
          <w:color w:val="575757"/>
          <w:sz w:val="22"/>
          <w:szCs w:val="22"/>
        </w:rPr>
        <w:t>ными сферами личности - с одной стороны, теми, которые описывают динамические особенности поведения, а, с другой - теми, которые от</w:t>
      </w:r>
      <w:r>
        <w:rPr>
          <w:color w:val="575757"/>
          <w:sz w:val="22"/>
          <w:szCs w:val="22"/>
        </w:rPr>
        <w:softHyphen/>
      </w:r>
      <w:r>
        <w:rPr>
          <w:color w:val="575757"/>
          <w:spacing w:val="-4"/>
          <w:sz w:val="22"/>
          <w:szCs w:val="22"/>
        </w:rPr>
        <w:t>носятся к мотивам, целям и содержанию деятельности.</w:t>
      </w:r>
    </w:p>
    <w:p w:rsidR="007119B7" w:rsidRDefault="007119B7">
      <w:pPr>
        <w:shd w:val="clear" w:color="auto" w:fill="FFFFFF"/>
        <w:spacing w:line="226" w:lineRule="exact"/>
        <w:ind w:left="149" w:right="38" w:firstLine="269"/>
        <w:jc w:val="both"/>
      </w:pPr>
      <w:r>
        <w:rPr>
          <w:color w:val="575757"/>
          <w:spacing w:val="-6"/>
          <w:sz w:val="22"/>
          <w:szCs w:val="22"/>
        </w:rPr>
        <w:t>Анализировать свойства человека на этом уровне вполне правомер</w:t>
      </w:r>
      <w:r>
        <w:rPr>
          <w:color w:val="575757"/>
          <w:spacing w:val="-6"/>
          <w:sz w:val="22"/>
          <w:szCs w:val="22"/>
        </w:rPr>
        <w:softHyphen/>
        <w:t xml:space="preserve">но, но при этом надо помнить, что, чем выше уровень обобщения, тем </w:t>
      </w:r>
      <w:r>
        <w:rPr>
          <w:color w:val="575757"/>
          <w:spacing w:val="-4"/>
          <w:sz w:val="22"/>
          <w:szCs w:val="22"/>
        </w:rPr>
        <w:t>больше конкретных деталей упускается из виду.</w:t>
      </w:r>
    </w:p>
    <w:p w:rsidR="007119B7" w:rsidRDefault="007119B7">
      <w:pPr>
        <w:shd w:val="clear" w:color="auto" w:fill="FFFFFF"/>
        <w:spacing w:line="235" w:lineRule="exact"/>
        <w:ind w:left="163" w:firstLine="274"/>
        <w:jc w:val="both"/>
      </w:pPr>
      <w:r>
        <w:rPr>
          <w:color w:val="575757"/>
          <w:spacing w:val="-5"/>
          <w:sz w:val="22"/>
          <w:szCs w:val="22"/>
        </w:rPr>
        <w:t>Когда человек говорит, что и собак и кошек можно назвать живот</w:t>
      </w:r>
      <w:r>
        <w:rPr>
          <w:color w:val="575757"/>
          <w:spacing w:val="-5"/>
          <w:sz w:val="22"/>
          <w:szCs w:val="22"/>
        </w:rPr>
        <w:softHyphen/>
      </w:r>
      <w:r>
        <w:rPr>
          <w:color w:val="575757"/>
          <w:spacing w:val="-3"/>
          <w:sz w:val="22"/>
          <w:szCs w:val="22"/>
        </w:rPr>
        <w:t xml:space="preserve">ными, он абсолютно прав. Однако, говоря так, он хорошо знает, что </w:t>
      </w:r>
      <w:r>
        <w:rPr>
          <w:color w:val="575757"/>
          <w:sz w:val="22"/>
          <w:szCs w:val="22"/>
        </w:rPr>
        <w:t xml:space="preserve">это - разные животные, что у них есть много различий. Точно так же </w:t>
      </w:r>
      <w:r>
        <w:rPr>
          <w:color w:val="575757"/>
          <w:spacing w:val="-6"/>
          <w:sz w:val="22"/>
          <w:szCs w:val="22"/>
        </w:rPr>
        <w:t>при исследовании личностной сферы не следует забывать, что свойст</w:t>
      </w:r>
      <w:r>
        <w:rPr>
          <w:color w:val="575757"/>
          <w:spacing w:val="-6"/>
          <w:sz w:val="22"/>
          <w:szCs w:val="22"/>
        </w:rPr>
        <w:softHyphen/>
      </w:r>
      <w:r>
        <w:rPr>
          <w:color w:val="575757"/>
          <w:sz w:val="22"/>
          <w:szCs w:val="22"/>
        </w:rPr>
        <w:t xml:space="preserve">ва, входящие в каждый из факторов Большой пятерки, - это разные </w:t>
      </w:r>
      <w:r>
        <w:rPr>
          <w:color w:val="575757"/>
          <w:spacing w:val="-4"/>
          <w:sz w:val="22"/>
          <w:szCs w:val="22"/>
        </w:rPr>
        <w:t xml:space="preserve">свойства. Можно исследовать то, в чем проявляется их сходство (т.е. </w:t>
      </w:r>
      <w:r>
        <w:rPr>
          <w:color w:val="575757"/>
          <w:sz w:val="22"/>
          <w:szCs w:val="22"/>
        </w:rPr>
        <w:t xml:space="preserve">диагностировать только эти 5 факторов), но при этом надо помнить, </w:t>
      </w:r>
      <w:r>
        <w:rPr>
          <w:color w:val="575757"/>
          <w:spacing w:val="-6"/>
          <w:sz w:val="22"/>
          <w:szCs w:val="22"/>
        </w:rPr>
        <w:t xml:space="preserve">что между этими свойствами есть и разница, что у каждого из них есть </w:t>
      </w:r>
      <w:r>
        <w:rPr>
          <w:color w:val="575757"/>
          <w:spacing w:val="-4"/>
          <w:sz w:val="22"/>
          <w:szCs w:val="22"/>
        </w:rPr>
        <w:t xml:space="preserve">своя специфика, которая тоже вносит свой вклад в индивидуальные </w:t>
      </w:r>
      <w:r>
        <w:rPr>
          <w:color w:val="575757"/>
          <w:spacing w:val="-3"/>
          <w:sz w:val="22"/>
          <w:szCs w:val="22"/>
        </w:rPr>
        <w:t>различия.</w:t>
      </w:r>
    </w:p>
    <w:p w:rsidR="007119B7" w:rsidRDefault="007119B7">
      <w:pPr>
        <w:shd w:val="clear" w:color="auto" w:fill="FFFFFF"/>
        <w:ind w:right="29"/>
        <w:jc w:val="center"/>
      </w:pPr>
      <w:r>
        <w:br w:type="column"/>
      </w:r>
      <w:r>
        <w:rPr>
          <w:i/>
          <w:iCs/>
          <w:color w:val="575757"/>
          <w:spacing w:val="2"/>
          <w:sz w:val="22"/>
          <w:szCs w:val="22"/>
        </w:rPr>
        <w:t>ВЫВОДЫ</w:t>
      </w:r>
    </w:p>
    <w:p w:rsidR="007119B7" w:rsidRDefault="007119B7">
      <w:pPr>
        <w:shd w:val="clear" w:color="auto" w:fill="FFFFFF"/>
        <w:spacing w:before="331" w:line="226" w:lineRule="exact"/>
        <w:ind w:firstLine="250"/>
        <w:jc w:val="both"/>
      </w:pPr>
      <w:r>
        <w:rPr>
          <w:color w:val="575757"/>
          <w:spacing w:val="-5"/>
          <w:sz w:val="22"/>
          <w:szCs w:val="22"/>
        </w:rPr>
        <w:t>История развития представлений о темпераменте привела к форму</w:t>
      </w:r>
      <w:r>
        <w:rPr>
          <w:color w:val="575757"/>
          <w:spacing w:val="-5"/>
          <w:sz w:val="22"/>
          <w:szCs w:val="22"/>
        </w:rPr>
        <w:softHyphen/>
        <w:t>лировке достаточно четких критериев, на основании которых решает</w:t>
      </w:r>
      <w:r>
        <w:rPr>
          <w:color w:val="575757"/>
          <w:spacing w:val="-5"/>
          <w:sz w:val="22"/>
          <w:szCs w:val="22"/>
        </w:rPr>
        <w:softHyphen/>
      </w:r>
      <w:r>
        <w:rPr>
          <w:color w:val="575757"/>
          <w:spacing w:val="-6"/>
          <w:sz w:val="22"/>
          <w:szCs w:val="22"/>
        </w:rPr>
        <w:t>ся относится ли данное свойство к темпераменту или нет. Разными ис-</w:t>
      </w:r>
      <w:r>
        <w:rPr>
          <w:color w:val="575757"/>
          <w:spacing w:val="-7"/>
          <w:sz w:val="22"/>
          <w:szCs w:val="22"/>
          <w:vertAlign w:val="subscript"/>
        </w:rPr>
        <w:t>слеД</w:t>
      </w:r>
      <w:r>
        <w:rPr>
          <w:color w:val="575757"/>
          <w:spacing w:val="-7"/>
          <w:sz w:val="22"/>
          <w:szCs w:val="22"/>
        </w:rPr>
        <w:t xml:space="preserve">ователями, занимающимися изучением темперамента, называются </w:t>
      </w:r>
      <w:r>
        <w:rPr>
          <w:color w:val="575757"/>
          <w:spacing w:val="-5"/>
          <w:sz w:val="22"/>
          <w:szCs w:val="22"/>
        </w:rPr>
        <w:t xml:space="preserve">не противоречащие друг другу, а часто и совпадающие критерии. Как </w:t>
      </w:r>
      <w:r>
        <w:rPr>
          <w:color w:val="575757"/>
          <w:spacing w:val="-8"/>
          <w:sz w:val="22"/>
          <w:szCs w:val="22"/>
        </w:rPr>
        <w:t xml:space="preserve">следствие этого, свойства темперамента, выделяемые на основании этих </w:t>
      </w:r>
      <w:r>
        <w:rPr>
          <w:color w:val="575757"/>
          <w:spacing w:val="-5"/>
          <w:sz w:val="22"/>
          <w:szCs w:val="22"/>
        </w:rPr>
        <w:t>критериев, часто оказываются похожими.</w:t>
      </w:r>
    </w:p>
    <w:p w:rsidR="007119B7" w:rsidRDefault="007119B7">
      <w:pPr>
        <w:shd w:val="clear" w:color="auto" w:fill="FFFFFF"/>
        <w:spacing w:line="226" w:lineRule="exact"/>
        <w:ind w:left="10" w:firstLine="240"/>
        <w:jc w:val="both"/>
      </w:pPr>
      <w:r>
        <w:rPr>
          <w:color w:val="575757"/>
          <w:spacing w:val="-6"/>
          <w:sz w:val="22"/>
          <w:szCs w:val="22"/>
        </w:rPr>
        <w:t xml:space="preserve">При изучении личностной сферы в контексте теории черт свойства </w:t>
      </w:r>
      <w:r>
        <w:rPr>
          <w:color w:val="575757"/>
          <w:spacing w:val="-4"/>
          <w:sz w:val="22"/>
          <w:szCs w:val="22"/>
        </w:rPr>
        <w:t xml:space="preserve">темперамента и собственно личностные черты не разделяются, что </w:t>
      </w:r>
      <w:r>
        <w:rPr>
          <w:color w:val="575757"/>
          <w:spacing w:val="-5"/>
          <w:sz w:val="22"/>
          <w:szCs w:val="22"/>
        </w:rPr>
        <w:t>приводит к некоторому совпадению структуры личностных свойств, описываемой в теории черт, и структур свойств темперамента.</w:t>
      </w:r>
    </w:p>
    <w:p w:rsidR="007119B7" w:rsidRDefault="007119B7">
      <w:pPr>
        <w:shd w:val="clear" w:color="auto" w:fill="FFFFFF"/>
        <w:spacing w:line="226" w:lineRule="exact"/>
        <w:ind w:left="10" w:right="5" w:firstLine="245"/>
        <w:jc w:val="both"/>
      </w:pPr>
      <w:r>
        <w:rPr>
          <w:color w:val="575757"/>
          <w:spacing w:val="-6"/>
          <w:sz w:val="22"/>
          <w:szCs w:val="22"/>
        </w:rPr>
        <w:t>В качестве наиболее существенных свойств личности, обусловлива</w:t>
      </w:r>
      <w:r>
        <w:rPr>
          <w:color w:val="575757"/>
          <w:spacing w:val="-6"/>
          <w:sz w:val="22"/>
          <w:szCs w:val="22"/>
        </w:rPr>
        <w:softHyphen/>
      </w:r>
      <w:r>
        <w:rPr>
          <w:color w:val="575757"/>
          <w:spacing w:val="-7"/>
          <w:sz w:val="22"/>
          <w:szCs w:val="22"/>
        </w:rPr>
        <w:t>ющих индивидуальные различия по максимально широкому кругу осо</w:t>
      </w:r>
      <w:r>
        <w:rPr>
          <w:color w:val="575757"/>
          <w:spacing w:val="-7"/>
          <w:sz w:val="22"/>
          <w:szCs w:val="22"/>
        </w:rPr>
        <w:softHyphen/>
      </w:r>
      <w:r>
        <w:rPr>
          <w:color w:val="575757"/>
          <w:spacing w:val="-6"/>
          <w:sz w:val="22"/>
          <w:szCs w:val="22"/>
        </w:rPr>
        <w:t>бенностей поведения, называется пять характеристик. Эти характерис</w:t>
      </w:r>
      <w:r>
        <w:rPr>
          <w:color w:val="575757"/>
          <w:spacing w:val="-6"/>
          <w:sz w:val="22"/>
          <w:szCs w:val="22"/>
        </w:rPr>
        <w:softHyphen/>
        <w:t>тики были получены в результате анализа всех тех особенностей пове</w:t>
      </w:r>
      <w:r>
        <w:rPr>
          <w:color w:val="575757"/>
          <w:spacing w:val="-6"/>
          <w:sz w:val="22"/>
          <w:szCs w:val="22"/>
        </w:rPr>
        <w:softHyphen/>
      </w:r>
      <w:r>
        <w:rPr>
          <w:color w:val="575757"/>
          <w:spacing w:val="-7"/>
          <w:sz w:val="22"/>
          <w:szCs w:val="22"/>
        </w:rPr>
        <w:t>дения человека, которые отражены в языке, и их последующей группи</w:t>
      </w:r>
      <w:r>
        <w:rPr>
          <w:color w:val="575757"/>
          <w:spacing w:val="-7"/>
          <w:sz w:val="22"/>
          <w:szCs w:val="22"/>
        </w:rPr>
        <w:softHyphen/>
      </w:r>
      <w:r>
        <w:rPr>
          <w:color w:val="575757"/>
          <w:spacing w:val="-8"/>
          <w:sz w:val="22"/>
          <w:szCs w:val="22"/>
        </w:rPr>
        <w:t xml:space="preserve">ровки с помощью различных статистических методов. Высокий уровень </w:t>
      </w:r>
      <w:r>
        <w:rPr>
          <w:color w:val="575757"/>
          <w:spacing w:val="-6"/>
          <w:sz w:val="22"/>
          <w:szCs w:val="22"/>
        </w:rPr>
        <w:t>обобщенности этих характеристик и их универсальный характер опре</w:t>
      </w:r>
      <w:r>
        <w:rPr>
          <w:color w:val="575757"/>
          <w:spacing w:val="-6"/>
          <w:sz w:val="22"/>
          <w:szCs w:val="22"/>
        </w:rPr>
        <w:softHyphen/>
      </w:r>
      <w:r>
        <w:rPr>
          <w:color w:val="575757"/>
          <w:sz w:val="22"/>
          <w:szCs w:val="22"/>
        </w:rPr>
        <w:t>делил название этой структуры свойств - Большая пятерка.</w:t>
      </w:r>
    </w:p>
    <w:p w:rsidR="007119B7" w:rsidRDefault="007119B7">
      <w:pPr>
        <w:shd w:val="clear" w:color="auto" w:fill="FFFFFF"/>
        <w:spacing w:before="322"/>
        <w:ind w:left="1728"/>
      </w:pPr>
      <w:r>
        <w:rPr>
          <w:rFonts w:ascii="Arial" w:hAnsi="Arial" w:cs="Arial"/>
          <w:color w:val="000000"/>
          <w:w w:val="156"/>
          <w:sz w:val="2"/>
          <w:szCs w:val="2"/>
        </w:rPr>
        <w:t>■</w:t>
      </w:r>
    </w:p>
    <w:p w:rsidR="007119B7" w:rsidRDefault="007119B7">
      <w:pPr>
        <w:shd w:val="clear" w:color="auto" w:fill="FFFFFF"/>
        <w:spacing w:before="2237"/>
        <w:ind w:left="2626"/>
      </w:pPr>
      <w:r>
        <w:rPr>
          <w:rFonts w:ascii="Arial" w:hAnsi="Arial" w:cs="Arial"/>
          <w:color w:val="000000"/>
          <w:w w:val="156"/>
          <w:sz w:val="2"/>
          <w:szCs w:val="2"/>
        </w:rPr>
        <w:t>-</w:t>
      </w:r>
    </w:p>
    <w:p w:rsidR="007119B7" w:rsidRDefault="007119B7">
      <w:pPr>
        <w:shd w:val="clear" w:color="auto" w:fill="FFFFFF"/>
        <w:spacing w:before="2237"/>
        <w:ind w:left="2626"/>
        <w:sectPr w:rsidR="007119B7">
          <w:pgSz w:w="16834" w:h="11909" w:orient="landscape"/>
          <w:pgMar w:top="744" w:right="2122" w:bottom="360" w:left="1440" w:header="720" w:footer="720" w:gutter="0"/>
          <w:cols w:num="2" w:space="720" w:equalWidth="0">
            <w:col w:w="6547" w:space="365"/>
            <w:col w:w="6360"/>
          </w:cols>
          <w:noEndnote/>
        </w:sectPr>
      </w:pPr>
    </w:p>
    <w:p w:rsidR="007119B7" w:rsidRDefault="007119B7">
      <w:pPr>
        <w:spacing w:before="475" w:line="1" w:lineRule="exact"/>
        <w:rPr>
          <w:sz w:val="2"/>
          <w:szCs w:val="2"/>
        </w:rPr>
      </w:pPr>
    </w:p>
    <w:p w:rsidR="007119B7" w:rsidRDefault="007119B7">
      <w:pPr>
        <w:shd w:val="clear" w:color="auto" w:fill="FFFFFF"/>
        <w:spacing w:before="2237"/>
        <w:ind w:left="2626"/>
        <w:sectPr w:rsidR="007119B7">
          <w:type w:val="continuous"/>
          <w:pgSz w:w="16834" w:h="11909" w:orient="landscape"/>
          <w:pgMar w:top="744" w:right="1757" w:bottom="360" w:left="1661" w:header="720" w:footer="720" w:gutter="0"/>
          <w:cols w:space="60"/>
          <w:noEndnote/>
        </w:sectPr>
      </w:pPr>
    </w:p>
    <w:p w:rsidR="007119B7" w:rsidRDefault="007119B7">
      <w:pPr>
        <w:shd w:val="clear" w:color="auto" w:fill="FFFFFF"/>
        <w:spacing w:before="115"/>
      </w:pPr>
      <w:r>
        <w:rPr>
          <w:noProof/>
        </w:rPr>
        <w:pict>
          <v:line id="_x0000_s1113" style="position:absolute;z-index:251651584;mso-position-horizontal-relative:margin" from="150pt,-25.9pt" to="190.8pt,-25.9pt" o:allowincell="f" strokeweight=".7pt">
            <w10:wrap anchorx="margin"/>
          </v:line>
        </w:pict>
      </w:r>
      <w:r>
        <w:rPr>
          <w:b/>
          <w:bCs/>
          <w:color w:val="000000"/>
          <w:sz w:val="2"/>
          <w:szCs w:val="2"/>
        </w:rPr>
        <w:t>106</w:t>
      </w:r>
    </w:p>
    <w:p w:rsidR="007119B7" w:rsidRDefault="007119B7">
      <w:pPr>
        <w:shd w:val="clear" w:color="auto" w:fill="FFFFFF"/>
      </w:pPr>
      <w:r>
        <w:br w:type="column"/>
      </w:r>
    </w:p>
    <w:p w:rsidR="007119B7" w:rsidRDefault="007119B7">
      <w:pPr>
        <w:shd w:val="clear" w:color="auto" w:fill="FFFFFF"/>
        <w:sectPr w:rsidR="007119B7">
          <w:type w:val="continuous"/>
          <w:pgSz w:w="16834" w:h="11909" w:orient="landscape"/>
          <w:pgMar w:top="744" w:right="1757" w:bottom="360" w:left="1661" w:header="720" w:footer="720" w:gutter="0"/>
          <w:cols w:num="2" w:sep="1" w:space="720" w:equalWidth="0">
            <w:col w:w="720" w:space="11976"/>
            <w:col w:w="720"/>
          </w:cols>
          <w:noEndnote/>
        </w:sectPr>
      </w:pPr>
    </w:p>
    <w:p w:rsidR="007119B7" w:rsidRDefault="007119B7">
      <w:pPr>
        <w:shd w:val="clear" w:color="auto" w:fill="FFFFFF"/>
        <w:ind w:left="2755"/>
      </w:pPr>
      <w:r>
        <w:rPr>
          <w:noProof/>
        </w:rPr>
        <w:lastRenderedPageBreak/>
        <w:pict>
          <v:line id="_x0000_s1114" style="position:absolute;left:0;text-align:left;z-index:251652608;mso-position-horizontal-relative:margin" from="321.1pt,-28.1pt" to="321.1pt,527.25pt" o:allowincell="f" strokeweight="2.15pt">
            <w10:wrap anchorx="margin"/>
          </v:line>
        </w:pict>
      </w:r>
    </w:p>
    <w:p w:rsidR="007119B7" w:rsidRDefault="007119B7">
      <w:pPr>
        <w:shd w:val="clear" w:color="auto" w:fill="FFFFFF"/>
        <w:ind w:left="4848"/>
      </w:pPr>
    </w:p>
    <w:p w:rsidR="007119B7" w:rsidRDefault="007119B7">
      <w:pPr>
        <w:shd w:val="clear" w:color="auto" w:fill="FFFFFF"/>
        <w:ind w:left="4877"/>
      </w:pPr>
      <w:r>
        <w:rPr>
          <w:rFonts w:ascii="Arial" w:hAnsi="Arial" w:cs="Arial"/>
          <w:b/>
          <w:bCs/>
          <w:color w:val="000000"/>
        </w:rPr>
        <w:t>-</w:t>
      </w:r>
    </w:p>
    <w:p w:rsidR="007119B7" w:rsidRDefault="007119B7">
      <w:pPr>
        <w:shd w:val="clear" w:color="auto" w:fill="FFFFFF"/>
        <w:spacing w:before="1099" w:line="442" w:lineRule="exact"/>
        <w:ind w:left="1541" w:right="1493"/>
        <w:jc w:val="center"/>
      </w:pPr>
      <w:r>
        <w:rPr>
          <w:b/>
          <w:bCs/>
          <w:color w:val="5F5F5F"/>
          <w:sz w:val="26"/>
          <w:szCs w:val="26"/>
        </w:rPr>
        <w:t>Г ЛАВА</w:t>
      </w:r>
      <w:r w:rsidRPr="007119B7">
        <w:rPr>
          <w:b/>
          <w:bCs/>
          <w:color w:val="5F5F5F"/>
          <w:sz w:val="26"/>
          <w:szCs w:val="26"/>
        </w:rPr>
        <w:t xml:space="preserve"> </w:t>
      </w:r>
      <w:r>
        <w:rPr>
          <w:b/>
          <w:bCs/>
          <w:color w:val="5F5F5F"/>
          <w:sz w:val="26"/>
          <w:szCs w:val="26"/>
        </w:rPr>
        <w:t xml:space="preserve">6 </w:t>
      </w:r>
      <w:r>
        <w:rPr>
          <w:b/>
          <w:bCs/>
          <w:color w:val="5F5F5F"/>
          <w:spacing w:val="8"/>
          <w:sz w:val="26"/>
          <w:szCs w:val="26"/>
        </w:rPr>
        <w:t>КОГНИТИВНЫЕ СТИЛИ</w:t>
      </w:r>
    </w:p>
    <w:p w:rsidR="007119B7" w:rsidRDefault="007119B7">
      <w:pPr>
        <w:shd w:val="clear" w:color="auto" w:fill="FFFFFF"/>
        <w:spacing w:before="538" w:line="226" w:lineRule="exact"/>
        <w:ind w:right="10" w:firstLine="288"/>
        <w:jc w:val="both"/>
      </w:pPr>
      <w:r>
        <w:rPr>
          <w:color w:val="5F5F5F"/>
          <w:spacing w:val="-8"/>
          <w:sz w:val="22"/>
          <w:szCs w:val="22"/>
        </w:rPr>
        <w:t>При анализе психологических особенностей, относящихся к личнос</w:t>
      </w:r>
      <w:r>
        <w:rPr>
          <w:color w:val="5F5F5F"/>
          <w:spacing w:val="-8"/>
          <w:sz w:val="22"/>
          <w:szCs w:val="22"/>
        </w:rPr>
        <w:softHyphen/>
      </w:r>
      <w:r>
        <w:rPr>
          <w:color w:val="5F5F5F"/>
          <w:spacing w:val="-6"/>
          <w:sz w:val="22"/>
          <w:szCs w:val="22"/>
        </w:rPr>
        <w:t>тной сфере, было показано, что среди них отчетливо выделяются дина</w:t>
      </w:r>
      <w:r>
        <w:rPr>
          <w:color w:val="5F5F5F"/>
          <w:spacing w:val="-6"/>
          <w:sz w:val="22"/>
          <w:szCs w:val="22"/>
        </w:rPr>
        <w:softHyphen/>
        <w:t>мические характеристики. Эти характеристики, или свойства темпера</w:t>
      </w:r>
      <w:r>
        <w:rPr>
          <w:color w:val="5F5F5F"/>
          <w:spacing w:val="-6"/>
          <w:sz w:val="22"/>
          <w:szCs w:val="22"/>
        </w:rPr>
        <w:softHyphen/>
        <w:t xml:space="preserve">мента, определяют не конечный результат деятельности, а ее процесс, </w:t>
      </w:r>
      <w:r>
        <w:rPr>
          <w:color w:val="5F5F5F"/>
          <w:spacing w:val="-5"/>
          <w:sz w:val="22"/>
          <w:szCs w:val="22"/>
        </w:rPr>
        <w:t>т.е. свидетельствуют о том, как человек действует, а не о том, чего же он достигает в результате своих действий. Иначе говоря, при исследо</w:t>
      </w:r>
      <w:r>
        <w:rPr>
          <w:color w:val="5F5F5F"/>
          <w:spacing w:val="-5"/>
          <w:sz w:val="22"/>
          <w:szCs w:val="22"/>
        </w:rPr>
        <w:softHyphen/>
        <w:t>вании индивидуальных различий в личностной сфере была обоснова</w:t>
      </w:r>
      <w:r>
        <w:rPr>
          <w:color w:val="5F5F5F"/>
          <w:spacing w:val="-5"/>
          <w:sz w:val="22"/>
          <w:szCs w:val="22"/>
        </w:rPr>
        <w:softHyphen/>
      </w:r>
      <w:r>
        <w:rPr>
          <w:color w:val="5F5F5F"/>
          <w:spacing w:val="-4"/>
          <w:sz w:val="22"/>
          <w:szCs w:val="22"/>
        </w:rPr>
        <w:t>на правомерность разделения психологических характеристик на со</w:t>
      </w:r>
      <w:r>
        <w:rPr>
          <w:color w:val="5F5F5F"/>
          <w:spacing w:val="-4"/>
          <w:sz w:val="22"/>
          <w:szCs w:val="22"/>
        </w:rPr>
        <w:softHyphen/>
        <w:t>держательные и динамические.</w:t>
      </w:r>
    </w:p>
    <w:p w:rsidR="007119B7" w:rsidRDefault="007119B7">
      <w:pPr>
        <w:shd w:val="clear" w:color="auto" w:fill="FFFFFF"/>
        <w:spacing w:line="226" w:lineRule="exact"/>
        <w:ind w:left="19" w:firstLine="278"/>
        <w:jc w:val="both"/>
      </w:pPr>
      <w:r>
        <w:rPr>
          <w:color w:val="5F5F5F"/>
          <w:spacing w:val="-6"/>
          <w:sz w:val="22"/>
          <w:szCs w:val="22"/>
        </w:rPr>
        <w:t>Но динамический компонент деятельности присутствует и при вы</w:t>
      </w:r>
      <w:r>
        <w:rPr>
          <w:color w:val="5F5F5F"/>
          <w:spacing w:val="-6"/>
          <w:sz w:val="22"/>
          <w:szCs w:val="22"/>
        </w:rPr>
        <w:softHyphen/>
      </w:r>
      <w:r>
        <w:rPr>
          <w:color w:val="5F5F5F"/>
          <w:spacing w:val="-5"/>
          <w:sz w:val="22"/>
          <w:szCs w:val="22"/>
        </w:rPr>
        <w:t>полнении интеллектуальных заданий. Попытки выделить в интеллек</w:t>
      </w:r>
      <w:r>
        <w:rPr>
          <w:color w:val="5F5F5F"/>
          <w:spacing w:val="-5"/>
          <w:sz w:val="22"/>
          <w:szCs w:val="22"/>
        </w:rPr>
        <w:softHyphen/>
      </w:r>
      <w:r>
        <w:rPr>
          <w:color w:val="5F5F5F"/>
          <w:sz w:val="22"/>
          <w:szCs w:val="22"/>
        </w:rPr>
        <w:t xml:space="preserve">туальной деятельности, кроме ее результативной стороны (уровня), еи£ </w:t>
      </w:r>
      <w:r>
        <w:rPr>
          <w:color w:val="5F5F5F"/>
          <w:spacing w:val="-7"/>
          <w:sz w:val="22"/>
          <w:szCs w:val="22"/>
        </w:rPr>
        <w:t>и особенности ее динамики, особенности ее процесса, привели к изуче</w:t>
      </w:r>
      <w:r>
        <w:rPr>
          <w:color w:val="5F5F5F"/>
          <w:spacing w:val="-7"/>
          <w:sz w:val="22"/>
          <w:szCs w:val="22"/>
        </w:rPr>
        <w:softHyphen/>
      </w:r>
      <w:r>
        <w:rPr>
          <w:color w:val="5F5F5F"/>
          <w:spacing w:val="-6"/>
          <w:sz w:val="22"/>
          <w:szCs w:val="22"/>
        </w:rPr>
        <w:t>нию индивидуальных различий в способах решения различных интел</w:t>
      </w:r>
      <w:r>
        <w:rPr>
          <w:color w:val="5F5F5F"/>
          <w:spacing w:val="-6"/>
          <w:sz w:val="22"/>
          <w:szCs w:val="22"/>
        </w:rPr>
        <w:softHyphen/>
      </w:r>
      <w:r>
        <w:rPr>
          <w:color w:val="5F5F5F"/>
          <w:spacing w:val="-4"/>
          <w:sz w:val="22"/>
          <w:szCs w:val="22"/>
        </w:rPr>
        <w:t xml:space="preserve">лектуальных заданий. Результатом этого изучения стало разделение </w:t>
      </w:r>
      <w:r>
        <w:rPr>
          <w:color w:val="5F5F5F"/>
          <w:spacing w:val="-8"/>
          <w:sz w:val="22"/>
          <w:szCs w:val="22"/>
        </w:rPr>
        <w:t xml:space="preserve">особенностей интеллектуальной деятельности на </w:t>
      </w:r>
      <w:r>
        <w:rPr>
          <w:b/>
          <w:bCs/>
          <w:color w:val="5F5F5F"/>
          <w:spacing w:val="-8"/>
          <w:sz w:val="22"/>
          <w:szCs w:val="22"/>
        </w:rPr>
        <w:t>уровневые и процес</w:t>
      </w:r>
      <w:r>
        <w:rPr>
          <w:b/>
          <w:bCs/>
          <w:color w:val="5F5F5F"/>
          <w:spacing w:val="-8"/>
          <w:sz w:val="22"/>
          <w:szCs w:val="22"/>
        </w:rPr>
        <w:softHyphen/>
      </w:r>
      <w:r>
        <w:rPr>
          <w:b/>
          <w:bCs/>
          <w:color w:val="5F5F5F"/>
          <w:spacing w:val="-7"/>
          <w:sz w:val="22"/>
          <w:szCs w:val="22"/>
        </w:rPr>
        <w:t xml:space="preserve">суальные, </w:t>
      </w:r>
      <w:r>
        <w:rPr>
          <w:color w:val="5F5F5F"/>
          <w:spacing w:val="-7"/>
          <w:sz w:val="22"/>
          <w:szCs w:val="22"/>
        </w:rPr>
        <w:t xml:space="preserve">а одним из понятий, появившемся в психологии, благодаря </w:t>
      </w:r>
      <w:r>
        <w:rPr>
          <w:color w:val="5F5F5F"/>
          <w:spacing w:val="-6"/>
          <w:sz w:val="22"/>
          <w:szCs w:val="22"/>
        </w:rPr>
        <w:t>этому новому ракурсу рассмотрения интеллектуальной сферы, оказал</w:t>
      </w:r>
      <w:r>
        <w:rPr>
          <w:color w:val="5F5F5F"/>
          <w:spacing w:val="-6"/>
          <w:sz w:val="22"/>
          <w:szCs w:val="22"/>
        </w:rPr>
        <w:softHyphen/>
      </w:r>
      <w:r>
        <w:rPr>
          <w:color w:val="5F5F5F"/>
          <w:spacing w:val="-7"/>
          <w:sz w:val="22"/>
          <w:szCs w:val="22"/>
        </w:rPr>
        <w:t xml:space="preserve">ся стиль познавательной деятельности или </w:t>
      </w:r>
      <w:r>
        <w:rPr>
          <w:b/>
          <w:bCs/>
          <w:color w:val="5F5F5F"/>
          <w:spacing w:val="-7"/>
          <w:sz w:val="22"/>
          <w:szCs w:val="22"/>
        </w:rPr>
        <w:t>когнитивный стиль.</w:t>
      </w:r>
    </w:p>
    <w:p w:rsidR="007119B7" w:rsidRDefault="007119B7">
      <w:pPr>
        <w:shd w:val="clear" w:color="auto" w:fill="FFFFFF"/>
        <w:spacing w:line="226" w:lineRule="exact"/>
        <w:ind w:left="38" w:firstLine="283"/>
        <w:jc w:val="both"/>
      </w:pPr>
      <w:r>
        <w:rPr>
          <w:b/>
          <w:bCs/>
          <w:color w:val="5F5F5F"/>
          <w:spacing w:val="-8"/>
          <w:sz w:val="22"/>
          <w:szCs w:val="22"/>
        </w:rPr>
        <w:t xml:space="preserve">В </w:t>
      </w:r>
      <w:r>
        <w:rPr>
          <w:color w:val="5F5F5F"/>
          <w:spacing w:val="-8"/>
          <w:sz w:val="22"/>
          <w:szCs w:val="22"/>
        </w:rPr>
        <w:t>самом общем виде когнитивные стили можно определить как спо</w:t>
      </w:r>
      <w:r>
        <w:rPr>
          <w:color w:val="5F5F5F"/>
          <w:spacing w:val="-8"/>
          <w:sz w:val="22"/>
          <w:szCs w:val="22"/>
        </w:rPr>
        <w:softHyphen/>
      </w:r>
      <w:r>
        <w:rPr>
          <w:color w:val="5F5F5F"/>
          <w:sz w:val="22"/>
          <w:szCs w:val="22"/>
        </w:rPr>
        <w:t>собы переработки информации - ее получения, хранения и использо</w:t>
      </w:r>
      <w:r>
        <w:rPr>
          <w:color w:val="5F5F5F"/>
          <w:sz w:val="22"/>
          <w:szCs w:val="22"/>
        </w:rPr>
        <w:softHyphen/>
      </w:r>
      <w:r>
        <w:rPr>
          <w:color w:val="5F5F5F"/>
          <w:spacing w:val="-5"/>
          <w:sz w:val="22"/>
          <w:szCs w:val="22"/>
        </w:rPr>
        <w:t>вания. Предполагается, что эти способы являются относительно неза</w:t>
      </w:r>
      <w:r>
        <w:rPr>
          <w:color w:val="5F5F5F"/>
          <w:spacing w:val="-5"/>
          <w:sz w:val="22"/>
          <w:szCs w:val="22"/>
        </w:rPr>
        <w:softHyphen/>
      </w:r>
      <w:r>
        <w:rPr>
          <w:color w:val="5F5F5F"/>
          <w:spacing w:val="-6"/>
          <w:sz w:val="22"/>
          <w:szCs w:val="22"/>
        </w:rPr>
        <w:t xml:space="preserve">висимыми от содержания информации, различаются у разных людей* </w:t>
      </w:r>
      <w:r>
        <w:rPr>
          <w:color w:val="5F5F5F"/>
          <w:spacing w:val="-3"/>
          <w:sz w:val="22"/>
          <w:szCs w:val="22"/>
        </w:rPr>
        <w:t>устойчивы у каждого конкретного человека.</w:t>
      </w:r>
    </w:p>
    <w:p w:rsidR="007119B7" w:rsidRDefault="007119B7">
      <w:pPr>
        <w:shd w:val="clear" w:color="auto" w:fill="FFFFFF"/>
        <w:spacing w:line="226" w:lineRule="exact"/>
        <w:ind w:left="43" w:firstLine="283"/>
        <w:jc w:val="both"/>
      </w:pPr>
      <w:r>
        <w:rPr>
          <w:color w:val="5F5F5F"/>
          <w:spacing w:val="-8"/>
          <w:sz w:val="22"/>
          <w:szCs w:val="22"/>
        </w:rPr>
        <w:t>К середине 70-х годов в психологии индивидуальных различий был</w:t>
      </w:r>
      <w:r>
        <w:rPr>
          <w:color w:val="5F5F5F"/>
          <w:spacing w:val="-8"/>
          <w:sz w:val="22"/>
          <w:szCs w:val="22"/>
          <w:vertAlign w:val="superscript"/>
        </w:rPr>
        <w:t xml:space="preserve">0 </w:t>
      </w:r>
      <w:r>
        <w:rPr>
          <w:color w:val="5F5F5F"/>
          <w:spacing w:val="-7"/>
          <w:sz w:val="22"/>
          <w:szCs w:val="22"/>
        </w:rPr>
        <w:t xml:space="preserve">описано около двух десятков различных когнитивных стилей. К преД* </w:t>
      </w:r>
      <w:r>
        <w:rPr>
          <w:color w:val="5F5F5F"/>
          <w:spacing w:val="-6"/>
          <w:sz w:val="22"/>
          <w:szCs w:val="22"/>
        </w:rPr>
        <w:t>ставлению о когнитивных стилях как существенных психологически*</w:t>
      </w:r>
    </w:p>
    <w:p w:rsidR="007119B7" w:rsidRDefault="007119B7">
      <w:pPr>
        <w:shd w:val="clear" w:color="auto" w:fill="FFFFFF"/>
        <w:spacing w:before="192"/>
        <w:ind w:left="53"/>
      </w:pPr>
      <w:r>
        <w:rPr>
          <w:b/>
          <w:bCs/>
          <w:color w:val="5F5F5F"/>
          <w:sz w:val="22"/>
          <w:szCs w:val="22"/>
        </w:rPr>
        <w:t>108</w:t>
      </w:r>
    </w:p>
    <w:p w:rsidR="007119B7" w:rsidRDefault="007119B7">
      <w:pPr>
        <w:shd w:val="clear" w:color="auto" w:fill="FFFFFF"/>
        <w:spacing w:line="226" w:lineRule="exact"/>
        <w:ind w:left="14"/>
      </w:pPr>
      <w:r>
        <w:br w:type="column"/>
      </w:r>
      <w:r>
        <w:rPr>
          <w:color w:val="5F5F5F"/>
          <w:spacing w:val="-6"/>
          <w:sz w:val="22"/>
          <w:szCs w:val="22"/>
        </w:rPr>
        <w:t>особенностях приходили авторы, придерживающиеся разных теорети</w:t>
      </w:r>
      <w:r>
        <w:rPr>
          <w:color w:val="5F5F5F"/>
          <w:spacing w:val="-6"/>
          <w:sz w:val="22"/>
          <w:szCs w:val="22"/>
        </w:rPr>
        <w:softHyphen/>
      </w:r>
      <w:r>
        <w:rPr>
          <w:color w:val="5F5F5F"/>
          <w:spacing w:val="-5"/>
          <w:sz w:val="22"/>
          <w:szCs w:val="22"/>
        </w:rPr>
        <w:t>ческих взглядов и исследующих самые разные особенности интеллек</w:t>
      </w:r>
      <w:r>
        <w:rPr>
          <w:color w:val="5F5F5F"/>
          <w:sz w:val="22"/>
          <w:szCs w:val="22"/>
        </w:rPr>
        <w:t>-" -</w:t>
      </w:r>
      <w:r>
        <w:rPr>
          <w:color w:val="5F5F5F"/>
          <w:sz w:val="22"/>
          <w:szCs w:val="22"/>
          <w:vertAlign w:val="superscript"/>
        </w:rPr>
        <w:t>А</w:t>
      </w:r>
      <w:r>
        <w:rPr>
          <w:color w:val="5F5F5F"/>
          <w:sz w:val="22"/>
          <w:szCs w:val="22"/>
        </w:rPr>
        <w:t>—</w:t>
      </w:r>
      <w:r w:rsidRPr="007119B7">
        <w:rPr>
          <w:color w:val="5F5F5F"/>
          <w:sz w:val="22"/>
          <w:szCs w:val="22"/>
        </w:rPr>
        <w:t>,</w:t>
      </w:r>
      <w:r>
        <w:rPr>
          <w:color w:val="5F5F5F"/>
          <w:sz w:val="22"/>
          <w:szCs w:val="22"/>
          <w:lang w:val="en-US"/>
        </w:rPr>
        <w:t>i</w:t>
      </w:r>
      <w:r w:rsidRPr="007119B7">
        <w:rPr>
          <w:color w:val="5F5F5F"/>
          <w:sz w:val="22"/>
          <w:szCs w:val="22"/>
        </w:rPr>
        <w:t xml:space="preserve">. </w:t>
      </w:r>
      <w:r>
        <w:rPr>
          <w:color w:val="5F5F5F"/>
          <w:sz w:val="22"/>
          <w:szCs w:val="22"/>
        </w:rPr>
        <w:t>В данной главе будет описано 3 основных направле-</w:t>
      </w:r>
    </w:p>
    <w:p w:rsidR="007119B7" w:rsidRDefault="007119B7">
      <w:pPr>
        <w:shd w:val="clear" w:color="auto" w:fill="FFFFFF"/>
        <w:tabs>
          <w:tab w:val="left" w:pos="3101"/>
          <w:tab w:val="left" w:pos="5794"/>
        </w:tabs>
        <w:ind w:left="10"/>
      </w:pPr>
      <w:r>
        <w:rPr>
          <w:color w:val="000000"/>
          <w:spacing w:val="22"/>
          <w:sz w:val="22"/>
          <w:szCs w:val="22"/>
        </w:rPr>
        <w:t>саль      фр</w:t>
      </w:r>
      <w:r>
        <w:rPr>
          <w:color w:val="000000"/>
          <w:sz w:val="22"/>
          <w:szCs w:val="22"/>
        </w:rPr>
        <w:tab/>
      </w:r>
      <w:r>
        <w:rPr>
          <w:color w:val="000000"/>
          <w:spacing w:val="-10"/>
          <w:sz w:val="22"/>
          <w:szCs w:val="22"/>
        </w:rPr>
        <w:t>уд</w:t>
      </w:r>
      <w:r>
        <w:rPr>
          <w:color w:val="000000"/>
          <w:sz w:val="22"/>
          <w:szCs w:val="22"/>
        </w:rPr>
        <w:tab/>
      </w:r>
      <w:r>
        <w:rPr>
          <w:color w:val="000000"/>
          <w:spacing w:val="64"/>
          <w:sz w:val="22"/>
          <w:szCs w:val="22"/>
        </w:rPr>
        <w:t>рле</w:t>
      </w:r>
    </w:p>
    <w:p w:rsidR="007119B7" w:rsidRDefault="007119B7">
      <w:pPr>
        <w:shd w:val="clear" w:color="auto" w:fill="FFFFFF"/>
        <w:spacing w:line="211" w:lineRule="exact"/>
        <w:ind w:left="14" w:right="91"/>
        <w:jc w:val="both"/>
      </w:pPr>
      <w:r>
        <w:rPr>
          <w:color w:val="000000"/>
          <w:spacing w:val="-4"/>
          <w:sz w:val="22"/>
          <w:szCs w:val="22"/>
          <w:vertAlign w:val="subscript"/>
        </w:rPr>
        <w:t>нИ</w:t>
      </w:r>
      <w:r>
        <w:rPr>
          <w:color w:val="000000"/>
          <w:spacing w:val="-4"/>
          <w:sz w:val="22"/>
          <w:szCs w:val="22"/>
        </w:rPr>
        <w:t>я, в которых индивидуальные различия в когнитивной сфере ин-</w:t>
      </w:r>
      <w:r>
        <w:rPr>
          <w:color w:val="000000"/>
          <w:spacing w:val="-1"/>
          <w:sz w:val="22"/>
          <w:szCs w:val="22"/>
          <w:vertAlign w:val="subscript"/>
        </w:rPr>
        <w:t>те</w:t>
      </w:r>
      <w:r>
        <w:rPr>
          <w:color w:val="000000"/>
          <w:spacing w:val="-1"/>
          <w:sz w:val="22"/>
          <w:szCs w:val="22"/>
        </w:rPr>
        <w:t>р</w:t>
      </w:r>
      <w:r>
        <w:rPr>
          <w:color w:val="000000"/>
          <w:spacing w:val="-1"/>
          <w:sz w:val="22"/>
          <w:szCs w:val="22"/>
          <w:vertAlign w:val="subscript"/>
        </w:rPr>
        <w:t>П</w:t>
      </w:r>
      <w:r>
        <w:rPr>
          <w:color w:val="000000"/>
          <w:spacing w:val="-1"/>
          <w:sz w:val="22"/>
          <w:szCs w:val="22"/>
        </w:rPr>
        <w:t xml:space="preserve">ретировались с точки зрения различий в способе переработки </w:t>
      </w:r>
      <w:r>
        <w:rPr>
          <w:color w:val="000000"/>
          <w:spacing w:val="-6"/>
          <w:sz w:val="22"/>
          <w:szCs w:val="22"/>
        </w:rPr>
        <w:t>информации.</w:t>
      </w:r>
    </w:p>
    <w:p w:rsidR="007119B7" w:rsidRDefault="007119B7">
      <w:pPr>
        <w:shd w:val="clear" w:color="auto" w:fill="FFFFFF"/>
        <w:spacing w:before="499" w:line="278" w:lineRule="exact"/>
        <w:ind w:left="317" w:firstLine="221"/>
      </w:pPr>
      <w:r>
        <w:rPr>
          <w:b/>
          <w:bCs/>
          <w:color w:val="5F5F5F"/>
          <w:sz w:val="26"/>
          <w:szCs w:val="26"/>
        </w:rPr>
        <w:t xml:space="preserve">1. КОГНИТИВНЫЕ СТИЛИ, ВЫДЕЛЯЕМЫЕ </w:t>
      </w:r>
      <w:r>
        <w:rPr>
          <w:b/>
          <w:bCs/>
          <w:color w:val="5F5F5F"/>
          <w:spacing w:val="-12"/>
          <w:sz w:val="26"/>
          <w:szCs w:val="26"/>
        </w:rPr>
        <w:t>В РАЗНЫХ НАПРАВЛЕНИЯХ ИССЛЕДОВАНИЯ</w:t>
      </w:r>
    </w:p>
    <w:p w:rsidR="007119B7" w:rsidRDefault="007119B7">
      <w:pPr>
        <w:shd w:val="clear" w:color="auto" w:fill="FFFFFF"/>
        <w:spacing w:before="403"/>
        <w:ind w:left="509"/>
      </w:pPr>
      <w:r>
        <w:rPr>
          <w:b/>
          <w:bCs/>
          <w:color w:val="5F5F5F"/>
          <w:spacing w:val="-9"/>
          <w:sz w:val="22"/>
          <w:szCs w:val="22"/>
        </w:rPr>
        <w:t>1Л. ПОЛЕЗАВИСИМОСТЬ-ПОЛЕНЕЗАВИСИМОСТЬ.</w:t>
      </w:r>
    </w:p>
    <w:p w:rsidR="007119B7" w:rsidRDefault="007119B7">
      <w:pPr>
        <w:shd w:val="clear" w:color="auto" w:fill="FFFFFF"/>
        <w:spacing w:before="274" w:line="221" w:lineRule="exact"/>
        <w:ind w:left="5" w:right="96" w:firstLine="250"/>
        <w:jc w:val="both"/>
      </w:pPr>
      <w:r>
        <w:rPr>
          <w:color w:val="5F5F5F"/>
          <w:spacing w:val="-5"/>
          <w:sz w:val="22"/>
          <w:szCs w:val="22"/>
        </w:rPr>
        <w:t>С конца 30-х годов велись работы, в которых исследование перцеп</w:t>
      </w:r>
      <w:r>
        <w:rPr>
          <w:color w:val="5F5F5F"/>
          <w:spacing w:val="-5"/>
          <w:sz w:val="22"/>
          <w:szCs w:val="22"/>
        </w:rPr>
        <w:softHyphen/>
      </w:r>
      <w:r>
        <w:rPr>
          <w:color w:val="5F5F5F"/>
          <w:spacing w:val="-4"/>
          <w:sz w:val="22"/>
          <w:szCs w:val="22"/>
        </w:rPr>
        <w:t>тивных характеристик (особенностей восприятия) привело к выделе</w:t>
      </w:r>
      <w:r>
        <w:rPr>
          <w:color w:val="5F5F5F"/>
          <w:spacing w:val="-4"/>
          <w:sz w:val="22"/>
          <w:szCs w:val="22"/>
        </w:rPr>
        <w:softHyphen/>
      </w:r>
      <w:r>
        <w:rPr>
          <w:color w:val="5F5F5F"/>
          <w:spacing w:val="-5"/>
          <w:sz w:val="22"/>
          <w:szCs w:val="22"/>
        </w:rPr>
        <w:t>нию наиболее известного и на сегодня наиболее тщательно исследо</w:t>
      </w:r>
      <w:r>
        <w:rPr>
          <w:color w:val="5F5F5F"/>
          <w:spacing w:val="-5"/>
          <w:sz w:val="22"/>
          <w:szCs w:val="22"/>
        </w:rPr>
        <w:softHyphen/>
      </w:r>
      <w:r>
        <w:rPr>
          <w:color w:val="5F5F5F"/>
          <w:spacing w:val="-8"/>
          <w:sz w:val="22"/>
          <w:szCs w:val="22"/>
        </w:rPr>
        <w:t xml:space="preserve">ванного когнитивного стиля, названного </w:t>
      </w:r>
      <w:r>
        <w:rPr>
          <w:b/>
          <w:bCs/>
          <w:color w:val="5F5F5F"/>
          <w:spacing w:val="-8"/>
          <w:sz w:val="22"/>
          <w:szCs w:val="22"/>
        </w:rPr>
        <w:t>полезависимостью-поленеза-</w:t>
      </w:r>
      <w:r>
        <w:rPr>
          <w:b/>
          <w:bCs/>
          <w:color w:val="5F5F5F"/>
          <w:spacing w:val="-10"/>
        </w:rPr>
        <w:t>висимостью.</w:t>
      </w:r>
    </w:p>
    <w:p w:rsidR="007119B7" w:rsidRDefault="007119B7">
      <w:pPr>
        <w:shd w:val="clear" w:color="auto" w:fill="FFFFFF"/>
        <w:spacing w:before="14" w:line="226" w:lineRule="exact"/>
        <w:ind w:left="5" w:right="101" w:firstLine="254"/>
        <w:jc w:val="both"/>
      </w:pPr>
      <w:r>
        <w:rPr>
          <w:color w:val="5F5F5F"/>
          <w:spacing w:val="-6"/>
          <w:sz w:val="22"/>
          <w:szCs w:val="22"/>
        </w:rPr>
        <w:t xml:space="preserve">Изучая особенности ориентации в пространстве у летчиков, Герман </w:t>
      </w:r>
      <w:r>
        <w:rPr>
          <w:color w:val="5F5F5F"/>
          <w:spacing w:val="-4"/>
          <w:sz w:val="22"/>
          <w:szCs w:val="22"/>
        </w:rPr>
        <w:t xml:space="preserve">Уиткин обратил внимание на индивидуальные различия в доверии к </w:t>
      </w:r>
      <w:r>
        <w:rPr>
          <w:color w:val="5F5F5F"/>
          <w:spacing w:val="-5"/>
          <w:sz w:val="22"/>
          <w:szCs w:val="22"/>
        </w:rPr>
        <w:t>зрительной и вестибулярной информации. В обычной ситуации зри</w:t>
      </w:r>
      <w:r>
        <w:rPr>
          <w:color w:val="5F5F5F"/>
          <w:spacing w:val="-5"/>
          <w:sz w:val="22"/>
          <w:szCs w:val="22"/>
        </w:rPr>
        <w:softHyphen/>
        <w:t xml:space="preserve">тельная информация (то, что мы видим вокруг себя) и вестибулярная </w:t>
      </w:r>
      <w:r>
        <w:rPr>
          <w:color w:val="5F5F5F"/>
          <w:spacing w:val="-6"/>
          <w:sz w:val="22"/>
          <w:szCs w:val="22"/>
        </w:rPr>
        <w:t>(та, которую мы получаем на основании положения своего тела в про</w:t>
      </w:r>
      <w:r>
        <w:rPr>
          <w:color w:val="5F5F5F"/>
          <w:spacing w:val="-6"/>
          <w:sz w:val="22"/>
          <w:szCs w:val="22"/>
        </w:rPr>
        <w:softHyphen/>
      </w:r>
      <w:r>
        <w:rPr>
          <w:color w:val="5F5F5F"/>
          <w:spacing w:val="-4"/>
          <w:sz w:val="22"/>
          <w:szCs w:val="22"/>
        </w:rPr>
        <w:t>странстве) не противоречат друг другу: наше восприятие вертикаль</w:t>
      </w:r>
      <w:r>
        <w:rPr>
          <w:color w:val="5F5F5F"/>
          <w:spacing w:val="-4"/>
          <w:sz w:val="22"/>
          <w:szCs w:val="22"/>
        </w:rPr>
        <w:softHyphen/>
      </w:r>
      <w:r>
        <w:rPr>
          <w:color w:val="5F5F5F"/>
          <w:spacing w:val="-5"/>
          <w:sz w:val="22"/>
          <w:szCs w:val="22"/>
        </w:rPr>
        <w:t>ных и горизонтальных линий может в равной степени основываться и на том, что мы видим вокруг себя (например, стены домов) и на ощу</w:t>
      </w:r>
      <w:r>
        <w:rPr>
          <w:color w:val="5F5F5F"/>
          <w:spacing w:val="-5"/>
          <w:sz w:val="22"/>
          <w:szCs w:val="22"/>
        </w:rPr>
        <w:softHyphen/>
        <w:t>щении силы тяжести. Однако летчики часто оказываются в ситуации, когда зрительные и гравитационные ориентиры дают не согласующу</w:t>
      </w:r>
      <w:r>
        <w:rPr>
          <w:color w:val="5F5F5F"/>
          <w:spacing w:val="-5"/>
          <w:sz w:val="22"/>
          <w:szCs w:val="22"/>
        </w:rPr>
        <w:softHyphen/>
      </w:r>
      <w:r>
        <w:rPr>
          <w:color w:val="5F5F5F"/>
          <w:spacing w:val="-6"/>
          <w:sz w:val="22"/>
          <w:szCs w:val="22"/>
        </w:rPr>
        <w:t xml:space="preserve">юся информацию: те объекты, которые они видят из кабины самолета, предоставляют одну систему горизонтальных и вертикальных линий, а </w:t>
      </w:r>
      <w:r>
        <w:rPr>
          <w:color w:val="5F5F5F"/>
          <w:sz w:val="22"/>
          <w:szCs w:val="22"/>
        </w:rPr>
        <w:t>кабина самолета (и положение собственного тела) - другую.</w:t>
      </w:r>
    </w:p>
    <w:p w:rsidR="007119B7" w:rsidRDefault="007119B7">
      <w:pPr>
        <w:shd w:val="clear" w:color="auto" w:fill="FFFFFF"/>
        <w:spacing w:line="226" w:lineRule="exact"/>
        <w:ind w:right="106" w:firstLine="250"/>
        <w:jc w:val="both"/>
      </w:pPr>
      <w:r>
        <w:rPr>
          <w:color w:val="5F5F5F"/>
          <w:spacing w:val="-4"/>
          <w:sz w:val="22"/>
          <w:szCs w:val="22"/>
        </w:rPr>
        <w:t>Для того, чтобы отбирать людей, которые смогут успешно справ</w:t>
      </w:r>
      <w:r>
        <w:rPr>
          <w:color w:val="5F5F5F"/>
          <w:spacing w:val="-4"/>
          <w:sz w:val="22"/>
          <w:szCs w:val="22"/>
        </w:rPr>
        <w:softHyphen/>
      </w:r>
      <w:r>
        <w:rPr>
          <w:color w:val="5F5F5F"/>
          <w:spacing w:val="-6"/>
          <w:sz w:val="22"/>
          <w:szCs w:val="22"/>
        </w:rPr>
        <w:t xml:space="preserve">ляться с решением этой конфликтной ситуации.Уиткин разработал три </w:t>
      </w:r>
      <w:r>
        <w:rPr>
          <w:color w:val="5F5F5F"/>
          <w:sz w:val="22"/>
          <w:szCs w:val="22"/>
        </w:rPr>
        <w:t xml:space="preserve">теста </w:t>
      </w:r>
      <w:r w:rsidRPr="007119B7">
        <w:rPr>
          <w:color w:val="5F5F5F"/>
          <w:sz w:val="22"/>
          <w:szCs w:val="22"/>
        </w:rPr>
        <w:t>(</w:t>
      </w:r>
      <w:r>
        <w:rPr>
          <w:color w:val="5F5F5F"/>
          <w:sz w:val="22"/>
          <w:szCs w:val="22"/>
          <w:lang w:val="en-US"/>
        </w:rPr>
        <w:t>Witkin</w:t>
      </w:r>
      <w:r w:rsidRPr="007119B7">
        <w:rPr>
          <w:color w:val="5F5F5F"/>
          <w:sz w:val="22"/>
          <w:szCs w:val="22"/>
        </w:rPr>
        <w:t xml:space="preserve"> </w:t>
      </w:r>
      <w:r>
        <w:rPr>
          <w:color w:val="5F5F5F"/>
          <w:sz w:val="22"/>
          <w:szCs w:val="22"/>
          <w:lang w:val="en-US"/>
        </w:rPr>
        <w:t>H</w:t>
      </w:r>
      <w:r w:rsidRPr="007119B7">
        <w:rPr>
          <w:color w:val="5F5F5F"/>
          <w:sz w:val="22"/>
          <w:szCs w:val="22"/>
        </w:rPr>
        <w:t xml:space="preserve">., </w:t>
      </w:r>
      <w:r>
        <w:rPr>
          <w:color w:val="5F5F5F"/>
          <w:sz w:val="22"/>
          <w:szCs w:val="22"/>
        </w:rPr>
        <w:t xml:space="preserve">1949; </w:t>
      </w:r>
      <w:r>
        <w:rPr>
          <w:color w:val="5F5F5F"/>
          <w:sz w:val="22"/>
          <w:szCs w:val="22"/>
          <w:lang w:val="en-US"/>
        </w:rPr>
        <w:t>Witkin</w:t>
      </w:r>
      <w:r w:rsidRPr="007119B7">
        <w:rPr>
          <w:color w:val="5F5F5F"/>
          <w:sz w:val="22"/>
          <w:szCs w:val="22"/>
        </w:rPr>
        <w:t xml:space="preserve"> </w:t>
      </w:r>
      <w:r>
        <w:rPr>
          <w:color w:val="5F5F5F"/>
          <w:sz w:val="22"/>
          <w:szCs w:val="22"/>
          <w:lang w:val="en-US"/>
        </w:rPr>
        <w:t>H</w:t>
      </w:r>
      <w:r w:rsidRPr="007119B7">
        <w:rPr>
          <w:color w:val="5F5F5F"/>
          <w:sz w:val="22"/>
          <w:szCs w:val="22"/>
        </w:rPr>
        <w:t xml:space="preserve">., </w:t>
      </w:r>
      <w:r>
        <w:rPr>
          <w:color w:val="5F5F5F"/>
          <w:sz w:val="22"/>
          <w:szCs w:val="22"/>
          <w:lang w:val="en-US"/>
        </w:rPr>
        <w:t>Asch</w:t>
      </w:r>
      <w:r w:rsidRPr="007119B7">
        <w:rPr>
          <w:color w:val="5F5F5F"/>
          <w:sz w:val="22"/>
          <w:szCs w:val="22"/>
        </w:rPr>
        <w:t xml:space="preserve"> </w:t>
      </w:r>
      <w:r>
        <w:rPr>
          <w:color w:val="5F5F5F"/>
          <w:sz w:val="22"/>
          <w:szCs w:val="22"/>
          <w:lang w:val="en-US"/>
        </w:rPr>
        <w:t>S</w:t>
      </w:r>
      <w:r w:rsidRPr="007119B7">
        <w:rPr>
          <w:color w:val="5F5F5F"/>
          <w:sz w:val="22"/>
          <w:szCs w:val="22"/>
        </w:rPr>
        <w:t>.</w:t>
      </w:r>
      <w:r>
        <w:rPr>
          <w:color w:val="5F5F5F"/>
          <w:sz w:val="22"/>
          <w:szCs w:val="22"/>
          <w:lang w:val="en-US"/>
        </w:rPr>
        <w:t>E</w:t>
      </w:r>
      <w:r w:rsidRPr="007119B7">
        <w:rPr>
          <w:color w:val="5F5F5F"/>
          <w:sz w:val="22"/>
          <w:szCs w:val="22"/>
        </w:rPr>
        <w:t xml:space="preserve">., </w:t>
      </w:r>
      <w:r>
        <w:rPr>
          <w:color w:val="5F5F5F"/>
          <w:sz w:val="22"/>
          <w:szCs w:val="22"/>
        </w:rPr>
        <w:t>1948).</w:t>
      </w:r>
    </w:p>
    <w:p w:rsidR="007119B7" w:rsidRDefault="007119B7">
      <w:pPr>
        <w:shd w:val="clear" w:color="auto" w:fill="FFFFFF"/>
        <w:spacing w:line="226" w:lineRule="exact"/>
        <w:ind w:left="5" w:right="106" w:firstLine="250"/>
        <w:jc w:val="both"/>
      </w:pPr>
      <w:r>
        <w:rPr>
          <w:color w:val="5F5F5F"/>
          <w:spacing w:val="-6"/>
          <w:sz w:val="22"/>
          <w:szCs w:val="22"/>
        </w:rPr>
        <w:t xml:space="preserve">В одном из них, тесте стержня и рамки, испытуемому предлагалось </w:t>
      </w:r>
      <w:r>
        <w:rPr>
          <w:color w:val="5F5F5F"/>
          <w:spacing w:val="-5"/>
          <w:sz w:val="22"/>
          <w:szCs w:val="22"/>
        </w:rPr>
        <w:t xml:space="preserve">восстановить вертикальное положение стержня, помещенного в центр </w:t>
      </w:r>
      <w:r>
        <w:rPr>
          <w:color w:val="5F5F5F"/>
          <w:spacing w:val="-7"/>
          <w:sz w:val="22"/>
          <w:szCs w:val="22"/>
        </w:rPr>
        <w:t xml:space="preserve">Рамки. Ориентация и стержня и рамки от пробы к пробе менялись (рис. </w:t>
      </w:r>
      <w:r>
        <w:rPr>
          <w:color w:val="5F5F5F"/>
          <w:sz w:val="22"/>
          <w:szCs w:val="22"/>
          <w:vertAlign w:val="superscript"/>
        </w:rPr>
        <w:t>15</w:t>
      </w:r>
      <w:r>
        <w:rPr>
          <w:color w:val="5F5F5F"/>
          <w:sz w:val="22"/>
          <w:szCs w:val="22"/>
        </w:rPr>
        <w:t xml:space="preserve"> а), б), в)).</w:t>
      </w:r>
    </w:p>
    <w:p w:rsidR="007119B7" w:rsidRDefault="007119B7">
      <w:pPr>
        <w:shd w:val="clear" w:color="auto" w:fill="FFFFFF"/>
        <w:spacing w:line="226" w:lineRule="exact"/>
        <w:ind w:right="115"/>
        <w:jc w:val="right"/>
      </w:pPr>
      <w:r>
        <w:rPr>
          <w:color w:val="5F5F5F"/>
          <w:spacing w:val="-5"/>
          <w:sz w:val="22"/>
          <w:szCs w:val="22"/>
        </w:rPr>
        <w:t>Поскольку испытуемый находился в темном помещении, в котором</w:t>
      </w:r>
    </w:p>
    <w:p w:rsidR="007119B7" w:rsidRDefault="007119B7">
      <w:pPr>
        <w:shd w:val="clear" w:color="auto" w:fill="FFFFFF"/>
        <w:spacing w:line="226" w:lineRule="exact"/>
        <w:ind w:right="106"/>
        <w:jc w:val="right"/>
      </w:pPr>
      <w:r>
        <w:rPr>
          <w:color w:val="5F5F5F"/>
          <w:spacing w:val="-6"/>
          <w:sz w:val="22"/>
          <w:szCs w:val="22"/>
        </w:rPr>
        <w:t>освещены были лишь стимульные объекты, единственные ориентиры,</w:t>
      </w:r>
    </w:p>
    <w:p w:rsidR="007119B7" w:rsidRDefault="007119B7">
      <w:pPr>
        <w:shd w:val="clear" w:color="auto" w:fill="FFFFFF"/>
        <w:spacing w:line="226" w:lineRule="exact"/>
        <w:ind w:right="115"/>
        <w:jc w:val="right"/>
      </w:pPr>
      <w:r>
        <w:rPr>
          <w:color w:val="5F5F5F"/>
          <w:sz w:val="22"/>
          <w:szCs w:val="22"/>
          <w:vertAlign w:val="superscript"/>
        </w:rPr>
        <w:t>От</w:t>
      </w:r>
      <w:r>
        <w:rPr>
          <w:color w:val="5F5F5F"/>
          <w:sz w:val="22"/>
          <w:szCs w:val="22"/>
        </w:rPr>
        <w:t>орыми он мог пользоваться, манипулируя стержнем, - это рамка и</w:t>
      </w:r>
    </w:p>
    <w:p w:rsidR="007119B7" w:rsidRDefault="007119B7">
      <w:pPr>
        <w:shd w:val="clear" w:color="auto" w:fill="FFFFFF"/>
        <w:spacing w:line="226" w:lineRule="exact"/>
        <w:ind w:right="110"/>
        <w:jc w:val="right"/>
      </w:pPr>
      <w:r>
        <w:rPr>
          <w:color w:val="5F5F5F"/>
          <w:spacing w:val="-4"/>
          <w:sz w:val="22"/>
          <w:szCs w:val="22"/>
        </w:rPr>
        <w:t>°бственное положение в пространстве. Испытуемые, полагавшиеся в</w:t>
      </w:r>
    </w:p>
    <w:p w:rsidR="007119B7" w:rsidRDefault="007119B7">
      <w:pPr>
        <w:shd w:val="clear" w:color="auto" w:fill="FFFFFF"/>
        <w:spacing w:before="182"/>
        <w:jc w:val="right"/>
      </w:pPr>
      <w:r>
        <w:rPr>
          <w:b/>
          <w:bCs/>
          <w:color w:val="5F5F5F"/>
          <w:sz w:val="22"/>
          <w:szCs w:val="22"/>
        </w:rPr>
        <w:t>109</w:t>
      </w:r>
    </w:p>
    <w:p w:rsidR="007119B7" w:rsidRDefault="007119B7">
      <w:pPr>
        <w:shd w:val="clear" w:color="auto" w:fill="FFFFFF"/>
        <w:spacing w:before="182"/>
        <w:jc w:val="right"/>
        <w:sectPr w:rsidR="007119B7">
          <w:pgSz w:w="16834" w:h="11909" w:orient="landscape"/>
          <w:pgMar w:top="756" w:right="2179" w:bottom="360" w:left="1440" w:header="720" w:footer="720" w:gutter="0"/>
          <w:cols w:num="2" w:space="720" w:equalWidth="0">
            <w:col w:w="6364" w:space="394"/>
            <w:col w:w="6456"/>
          </w:cols>
          <w:noEndnote/>
        </w:sectPr>
      </w:pPr>
    </w:p>
    <w:p w:rsidR="007119B7" w:rsidRDefault="007119B7">
      <w:pPr>
        <w:spacing w:line="1" w:lineRule="exact"/>
        <w:rPr>
          <w:sz w:val="2"/>
          <w:szCs w:val="2"/>
        </w:rPr>
      </w:pPr>
    </w:p>
    <w:p w:rsidR="007119B7" w:rsidRDefault="007119B7">
      <w:pPr>
        <w:spacing w:before="34"/>
        <w:ind w:left="10" w:right="2290"/>
        <w:rPr>
          <w:sz w:val="24"/>
          <w:szCs w:val="24"/>
        </w:rPr>
      </w:pPr>
      <w:r>
        <w:rPr>
          <w:noProof/>
        </w:rPr>
        <w:pict>
          <v:shape id="_x0000_s1116" type="#_x0000_t75" style="position:absolute;left:0;text-align:left;margin-left:236.15pt;margin-top:2.65pt;width:65.3pt;height:69.6pt;z-index:-251662848;mso-wrap-edited:f;mso-wrap-distance-left:0;mso-wrap-distance-right:0;mso-position-horizontal-relative:margin" wrapcoords="4288 0 4288 2681 3176 2681 3176 3575 0 3575 0 21600 21600 21600 21600 3575 21600 3575 21600 2681 21600 2681 21600 0 4288 0">
            <v:imagedata r:id="rId19" o:title=""/>
            <w10:wrap type="through" anchorx="margin"/>
          </v:shape>
        </w:pict>
      </w:r>
      <w:r w:rsidR="000B0AF8">
        <w:rPr>
          <w:sz w:val="24"/>
          <w:szCs w:val="24"/>
        </w:rPr>
        <w:pict>
          <v:shape id="_x0000_i1037" type="#_x0000_t75" style="width:200.25pt;height:70.5pt">
            <v:imagedata r:id="rId20" o:title=""/>
          </v:shape>
        </w:pict>
      </w:r>
    </w:p>
    <w:p w:rsidR="007119B7" w:rsidRDefault="007119B7">
      <w:pPr>
        <w:shd w:val="clear" w:color="auto" w:fill="FFFFFF"/>
        <w:tabs>
          <w:tab w:val="left" w:pos="3317"/>
          <w:tab w:val="left" w:pos="5357"/>
        </w:tabs>
        <w:spacing w:before="379"/>
        <w:ind w:left="854"/>
      </w:pPr>
      <w:r>
        <w:rPr>
          <w:b/>
          <w:bCs/>
          <w:i/>
          <w:iCs/>
          <w:color w:val="5B5B5B"/>
          <w:sz w:val="18"/>
          <w:szCs w:val="18"/>
        </w:rPr>
        <w:t>а</w:t>
      </w:r>
      <w:r>
        <w:rPr>
          <w:b/>
          <w:bCs/>
          <w:i/>
          <w:iCs/>
          <w:color w:val="5B5B5B"/>
          <w:sz w:val="18"/>
          <w:szCs w:val="18"/>
        </w:rPr>
        <w:tab/>
        <w:t>б</w:t>
      </w:r>
      <w:r>
        <w:rPr>
          <w:b/>
          <w:bCs/>
          <w:i/>
          <w:iCs/>
          <w:color w:val="5B5B5B"/>
          <w:sz w:val="18"/>
          <w:szCs w:val="18"/>
        </w:rPr>
        <w:tab/>
        <w:t>в</w:t>
      </w:r>
    </w:p>
    <w:p w:rsidR="007119B7" w:rsidRDefault="007119B7">
      <w:pPr>
        <w:shd w:val="clear" w:color="auto" w:fill="FFFFFF"/>
        <w:spacing w:before="91"/>
        <w:ind w:left="970"/>
      </w:pPr>
      <w:r>
        <w:rPr>
          <w:b/>
          <w:bCs/>
          <w:i/>
          <w:iCs/>
          <w:color w:val="5B5B5B"/>
          <w:sz w:val="18"/>
          <w:szCs w:val="18"/>
        </w:rPr>
        <w:t xml:space="preserve">Рис. 15. </w:t>
      </w:r>
      <w:r>
        <w:rPr>
          <w:b/>
          <w:bCs/>
          <w:color w:val="5B5B5B"/>
          <w:sz w:val="18"/>
          <w:szCs w:val="18"/>
        </w:rPr>
        <w:t>Разные положения стержня и рамки в тесте Уиткина</w:t>
      </w:r>
    </w:p>
    <w:p w:rsidR="007119B7" w:rsidRDefault="007119B7">
      <w:pPr>
        <w:shd w:val="clear" w:color="auto" w:fill="FFFFFF"/>
        <w:spacing w:before="130" w:line="226" w:lineRule="exact"/>
        <w:jc w:val="both"/>
      </w:pPr>
      <w:r>
        <w:rPr>
          <w:color w:val="5B5B5B"/>
          <w:spacing w:val="-7"/>
          <w:sz w:val="22"/>
          <w:szCs w:val="22"/>
        </w:rPr>
        <w:t xml:space="preserve">большей степени на положение рамки (т.е. на зрительное поле), менее </w:t>
      </w:r>
      <w:r>
        <w:rPr>
          <w:color w:val="5B5B5B"/>
          <w:spacing w:val="-5"/>
          <w:sz w:val="22"/>
          <w:szCs w:val="22"/>
        </w:rPr>
        <w:t>точно устанавливали вертикальное положение стержня, чем те, кото-</w:t>
      </w:r>
      <w:r>
        <w:rPr>
          <w:color w:val="5B5B5B"/>
          <w:spacing w:val="-6"/>
          <w:sz w:val="22"/>
          <w:szCs w:val="22"/>
        </w:rPr>
        <w:t xml:space="preserve">рые принимали решение на основе своего положения в пространстве, </w:t>
      </w:r>
      <w:r>
        <w:rPr>
          <w:color w:val="5B5B5B"/>
          <w:spacing w:val="-3"/>
          <w:sz w:val="22"/>
          <w:szCs w:val="22"/>
        </w:rPr>
        <w:t>т.е. не были зависимы от зрительного поля, окружавшего стержень.</w:t>
      </w:r>
    </w:p>
    <w:p w:rsidR="007119B7" w:rsidRDefault="007119B7">
      <w:pPr>
        <w:shd w:val="clear" w:color="auto" w:fill="FFFFFF"/>
        <w:spacing w:line="226" w:lineRule="exact"/>
        <w:ind w:firstLine="283"/>
        <w:jc w:val="both"/>
      </w:pPr>
      <w:r>
        <w:rPr>
          <w:color w:val="5B5B5B"/>
          <w:sz w:val="22"/>
          <w:szCs w:val="22"/>
        </w:rPr>
        <w:t>С помощью второго теста - корректирования положения тела - оп</w:t>
      </w:r>
      <w:r>
        <w:rPr>
          <w:color w:val="5B5B5B"/>
          <w:sz w:val="22"/>
          <w:szCs w:val="22"/>
        </w:rPr>
        <w:softHyphen/>
      </w:r>
      <w:r>
        <w:rPr>
          <w:color w:val="5B5B5B"/>
          <w:spacing w:val="-8"/>
          <w:sz w:val="22"/>
          <w:szCs w:val="22"/>
        </w:rPr>
        <w:t>ределялось, на основании чего испытуемый воспринимает свое положе</w:t>
      </w:r>
      <w:r>
        <w:rPr>
          <w:color w:val="5B5B5B"/>
          <w:spacing w:val="-8"/>
          <w:sz w:val="22"/>
          <w:szCs w:val="22"/>
        </w:rPr>
        <w:softHyphen/>
      </w:r>
      <w:r>
        <w:rPr>
          <w:color w:val="5B5B5B"/>
          <w:spacing w:val="-5"/>
          <w:sz w:val="22"/>
          <w:szCs w:val="22"/>
        </w:rPr>
        <w:t xml:space="preserve">ние в пространстве как вертикальное. В эксперименте варьировались </w:t>
      </w:r>
      <w:r>
        <w:rPr>
          <w:color w:val="5B5B5B"/>
          <w:spacing w:val="-3"/>
          <w:sz w:val="22"/>
          <w:szCs w:val="22"/>
        </w:rPr>
        <w:t xml:space="preserve">угол наклона стула и угол наклона комнаты, которая выступала как </w:t>
      </w:r>
      <w:r>
        <w:rPr>
          <w:color w:val="5B5B5B"/>
          <w:spacing w:val="-6"/>
          <w:sz w:val="22"/>
          <w:szCs w:val="22"/>
        </w:rPr>
        <w:t xml:space="preserve">его зрительное поле. Стремление наклонить свой стул в ту же сторону, </w:t>
      </w:r>
      <w:r>
        <w:rPr>
          <w:color w:val="5B5B5B"/>
          <w:spacing w:val="-5"/>
          <w:sz w:val="22"/>
          <w:szCs w:val="22"/>
        </w:rPr>
        <w:t xml:space="preserve">в которую наклонена и комната, свидетельствовало о зависимости от </w:t>
      </w:r>
      <w:r>
        <w:rPr>
          <w:color w:val="5B5B5B"/>
          <w:spacing w:val="-8"/>
          <w:sz w:val="22"/>
          <w:szCs w:val="22"/>
        </w:rPr>
        <w:t>зрительного поля, а приближение положения своего тела к действитель</w:t>
      </w:r>
      <w:r>
        <w:rPr>
          <w:color w:val="5B5B5B"/>
          <w:spacing w:val="-8"/>
          <w:sz w:val="22"/>
          <w:szCs w:val="22"/>
        </w:rPr>
        <w:softHyphen/>
      </w:r>
      <w:r>
        <w:rPr>
          <w:color w:val="5B5B5B"/>
          <w:sz w:val="22"/>
          <w:szCs w:val="22"/>
        </w:rPr>
        <w:t>но вертикальному положению - об относительной независимости от него,</w:t>
      </w:r>
    </w:p>
    <w:p w:rsidR="007119B7" w:rsidRDefault="007119B7">
      <w:pPr>
        <w:shd w:val="clear" w:color="auto" w:fill="FFFFFF"/>
        <w:spacing w:line="226" w:lineRule="exact"/>
        <w:ind w:left="5" w:right="5" w:firstLine="288"/>
        <w:jc w:val="both"/>
      </w:pPr>
      <w:r>
        <w:rPr>
          <w:color w:val="5B5B5B"/>
          <w:spacing w:val="-7"/>
          <w:sz w:val="22"/>
          <w:szCs w:val="22"/>
        </w:rPr>
        <w:t>В третьем тесте, тесте вращающейся комнаты, от испытуемого тре</w:t>
      </w:r>
      <w:r>
        <w:rPr>
          <w:color w:val="5B5B5B"/>
          <w:spacing w:val="-7"/>
          <w:sz w:val="22"/>
          <w:szCs w:val="22"/>
        </w:rPr>
        <w:softHyphen/>
      </w:r>
      <w:r>
        <w:rPr>
          <w:color w:val="5B5B5B"/>
          <w:spacing w:val="-5"/>
          <w:sz w:val="22"/>
          <w:szCs w:val="22"/>
        </w:rPr>
        <w:t xml:space="preserve">бовалось, как и в предыдущем, придать себе и комнате вертикальное </w:t>
      </w:r>
      <w:r>
        <w:rPr>
          <w:color w:val="5B5B5B"/>
          <w:spacing w:val="-8"/>
          <w:sz w:val="22"/>
          <w:szCs w:val="22"/>
        </w:rPr>
        <w:t>положение, но, в отличие от него, изменение поля достигалось не изме</w:t>
      </w:r>
      <w:r>
        <w:rPr>
          <w:color w:val="5B5B5B"/>
          <w:spacing w:val="-8"/>
          <w:sz w:val="22"/>
          <w:szCs w:val="22"/>
        </w:rPr>
        <w:softHyphen/>
      </w:r>
      <w:r>
        <w:rPr>
          <w:color w:val="5B5B5B"/>
          <w:spacing w:val="-6"/>
          <w:sz w:val="22"/>
          <w:szCs w:val="22"/>
        </w:rPr>
        <w:t xml:space="preserve">нением угла наклона комнаты, а вращением испытуемого. Комната же </w:t>
      </w:r>
      <w:r>
        <w:rPr>
          <w:color w:val="5B5B5B"/>
          <w:spacing w:val="-7"/>
          <w:sz w:val="22"/>
          <w:szCs w:val="22"/>
        </w:rPr>
        <w:t xml:space="preserve">и стул всегда находились в строго вертикальном положении. В данном </w:t>
      </w:r>
      <w:r>
        <w:rPr>
          <w:color w:val="5B5B5B"/>
          <w:spacing w:val="-8"/>
          <w:sz w:val="22"/>
          <w:szCs w:val="22"/>
        </w:rPr>
        <w:t xml:space="preserve">случае к большей точности (сохранению вертикальности) должна была </w:t>
      </w:r>
      <w:r>
        <w:rPr>
          <w:color w:val="5B5B5B"/>
          <w:spacing w:val="-4"/>
          <w:sz w:val="22"/>
          <w:szCs w:val="22"/>
        </w:rPr>
        <w:t>приводить ориентация на зрительное поле, а не на собственное пол</w:t>
      </w:r>
      <w:r>
        <w:rPr>
          <w:color w:val="5B5B5B"/>
          <w:spacing w:val="-4"/>
          <w:sz w:val="22"/>
          <w:szCs w:val="22"/>
        </w:rPr>
        <w:softHyphen/>
        <w:t>ожение в пространстве.</w:t>
      </w:r>
    </w:p>
    <w:p w:rsidR="007119B7" w:rsidRDefault="007119B7">
      <w:pPr>
        <w:shd w:val="clear" w:color="auto" w:fill="FFFFFF"/>
        <w:spacing w:line="226" w:lineRule="exact"/>
        <w:ind w:left="14" w:right="5" w:firstLine="283"/>
        <w:jc w:val="both"/>
      </w:pPr>
      <w:r>
        <w:rPr>
          <w:color w:val="5B5B5B"/>
          <w:spacing w:val="-7"/>
          <w:sz w:val="22"/>
          <w:szCs w:val="22"/>
        </w:rPr>
        <w:t xml:space="preserve">Индивиды, оказавшиеся сравнительно точными в выполнении двух первых тестов и часто ошибавшиеся в третьем, относились к поленеза-висимым, а индивиды, более успешные в третьем и сделавшие много </w:t>
      </w:r>
      <w:r>
        <w:rPr>
          <w:color w:val="5B5B5B"/>
          <w:sz w:val="22"/>
          <w:szCs w:val="22"/>
        </w:rPr>
        <w:t>ошибок в первых двух, - к зависимым от поля.</w:t>
      </w:r>
    </w:p>
    <w:p w:rsidR="007119B7" w:rsidRDefault="007119B7">
      <w:pPr>
        <w:shd w:val="clear" w:color="auto" w:fill="FFFFFF"/>
        <w:spacing w:line="226" w:lineRule="exact"/>
        <w:ind w:left="14" w:right="5" w:firstLine="288"/>
        <w:jc w:val="both"/>
      </w:pPr>
      <w:r>
        <w:rPr>
          <w:color w:val="5B5B5B"/>
          <w:spacing w:val="-5"/>
          <w:sz w:val="22"/>
          <w:szCs w:val="22"/>
        </w:rPr>
        <w:t>Индивидуальные различия в выполнении этих трех тестов оказа</w:t>
      </w:r>
      <w:r>
        <w:rPr>
          <w:color w:val="5B5B5B"/>
          <w:spacing w:val="-5"/>
          <w:sz w:val="22"/>
          <w:szCs w:val="22"/>
        </w:rPr>
        <w:softHyphen/>
      </w:r>
      <w:r>
        <w:rPr>
          <w:color w:val="5B5B5B"/>
          <w:spacing w:val="-6"/>
          <w:sz w:val="22"/>
          <w:szCs w:val="22"/>
        </w:rPr>
        <w:t xml:space="preserve">лись устойчивыми, а зависимость-независимость от зрительного пол* </w:t>
      </w:r>
      <w:r>
        <w:rPr>
          <w:color w:val="5B5B5B"/>
          <w:spacing w:val="-3"/>
          <w:sz w:val="22"/>
          <w:szCs w:val="22"/>
        </w:rPr>
        <w:t xml:space="preserve">была названа Уиткиным в книге „Перцепция как основа личности </w:t>
      </w:r>
      <w:r>
        <w:rPr>
          <w:color w:val="5B5B5B"/>
          <w:spacing w:val="-4"/>
          <w:sz w:val="22"/>
          <w:szCs w:val="22"/>
        </w:rPr>
        <w:t>(1954г.) когнитивным стилем.</w:t>
      </w:r>
    </w:p>
    <w:p w:rsidR="007119B7" w:rsidRDefault="007119B7" w:rsidP="0098685D">
      <w:pPr>
        <w:shd w:val="clear" w:color="auto" w:fill="FFFFFF"/>
        <w:spacing w:line="226" w:lineRule="exact"/>
        <w:ind w:left="19" w:right="5" w:firstLine="278"/>
        <w:jc w:val="both"/>
      </w:pPr>
      <w:r>
        <w:rPr>
          <w:color w:val="5B5B5B"/>
          <w:spacing w:val="-5"/>
          <w:sz w:val="22"/>
          <w:szCs w:val="22"/>
        </w:rPr>
        <w:t xml:space="preserve">Таким образом, первоначально индивидуальные различия по зав"' </w:t>
      </w:r>
      <w:r>
        <w:rPr>
          <w:color w:val="5B5B5B"/>
          <w:sz w:val="22"/>
          <w:szCs w:val="22"/>
        </w:rPr>
        <w:t xml:space="preserve">симости-независимости от поля основывались фактически на том, •* кая информация является для человека более важной - зрительная ИЛ* </w:t>
      </w:r>
      <w:r>
        <w:rPr>
          <w:color w:val="5B5B5B"/>
          <w:spacing w:val="-2"/>
          <w:sz w:val="22"/>
          <w:szCs w:val="22"/>
        </w:rPr>
        <w:t xml:space="preserve">вестибулярная. При „доверии" испытуемого к зрительным ориент*' </w:t>
      </w:r>
      <w:r>
        <w:rPr>
          <w:color w:val="5B5B5B"/>
          <w:sz w:val="22"/>
          <w:szCs w:val="22"/>
        </w:rPr>
        <w:t>рам - делали вывод о его зависимости от поля, а принятие решения110</w:t>
      </w:r>
    </w:p>
    <w:p w:rsidR="007119B7" w:rsidRDefault="007119B7">
      <w:pPr>
        <w:shd w:val="clear" w:color="auto" w:fill="FFFFFF"/>
        <w:spacing w:line="226" w:lineRule="exact"/>
        <w:ind w:left="5" w:right="91"/>
        <w:jc w:val="both"/>
      </w:pPr>
      <w:r>
        <w:br w:type="column"/>
      </w:r>
      <w:r>
        <w:rPr>
          <w:color w:val="5B5B5B"/>
          <w:sz w:val="22"/>
          <w:szCs w:val="22"/>
        </w:rPr>
        <w:t>основе вестибулярной информации - классифицировалось как незави</w:t>
      </w:r>
      <w:r>
        <w:rPr>
          <w:color w:val="5B5B5B"/>
          <w:sz w:val="22"/>
          <w:szCs w:val="22"/>
        </w:rPr>
        <w:softHyphen/>
      </w:r>
      <w:r>
        <w:rPr>
          <w:color w:val="5B5B5B"/>
          <w:spacing w:val="-7"/>
          <w:sz w:val="22"/>
          <w:szCs w:val="22"/>
        </w:rPr>
        <w:t>симость от поля.</w:t>
      </w:r>
    </w:p>
    <w:p w:rsidR="007119B7" w:rsidRDefault="007119B7">
      <w:pPr>
        <w:shd w:val="clear" w:color="auto" w:fill="FFFFFF"/>
        <w:spacing w:line="226" w:lineRule="exact"/>
        <w:ind w:left="5" w:right="91" w:firstLine="259"/>
        <w:jc w:val="both"/>
      </w:pPr>
      <w:r>
        <w:rPr>
          <w:color w:val="5B5B5B"/>
          <w:spacing w:val="-4"/>
          <w:sz w:val="22"/>
          <w:szCs w:val="22"/>
        </w:rPr>
        <w:t xml:space="preserve">В более поздних исследованиях была продемонстрирована тесная </w:t>
      </w:r>
      <w:r>
        <w:rPr>
          <w:color w:val="5B5B5B"/>
          <w:spacing w:val="-6"/>
          <w:sz w:val="22"/>
          <w:szCs w:val="22"/>
        </w:rPr>
        <w:t>взаимосвязь между результатами, получаемыми с помощью трех опи</w:t>
      </w:r>
      <w:r>
        <w:rPr>
          <w:color w:val="5B5B5B"/>
          <w:spacing w:val="-6"/>
          <w:sz w:val="22"/>
          <w:szCs w:val="22"/>
        </w:rPr>
        <w:softHyphen/>
      </w:r>
      <w:r>
        <w:rPr>
          <w:color w:val="5B5B5B"/>
          <w:spacing w:val="-4"/>
          <w:sz w:val="22"/>
          <w:szCs w:val="22"/>
        </w:rPr>
        <w:t>санных тестов пространственной ориентации и результатами выпол</w:t>
      </w:r>
      <w:r>
        <w:rPr>
          <w:color w:val="5B5B5B"/>
          <w:spacing w:val="-4"/>
          <w:sz w:val="22"/>
          <w:szCs w:val="22"/>
        </w:rPr>
        <w:softHyphen/>
      </w:r>
      <w:r>
        <w:rPr>
          <w:color w:val="5B5B5B"/>
          <w:spacing w:val="-5"/>
          <w:sz w:val="22"/>
          <w:szCs w:val="22"/>
        </w:rPr>
        <w:t>нения других перцептивных заданий, например таких, в которых тре</w:t>
      </w:r>
      <w:r>
        <w:rPr>
          <w:color w:val="5B5B5B"/>
          <w:spacing w:val="-5"/>
          <w:sz w:val="22"/>
          <w:szCs w:val="22"/>
        </w:rPr>
        <w:softHyphen/>
      </w:r>
      <w:r>
        <w:rPr>
          <w:color w:val="5B5B5B"/>
          <w:spacing w:val="-4"/>
          <w:sz w:val="22"/>
          <w:szCs w:val="22"/>
        </w:rPr>
        <w:t>бовалось выделить части структурированного поля. В предназначен</w:t>
      </w:r>
      <w:r>
        <w:rPr>
          <w:color w:val="5B5B5B"/>
          <w:spacing w:val="-4"/>
          <w:sz w:val="22"/>
          <w:szCs w:val="22"/>
        </w:rPr>
        <w:softHyphen/>
      </w:r>
      <w:r>
        <w:rPr>
          <w:color w:val="5B5B5B"/>
          <w:spacing w:val="-6"/>
          <w:sz w:val="22"/>
          <w:szCs w:val="22"/>
        </w:rPr>
        <w:t>ных для этой цели тестах (фигурах Готшальдта, тесте включенных фи</w:t>
      </w:r>
      <w:r>
        <w:rPr>
          <w:color w:val="5B5B5B"/>
          <w:spacing w:val="-6"/>
          <w:sz w:val="22"/>
          <w:szCs w:val="22"/>
        </w:rPr>
        <w:softHyphen/>
      </w:r>
      <w:r>
        <w:rPr>
          <w:color w:val="5B5B5B"/>
          <w:spacing w:val="-5"/>
          <w:sz w:val="22"/>
          <w:szCs w:val="22"/>
        </w:rPr>
        <w:t xml:space="preserve">гур) от испытуемого требуется найти простую (эталонную) фигуру в </w:t>
      </w:r>
      <w:r>
        <w:rPr>
          <w:color w:val="5B5B5B"/>
          <w:spacing w:val="-6"/>
          <w:sz w:val="22"/>
          <w:szCs w:val="22"/>
        </w:rPr>
        <w:t xml:space="preserve">более сложной (тестовой). (Пример заданий этого типа представлен на </w:t>
      </w:r>
      <w:r>
        <w:rPr>
          <w:color w:val="5B5B5B"/>
          <w:sz w:val="22"/>
          <w:szCs w:val="22"/>
        </w:rPr>
        <w:t>рисунке 16).</w:t>
      </w:r>
    </w:p>
    <w:p w:rsidR="007119B7" w:rsidRDefault="000B0AF8">
      <w:pPr>
        <w:framePr w:h="1041" w:hSpace="38" w:wrap="auto" w:vAnchor="text" w:hAnchor="text" w:x="3716" w:y="1"/>
        <w:rPr>
          <w:sz w:val="24"/>
          <w:szCs w:val="24"/>
        </w:rPr>
      </w:pPr>
      <w:r>
        <w:rPr>
          <w:sz w:val="24"/>
          <w:szCs w:val="24"/>
        </w:rPr>
        <w:pict>
          <v:shape id="_x0000_i1038" type="#_x0000_t75" style="width:79.5pt;height:51.75pt">
            <v:imagedata r:id="rId21" o:title=""/>
          </v:shape>
        </w:pict>
      </w:r>
    </w:p>
    <w:p w:rsidR="007119B7" w:rsidRDefault="007119B7">
      <w:pPr>
        <w:shd w:val="clear" w:color="auto" w:fill="FFFFFF"/>
        <w:tabs>
          <w:tab w:val="left" w:leader="underscore" w:pos="4982"/>
        </w:tabs>
        <w:ind w:left="3917"/>
      </w:pPr>
      <w:r>
        <w:tab/>
      </w:r>
    </w:p>
    <w:p w:rsidR="007119B7" w:rsidRDefault="007119B7">
      <w:pPr>
        <w:shd w:val="clear" w:color="auto" w:fill="FFFFFF"/>
        <w:spacing w:before="283"/>
        <w:ind w:left="806"/>
      </w:pPr>
      <w:r>
        <w:rPr>
          <w:b/>
          <w:bCs/>
          <w:i/>
          <w:iCs/>
          <w:color w:val="5B5B5B"/>
          <w:spacing w:val="2"/>
          <w:sz w:val="16"/>
          <w:szCs w:val="16"/>
        </w:rPr>
        <w:t>Эталонная фигура</w:t>
      </w:r>
    </w:p>
    <w:p w:rsidR="007119B7" w:rsidRDefault="000B0AF8">
      <w:pPr>
        <w:framePr w:h="1373" w:hSpace="38" w:wrap="auto" w:vAnchor="text" w:hAnchor="text" w:x="2718" w:y="193"/>
        <w:rPr>
          <w:sz w:val="24"/>
          <w:szCs w:val="24"/>
        </w:rPr>
      </w:pPr>
      <w:r>
        <w:rPr>
          <w:sz w:val="24"/>
          <w:szCs w:val="24"/>
        </w:rPr>
        <w:pict>
          <v:shape id="_x0000_i1039" type="#_x0000_t75" style="width:128.25pt;height:68.25pt">
            <v:imagedata r:id="rId22" o:title=""/>
          </v:shape>
        </w:pict>
      </w:r>
    </w:p>
    <w:p w:rsidR="007119B7" w:rsidRDefault="007119B7">
      <w:pPr>
        <w:shd w:val="clear" w:color="auto" w:fill="FFFFFF"/>
        <w:spacing w:before="984"/>
        <w:ind w:left="806"/>
      </w:pPr>
      <w:r>
        <w:rPr>
          <w:b/>
          <w:bCs/>
          <w:i/>
          <w:iCs/>
          <w:color w:val="5B5B5B"/>
          <w:spacing w:val="2"/>
          <w:sz w:val="16"/>
          <w:szCs w:val="16"/>
        </w:rPr>
        <w:t>Стимульная фигура</w:t>
      </w:r>
    </w:p>
    <w:p w:rsidR="007119B7" w:rsidRDefault="007119B7">
      <w:pPr>
        <w:shd w:val="clear" w:color="auto" w:fill="FFFFFF"/>
        <w:spacing w:before="163"/>
        <w:ind w:left="1214"/>
      </w:pPr>
      <w:r>
        <w:rPr>
          <w:b/>
          <w:bCs/>
          <w:i/>
          <w:iCs/>
          <w:color w:val="5B5B5B"/>
          <w:sz w:val="18"/>
          <w:szCs w:val="18"/>
        </w:rPr>
        <w:t xml:space="preserve">Рис. 16. </w:t>
      </w:r>
      <w:r>
        <w:rPr>
          <w:b/>
          <w:bCs/>
          <w:color w:val="5B5B5B"/>
          <w:sz w:val="18"/>
          <w:szCs w:val="18"/>
        </w:rPr>
        <w:t>Пример задания из теста включенных фигур</w:t>
      </w:r>
    </w:p>
    <w:p w:rsidR="007119B7" w:rsidRDefault="007119B7">
      <w:pPr>
        <w:shd w:val="clear" w:color="auto" w:fill="FFFFFF"/>
        <w:spacing w:before="130" w:line="226" w:lineRule="exact"/>
        <w:ind w:right="96" w:firstLine="250"/>
        <w:jc w:val="both"/>
      </w:pPr>
      <w:r>
        <w:rPr>
          <w:color w:val="5B5B5B"/>
          <w:spacing w:val="-5"/>
          <w:sz w:val="22"/>
          <w:szCs w:val="22"/>
        </w:rPr>
        <w:t>Уиткин предположил, что в основе успешности выполнения таких заданий лежит способность „преодолевать контекст": люди, обладаю</w:t>
      </w:r>
      <w:r>
        <w:rPr>
          <w:color w:val="5B5B5B"/>
          <w:spacing w:val="-5"/>
          <w:sz w:val="22"/>
          <w:szCs w:val="22"/>
        </w:rPr>
        <w:softHyphen/>
      </w:r>
      <w:r>
        <w:rPr>
          <w:color w:val="5B5B5B"/>
          <w:spacing w:val="-4"/>
          <w:sz w:val="22"/>
          <w:szCs w:val="22"/>
        </w:rPr>
        <w:t>щие поленезависимым когнитивным стилем, обладают этой способ</w:t>
      </w:r>
      <w:r>
        <w:rPr>
          <w:color w:val="5B5B5B"/>
          <w:spacing w:val="-4"/>
          <w:sz w:val="22"/>
          <w:szCs w:val="22"/>
        </w:rPr>
        <w:softHyphen/>
      </w:r>
      <w:r>
        <w:rPr>
          <w:color w:val="5B5B5B"/>
          <w:spacing w:val="-5"/>
          <w:sz w:val="22"/>
          <w:szCs w:val="22"/>
        </w:rPr>
        <w:t>ностью в большей степени, чем зависимые от поля. С этой точки зре</w:t>
      </w:r>
      <w:r>
        <w:rPr>
          <w:color w:val="5B5B5B"/>
          <w:spacing w:val="-5"/>
          <w:sz w:val="22"/>
          <w:szCs w:val="22"/>
        </w:rPr>
        <w:softHyphen/>
        <w:t>ния Уиткин реинтерпретировал результаты, полученные в тестах про</w:t>
      </w:r>
      <w:r>
        <w:rPr>
          <w:color w:val="5B5B5B"/>
          <w:spacing w:val="-5"/>
          <w:sz w:val="22"/>
          <w:szCs w:val="22"/>
        </w:rPr>
        <w:softHyphen/>
      </w:r>
      <w:r>
        <w:rPr>
          <w:color w:val="5B5B5B"/>
          <w:spacing w:val="-6"/>
          <w:sz w:val="22"/>
          <w:szCs w:val="22"/>
        </w:rPr>
        <w:t xml:space="preserve">странственной ориентации: люди, которые оказываются успешными в </w:t>
      </w:r>
      <w:r>
        <w:rPr>
          <w:color w:val="5B5B5B"/>
          <w:spacing w:val="-5"/>
          <w:sz w:val="22"/>
          <w:szCs w:val="22"/>
        </w:rPr>
        <w:t>выполнении, например, теста стержня и рамки, могут придти к пра</w:t>
      </w:r>
      <w:r>
        <w:rPr>
          <w:color w:val="5B5B5B"/>
          <w:spacing w:val="-5"/>
          <w:sz w:val="22"/>
          <w:szCs w:val="22"/>
        </w:rPr>
        <w:softHyphen/>
      </w:r>
      <w:r>
        <w:rPr>
          <w:color w:val="5B5B5B"/>
          <w:spacing w:val="-6"/>
          <w:sz w:val="22"/>
          <w:szCs w:val="22"/>
        </w:rPr>
        <w:t xml:space="preserve">вильному решению (установить стержень в вертикальное положение), </w:t>
      </w:r>
      <w:r>
        <w:rPr>
          <w:color w:val="5B5B5B"/>
          <w:spacing w:val="-8"/>
          <w:sz w:val="22"/>
          <w:szCs w:val="22"/>
        </w:rPr>
        <w:t>несмотря на контекст, в котором выполняется эта деятельность (несмот</w:t>
      </w:r>
      <w:r>
        <w:rPr>
          <w:color w:val="5B5B5B"/>
          <w:spacing w:val="-8"/>
          <w:sz w:val="22"/>
          <w:szCs w:val="22"/>
        </w:rPr>
        <w:softHyphen/>
      </w:r>
      <w:r>
        <w:rPr>
          <w:color w:val="5B5B5B"/>
          <w:spacing w:val="-9"/>
          <w:sz w:val="22"/>
          <w:szCs w:val="22"/>
        </w:rPr>
        <w:t>ря на то, что положение рамки подталкивает к неправильному решению).</w:t>
      </w:r>
    </w:p>
    <w:p w:rsidR="007119B7" w:rsidRDefault="007119B7">
      <w:pPr>
        <w:shd w:val="clear" w:color="auto" w:fill="FFFFFF"/>
        <w:spacing w:line="226" w:lineRule="exact"/>
        <w:ind w:right="96" w:firstLine="259"/>
        <w:jc w:val="both"/>
      </w:pPr>
      <w:r>
        <w:rPr>
          <w:color w:val="5B5B5B"/>
          <w:spacing w:val="-5"/>
          <w:sz w:val="22"/>
          <w:szCs w:val="22"/>
        </w:rPr>
        <w:t>Исследования многочисленных взаимосвязей полезависимости-по-</w:t>
      </w:r>
      <w:r>
        <w:rPr>
          <w:color w:val="5B5B5B"/>
          <w:spacing w:val="-6"/>
          <w:sz w:val="22"/>
          <w:szCs w:val="22"/>
        </w:rPr>
        <w:t>ленезависимости с самыми разными психологическими характеристи</w:t>
      </w:r>
      <w:r>
        <w:rPr>
          <w:color w:val="5B5B5B"/>
          <w:spacing w:val="-6"/>
          <w:sz w:val="22"/>
          <w:szCs w:val="22"/>
        </w:rPr>
        <w:softHyphen/>
        <w:t xml:space="preserve">ками (которые будут обсуждаться далее в этой главе) привели Уиткина </w:t>
      </w:r>
      <w:r>
        <w:rPr>
          <w:color w:val="5B5B5B"/>
          <w:spacing w:val="-1"/>
          <w:sz w:val="22"/>
          <w:szCs w:val="22"/>
          <w:vertAlign w:val="superscript"/>
        </w:rPr>
        <w:t>и</w:t>
      </w:r>
      <w:r>
        <w:rPr>
          <w:color w:val="5B5B5B"/>
          <w:spacing w:val="-1"/>
          <w:sz w:val="22"/>
          <w:szCs w:val="22"/>
        </w:rPr>
        <w:t xml:space="preserve"> его коллег к выводу о глобальном характере когнитивного стиля. </w:t>
      </w:r>
      <w:r>
        <w:rPr>
          <w:i/>
          <w:iCs/>
          <w:color w:val="5B5B5B"/>
          <w:sz w:val="22"/>
          <w:szCs w:val="22"/>
        </w:rPr>
        <w:t xml:space="preserve">° </w:t>
      </w:r>
      <w:r>
        <w:rPr>
          <w:color w:val="5B5B5B"/>
          <w:sz w:val="22"/>
          <w:szCs w:val="22"/>
        </w:rPr>
        <w:t xml:space="preserve">связи с этим они предположили, что этот стиль является одним из </w:t>
      </w:r>
      <w:r>
        <w:rPr>
          <w:color w:val="5B5B5B"/>
          <w:spacing w:val="-4"/>
          <w:sz w:val="22"/>
          <w:szCs w:val="22"/>
        </w:rPr>
        <w:t>показателей уровня психологической дифференцированности.</w:t>
      </w:r>
    </w:p>
    <w:p w:rsidR="007119B7" w:rsidRDefault="007119B7">
      <w:pPr>
        <w:shd w:val="clear" w:color="auto" w:fill="FFFFFF"/>
        <w:spacing w:line="226" w:lineRule="exact"/>
        <w:ind w:left="10" w:right="101" w:firstLine="250"/>
        <w:jc w:val="both"/>
      </w:pPr>
      <w:r>
        <w:rPr>
          <w:color w:val="5B5B5B"/>
          <w:spacing w:val="-8"/>
          <w:sz w:val="22"/>
          <w:szCs w:val="22"/>
        </w:rPr>
        <w:t>Психологическую дифференцированность в самом общем виде мож-</w:t>
      </w:r>
      <w:r>
        <w:rPr>
          <w:color w:val="5B5B5B"/>
          <w:spacing w:val="-7"/>
          <w:sz w:val="22"/>
          <w:szCs w:val="22"/>
          <w:vertAlign w:val="superscript"/>
        </w:rPr>
        <w:t>Но</w:t>
      </w:r>
      <w:r>
        <w:rPr>
          <w:color w:val="5B5B5B"/>
          <w:spacing w:val="-7"/>
          <w:sz w:val="22"/>
          <w:szCs w:val="22"/>
        </w:rPr>
        <w:t xml:space="preserve"> определить как уровень развития: в самом начале жизни особеннос-</w:t>
      </w:r>
    </w:p>
    <w:p w:rsidR="007119B7" w:rsidRDefault="007119B7">
      <w:pPr>
        <w:shd w:val="clear" w:color="auto" w:fill="FFFFFF"/>
        <w:spacing w:before="192"/>
        <w:jc w:val="right"/>
      </w:pPr>
      <w:r>
        <w:rPr>
          <w:color w:val="5B5B5B"/>
          <w:sz w:val="22"/>
          <w:szCs w:val="22"/>
        </w:rPr>
        <w:t>111</w:t>
      </w:r>
    </w:p>
    <w:p w:rsidR="007119B7" w:rsidRDefault="007119B7">
      <w:pPr>
        <w:shd w:val="clear" w:color="auto" w:fill="FFFFFF"/>
        <w:spacing w:before="192"/>
        <w:jc w:val="right"/>
        <w:sectPr w:rsidR="007119B7">
          <w:pgSz w:w="16834" w:h="11909" w:orient="landscape"/>
          <w:pgMar w:top="751" w:right="2175" w:bottom="360" w:left="1440" w:header="720" w:footer="720" w:gutter="0"/>
          <w:cols w:num="2" w:space="720" w:equalWidth="0">
            <w:col w:w="6312" w:space="446"/>
            <w:col w:w="6460"/>
          </w:cols>
          <w:noEndnote/>
        </w:sectPr>
      </w:pPr>
    </w:p>
    <w:p w:rsidR="007119B7" w:rsidRDefault="007119B7">
      <w:pPr>
        <w:shd w:val="clear" w:color="auto" w:fill="FFFFFF"/>
        <w:spacing w:line="226" w:lineRule="exact"/>
        <w:jc w:val="both"/>
      </w:pPr>
      <w:r>
        <w:rPr>
          <w:color w:val="696969"/>
          <w:spacing w:val="-4"/>
          <w:sz w:val="22"/>
          <w:szCs w:val="22"/>
        </w:rPr>
        <w:lastRenderedPageBreak/>
        <w:t>ти окружающей среды и себя самого воспринимаются глобально, не-</w:t>
      </w:r>
      <w:r>
        <w:rPr>
          <w:color w:val="696969"/>
          <w:spacing w:val="-5"/>
          <w:sz w:val="22"/>
          <w:szCs w:val="22"/>
        </w:rPr>
        <w:t xml:space="preserve">расчлененно, </w:t>
      </w:r>
      <w:r>
        <w:rPr>
          <w:i/>
          <w:iCs/>
          <w:color w:val="696969"/>
          <w:spacing w:val="-5"/>
          <w:sz w:val="22"/>
          <w:szCs w:val="22"/>
        </w:rPr>
        <w:t xml:space="preserve">недифференцировано. </w:t>
      </w:r>
      <w:r>
        <w:rPr>
          <w:color w:val="696969"/>
          <w:spacing w:val="-5"/>
          <w:sz w:val="22"/>
          <w:szCs w:val="22"/>
        </w:rPr>
        <w:t xml:space="preserve">С течением времени формируется </w:t>
      </w:r>
      <w:r>
        <w:rPr>
          <w:color w:val="696969"/>
          <w:spacing w:val="-6"/>
          <w:sz w:val="22"/>
          <w:szCs w:val="22"/>
        </w:rPr>
        <w:t xml:space="preserve">представление о границах между собой и окружающим миром, появля! </w:t>
      </w:r>
      <w:r>
        <w:rPr>
          <w:color w:val="696969"/>
          <w:spacing w:val="-4"/>
          <w:sz w:val="22"/>
          <w:szCs w:val="22"/>
        </w:rPr>
        <w:t xml:space="preserve">ется представление о частях своего тела и взаимосвязях между ними </w:t>
      </w:r>
      <w:r>
        <w:rPr>
          <w:color w:val="696969"/>
          <w:spacing w:val="-5"/>
          <w:sz w:val="22"/>
          <w:szCs w:val="22"/>
        </w:rPr>
        <w:t xml:space="preserve">познаются предметы внешнего мира, возникает стремление к самостол ятельной целенаправленной активности. Иначе говоря, стечением вр©| </w:t>
      </w:r>
      <w:r>
        <w:rPr>
          <w:color w:val="696969"/>
          <w:sz w:val="22"/>
          <w:szCs w:val="22"/>
        </w:rPr>
        <w:t xml:space="preserve">мени повышается уровень психологической дифференцированности. </w:t>
      </w:r>
      <w:r>
        <w:rPr>
          <w:i/>
          <w:iCs/>
          <w:color w:val="696969"/>
          <w:sz w:val="22"/>
          <w:szCs w:val="22"/>
        </w:rPr>
        <w:t>)</w:t>
      </w:r>
    </w:p>
    <w:p w:rsidR="007119B7" w:rsidRDefault="007119B7">
      <w:pPr>
        <w:shd w:val="clear" w:color="auto" w:fill="FFFFFF"/>
        <w:spacing w:line="226" w:lineRule="exact"/>
        <w:ind w:left="10" w:right="14" w:firstLine="278"/>
        <w:jc w:val="both"/>
      </w:pPr>
      <w:r>
        <w:rPr>
          <w:color w:val="696969"/>
          <w:spacing w:val="-7"/>
          <w:sz w:val="22"/>
          <w:szCs w:val="22"/>
        </w:rPr>
        <w:t>Психологическая дифференцированность проявляется в относитель</w:t>
      </w:r>
      <w:r>
        <w:rPr>
          <w:color w:val="696969"/>
          <w:spacing w:val="-7"/>
          <w:sz w:val="22"/>
          <w:szCs w:val="22"/>
        </w:rPr>
        <w:softHyphen/>
      </w:r>
      <w:r>
        <w:rPr>
          <w:color w:val="696969"/>
          <w:spacing w:val="-4"/>
          <w:sz w:val="22"/>
          <w:szCs w:val="22"/>
        </w:rPr>
        <w:t xml:space="preserve">ной обособленности разных функциональных систем, в отчетливости </w:t>
      </w:r>
      <w:r>
        <w:rPr>
          <w:color w:val="696969"/>
          <w:spacing w:val="-6"/>
          <w:sz w:val="22"/>
          <w:szCs w:val="22"/>
        </w:rPr>
        <w:t xml:space="preserve">представлений человека о самом себе и об окружающем мире и имев» </w:t>
      </w:r>
      <w:r>
        <w:rPr>
          <w:color w:val="696969"/>
          <w:spacing w:val="-3"/>
          <w:sz w:val="22"/>
          <w:szCs w:val="22"/>
        </w:rPr>
        <w:t>значительные индивидуальные различия.</w:t>
      </w:r>
    </w:p>
    <w:p w:rsidR="007119B7" w:rsidRDefault="007119B7">
      <w:pPr>
        <w:shd w:val="clear" w:color="auto" w:fill="FFFFFF"/>
        <w:spacing w:line="226" w:lineRule="exact"/>
        <w:ind w:left="14" w:right="19" w:firstLine="278"/>
        <w:jc w:val="both"/>
      </w:pPr>
      <w:r>
        <w:rPr>
          <w:color w:val="696969"/>
          <w:spacing w:val="-6"/>
          <w:sz w:val="22"/>
          <w:szCs w:val="22"/>
        </w:rPr>
        <w:t>К числу параметров психологической дифференцированности Уит-</w:t>
      </w:r>
      <w:r>
        <w:rPr>
          <w:color w:val="696969"/>
          <w:sz w:val="22"/>
          <w:szCs w:val="22"/>
        </w:rPr>
        <w:t xml:space="preserve">кин и его коллеги отнесли: 1) зависимость-независимость, т.е. когни! </w:t>
      </w:r>
      <w:r>
        <w:rPr>
          <w:color w:val="696969"/>
          <w:spacing w:val="-4"/>
          <w:sz w:val="22"/>
          <w:szCs w:val="22"/>
        </w:rPr>
        <w:t xml:space="preserve">тивный стиль, в котором большая независимость от поля соответству. </w:t>
      </w:r>
      <w:r>
        <w:rPr>
          <w:color w:val="696969"/>
          <w:sz w:val="22"/>
          <w:szCs w:val="22"/>
        </w:rPr>
        <w:t>ет большей дифференцированности; 2) структурированность представ</w:t>
      </w:r>
      <w:r>
        <w:rPr>
          <w:color w:val="696969"/>
          <w:sz w:val="22"/>
          <w:szCs w:val="22"/>
        </w:rPr>
        <w:softHyphen/>
      </w:r>
      <w:r>
        <w:rPr>
          <w:color w:val="696969"/>
          <w:spacing w:val="-4"/>
          <w:sz w:val="22"/>
          <w:szCs w:val="22"/>
        </w:rPr>
        <w:t xml:space="preserve">лений о физических качествах, выражающуюся в сформированности </w:t>
      </w:r>
      <w:r>
        <w:rPr>
          <w:color w:val="696969"/>
          <w:sz w:val="22"/>
          <w:szCs w:val="22"/>
        </w:rPr>
        <w:t>схемы тела; 3) специализацию психологических функций, предполага</w:t>
      </w:r>
      <w:r>
        <w:rPr>
          <w:color w:val="696969"/>
          <w:sz w:val="22"/>
          <w:szCs w:val="22"/>
        </w:rPr>
        <w:softHyphen/>
        <w:t>ющую высокое развитие регуляторных и защитных механизмов; 4) осо</w:t>
      </w:r>
      <w:r>
        <w:rPr>
          <w:color w:val="696969"/>
          <w:sz w:val="22"/>
          <w:szCs w:val="22"/>
        </w:rPr>
        <w:softHyphen/>
      </w:r>
      <w:r>
        <w:rPr>
          <w:color w:val="696969"/>
          <w:spacing w:val="-5"/>
          <w:sz w:val="22"/>
          <w:szCs w:val="22"/>
        </w:rPr>
        <w:t xml:space="preserve">бенности межличностных отношений, связанные со способностью со* </w:t>
      </w:r>
      <w:r>
        <w:rPr>
          <w:color w:val="696969"/>
          <w:sz w:val="22"/>
          <w:szCs w:val="22"/>
        </w:rPr>
        <w:t>хранять собственную автономность и 5) специализацию нейрофизио</w:t>
      </w:r>
      <w:r>
        <w:rPr>
          <w:color w:val="696969"/>
          <w:sz w:val="22"/>
          <w:szCs w:val="22"/>
        </w:rPr>
        <w:softHyphen/>
      </w:r>
      <w:r>
        <w:rPr>
          <w:color w:val="696969"/>
          <w:spacing w:val="-6"/>
          <w:sz w:val="22"/>
          <w:szCs w:val="22"/>
        </w:rPr>
        <w:t>логических функций, представляющих собой биологическую базу пси</w:t>
      </w:r>
      <w:r>
        <w:rPr>
          <w:color w:val="696969"/>
          <w:spacing w:val="-6"/>
          <w:sz w:val="22"/>
          <w:szCs w:val="22"/>
        </w:rPr>
        <w:softHyphen/>
      </w:r>
      <w:r>
        <w:rPr>
          <w:color w:val="696969"/>
          <w:sz w:val="22"/>
          <w:szCs w:val="22"/>
        </w:rPr>
        <w:t xml:space="preserve">хической деятельности </w:t>
      </w:r>
      <w:r w:rsidRPr="007119B7">
        <w:rPr>
          <w:color w:val="696969"/>
          <w:sz w:val="22"/>
          <w:szCs w:val="22"/>
        </w:rPr>
        <w:t>(</w:t>
      </w:r>
      <w:r>
        <w:rPr>
          <w:color w:val="696969"/>
          <w:sz w:val="22"/>
          <w:szCs w:val="22"/>
          <w:lang w:val="en-US"/>
        </w:rPr>
        <w:t>Witkin</w:t>
      </w:r>
      <w:r w:rsidRPr="007119B7">
        <w:rPr>
          <w:color w:val="696969"/>
          <w:sz w:val="22"/>
          <w:szCs w:val="22"/>
        </w:rPr>
        <w:t xml:space="preserve"> </w:t>
      </w:r>
      <w:r>
        <w:rPr>
          <w:color w:val="696969"/>
          <w:sz w:val="22"/>
          <w:szCs w:val="22"/>
          <w:lang w:val="en-US"/>
        </w:rPr>
        <w:t>H</w:t>
      </w:r>
      <w:r w:rsidRPr="007119B7">
        <w:rPr>
          <w:color w:val="696969"/>
          <w:sz w:val="22"/>
          <w:szCs w:val="22"/>
        </w:rPr>
        <w:t xml:space="preserve">., </w:t>
      </w:r>
      <w:r>
        <w:rPr>
          <w:color w:val="696969"/>
          <w:sz w:val="22"/>
          <w:szCs w:val="22"/>
          <w:lang w:val="en-US"/>
        </w:rPr>
        <w:t>et</w:t>
      </w:r>
      <w:r w:rsidRPr="007119B7">
        <w:rPr>
          <w:color w:val="696969"/>
          <w:sz w:val="22"/>
          <w:szCs w:val="22"/>
        </w:rPr>
        <w:t xml:space="preserve"> </w:t>
      </w:r>
      <w:r>
        <w:rPr>
          <w:color w:val="696969"/>
          <w:sz w:val="22"/>
          <w:szCs w:val="22"/>
          <w:lang w:val="en-US"/>
        </w:rPr>
        <w:t>al</w:t>
      </w:r>
      <w:r w:rsidRPr="007119B7">
        <w:rPr>
          <w:color w:val="696969"/>
          <w:sz w:val="22"/>
          <w:szCs w:val="22"/>
        </w:rPr>
        <w:t xml:space="preserve">., </w:t>
      </w:r>
      <w:r>
        <w:rPr>
          <w:color w:val="696969"/>
          <w:sz w:val="22"/>
          <w:szCs w:val="22"/>
        </w:rPr>
        <w:t>1974, 1977).</w:t>
      </w:r>
    </w:p>
    <w:p w:rsidR="007119B7" w:rsidRDefault="007119B7">
      <w:pPr>
        <w:shd w:val="clear" w:color="auto" w:fill="FFFFFF"/>
        <w:ind w:left="101"/>
      </w:pPr>
    </w:p>
    <w:p w:rsidR="007119B7" w:rsidRDefault="007119B7">
      <w:pPr>
        <w:shd w:val="clear" w:color="auto" w:fill="FFFFFF"/>
        <w:ind w:left="302"/>
      </w:pPr>
    </w:p>
    <w:p w:rsidR="007119B7" w:rsidRDefault="007119B7">
      <w:pPr>
        <w:shd w:val="clear" w:color="auto" w:fill="FFFFFF"/>
        <w:spacing w:line="240" w:lineRule="exact"/>
        <w:ind w:left="1910" w:right="806" w:hanging="672"/>
      </w:pPr>
      <w:r>
        <w:rPr>
          <w:b/>
          <w:bCs/>
          <w:color w:val="696969"/>
          <w:sz w:val="22"/>
          <w:szCs w:val="22"/>
        </w:rPr>
        <w:t xml:space="preserve">1.2. МЕНИНГЕРСКОЕ ИССЛЕДОВАНИЕ </w:t>
      </w:r>
      <w:r>
        <w:rPr>
          <w:b/>
          <w:bCs/>
          <w:color w:val="696969"/>
          <w:spacing w:val="-10"/>
          <w:sz w:val="22"/>
          <w:szCs w:val="22"/>
        </w:rPr>
        <w:t>КОГНИТИВНЫХ СТИЛЕЙ</w:t>
      </w:r>
    </w:p>
    <w:p w:rsidR="007119B7" w:rsidRDefault="007119B7">
      <w:pPr>
        <w:framePr w:h="135" w:hRule="exact" w:hSpace="38" w:wrap="auto" w:vAnchor="text" w:hAnchor="text" w:x="918" w:y="5847"/>
        <w:shd w:val="clear" w:color="auto" w:fill="FFFFFF"/>
      </w:pPr>
    </w:p>
    <w:p w:rsidR="007119B7" w:rsidRDefault="007119B7">
      <w:pPr>
        <w:shd w:val="clear" w:color="auto" w:fill="FFFFFF"/>
        <w:ind w:left="5275"/>
      </w:pPr>
    </w:p>
    <w:p w:rsidR="007119B7" w:rsidRDefault="007119B7">
      <w:pPr>
        <w:shd w:val="clear" w:color="auto" w:fill="FFFFFF"/>
        <w:spacing w:line="226" w:lineRule="exact"/>
        <w:ind w:left="34" w:right="43" w:firstLine="283"/>
        <w:jc w:val="both"/>
      </w:pPr>
      <w:r>
        <w:rPr>
          <w:color w:val="696969"/>
          <w:spacing w:val="-6"/>
          <w:sz w:val="22"/>
          <w:szCs w:val="22"/>
        </w:rPr>
        <w:t>Г. Клейн и Р. Гарднер, возглавляющие психологический исследова</w:t>
      </w:r>
      <w:r>
        <w:rPr>
          <w:color w:val="696969"/>
          <w:spacing w:val="-6"/>
          <w:sz w:val="22"/>
          <w:szCs w:val="22"/>
        </w:rPr>
        <w:softHyphen/>
        <w:t>тельский центр в Менингерской клинике, которая и дала название это</w:t>
      </w:r>
      <w:r>
        <w:rPr>
          <w:color w:val="696969"/>
          <w:spacing w:val="-6"/>
          <w:sz w:val="22"/>
          <w:szCs w:val="22"/>
        </w:rPr>
        <w:softHyphen/>
      </w:r>
      <w:r>
        <w:rPr>
          <w:color w:val="696969"/>
          <w:spacing w:val="-5"/>
          <w:sz w:val="22"/>
          <w:szCs w:val="22"/>
        </w:rPr>
        <w:t>му направлению, стремились исследовать принципы когнитивной ор</w:t>
      </w:r>
      <w:r>
        <w:rPr>
          <w:color w:val="696969"/>
          <w:spacing w:val="-5"/>
          <w:sz w:val="22"/>
          <w:szCs w:val="22"/>
        </w:rPr>
        <w:softHyphen/>
        <w:t>ганизации, исходя из психоаналитических представлений. Они пред</w:t>
      </w:r>
      <w:r>
        <w:rPr>
          <w:color w:val="696969"/>
          <w:spacing w:val="-5"/>
          <w:sz w:val="22"/>
          <w:szCs w:val="22"/>
        </w:rPr>
        <w:softHyphen/>
        <w:t>положили, что стили обработки информации (в их терминологии, ког</w:t>
      </w:r>
      <w:r>
        <w:rPr>
          <w:color w:val="696969"/>
          <w:spacing w:val="-5"/>
          <w:sz w:val="22"/>
          <w:szCs w:val="22"/>
        </w:rPr>
        <w:softHyphen/>
      </w:r>
      <w:r>
        <w:rPr>
          <w:color w:val="696969"/>
          <w:spacing w:val="-6"/>
          <w:sz w:val="22"/>
          <w:szCs w:val="22"/>
        </w:rPr>
        <w:t xml:space="preserve">нитивные контроли) появляются в раннем онтогенезе и представляют </w:t>
      </w:r>
      <w:r>
        <w:rPr>
          <w:color w:val="696969"/>
          <w:spacing w:val="-7"/>
          <w:sz w:val="22"/>
          <w:szCs w:val="22"/>
        </w:rPr>
        <w:t xml:space="preserve">собой ту основу, на которой формируются защитные механизмы. Сами </w:t>
      </w:r>
      <w:r>
        <w:rPr>
          <w:color w:val="696969"/>
          <w:spacing w:val="-6"/>
          <w:sz w:val="22"/>
          <w:szCs w:val="22"/>
        </w:rPr>
        <w:t>контроли являются особенностями восприятия, а их функция, по мне</w:t>
      </w:r>
      <w:r>
        <w:rPr>
          <w:color w:val="696969"/>
          <w:spacing w:val="-6"/>
          <w:sz w:val="22"/>
          <w:szCs w:val="22"/>
        </w:rPr>
        <w:softHyphen/>
      </w:r>
      <w:r>
        <w:rPr>
          <w:color w:val="696969"/>
          <w:spacing w:val="-5"/>
          <w:sz w:val="22"/>
          <w:szCs w:val="22"/>
        </w:rPr>
        <w:t>нию авторов, состоит в том, чтобы структурировать получаемую из-в-</w:t>
      </w:r>
      <w:r>
        <w:rPr>
          <w:color w:val="696969"/>
          <w:spacing w:val="-8"/>
          <w:sz w:val="22"/>
          <w:szCs w:val="22"/>
        </w:rPr>
        <w:t>не информацию таким образом, чтобы она, с одной стороны, была адек</w:t>
      </w:r>
      <w:r>
        <w:rPr>
          <w:color w:val="696969"/>
          <w:spacing w:val="-8"/>
          <w:sz w:val="22"/>
          <w:szCs w:val="22"/>
        </w:rPr>
        <w:softHyphen/>
      </w:r>
      <w:r>
        <w:rPr>
          <w:color w:val="696969"/>
          <w:sz w:val="22"/>
          <w:szCs w:val="22"/>
        </w:rPr>
        <w:t xml:space="preserve">ватна внешним условиям (реальности), а с другой, - соответствовал» </w:t>
      </w:r>
      <w:r>
        <w:rPr>
          <w:color w:val="696969"/>
          <w:spacing w:val="-9"/>
          <w:sz w:val="22"/>
          <w:szCs w:val="22"/>
        </w:rPr>
        <w:t>внутренним условиям (например, особенностям памяти, мышления и т.д|</w:t>
      </w:r>
    </w:p>
    <w:p w:rsidR="007119B7" w:rsidRDefault="007119B7">
      <w:pPr>
        <w:shd w:val="clear" w:color="auto" w:fill="FFFFFF"/>
        <w:spacing w:line="226" w:lineRule="exact"/>
        <w:ind w:left="48" w:right="43" w:firstLine="283"/>
        <w:jc w:val="both"/>
      </w:pPr>
      <w:r>
        <w:rPr>
          <w:color w:val="696969"/>
          <w:spacing w:val="-4"/>
          <w:sz w:val="22"/>
          <w:szCs w:val="22"/>
        </w:rPr>
        <w:t>Так, например, при исследовании одного из когнитивных контро</w:t>
      </w:r>
      <w:r>
        <w:rPr>
          <w:color w:val="696969"/>
          <w:spacing w:val="-4"/>
          <w:sz w:val="22"/>
          <w:szCs w:val="22"/>
        </w:rPr>
        <w:softHyphen/>
      </w:r>
      <w:r>
        <w:rPr>
          <w:color w:val="696969"/>
          <w:spacing w:val="-5"/>
          <w:sz w:val="22"/>
          <w:szCs w:val="22"/>
        </w:rPr>
        <w:t xml:space="preserve">лен (уравнивания-заострения, связанного со склонностью сглаживать, </w:t>
      </w:r>
      <w:r>
        <w:rPr>
          <w:color w:val="696969"/>
          <w:spacing w:val="-6"/>
          <w:sz w:val="22"/>
          <w:szCs w:val="22"/>
        </w:rPr>
        <w:t xml:space="preserve">не замечать различия между предметами или, наоборот, подчеркивать </w:t>
      </w:r>
      <w:r>
        <w:rPr>
          <w:color w:val="696969"/>
          <w:spacing w:val="-5"/>
          <w:sz w:val="22"/>
          <w:szCs w:val="22"/>
        </w:rPr>
        <w:t xml:space="preserve">их) они предположили, что этот контроль обусловливает процессы з* </w:t>
      </w:r>
      <w:r>
        <w:rPr>
          <w:color w:val="696969"/>
          <w:spacing w:val="-3"/>
          <w:sz w:val="22"/>
          <w:szCs w:val="22"/>
        </w:rPr>
        <w:t>поминания и извлечения информации из памяти, и показали, что</w:t>
      </w:r>
    </w:p>
    <w:p w:rsidR="007119B7" w:rsidRDefault="007119B7">
      <w:pPr>
        <w:shd w:val="clear" w:color="auto" w:fill="FFFFFF"/>
        <w:spacing w:before="173"/>
        <w:ind w:left="72"/>
      </w:pPr>
      <w:r>
        <w:rPr>
          <w:b/>
          <w:bCs/>
          <w:color w:val="696969"/>
          <w:sz w:val="22"/>
          <w:szCs w:val="22"/>
        </w:rPr>
        <w:t>112</w:t>
      </w:r>
    </w:p>
    <w:p w:rsidR="007119B7" w:rsidRDefault="007119B7">
      <w:pPr>
        <w:shd w:val="clear" w:color="auto" w:fill="FFFFFF"/>
        <w:spacing w:before="10" w:line="226" w:lineRule="exact"/>
        <w:ind w:left="10" w:right="106"/>
        <w:jc w:val="both"/>
      </w:pPr>
      <w:r>
        <w:br w:type="column"/>
      </w:r>
      <w:r>
        <w:rPr>
          <w:color w:val="696969"/>
          <w:sz w:val="22"/>
          <w:szCs w:val="22"/>
          <w:vertAlign w:val="subscript"/>
        </w:rPr>
        <w:t>й</w:t>
      </w:r>
      <w:r>
        <w:rPr>
          <w:color w:val="696969"/>
          <w:sz w:val="22"/>
          <w:szCs w:val="22"/>
        </w:rPr>
        <w:t>з полюсов этой дихотомии - нивелирование различий между предме</w:t>
      </w:r>
      <w:r>
        <w:rPr>
          <w:color w:val="696969"/>
          <w:sz w:val="22"/>
          <w:szCs w:val="22"/>
        </w:rPr>
        <w:softHyphen/>
        <w:t xml:space="preserve">тами - обусловливает формирование такого защитного механизма, как подавление </w:t>
      </w:r>
      <w:r w:rsidRPr="007119B7">
        <w:rPr>
          <w:color w:val="696969"/>
          <w:sz w:val="22"/>
          <w:szCs w:val="22"/>
        </w:rPr>
        <w:t>(</w:t>
      </w:r>
      <w:r>
        <w:rPr>
          <w:color w:val="696969"/>
          <w:sz w:val="22"/>
          <w:szCs w:val="22"/>
          <w:lang w:val="en-US"/>
        </w:rPr>
        <w:t>Holzman</w:t>
      </w:r>
      <w:r w:rsidRPr="007119B7">
        <w:rPr>
          <w:color w:val="696969"/>
          <w:sz w:val="22"/>
          <w:szCs w:val="22"/>
        </w:rPr>
        <w:t xml:space="preserve"> </w:t>
      </w:r>
      <w:r>
        <w:rPr>
          <w:color w:val="696969"/>
          <w:sz w:val="22"/>
          <w:szCs w:val="22"/>
          <w:lang w:val="en-US"/>
        </w:rPr>
        <w:t>P</w:t>
      </w:r>
      <w:r w:rsidRPr="007119B7">
        <w:rPr>
          <w:color w:val="696969"/>
          <w:sz w:val="22"/>
          <w:szCs w:val="22"/>
        </w:rPr>
        <w:t>.</w:t>
      </w:r>
      <w:r>
        <w:rPr>
          <w:color w:val="696969"/>
          <w:sz w:val="22"/>
          <w:szCs w:val="22"/>
          <w:lang w:val="en-US"/>
        </w:rPr>
        <w:t>S</w:t>
      </w:r>
      <w:r w:rsidRPr="007119B7">
        <w:rPr>
          <w:color w:val="696969"/>
          <w:sz w:val="22"/>
          <w:szCs w:val="22"/>
        </w:rPr>
        <w:t xml:space="preserve">., </w:t>
      </w:r>
      <w:r>
        <w:rPr>
          <w:color w:val="696969"/>
          <w:sz w:val="22"/>
          <w:szCs w:val="22"/>
          <w:lang w:val="en-US"/>
        </w:rPr>
        <w:t>Gardner</w:t>
      </w:r>
      <w:r w:rsidRPr="007119B7">
        <w:rPr>
          <w:color w:val="696969"/>
          <w:sz w:val="22"/>
          <w:szCs w:val="22"/>
        </w:rPr>
        <w:t xml:space="preserve"> </w:t>
      </w:r>
      <w:r>
        <w:rPr>
          <w:color w:val="696969"/>
          <w:sz w:val="22"/>
          <w:szCs w:val="22"/>
          <w:lang w:val="en-US"/>
        </w:rPr>
        <w:t>R</w:t>
      </w:r>
      <w:r w:rsidRPr="007119B7">
        <w:rPr>
          <w:color w:val="696969"/>
          <w:sz w:val="22"/>
          <w:szCs w:val="22"/>
        </w:rPr>
        <w:t>.</w:t>
      </w:r>
      <w:r>
        <w:rPr>
          <w:color w:val="696969"/>
          <w:sz w:val="22"/>
          <w:szCs w:val="22"/>
          <w:lang w:val="en-US"/>
        </w:rPr>
        <w:t>W</w:t>
      </w:r>
      <w:r w:rsidRPr="007119B7">
        <w:rPr>
          <w:color w:val="696969"/>
          <w:sz w:val="22"/>
          <w:szCs w:val="22"/>
        </w:rPr>
        <w:t xml:space="preserve">., </w:t>
      </w:r>
      <w:r>
        <w:rPr>
          <w:color w:val="696969"/>
          <w:sz w:val="22"/>
          <w:szCs w:val="22"/>
        </w:rPr>
        <w:t>1960).</w:t>
      </w:r>
    </w:p>
    <w:p w:rsidR="007119B7" w:rsidRDefault="007119B7">
      <w:pPr>
        <w:shd w:val="clear" w:color="auto" w:fill="FFFFFF"/>
        <w:spacing w:line="226" w:lineRule="exact"/>
        <w:ind w:left="5" w:right="106" w:firstLine="259"/>
        <w:jc w:val="both"/>
      </w:pPr>
      <w:r>
        <w:rPr>
          <w:color w:val="696969"/>
          <w:sz w:val="22"/>
          <w:szCs w:val="22"/>
        </w:rPr>
        <w:t>Исследователи Менингерского направления выделили 5 когнитив</w:t>
      </w:r>
      <w:r>
        <w:rPr>
          <w:color w:val="696969"/>
          <w:sz w:val="22"/>
          <w:szCs w:val="22"/>
        </w:rPr>
        <w:softHyphen/>
        <w:t xml:space="preserve">ных контролей </w:t>
      </w:r>
      <w:r w:rsidRPr="007119B7">
        <w:rPr>
          <w:color w:val="696969"/>
          <w:sz w:val="22"/>
          <w:szCs w:val="22"/>
        </w:rPr>
        <w:t>(</w:t>
      </w:r>
      <w:r>
        <w:rPr>
          <w:color w:val="696969"/>
          <w:sz w:val="22"/>
          <w:szCs w:val="22"/>
          <w:lang w:val="en-US"/>
        </w:rPr>
        <w:t>Gardner</w:t>
      </w:r>
      <w:r w:rsidRPr="007119B7">
        <w:rPr>
          <w:color w:val="696969"/>
          <w:sz w:val="22"/>
          <w:szCs w:val="22"/>
        </w:rPr>
        <w:t xml:space="preserve"> </w:t>
      </w:r>
      <w:r>
        <w:rPr>
          <w:color w:val="696969"/>
          <w:sz w:val="22"/>
          <w:szCs w:val="22"/>
          <w:lang w:val="en-US"/>
        </w:rPr>
        <w:t>et</w:t>
      </w:r>
      <w:r w:rsidRPr="007119B7">
        <w:rPr>
          <w:color w:val="696969"/>
          <w:sz w:val="22"/>
          <w:szCs w:val="22"/>
        </w:rPr>
        <w:t xml:space="preserve"> </w:t>
      </w:r>
      <w:r>
        <w:rPr>
          <w:color w:val="696969"/>
          <w:sz w:val="22"/>
          <w:szCs w:val="22"/>
          <w:lang w:val="en-US"/>
        </w:rPr>
        <w:t>al</w:t>
      </w:r>
      <w:r w:rsidRPr="007119B7">
        <w:rPr>
          <w:color w:val="696969"/>
          <w:sz w:val="22"/>
          <w:szCs w:val="22"/>
        </w:rPr>
        <w:t xml:space="preserve">., </w:t>
      </w:r>
      <w:r>
        <w:rPr>
          <w:color w:val="696969"/>
          <w:sz w:val="22"/>
          <w:szCs w:val="22"/>
        </w:rPr>
        <w:t>1959,1962), для каждого из которых раз</w:t>
      </w:r>
      <w:r>
        <w:rPr>
          <w:color w:val="696969"/>
          <w:sz w:val="22"/>
          <w:szCs w:val="22"/>
        </w:rPr>
        <w:softHyphen/>
      </w:r>
      <w:r>
        <w:rPr>
          <w:color w:val="696969"/>
          <w:spacing w:val="-4"/>
          <w:sz w:val="22"/>
          <w:szCs w:val="22"/>
        </w:rPr>
        <w:t>работали по несколько методов диагностики.</w:t>
      </w:r>
    </w:p>
    <w:p w:rsidR="007119B7" w:rsidRDefault="007119B7">
      <w:pPr>
        <w:shd w:val="clear" w:color="auto" w:fill="FFFFFF"/>
        <w:tabs>
          <w:tab w:val="left" w:pos="456"/>
        </w:tabs>
        <w:spacing w:line="226" w:lineRule="exact"/>
        <w:ind w:left="5" w:firstLine="250"/>
      </w:pPr>
      <w:r>
        <w:rPr>
          <w:b/>
          <w:bCs/>
          <w:color w:val="696969"/>
          <w:sz w:val="22"/>
          <w:szCs w:val="22"/>
        </w:rPr>
        <w:t>1.</w:t>
      </w:r>
      <w:r>
        <w:rPr>
          <w:b/>
          <w:bCs/>
          <w:color w:val="696969"/>
          <w:sz w:val="22"/>
          <w:szCs w:val="22"/>
        </w:rPr>
        <w:tab/>
      </w:r>
      <w:r>
        <w:rPr>
          <w:b/>
          <w:bCs/>
          <w:color w:val="696969"/>
          <w:spacing w:val="-7"/>
          <w:sz w:val="22"/>
          <w:szCs w:val="22"/>
        </w:rPr>
        <w:t xml:space="preserve">Уравнивание-заострение </w:t>
      </w:r>
      <w:r>
        <w:rPr>
          <w:color w:val="696969"/>
          <w:spacing w:val="-7"/>
          <w:sz w:val="22"/>
          <w:szCs w:val="22"/>
        </w:rPr>
        <w:t>представляет собой способ восприятия</w:t>
      </w:r>
      <w:r>
        <w:rPr>
          <w:color w:val="696969"/>
          <w:spacing w:val="-7"/>
          <w:sz w:val="22"/>
          <w:szCs w:val="22"/>
        </w:rPr>
        <w:br/>
        <w:t>различающихся особенностей предметов: одни люди могут не замечать</w:t>
      </w:r>
      <w:r>
        <w:rPr>
          <w:color w:val="696969"/>
          <w:spacing w:val="-7"/>
          <w:sz w:val="22"/>
          <w:szCs w:val="22"/>
        </w:rPr>
        <w:br/>
      </w:r>
      <w:r>
        <w:rPr>
          <w:color w:val="696969"/>
          <w:sz w:val="22"/>
          <w:szCs w:val="22"/>
        </w:rPr>
        <w:t>даже значительных различий между предметами, другие - обращают</w:t>
      </w:r>
      <w:r>
        <w:rPr>
          <w:color w:val="696969"/>
          <w:sz w:val="22"/>
          <w:szCs w:val="22"/>
        </w:rPr>
        <w:br/>
      </w:r>
      <w:r>
        <w:rPr>
          <w:color w:val="696969"/>
          <w:spacing w:val="-7"/>
          <w:sz w:val="22"/>
          <w:szCs w:val="22"/>
        </w:rPr>
        <w:t>внимание на несовпадение малейших деталей. Было предположено, что</w:t>
      </w:r>
      <w:r>
        <w:rPr>
          <w:color w:val="696969"/>
          <w:spacing w:val="-7"/>
          <w:sz w:val="22"/>
          <w:szCs w:val="22"/>
        </w:rPr>
        <w:br/>
      </w:r>
      <w:r>
        <w:rPr>
          <w:color w:val="696969"/>
          <w:spacing w:val="-3"/>
          <w:sz w:val="22"/>
          <w:szCs w:val="22"/>
        </w:rPr>
        <w:t>эти индивидуальные особенности связаны с тем, насколько детально</w:t>
      </w:r>
      <w:r>
        <w:rPr>
          <w:color w:val="696969"/>
          <w:spacing w:val="-3"/>
          <w:sz w:val="22"/>
          <w:szCs w:val="22"/>
        </w:rPr>
        <w:br/>
      </w:r>
      <w:r>
        <w:rPr>
          <w:color w:val="696969"/>
          <w:spacing w:val="-4"/>
          <w:sz w:val="22"/>
          <w:szCs w:val="22"/>
        </w:rPr>
        <w:t>человек запоминает информацию. При последовательном предъявле</w:t>
      </w:r>
      <w:r>
        <w:rPr>
          <w:color w:val="696969"/>
          <w:spacing w:val="-4"/>
          <w:sz w:val="22"/>
          <w:szCs w:val="22"/>
        </w:rPr>
        <w:softHyphen/>
      </w:r>
      <w:r>
        <w:rPr>
          <w:color w:val="696969"/>
          <w:spacing w:val="-4"/>
          <w:sz w:val="22"/>
          <w:szCs w:val="22"/>
        </w:rPr>
        <w:br/>
      </w:r>
      <w:r>
        <w:rPr>
          <w:color w:val="696969"/>
          <w:spacing w:val="-5"/>
          <w:sz w:val="22"/>
          <w:szCs w:val="22"/>
        </w:rPr>
        <w:t>нии стимулов новый стимул соотносится с теми следами, которые ос</w:t>
      </w:r>
      <w:r>
        <w:rPr>
          <w:color w:val="696969"/>
          <w:spacing w:val="-5"/>
          <w:sz w:val="22"/>
          <w:szCs w:val="22"/>
        </w:rPr>
        <w:softHyphen/>
      </w:r>
      <w:r>
        <w:rPr>
          <w:color w:val="696969"/>
          <w:spacing w:val="-5"/>
          <w:sz w:val="22"/>
          <w:szCs w:val="22"/>
        </w:rPr>
        <w:br/>
      </w:r>
      <w:r>
        <w:rPr>
          <w:color w:val="696969"/>
          <w:spacing w:val="-1"/>
          <w:sz w:val="22"/>
          <w:szCs w:val="22"/>
        </w:rPr>
        <w:t>тались в памяти от предыдущего. Если образ предыдущего объекта</w:t>
      </w:r>
      <w:r>
        <w:rPr>
          <w:color w:val="696969"/>
          <w:spacing w:val="-1"/>
          <w:sz w:val="22"/>
          <w:szCs w:val="22"/>
        </w:rPr>
        <w:br/>
      </w:r>
      <w:r>
        <w:rPr>
          <w:color w:val="696969"/>
          <w:spacing w:val="-2"/>
          <w:sz w:val="22"/>
          <w:szCs w:val="22"/>
        </w:rPr>
        <w:t>(„схема" объекта) представлен во всех деталях, то различия с новым</w:t>
      </w:r>
      <w:r>
        <w:rPr>
          <w:color w:val="696969"/>
          <w:spacing w:val="-2"/>
          <w:sz w:val="22"/>
          <w:szCs w:val="22"/>
        </w:rPr>
        <w:br/>
        <w:t>стимулом будут легко обнаруживаться. Если схема, запечатленная в</w:t>
      </w:r>
      <w:r>
        <w:rPr>
          <w:color w:val="696969"/>
          <w:spacing w:val="-2"/>
          <w:sz w:val="22"/>
          <w:szCs w:val="22"/>
        </w:rPr>
        <w:br/>
      </w:r>
      <w:r>
        <w:rPr>
          <w:color w:val="696969"/>
          <w:spacing w:val="-4"/>
          <w:sz w:val="22"/>
          <w:szCs w:val="22"/>
        </w:rPr>
        <w:t>памяти, не достаточно детальна, то различия старого и нового стиму</w:t>
      </w:r>
      <w:r>
        <w:rPr>
          <w:color w:val="696969"/>
          <w:spacing w:val="-4"/>
          <w:sz w:val="22"/>
          <w:szCs w:val="22"/>
        </w:rPr>
        <w:softHyphen/>
      </w:r>
      <w:r>
        <w:rPr>
          <w:color w:val="696969"/>
          <w:spacing w:val="-4"/>
          <w:sz w:val="22"/>
          <w:szCs w:val="22"/>
        </w:rPr>
        <w:br/>
      </w:r>
      <w:r>
        <w:rPr>
          <w:color w:val="696969"/>
          <w:spacing w:val="-5"/>
          <w:sz w:val="22"/>
          <w:szCs w:val="22"/>
        </w:rPr>
        <w:t>ла будут оставаться незамеченными.</w:t>
      </w:r>
    </w:p>
    <w:p w:rsidR="007119B7" w:rsidRDefault="007119B7">
      <w:pPr>
        <w:shd w:val="clear" w:color="auto" w:fill="FFFFFF"/>
        <w:spacing w:line="226" w:lineRule="exact"/>
        <w:ind w:right="110" w:firstLine="254"/>
        <w:jc w:val="both"/>
      </w:pPr>
      <w:r>
        <w:rPr>
          <w:color w:val="696969"/>
          <w:spacing w:val="-4"/>
          <w:sz w:val="22"/>
          <w:szCs w:val="22"/>
        </w:rPr>
        <w:t>Индивидуальные различия по этому когнитивному контролю свя</w:t>
      </w:r>
      <w:r>
        <w:rPr>
          <w:color w:val="696969"/>
          <w:spacing w:val="-4"/>
          <w:sz w:val="22"/>
          <w:szCs w:val="22"/>
        </w:rPr>
        <w:softHyphen/>
      </w:r>
      <w:r>
        <w:rPr>
          <w:color w:val="696969"/>
          <w:spacing w:val="-5"/>
          <w:sz w:val="22"/>
          <w:szCs w:val="22"/>
        </w:rPr>
        <w:t>заны, таким образом, с различиями в детальности схем, представлен</w:t>
      </w:r>
      <w:r>
        <w:rPr>
          <w:color w:val="696969"/>
          <w:spacing w:val="-5"/>
          <w:sz w:val="22"/>
          <w:szCs w:val="22"/>
        </w:rPr>
        <w:softHyphen/>
        <w:t>ных в памяти, поэтому тесты диагностики этого контроля так и назы</w:t>
      </w:r>
      <w:r>
        <w:rPr>
          <w:color w:val="696969"/>
          <w:spacing w:val="-5"/>
          <w:sz w:val="22"/>
          <w:szCs w:val="22"/>
        </w:rPr>
        <w:softHyphen/>
        <w:t>ваются „тесты схематизации". В зрительном варианте теста испытуе</w:t>
      </w:r>
      <w:r>
        <w:rPr>
          <w:color w:val="696969"/>
          <w:spacing w:val="-5"/>
          <w:sz w:val="22"/>
          <w:szCs w:val="22"/>
        </w:rPr>
        <w:softHyphen/>
      </w:r>
      <w:r>
        <w:rPr>
          <w:color w:val="696969"/>
          <w:spacing w:val="-6"/>
          <w:sz w:val="22"/>
          <w:szCs w:val="22"/>
        </w:rPr>
        <w:t>мому предлагают оценить величину предъявляемых одна за другой ге</w:t>
      </w:r>
      <w:r>
        <w:rPr>
          <w:color w:val="696969"/>
          <w:spacing w:val="-6"/>
          <w:sz w:val="22"/>
          <w:szCs w:val="22"/>
        </w:rPr>
        <w:softHyphen/>
      </w:r>
      <w:r>
        <w:rPr>
          <w:color w:val="696969"/>
          <w:spacing w:val="6"/>
          <w:sz w:val="22"/>
          <w:szCs w:val="22"/>
        </w:rPr>
        <w:t xml:space="preserve">ометрических фигур, например квадратов, величина которых </w:t>
      </w:r>
      <w:r>
        <w:rPr>
          <w:color w:val="696969"/>
          <w:spacing w:val="-9"/>
          <w:sz w:val="22"/>
          <w:szCs w:val="22"/>
        </w:rPr>
        <w:t xml:space="preserve">последовательно увеличивается. Чем правильнее оценка прогрессивного </w:t>
      </w:r>
      <w:r>
        <w:rPr>
          <w:color w:val="696969"/>
          <w:spacing w:val="-5"/>
          <w:sz w:val="22"/>
          <w:szCs w:val="22"/>
        </w:rPr>
        <w:t>увеличения стимулов, тем в большей степени стиль когнитивной дея</w:t>
      </w:r>
      <w:r>
        <w:rPr>
          <w:color w:val="696969"/>
          <w:spacing w:val="-5"/>
          <w:sz w:val="22"/>
          <w:szCs w:val="22"/>
        </w:rPr>
        <w:softHyphen/>
      </w:r>
      <w:r>
        <w:rPr>
          <w:color w:val="696969"/>
          <w:spacing w:val="-4"/>
          <w:sz w:val="22"/>
          <w:szCs w:val="22"/>
        </w:rPr>
        <w:t xml:space="preserve">тельности свидетельствует о „заострении", о способности выделить </w:t>
      </w:r>
      <w:r>
        <w:rPr>
          <w:color w:val="696969"/>
          <w:spacing w:val="-6"/>
          <w:sz w:val="22"/>
          <w:szCs w:val="22"/>
        </w:rPr>
        <w:t xml:space="preserve">различия между деталями. Чем больше ошибки, тем больше различия </w:t>
      </w:r>
      <w:r>
        <w:rPr>
          <w:color w:val="696969"/>
          <w:spacing w:val="-5"/>
          <w:sz w:val="22"/>
          <w:szCs w:val="22"/>
        </w:rPr>
        <w:t>между стимулами „сглаживаются" в памяти.</w:t>
      </w:r>
    </w:p>
    <w:p w:rsidR="007119B7" w:rsidRDefault="007119B7">
      <w:pPr>
        <w:shd w:val="clear" w:color="auto" w:fill="FFFFFF"/>
        <w:spacing w:line="226" w:lineRule="exact"/>
        <w:ind w:left="10" w:right="110" w:firstLine="250"/>
        <w:jc w:val="both"/>
      </w:pPr>
      <w:r>
        <w:rPr>
          <w:color w:val="696969"/>
          <w:spacing w:val="-6"/>
          <w:sz w:val="22"/>
          <w:szCs w:val="22"/>
        </w:rPr>
        <w:t>В кинестетическом варианте теста испытуемому предлагается оце</w:t>
      </w:r>
      <w:r>
        <w:rPr>
          <w:color w:val="696969"/>
          <w:spacing w:val="-6"/>
          <w:sz w:val="22"/>
          <w:szCs w:val="22"/>
        </w:rPr>
        <w:softHyphen/>
      </w:r>
      <w:r>
        <w:rPr>
          <w:color w:val="696969"/>
          <w:sz w:val="22"/>
          <w:szCs w:val="22"/>
        </w:rPr>
        <w:t xml:space="preserve">нить изменения веса предъявляемых объектов, в слуховом - различия </w:t>
      </w:r>
      <w:r>
        <w:rPr>
          <w:color w:val="696969"/>
          <w:spacing w:val="-5"/>
          <w:sz w:val="22"/>
          <w:szCs w:val="22"/>
        </w:rPr>
        <w:t xml:space="preserve">между звуковыми стимулами, но эти варианты теста схематизации, в </w:t>
      </w:r>
      <w:r>
        <w:rPr>
          <w:color w:val="696969"/>
          <w:spacing w:val="-4"/>
          <w:sz w:val="22"/>
          <w:szCs w:val="22"/>
        </w:rPr>
        <w:t>отличие от зрительного, практически, не получили распространения.</w:t>
      </w:r>
    </w:p>
    <w:p w:rsidR="007119B7" w:rsidRDefault="007119B7">
      <w:pPr>
        <w:shd w:val="clear" w:color="auto" w:fill="FFFFFF"/>
        <w:tabs>
          <w:tab w:val="left" w:pos="456"/>
        </w:tabs>
        <w:spacing w:line="226" w:lineRule="exact"/>
        <w:ind w:left="5" w:firstLine="250"/>
      </w:pPr>
      <w:r>
        <w:rPr>
          <w:b/>
          <w:bCs/>
          <w:color w:val="696969"/>
          <w:sz w:val="22"/>
          <w:szCs w:val="22"/>
        </w:rPr>
        <w:t>2.</w:t>
      </w:r>
      <w:r>
        <w:rPr>
          <w:b/>
          <w:bCs/>
          <w:color w:val="696969"/>
          <w:sz w:val="22"/>
          <w:szCs w:val="22"/>
        </w:rPr>
        <w:tab/>
      </w:r>
      <w:r>
        <w:rPr>
          <w:b/>
          <w:bCs/>
          <w:color w:val="696969"/>
          <w:spacing w:val="-11"/>
          <w:sz w:val="22"/>
          <w:szCs w:val="22"/>
        </w:rPr>
        <w:t xml:space="preserve">Высокая-низкая толерантность к нереалистическому опыту </w:t>
      </w:r>
      <w:r>
        <w:rPr>
          <w:color w:val="696969"/>
          <w:spacing w:val="-11"/>
          <w:sz w:val="22"/>
          <w:szCs w:val="22"/>
        </w:rPr>
        <w:t>про</w:t>
      </w:r>
      <w:r>
        <w:rPr>
          <w:color w:val="696969"/>
          <w:spacing w:val="-11"/>
          <w:sz w:val="22"/>
          <w:szCs w:val="22"/>
        </w:rPr>
        <w:softHyphen/>
      </w:r>
      <w:r>
        <w:rPr>
          <w:color w:val="696969"/>
          <w:spacing w:val="-11"/>
          <w:sz w:val="22"/>
          <w:szCs w:val="22"/>
        </w:rPr>
        <w:br/>
      </w:r>
      <w:r>
        <w:rPr>
          <w:color w:val="696969"/>
          <w:spacing w:val="-7"/>
          <w:sz w:val="22"/>
          <w:szCs w:val="22"/>
        </w:rPr>
        <w:t>является в нестабильных или необычных условиях, не имеющих анало</w:t>
      </w:r>
      <w:r>
        <w:rPr>
          <w:color w:val="696969"/>
          <w:spacing w:val="-7"/>
          <w:sz w:val="22"/>
          <w:szCs w:val="22"/>
        </w:rPr>
        <w:softHyphen/>
      </w:r>
      <w:r>
        <w:rPr>
          <w:color w:val="696969"/>
          <w:spacing w:val="-7"/>
          <w:sz w:val="22"/>
          <w:szCs w:val="22"/>
        </w:rPr>
        <w:br/>
      </w:r>
      <w:r>
        <w:rPr>
          <w:color w:val="696969"/>
          <w:spacing w:val="-3"/>
          <w:sz w:val="22"/>
          <w:szCs w:val="22"/>
        </w:rPr>
        <w:t>га в жизненном опыте человека. Индивидуальные различия по этому</w:t>
      </w:r>
      <w:r>
        <w:rPr>
          <w:color w:val="696969"/>
          <w:spacing w:val="-3"/>
          <w:sz w:val="22"/>
          <w:szCs w:val="22"/>
        </w:rPr>
        <w:br/>
      </w:r>
      <w:r>
        <w:rPr>
          <w:color w:val="696969"/>
          <w:spacing w:val="-6"/>
          <w:sz w:val="22"/>
          <w:szCs w:val="22"/>
        </w:rPr>
        <w:t>когнитивному контролю свидетельствуют о том, насколько легко при</w:t>
      </w:r>
      <w:r>
        <w:rPr>
          <w:color w:val="696969"/>
          <w:spacing w:val="-6"/>
          <w:sz w:val="22"/>
          <w:szCs w:val="22"/>
        </w:rPr>
        <w:softHyphen/>
      </w:r>
      <w:r>
        <w:rPr>
          <w:color w:val="696969"/>
          <w:spacing w:val="-6"/>
          <w:sz w:val="22"/>
          <w:szCs w:val="22"/>
        </w:rPr>
        <w:br/>
      </w:r>
      <w:r>
        <w:rPr>
          <w:color w:val="696969"/>
          <w:spacing w:val="-4"/>
          <w:sz w:val="22"/>
          <w:szCs w:val="22"/>
        </w:rPr>
        <w:t>нимаются факты, противоречащие знаниям и навыкам человека.</w:t>
      </w:r>
    </w:p>
    <w:p w:rsidR="007119B7" w:rsidRDefault="007119B7">
      <w:pPr>
        <w:shd w:val="clear" w:color="auto" w:fill="FFFFFF"/>
        <w:spacing w:line="226" w:lineRule="exact"/>
        <w:ind w:right="110" w:firstLine="254"/>
        <w:jc w:val="both"/>
      </w:pPr>
      <w:r>
        <w:rPr>
          <w:color w:val="696969"/>
          <w:spacing w:val="-4"/>
          <w:sz w:val="22"/>
          <w:szCs w:val="22"/>
        </w:rPr>
        <w:t>Наиболее часто при диагностике этого когнитивного контроля ис</w:t>
      </w:r>
      <w:r>
        <w:rPr>
          <w:color w:val="696969"/>
          <w:spacing w:val="-4"/>
          <w:sz w:val="22"/>
          <w:szCs w:val="22"/>
        </w:rPr>
        <w:softHyphen/>
      </w:r>
      <w:r>
        <w:rPr>
          <w:color w:val="696969"/>
          <w:sz w:val="22"/>
          <w:szCs w:val="22"/>
        </w:rPr>
        <w:t>пользуется две методики. В первой из них - в тесте „мнимого движе</w:t>
      </w:r>
      <w:r>
        <w:rPr>
          <w:color w:val="696969"/>
          <w:sz w:val="22"/>
          <w:szCs w:val="22"/>
        </w:rPr>
        <w:softHyphen/>
        <w:t>ния" - перед испытуемым вращается барабан, на стенке которого на-</w:t>
      </w:r>
      <w:r>
        <w:rPr>
          <w:color w:val="696969"/>
          <w:spacing w:val="-5"/>
          <w:sz w:val="22"/>
          <w:szCs w:val="22"/>
        </w:rPr>
        <w:t>Рисованы картинки, изображающие последовательные стадии движе-</w:t>
      </w:r>
      <w:r>
        <w:rPr>
          <w:color w:val="696969"/>
          <w:spacing w:val="-7"/>
          <w:sz w:val="22"/>
          <w:szCs w:val="22"/>
          <w:vertAlign w:val="superscript"/>
        </w:rPr>
        <w:t>Ни</w:t>
      </w:r>
      <w:r>
        <w:rPr>
          <w:color w:val="696969"/>
          <w:spacing w:val="-7"/>
          <w:sz w:val="22"/>
          <w:szCs w:val="22"/>
        </w:rPr>
        <w:t>я (например, человек, у которого изменяется положение ног). Внача</w:t>
      </w:r>
      <w:r>
        <w:rPr>
          <w:color w:val="696969"/>
          <w:spacing w:val="-7"/>
          <w:sz w:val="22"/>
          <w:szCs w:val="22"/>
        </w:rPr>
        <w:softHyphen/>
      </w:r>
      <w:r>
        <w:rPr>
          <w:color w:val="696969"/>
          <w:spacing w:val="2"/>
          <w:sz w:val="22"/>
          <w:szCs w:val="22"/>
        </w:rPr>
        <w:t>ле при медленной скорости вращения, картинки воспринимаются</w:t>
      </w:r>
    </w:p>
    <w:p w:rsidR="007119B7" w:rsidRDefault="007119B7">
      <w:pPr>
        <w:shd w:val="clear" w:color="auto" w:fill="FFFFFF"/>
        <w:spacing w:line="226" w:lineRule="exact"/>
        <w:jc w:val="both"/>
      </w:pPr>
      <w:r>
        <w:rPr>
          <w:color w:val="5B5B5B"/>
          <w:spacing w:val="-5"/>
          <w:sz w:val="22"/>
          <w:szCs w:val="22"/>
        </w:rPr>
        <w:t xml:space="preserve">отдельно друг от друга (как картинки людей, стоящих в разных позах); </w:t>
      </w:r>
      <w:r>
        <w:rPr>
          <w:b/>
          <w:bCs/>
          <w:color w:val="5B5B5B"/>
          <w:spacing w:val="-5"/>
          <w:sz w:val="22"/>
          <w:szCs w:val="22"/>
        </w:rPr>
        <w:t xml:space="preserve">При </w:t>
      </w:r>
      <w:r>
        <w:rPr>
          <w:color w:val="5B5B5B"/>
          <w:spacing w:val="-5"/>
          <w:sz w:val="22"/>
          <w:szCs w:val="22"/>
        </w:rPr>
        <w:t xml:space="preserve">увеличении скорости вращения картинки сливаются и возникаем иллюзия движения (человек идет). Таким образом, испытуемый видит </w:t>
      </w:r>
      <w:r>
        <w:rPr>
          <w:color w:val="5B5B5B"/>
          <w:spacing w:val="-4"/>
          <w:sz w:val="22"/>
          <w:szCs w:val="22"/>
        </w:rPr>
        <w:t xml:space="preserve">движение, но знает, что никакого движения на самом деле нет. Чем </w:t>
      </w:r>
      <w:r>
        <w:rPr>
          <w:color w:val="5B5B5B"/>
          <w:spacing w:val="-3"/>
          <w:sz w:val="22"/>
          <w:szCs w:val="22"/>
        </w:rPr>
        <w:t xml:space="preserve">больше </w:t>
      </w:r>
      <w:r>
        <w:rPr>
          <w:color w:val="5B5B5B"/>
          <w:spacing w:val="-3"/>
          <w:sz w:val="22"/>
          <w:szCs w:val="22"/>
        </w:rPr>
        <w:lastRenderedPageBreak/>
        <w:t xml:space="preserve">толерантность к нереальному опыту, (т.е. чем больше готоа, </w:t>
      </w:r>
      <w:r>
        <w:rPr>
          <w:color w:val="5B5B5B"/>
          <w:spacing w:val="-2"/>
          <w:sz w:val="22"/>
          <w:szCs w:val="22"/>
        </w:rPr>
        <w:t xml:space="preserve">ность признать, что твои знания противоречат тому, что ты чувству, </w:t>
      </w:r>
      <w:r>
        <w:rPr>
          <w:color w:val="5B5B5B"/>
          <w:spacing w:val="-4"/>
          <w:sz w:val="22"/>
          <w:szCs w:val="22"/>
        </w:rPr>
        <w:t>ешь в данный момент), тем быстрее замечается движение.</w:t>
      </w:r>
    </w:p>
    <w:p w:rsidR="007119B7" w:rsidRDefault="007119B7">
      <w:pPr>
        <w:shd w:val="clear" w:color="auto" w:fill="FFFFFF"/>
        <w:spacing w:before="5" w:line="226" w:lineRule="exact"/>
        <w:ind w:left="5" w:firstLine="283"/>
        <w:jc w:val="both"/>
      </w:pPr>
      <w:r>
        <w:rPr>
          <w:color w:val="5B5B5B"/>
          <w:spacing w:val="-4"/>
          <w:sz w:val="22"/>
          <w:szCs w:val="22"/>
        </w:rPr>
        <w:t xml:space="preserve">Вторая методика определения этого когнитивного контроля связа* </w:t>
      </w:r>
      <w:r>
        <w:rPr>
          <w:color w:val="5B5B5B"/>
          <w:spacing w:val="-5"/>
          <w:sz w:val="22"/>
          <w:szCs w:val="22"/>
        </w:rPr>
        <w:t xml:space="preserve">на с использованием линз, искажающих пространственные соотноше* ния между объектами, например, изменяющих оценку расстояния до объектов. Скорость, с которой человек замечает эти искажения, и быс^ </w:t>
      </w:r>
      <w:r>
        <w:rPr>
          <w:color w:val="5B5B5B"/>
          <w:spacing w:val="-3"/>
          <w:sz w:val="22"/>
          <w:szCs w:val="22"/>
        </w:rPr>
        <w:t xml:space="preserve">трота и точность, с которыми он выполняет перцептивные задания, </w:t>
      </w:r>
      <w:r>
        <w:rPr>
          <w:color w:val="5B5B5B"/>
          <w:sz w:val="22"/>
          <w:szCs w:val="22"/>
        </w:rPr>
        <w:t xml:space="preserve">глядя на объекты сквозь линзы, - являются показателями этого теста. </w:t>
      </w:r>
      <w:r>
        <w:rPr>
          <w:color w:val="5B5B5B"/>
          <w:spacing w:val="-5"/>
          <w:sz w:val="22"/>
          <w:szCs w:val="22"/>
        </w:rPr>
        <w:t>Толерантные к нереалистическому опыту испытуемые быстро замеча</w:t>
      </w:r>
      <w:r>
        <w:rPr>
          <w:color w:val="5B5B5B"/>
          <w:spacing w:val="-5"/>
          <w:sz w:val="22"/>
          <w:szCs w:val="22"/>
        </w:rPr>
        <w:softHyphen/>
        <w:t xml:space="preserve">ют необычность ситуации и успешно справляются с перцептивными </w:t>
      </w:r>
      <w:r>
        <w:rPr>
          <w:color w:val="5B5B5B"/>
          <w:spacing w:val="-3"/>
          <w:sz w:val="22"/>
          <w:szCs w:val="22"/>
        </w:rPr>
        <w:t>заданиями.</w:t>
      </w:r>
    </w:p>
    <w:p w:rsidR="007119B7" w:rsidRDefault="007119B7">
      <w:pPr>
        <w:shd w:val="clear" w:color="auto" w:fill="FFFFFF"/>
        <w:tabs>
          <w:tab w:val="left" w:pos="499"/>
        </w:tabs>
        <w:spacing w:before="5" w:line="226" w:lineRule="exact"/>
        <w:ind w:left="5" w:firstLine="288"/>
      </w:pPr>
      <w:r>
        <w:rPr>
          <w:color w:val="5B5B5B"/>
          <w:sz w:val="22"/>
          <w:szCs w:val="22"/>
        </w:rPr>
        <w:t>3.</w:t>
      </w:r>
      <w:r>
        <w:rPr>
          <w:color w:val="5B5B5B"/>
          <w:sz w:val="22"/>
          <w:szCs w:val="22"/>
        </w:rPr>
        <w:tab/>
      </w:r>
      <w:r>
        <w:rPr>
          <w:b/>
          <w:bCs/>
          <w:color w:val="5B5B5B"/>
          <w:spacing w:val="-9"/>
          <w:sz w:val="22"/>
          <w:szCs w:val="22"/>
        </w:rPr>
        <w:t xml:space="preserve">Узкий-широкий </w:t>
      </w:r>
      <w:r>
        <w:rPr>
          <w:color w:val="5B5B5B"/>
          <w:spacing w:val="-9"/>
          <w:sz w:val="22"/>
          <w:szCs w:val="22"/>
        </w:rPr>
        <w:t xml:space="preserve">диапазон </w:t>
      </w:r>
      <w:r>
        <w:rPr>
          <w:b/>
          <w:bCs/>
          <w:color w:val="5B5B5B"/>
          <w:spacing w:val="-9"/>
          <w:sz w:val="22"/>
          <w:szCs w:val="22"/>
        </w:rPr>
        <w:t xml:space="preserve">эквивалентности </w:t>
      </w:r>
      <w:r>
        <w:rPr>
          <w:color w:val="5B5B5B"/>
          <w:spacing w:val="-9"/>
          <w:sz w:val="22"/>
          <w:szCs w:val="22"/>
        </w:rPr>
        <w:t>(или концептуальная</w:t>
      </w:r>
      <w:r>
        <w:rPr>
          <w:color w:val="5B5B5B"/>
          <w:spacing w:val="-9"/>
          <w:sz w:val="22"/>
          <w:szCs w:val="22"/>
        </w:rPr>
        <w:br/>
      </w:r>
      <w:r>
        <w:rPr>
          <w:color w:val="5B5B5B"/>
          <w:spacing w:val="-6"/>
          <w:sz w:val="22"/>
          <w:szCs w:val="22"/>
        </w:rPr>
        <w:t>дифференцированность) свидетельствует об индивидуальных различи</w:t>
      </w:r>
      <w:r>
        <w:rPr>
          <w:color w:val="5B5B5B"/>
          <w:spacing w:val="-6"/>
          <w:sz w:val="22"/>
          <w:szCs w:val="22"/>
        </w:rPr>
        <w:softHyphen/>
      </w:r>
      <w:r>
        <w:rPr>
          <w:color w:val="5B5B5B"/>
          <w:spacing w:val="-6"/>
          <w:sz w:val="22"/>
          <w:szCs w:val="22"/>
        </w:rPr>
        <w:br/>
      </w:r>
      <w:r>
        <w:rPr>
          <w:color w:val="5B5B5B"/>
          <w:spacing w:val="-8"/>
          <w:sz w:val="22"/>
          <w:szCs w:val="22"/>
        </w:rPr>
        <w:t>ях, проявляющихся при свободной классификации объектов. Одни люди</w:t>
      </w:r>
      <w:r>
        <w:rPr>
          <w:color w:val="5B5B5B"/>
          <w:spacing w:val="-8"/>
          <w:sz w:val="22"/>
          <w:szCs w:val="22"/>
        </w:rPr>
        <w:br/>
      </w:r>
      <w:r>
        <w:rPr>
          <w:color w:val="5B5B5B"/>
          <w:spacing w:val="-2"/>
          <w:sz w:val="22"/>
          <w:szCs w:val="22"/>
        </w:rPr>
        <w:t>склонны разделять классифицируемые объекты на небольшое число</w:t>
      </w:r>
      <w:r>
        <w:rPr>
          <w:color w:val="5B5B5B"/>
          <w:spacing w:val="-2"/>
          <w:sz w:val="22"/>
          <w:szCs w:val="22"/>
        </w:rPr>
        <w:br/>
        <w:t>групп, ориентируясь на сходство между этими объектами. Эти люди</w:t>
      </w:r>
      <w:r>
        <w:rPr>
          <w:color w:val="5B5B5B"/>
          <w:spacing w:val="-2"/>
          <w:sz w:val="22"/>
          <w:szCs w:val="22"/>
        </w:rPr>
        <w:br/>
      </w:r>
      <w:r>
        <w:rPr>
          <w:color w:val="5B5B5B"/>
          <w:spacing w:val="-4"/>
          <w:sz w:val="22"/>
          <w:szCs w:val="22"/>
        </w:rPr>
        <w:t>имеют широкий диапазон эквивалентности. Другие отмечают прежде</w:t>
      </w:r>
      <w:r>
        <w:rPr>
          <w:color w:val="5B5B5B"/>
          <w:spacing w:val="-4"/>
          <w:sz w:val="22"/>
          <w:szCs w:val="22"/>
        </w:rPr>
        <w:br/>
        <w:t>всего различия, объединяют в одну группу небольшое число объектов</w:t>
      </w:r>
      <w:r>
        <w:rPr>
          <w:color w:val="5B5B5B"/>
          <w:spacing w:val="-4"/>
          <w:sz w:val="22"/>
          <w:szCs w:val="22"/>
        </w:rPr>
        <w:br/>
      </w:r>
      <w:r>
        <w:rPr>
          <w:color w:val="5B5B5B"/>
          <w:spacing w:val="-6"/>
          <w:sz w:val="22"/>
          <w:szCs w:val="22"/>
        </w:rPr>
        <w:t>и в итоге классификации получают много групп. Эти люди отбирают в</w:t>
      </w:r>
      <w:r>
        <w:rPr>
          <w:color w:val="5B5B5B"/>
          <w:spacing w:val="-6"/>
          <w:sz w:val="22"/>
          <w:szCs w:val="22"/>
        </w:rPr>
        <w:br/>
      </w:r>
      <w:r>
        <w:rPr>
          <w:color w:val="5B5B5B"/>
          <w:spacing w:val="-3"/>
          <w:sz w:val="22"/>
          <w:szCs w:val="22"/>
        </w:rPr>
        <w:t>качестве эквивалентных (тех, которые можно отнести в одну группу)</w:t>
      </w:r>
      <w:r>
        <w:rPr>
          <w:color w:val="5B5B5B"/>
          <w:spacing w:val="-3"/>
          <w:sz w:val="22"/>
          <w:szCs w:val="22"/>
        </w:rPr>
        <w:br/>
      </w:r>
      <w:r>
        <w:rPr>
          <w:color w:val="5B5B5B"/>
          <w:spacing w:val="-8"/>
          <w:sz w:val="22"/>
          <w:szCs w:val="22"/>
        </w:rPr>
        <w:t>только очень похожие объекты: у них узкий диапазон эквивалентности.</w:t>
      </w:r>
    </w:p>
    <w:p w:rsidR="007119B7" w:rsidRDefault="007119B7">
      <w:pPr>
        <w:shd w:val="clear" w:color="auto" w:fill="FFFFFF"/>
        <w:spacing w:line="226" w:lineRule="exact"/>
        <w:ind w:left="10" w:firstLine="293"/>
        <w:jc w:val="both"/>
      </w:pPr>
      <w:r>
        <w:rPr>
          <w:color w:val="5B5B5B"/>
          <w:spacing w:val="-5"/>
          <w:sz w:val="22"/>
          <w:szCs w:val="22"/>
        </w:rPr>
        <w:t>Методами диагностики этого когнитивного контроля являются тес</w:t>
      </w:r>
      <w:r>
        <w:rPr>
          <w:color w:val="5B5B5B"/>
          <w:spacing w:val="-5"/>
          <w:sz w:val="22"/>
          <w:szCs w:val="22"/>
        </w:rPr>
        <w:softHyphen/>
      </w:r>
      <w:r>
        <w:rPr>
          <w:color w:val="5B5B5B"/>
          <w:spacing w:val="-3"/>
          <w:sz w:val="22"/>
          <w:szCs w:val="22"/>
        </w:rPr>
        <w:t xml:space="preserve">ты сортировки. Материал, который предлагается для сортировки, как </w:t>
      </w:r>
      <w:r>
        <w:rPr>
          <w:color w:val="5B5B5B"/>
          <w:spacing w:val="-5"/>
          <w:sz w:val="22"/>
          <w:szCs w:val="22"/>
        </w:rPr>
        <w:t>показали исследования, не влияет на индивидуальные различия в диа</w:t>
      </w:r>
      <w:r>
        <w:rPr>
          <w:color w:val="5B5B5B"/>
          <w:spacing w:val="-5"/>
          <w:sz w:val="22"/>
          <w:szCs w:val="22"/>
        </w:rPr>
        <w:softHyphen/>
      </w:r>
      <w:r>
        <w:rPr>
          <w:color w:val="5B5B5B"/>
          <w:sz w:val="22"/>
          <w:szCs w:val="22"/>
        </w:rPr>
        <w:t xml:space="preserve">пазоне эквивалентности, и поэтому может быть самым разным - </w:t>
      </w:r>
      <w:r>
        <w:rPr>
          <w:b/>
          <w:bCs/>
          <w:color w:val="5B5B5B"/>
          <w:sz w:val="22"/>
          <w:szCs w:val="22"/>
        </w:rPr>
        <w:t xml:space="preserve">геоч </w:t>
      </w:r>
      <w:r>
        <w:rPr>
          <w:color w:val="5B5B5B"/>
          <w:spacing w:val="-6"/>
          <w:sz w:val="22"/>
          <w:szCs w:val="22"/>
        </w:rPr>
        <w:t xml:space="preserve">метрическими фигурами, бессмысленными абстрактными картинками, </w:t>
      </w:r>
      <w:r>
        <w:rPr>
          <w:color w:val="5B5B5B"/>
          <w:spacing w:val="-4"/>
          <w:sz w:val="22"/>
          <w:szCs w:val="22"/>
        </w:rPr>
        <w:t>рисунками различных предметов, фотографиями или даже просто на</w:t>
      </w:r>
      <w:r>
        <w:rPr>
          <w:color w:val="5B5B5B"/>
          <w:spacing w:val="-4"/>
          <w:sz w:val="22"/>
          <w:szCs w:val="22"/>
        </w:rPr>
        <w:softHyphen/>
      </w:r>
      <w:r>
        <w:rPr>
          <w:color w:val="5B5B5B"/>
          <w:spacing w:val="-3"/>
          <w:sz w:val="22"/>
          <w:szCs w:val="22"/>
        </w:rPr>
        <w:t>званиями предметов.</w:t>
      </w:r>
    </w:p>
    <w:p w:rsidR="007119B7" w:rsidRDefault="007119B7">
      <w:pPr>
        <w:shd w:val="clear" w:color="auto" w:fill="FFFFFF"/>
        <w:tabs>
          <w:tab w:val="left" w:pos="499"/>
        </w:tabs>
        <w:spacing w:line="226" w:lineRule="exact"/>
        <w:ind w:left="5" w:firstLine="288"/>
      </w:pPr>
      <w:r>
        <w:rPr>
          <w:b/>
          <w:bCs/>
          <w:color w:val="5B5B5B"/>
          <w:sz w:val="22"/>
          <w:szCs w:val="22"/>
        </w:rPr>
        <w:t>4.</w:t>
      </w:r>
      <w:r>
        <w:rPr>
          <w:b/>
          <w:bCs/>
          <w:color w:val="5B5B5B"/>
          <w:sz w:val="22"/>
          <w:szCs w:val="22"/>
        </w:rPr>
        <w:tab/>
      </w:r>
      <w:r>
        <w:rPr>
          <w:b/>
          <w:bCs/>
          <w:color w:val="5B5B5B"/>
          <w:spacing w:val="-10"/>
          <w:sz w:val="22"/>
          <w:szCs w:val="22"/>
        </w:rPr>
        <w:t xml:space="preserve">Фокусирование-сканирование </w:t>
      </w:r>
      <w:r>
        <w:rPr>
          <w:color w:val="5B5B5B"/>
          <w:spacing w:val="-10"/>
          <w:sz w:val="22"/>
          <w:szCs w:val="22"/>
        </w:rPr>
        <w:t>связано с особенностями распреде</w:t>
      </w:r>
      <w:r>
        <w:rPr>
          <w:color w:val="5B5B5B"/>
          <w:spacing w:val="-10"/>
          <w:sz w:val="22"/>
          <w:szCs w:val="22"/>
        </w:rPr>
        <w:softHyphen/>
      </w:r>
      <w:r>
        <w:rPr>
          <w:color w:val="5B5B5B"/>
          <w:spacing w:val="-10"/>
          <w:sz w:val="22"/>
          <w:szCs w:val="22"/>
        </w:rPr>
        <w:br/>
      </w:r>
      <w:r>
        <w:rPr>
          <w:color w:val="5B5B5B"/>
          <w:spacing w:val="-2"/>
          <w:sz w:val="22"/>
          <w:szCs w:val="22"/>
        </w:rPr>
        <w:t>ления внимания при выполнении тестового задания. Фокусирование</w:t>
      </w:r>
      <w:r>
        <w:rPr>
          <w:color w:val="5B5B5B"/>
          <w:spacing w:val="-2"/>
          <w:sz w:val="22"/>
          <w:szCs w:val="22"/>
        </w:rPr>
        <w:br/>
      </w:r>
      <w:r>
        <w:rPr>
          <w:color w:val="5B5B5B"/>
          <w:spacing w:val="-5"/>
          <w:sz w:val="22"/>
          <w:szCs w:val="22"/>
        </w:rPr>
        <w:t>свидетельствует о способности сконцентрировать внимание на наибо</w:t>
      </w:r>
      <w:r>
        <w:rPr>
          <w:color w:val="5B5B5B"/>
          <w:spacing w:val="-5"/>
          <w:sz w:val="22"/>
          <w:szCs w:val="22"/>
        </w:rPr>
        <w:softHyphen/>
      </w:r>
      <w:r>
        <w:rPr>
          <w:color w:val="5B5B5B"/>
          <w:spacing w:val="-5"/>
          <w:sz w:val="22"/>
          <w:szCs w:val="22"/>
        </w:rPr>
        <w:br/>
      </w:r>
      <w:r>
        <w:rPr>
          <w:color w:val="5B5B5B"/>
          <w:spacing w:val="-6"/>
          <w:sz w:val="22"/>
          <w:szCs w:val="22"/>
        </w:rPr>
        <w:t>лее важных деталях информации, не отвлекаясь на помехи, мешаюшие</w:t>
      </w:r>
      <w:r>
        <w:rPr>
          <w:color w:val="5B5B5B"/>
          <w:spacing w:val="-6"/>
          <w:sz w:val="22"/>
          <w:szCs w:val="22"/>
        </w:rPr>
        <w:br/>
        <w:t>выполнению задания. Сканирование свидетельствует о низкой концен</w:t>
      </w:r>
      <w:r>
        <w:rPr>
          <w:color w:val="5B5B5B"/>
          <w:spacing w:val="-6"/>
          <w:sz w:val="22"/>
          <w:szCs w:val="22"/>
        </w:rPr>
        <w:softHyphen/>
      </w:r>
      <w:r>
        <w:rPr>
          <w:color w:val="5B5B5B"/>
          <w:spacing w:val="-6"/>
          <w:sz w:val="22"/>
          <w:szCs w:val="22"/>
        </w:rPr>
        <w:br/>
      </w:r>
      <w:r>
        <w:rPr>
          <w:color w:val="5B5B5B"/>
          <w:spacing w:val="-5"/>
          <w:sz w:val="22"/>
          <w:szCs w:val="22"/>
        </w:rPr>
        <w:t>трации внимания, неумении выделить важные и второстепенные дета</w:t>
      </w:r>
      <w:r>
        <w:rPr>
          <w:color w:val="5B5B5B"/>
          <w:spacing w:val="-5"/>
          <w:sz w:val="22"/>
          <w:szCs w:val="22"/>
        </w:rPr>
        <w:softHyphen/>
      </w:r>
      <w:r>
        <w:rPr>
          <w:color w:val="5B5B5B"/>
          <w:spacing w:val="-5"/>
          <w:sz w:val="22"/>
          <w:szCs w:val="22"/>
        </w:rPr>
        <w:br/>
      </w:r>
      <w:r>
        <w:rPr>
          <w:color w:val="5B5B5B"/>
          <w:spacing w:val="-3"/>
          <w:sz w:val="22"/>
          <w:szCs w:val="22"/>
        </w:rPr>
        <w:t>ли и о бессистемном анализе материала.</w:t>
      </w:r>
    </w:p>
    <w:p w:rsidR="007119B7" w:rsidRDefault="007119B7">
      <w:pPr>
        <w:shd w:val="clear" w:color="auto" w:fill="FFFFFF"/>
        <w:spacing w:line="226" w:lineRule="exact"/>
        <w:ind w:left="24" w:right="53" w:firstLine="283"/>
        <w:jc w:val="both"/>
      </w:pPr>
      <w:r>
        <w:rPr>
          <w:color w:val="5B5B5B"/>
          <w:spacing w:val="-3"/>
          <w:sz w:val="22"/>
          <w:szCs w:val="22"/>
        </w:rPr>
        <w:t>При диагностике этого когнитивного контроля учитывается, в ка</w:t>
      </w:r>
      <w:r>
        <w:rPr>
          <w:color w:val="5B5B5B"/>
          <w:spacing w:val="-3"/>
          <w:sz w:val="22"/>
          <w:szCs w:val="22"/>
        </w:rPr>
        <w:softHyphen/>
      </w:r>
      <w:r>
        <w:rPr>
          <w:color w:val="5B5B5B"/>
          <w:spacing w:val="-4"/>
          <w:sz w:val="22"/>
          <w:szCs w:val="22"/>
        </w:rPr>
        <w:t>кой степени различные привходящие обстоятельства влияют на вос</w:t>
      </w:r>
      <w:r>
        <w:rPr>
          <w:color w:val="5B5B5B"/>
          <w:spacing w:val="-4"/>
          <w:sz w:val="22"/>
          <w:szCs w:val="22"/>
        </w:rPr>
        <w:softHyphen/>
      </w:r>
      <w:r>
        <w:rPr>
          <w:color w:val="5B5B5B"/>
          <w:spacing w:val="-8"/>
          <w:sz w:val="22"/>
          <w:szCs w:val="22"/>
        </w:rPr>
        <w:t xml:space="preserve">приятие объектов. Эти обстоятельства могут быть „внешними" и „внуТ" </w:t>
      </w:r>
      <w:r>
        <w:rPr>
          <w:color w:val="5B5B5B"/>
          <w:spacing w:val="-5"/>
          <w:sz w:val="22"/>
          <w:szCs w:val="22"/>
        </w:rPr>
        <w:t>ренними". Первые из них представляют собой различные помехи, вво-</w:t>
      </w:r>
    </w:p>
    <w:p w:rsidR="007119B7" w:rsidRDefault="007119B7">
      <w:pPr>
        <w:shd w:val="clear" w:color="auto" w:fill="FFFFFF"/>
        <w:spacing w:before="120"/>
        <w:ind w:left="38"/>
      </w:pPr>
      <w:r>
        <w:rPr>
          <w:b/>
          <w:bCs/>
          <w:color w:val="5B5B5B"/>
          <w:sz w:val="22"/>
          <w:szCs w:val="22"/>
        </w:rPr>
        <w:t>114</w:t>
      </w:r>
    </w:p>
    <w:p w:rsidR="007119B7" w:rsidRDefault="007119B7">
      <w:pPr>
        <w:shd w:val="clear" w:color="auto" w:fill="FFFFFF"/>
        <w:spacing w:before="34" w:line="230" w:lineRule="exact"/>
        <w:ind w:left="14" w:right="134"/>
        <w:jc w:val="both"/>
      </w:pPr>
      <w:r>
        <w:br w:type="column"/>
      </w:r>
      <w:r>
        <w:rPr>
          <w:color w:val="5B5B5B"/>
          <w:spacing w:val="-6"/>
          <w:sz w:val="22"/>
          <w:szCs w:val="22"/>
          <w:vertAlign w:val="subscript"/>
        </w:rPr>
        <w:t>а</w:t>
      </w:r>
      <w:r>
        <w:rPr>
          <w:color w:val="5B5B5B"/>
          <w:spacing w:val="-6"/>
          <w:sz w:val="22"/>
          <w:szCs w:val="22"/>
        </w:rPr>
        <w:t>имые в экспериментальную ситуацию. Чем успешней справляется че</w:t>
      </w:r>
      <w:r>
        <w:rPr>
          <w:color w:val="5B5B5B"/>
          <w:spacing w:val="-6"/>
          <w:sz w:val="22"/>
          <w:szCs w:val="22"/>
        </w:rPr>
        <w:softHyphen/>
      </w:r>
      <w:r>
        <w:rPr>
          <w:color w:val="5B5B5B"/>
          <w:spacing w:val="-7"/>
          <w:sz w:val="22"/>
          <w:szCs w:val="22"/>
        </w:rPr>
        <w:t>ловек с действием помех, тем в большей степени его когнитивный кон</w:t>
      </w:r>
      <w:r>
        <w:rPr>
          <w:color w:val="5B5B5B"/>
          <w:spacing w:val="-7"/>
          <w:sz w:val="22"/>
          <w:szCs w:val="22"/>
        </w:rPr>
        <w:softHyphen/>
      </w:r>
      <w:r>
        <w:rPr>
          <w:color w:val="5B5B5B"/>
          <w:spacing w:val="-4"/>
          <w:sz w:val="22"/>
          <w:szCs w:val="22"/>
        </w:rPr>
        <w:t>троль приближается к фокусированию.</w:t>
      </w:r>
    </w:p>
    <w:p w:rsidR="007119B7" w:rsidRDefault="007119B7">
      <w:pPr>
        <w:shd w:val="clear" w:color="auto" w:fill="FFFFFF"/>
        <w:spacing w:line="230" w:lineRule="exact"/>
        <w:ind w:left="14" w:right="139" w:firstLine="350"/>
        <w:jc w:val="both"/>
      </w:pPr>
      <w:r>
        <w:rPr>
          <w:color w:val="5B5B5B"/>
          <w:spacing w:val="-5"/>
          <w:sz w:val="22"/>
          <w:szCs w:val="22"/>
        </w:rPr>
        <w:t>Внутренние" помехи создаются эмоциогенными ситуациями. На</w:t>
      </w:r>
      <w:r>
        <w:rPr>
          <w:color w:val="5B5B5B"/>
          <w:spacing w:val="-5"/>
          <w:sz w:val="22"/>
          <w:szCs w:val="22"/>
        </w:rPr>
        <w:softHyphen/>
        <w:t>пример, испытуемому предлагается рассортировать картинки на при</w:t>
      </w:r>
      <w:r>
        <w:rPr>
          <w:color w:val="5B5B5B"/>
          <w:spacing w:val="-5"/>
          <w:sz w:val="22"/>
          <w:szCs w:val="22"/>
        </w:rPr>
        <w:softHyphen/>
      </w:r>
      <w:r>
        <w:rPr>
          <w:color w:val="5B5B5B"/>
          <w:spacing w:val="-4"/>
          <w:sz w:val="22"/>
          <w:szCs w:val="22"/>
        </w:rPr>
        <w:t xml:space="preserve">ятные, неприятные и не вызывающие эмоций. Эмоциогенность этой </w:t>
      </w:r>
      <w:r>
        <w:rPr>
          <w:color w:val="5B5B5B"/>
          <w:sz w:val="22"/>
          <w:szCs w:val="22"/>
        </w:rPr>
        <w:t>деятельности задается содержанием картинок - так, в стандартной се</w:t>
      </w:r>
      <w:r>
        <w:rPr>
          <w:color w:val="5B5B5B"/>
          <w:sz w:val="22"/>
          <w:szCs w:val="22"/>
        </w:rPr>
        <w:softHyphen/>
      </w:r>
      <w:r>
        <w:rPr>
          <w:color w:val="5B5B5B"/>
          <w:spacing w:val="-5"/>
          <w:sz w:val="22"/>
          <w:szCs w:val="22"/>
        </w:rPr>
        <w:t>рии картинок на некоторых из них изображены акты агрессии, на дру</w:t>
      </w:r>
      <w:r>
        <w:rPr>
          <w:color w:val="5B5B5B"/>
          <w:spacing w:val="-5"/>
          <w:sz w:val="22"/>
          <w:szCs w:val="22"/>
        </w:rPr>
        <w:softHyphen/>
      </w:r>
      <w:r>
        <w:rPr>
          <w:color w:val="5B5B5B"/>
          <w:sz w:val="22"/>
          <w:szCs w:val="22"/>
        </w:rPr>
        <w:t xml:space="preserve">гих - сексуальные сцены, а третьи имеют нейтральное содержание. Чем </w:t>
      </w:r>
      <w:r>
        <w:rPr>
          <w:color w:val="5B5B5B"/>
          <w:spacing w:val="-5"/>
          <w:sz w:val="22"/>
          <w:szCs w:val="22"/>
        </w:rPr>
        <w:t>больше картинок испытуемый относит к нейтральным, тем ближе он находится к фокусированию, поскольку его собственные эмоциональ</w:t>
      </w:r>
      <w:r>
        <w:rPr>
          <w:color w:val="5B5B5B"/>
          <w:spacing w:val="-5"/>
          <w:sz w:val="22"/>
          <w:szCs w:val="22"/>
        </w:rPr>
        <w:softHyphen/>
      </w:r>
      <w:r>
        <w:rPr>
          <w:color w:val="5B5B5B"/>
          <w:spacing w:val="-4"/>
          <w:sz w:val="22"/>
          <w:szCs w:val="22"/>
        </w:rPr>
        <w:t>ные переживания не влияют на выполнение этого задания.</w:t>
      </w:r>
    </w:p>
    <w:p w:rsidR="007119B7" w:rsidRDefault="007119B7">
      <w:pPr>
        <w:shd w:val="clear" w:color="auto" w:fill="FFFFFF"/>
        <w:spacing w:line="230" w:lineRule="exact"/>
        <w:ind w:left="24" w:right="139" w:firstLine="245"/>
        <w:jc w:val="both"/>
      </w:pPr>
      <w:r>
        <w:rPr>
          <w:color w:val="5B5B5B"/>
          <w:sz w:val="22"/>
          <w:szCs w:val="22"/>
        </w:rPr>
        <w:t xml:space="preserve">5. </w:t>
      </w:r>
      <w:r>
        <w:rPr>
          <w:b/>
          <w:bCs/>
          <w:color w:val="5B5B5B"/>
          <w:sz w:val="22"/>
          <w:szCs w:val="22"/>
        </w:rPr>
        <w:t xml:space="preserve">Ригидный-гибкий когнитивный контроль </w:t>
      </w:r>
      <w:r>
        <w:rPr>
          <w:color w:val="5B5B5B"/>
          <w:sz w:val="22"/>
          <w:szCs w:val="22"/>
        </w:rPr>
        <w:t>свидетельствует о соот</w:t>
      </w:r>
      <w:r>
        <w:rPr>
          <w:color w:val="5B5B5B"/>
          <w:sz w:val="22"/>
          <w:szCs w:val="22"/>
        </w:rPr>
        <w:softHyphen/>
      </w:r>
      <w:r>
        <w:rPr>
          <w:color w:val="5B5B5B"/>
          <w:spacing w:val="-5"/>
          <w:sz w:val="22"/>
          <w:szCs w:val="22"/>
        </w:rPr>
        <w:t>ношении произвольной и непроизвольной регуляции когнитивной де</w:t>
      </w:r>
      <w:r>
        <w:rPr>
          <w:color w:val="5B5B5B"/>
          <w:spacing w:val="-5"/>
          <w:sz w:val="22"/>
          <w:szCs w:val="22"/>
        </w:rPr>
        <w:softHyphen/>
      </w:r>
      <w:r>
        <w:rPr>
          <w:color w:val="5B5B5B"/>
          <w:spacing w:val="-7"/>
          <w:sz w:val="22"/>
          <w:szCs w:val="22"/>
        </w:rPr>
        <w:t>ятельности. Индивидуальные различия по этому когнитивному контро</w:t>
      </w:r>
      <w:r>
        <w:rPr>
          <w:color w:val="5B5B5B"/>
          <w:spacing w:val="-7"/>
          <w:sz w:val="22"/>
          <w:szCs w:val="22"/>
        </w:rPr>
        <w:softHyphen/>
      </w:r>
      <w:r>
        <w:rPr>
          <w:color w:val="5B5B5B"/>
          <w:spacing w:val="-6"/>
          <w:sz w:val="22"/>
          <w:szCs w:val="22"/>
        </w:rPr>
        <w:t>лю определяются преимущественно по особенностям выполнения тес</w:t>
      </w:r>
      <w:r>
        <w:rPr>
          <w:color w:val="5B5B5B"/>
          <w:spacing w:val="-6"/>
          <w:sz w:val="22"/>
          <w:szCs w:val="22"/>
        </w:rPr>
        <w:softHyphen/>
      </w:r>
      <w:r>
        <w:rPr>
          <w:color w:val="5B5B5B"/>
          <w:spacing w:val="-4"/>
          <w:sz w:val="22"/>
          <w:szCs w:val="22"/>
        </w:rPr>
        <w:t>та словесно-цветовой интерференции Струпа.</w:t>
      </w:r>
    </w:p>
    <w:p w:rsidR="007119B7" w:rsidRDefault="007119B7">
      <w:pPr>
        <w:shd w:val="clear" w:color="auto" w:fill="FFFFFF"/>
        <w:spacing w:line="230" w:lineRule="exact"/>
        <w:ind w:left="24" w:right="125" w:firstLine="250"/>
        <w:jc w:val="both"/>
      </w:pPr>
      <w:r>
        <w:rPr>
          <w:color w:val="5B5B5B"/>
          <w:spacing w:val="-6"/>
          <w:sz w:val="22"/>
          <w:szCs w:val="22"/>
        </w:rPr>
        <w:t>В этом тесте испытуемый должен выполнить три задания: в первой серии он должен прочитать предъявляемые ему названия цветов (крас</w:t>
      </w:r>
      <w:r>
        <w:rPr>
          <w:color w:val="5B5B5B"/>
          <w:spacing w:val="-6"/>
          <w:sz w:val="22"/>
          <w:szCs w:val="22"/>
        </w:rPr>
        <w:softHyphen/>
      </w:r>
      <w:r>
        <w:rPr>
          <w:color w:val="5B5B5B"/>
          <w:sz w:val="22"/>
          <w:szCs w:val="22"/>
        </w:rPr>
        <w:t>ный, зеленый и т.д.), во второй серии - назвать цвета, в которые рас</w:t>
      </w:r>
      <w:r>
        <w:rPr>
          <w:color w:val="5B5B5B"/>
          <w:sz w:val="22"/>
          <w:szCs w:val="22"/>
        </w:rPr>
        <w:softHyphen/>
        <w:t>крашены карточки, в третьей - назвать цвет чернил, которыми написа</w:t>
      </w:r>
      <w:r>
        <w:rPr>
          <w:color w:val="5B5B5B"/>
          <w:sz w:val="22"/>
          <w:szCs w:val="22"/>
        </w:rPr>
        <w:softHyphen/>
      </w:r>
      <w:r>
        <w:rPr>
          <w:color w:val="5B5B5B"/>
          <w:spacing w:val="-4"/>
          <w:sz w:val="22"/>
          <w:szCs w:val="22"/>
        </w:rPr>
        <w:t>ны называния цветов. При этом значение слова и цвет, которым оно написано, не совпадают: слово красный, например, написано зелены</w:t>
      </w:r>
      <w:r>
        <w:rPr>
          <w:color w:val="5B5B5B"/>
          <w:spacing w:val="-4"/>
          <w:sz w:val="22"/>
          <w:szCs w:val="22"/>
        </w:rPr>
        <w:softHyphen/>
      </w:r>
      <w:r>
        <w:rPr>
          <w:color w:val="5B5B5B"/>
          <w:sz w:val="22"/>
          <w:szCs w:val="22"/>
        </w:rPr>
        <w:t xml:space="preserve">ми чернилами, слово желтый - красными. В третьей серии скорость </w:t>
      </w:r>
      <w:r>
        <w:rPr>
          <w:color w:val="5B5B5B"/>
          <w:spacing w:val="-5"/>
          <w:sz w:val="22"/>
          <w:szCs w:val="22"/>
        </w:rPr>
        <w:t xml:space="preserve">ответов снижается, потому что испытуемому необходимо время на то, чтобы развести два типа сигналов, которые находятся в противоречии </w:t>
      </w:r>
      <w:r>
        <w:rPr>
          <w:color w:val="5B5B5B"/>
          <w:spacing w:val="-9"/>
          <w:sz w:val="22"/>
          <w:szCs w:val="22"/>
        </w:rPr>
        <w:t xml:space="preserve">друг к другу. Степень увеличения времени выполнения задания в третьей </w:t>
      </w:r>
      <w:r>
        <w:rPr>
          <w:color w:val="5B5B5B"/>
          <w:spacing w:val="-5"/>
          <w:sz w:val="22"/>
          <w:szCs w:val="22"/>
        </w:rPr>
        <w:t>серии, по сравнению с первыми двумя, и является основным показате</w:t>
      </w:r>
      <w:r>
        <w:rPr>
          <w:color w:val="5B5B5B"/>
          <w:spacing w:val="-5"/>
          <w:sz w:val="22"/>
          <w:szCs w:val="22"/>
        </w:rPr>
        <w:softHyphen/>
      </w:r>
      <w:r>
        <w:rPr>
          <w:color w:val="5B5B5B"/>
          <w:spacing w:val="-6"/>
          <w:sz w:val="22"/>
          <w:szCs w:val="22"/>
        </w:rPr>
        <w:t xml:space="preserve">лем теста. Чем больше увеличилось время, тем больше интерферируют словесные и перцептивные стимулы и тем более ригидным является </w:t>
      </w:r>
      <w:r>
        <w:rPr>
          <w:color w:val="5B5B5B"/>
          <w:spacing w:val="-4"/>
          <w:sz w:val="22"/>
          <w:szCs w:val="22"/>
        </w:rPr>
        <w:t>познавательный контроль.</w:t>
      </w:r>
    </w:p>
    <w:p w:rsidR="007119B7" w:rsidRDefault="007119B7">
      <w:pPr>
        <w:shd w:val="clear" w:color="auto" w:fill="FFFFFF"/>
        <w:spacing w:line="230" w:lineRule="exact"/>
        <w:ind w:left="29" w:right="120" w:firstLine="250"/>
        <w:jc w:val="both"/>
      </w:pPr>
      <w:r>
        <w:rPr>
          <w:color w:val="5B5B5B"/>
          <w:spacing w:val="-6"/>
          <w:sz w:val="22"/>
          <w:szCs w:val="22"/>
        </w:rPr>
        <w:t>Первоначально исследователи Менингерского направления предпо</w:t>
      </w:r>
      <w:r>
        <w:rPr>
          <w:color w:val="5B5B5B"/>
          <w:spacing w:val="-6"/>
          <w:sz w:val="22"/>
          <w:szCs w:val="22"/>
        </w:rPr>
        <w:softHyphen/>
      </w:r>
      <w:r>
        <w:rPr>
          <w:color w:val="5B5B5B"/>
          <w:spacing w:val="-4"/>
          <w:sz w:val="22"/>
          <w:szCs w:val="22"/>
        </w:rPr>
        <w:t>читали выделять крайние группы, т.е. использовали, фактически, ти</w:t>
      </w:r>
      <w:r>
        <w:rPr>
          <w:color w:val="5B5B5B"/>
          <w:spacing w:val="-4"/>
          <w:sz w:val="22"/>
          <w:szCs w:val="22"/>
        </w:rPr>
        <w:softHyphen/>
        <w:t>пологический анализ. В крайних группах когнитивные контроли со</w:t>
      </w:r>
      <w:r>
        <w:rPr>
          <w:color w:val="5B5B5B"/>
          <w:spacing w:val="-4"/>
          <w:sz w:val="22"/>
          <w:szCs w:val="22"/>
        </w:rPr>
        <w:softHyphen/>
      </w:r>
      <w:r>
        <w:rPr>
          <w:color w:val="5B5B5B"/>
          <w:spacing w:val="-5"/>
          <w:sz w:val="22"/>
          <w:szCs w:val="22"/>
        </w:rPr>
        <w:t>поставлялись с защитными механизмами, диагностировавшимися раз</w:t>
      </w:r>
      <w:r>
        <w:rPr>
          <w:color w:val="5B5B5B"/>
          <w:spacing w:val="-5"/>
          <w:sz w:val="22"/>
          <w:szCs w:val="22"/>
        </w:rPr>
        <w:softHyphen/>
        <w:t>личными клиническими методами (с помощью ТАТ, методики цвето</w:t>
      </w:r>
      <w:r>
        <w:rPr>
          <w:color w:val="5B5B5B"/>
          <w:spacing w:val="-5"/>
          <w:sz w:val="22"/>
          <w:szCs w:val="22"/>
        </w:rPr>
        <w:softHyphen/>
      </w:r>
      <w:r>
        <w:rPr>
          <w:color w:val="5B5B5B"/>
          <w:spacing w:val="-4"/>
          <w:sz w:val="22"/>
          <w:szCs w:val="22"/>
        </w:rPr>
        <w:t xml:space="preserve">вых пятен Роршаха). В более поздних работах акцент сместился на </w:t>
      </w:r>
      <w:r>
        <w:rPr>
          <w:color w:val="5B5B5B"/>
          <w:spacing w:val="-5"/>
          <w:sz w:val="22"/>
          <w:szCs w:val="22"/>
        </w:rPr>
        <w:t>исследование собственно когнитивных контролей и их связи с интел</w:t>
      </w:r>
      <w:r>
        <w:rPr>
          <w:color w:val="5B5B5B"/>
          <w:spacing w:val="-5"/>
          <w:sz w:val="22"/>
          <w:szCs w:val="22"/>
        </w:rPr>
        <w:softHyphen/>
      </w:r>
      <w:r>
        <w:rPr>
          <w:color w:val="5B5B5B"/>
          <w:spacing w:val="-3"/>
          <w:sz w:val="22"/>
          <w:szCs w:val="22"/>
        </w:rPr>
        <w:t xml:space="preserve">лектуальными характеристиками, типологический анализ больше не </w:t>
      </w:r>
      <w:r>
        <w:rPr>
          <w:color w:val="5B5B5B"/>
          <w:spacing w:val="-4"/>
          <w:sz w:val="22"/>
          <w:szCs w:val="22"/>
        </w:rPr>
        <w:t>применялся, а для анализа структуры когнитивных контролей прово</w:t>
      </w:r>
      <w:r>
        <w:rPr>
          <w:color w:val="5B5B5B"/>
          <w:spacing w:val="-4"/>
          <w:sz w:val="22"/>
          <w:szCs w:val="22"/>
        </w:rPr>
        <w:softHyphen/>
        <w:t>дились факторно-аналитические исследования.</w:t>
      </w:r>
    </w:p>
    <w:p w:rsidR="007119B7" w:rsidRDefault="007119B7">
      <w:pPr>
        <w:shd w:val="clear" w:color="auto" w:fill="FFFFFF"/>
        <w:spacing w:line="230" w:lineRule="exact"/>
        <w:ind w:left="38" w:right="115" w:firstLine="264"/>
        <w:jc w:val="both"/>
      </w:pPr>
      <w:r>
        <w:rPr>
          <w:color w:val="5B5B5B"/>
          <w:spacing w:val="-5"/>
          <w:sz w:val="22"/>
          <w:szCs w:val="22"/>
        </w:rPr>
        <w:t>По результатам этих работ Р. Гарднер пришел к выводу, что когни-</w:t>
      </w:r>
      <w:r>
        <w:rPr>
          <w:color w:val="5B5B5B"/>
          <w:spacing w:val="-4"/>
          <w:sz w:val="22"/>
          <w:szCs w:val="22"/>
          <w:vertAlign w:val="superscript"/>
        </w:rPr>
        <w:t>т</w:t>
      </w:r>
      <w:r>
        <w:rPr>
          <w:color w:val="5B5B5B"/>
          <w:spacing w:val="-4"/>
          <w:sz w:val="22"/>
          <w:szCs w:val="22"/>
        </w:rPr>
        <w:t>ивные контроли представляют собой независимые характеристики, а</w:t>
      </w:r>
    </w:p>
    <w:p w:rsidR="007119B7" w:rsidRDefault="007119B7">
      <w:pPr>
        <w:shd w:val="clear" w:color="auto" w:fill="FFFFFF"/>
        <w:jc w:val="right"/>
      </w:pPr>
      <w:r>
        <w:rPr>
          <w:color w:val="5B5B5B"/>
          <w:sz w:val="22"/>
          <w:szCs w:val="22"/>
        </w:rPr>
        <w:t>115</w:t>
      </w:r>
    </w:p>
    <w:p w:rsidR="007119B7" w:rsidRDefault="007119B7">
      <w:pPr>
        <w:shd w:val="clear" w:color="auto" w:fill="FFFFFF"/>
        <w:jc w:val="right"/>
        <w:sectPr w:rsidR="007119B7" w:rsidSect="0098685D">
          <w:pgSz w:w="16834" w:h="11909" w:orient="landscape"/>
          <w:pgMar w:top="672" w:right="1525" w:bottom="360" w:left="1440" w:header="720" w:footer="720" w:gutter="0"/>
          <w:cols w:num="2" w:space="720" w:equalWidth="0">
            <w:col w:w="6640" w:space="295"/>
            <w:col w:w="6934"/>
          </w:cols>
          <w:noEndnote/>
        </w:sectPr>
      </w:pPr>
    </w:p>
    <w:p w:rsidR="007119B7" w:rsidRDefault="007119B7">
      <w:pPr>
        <w:spacing w:line="1" w:lineRule="exact"/>
        <w:rPr>
          <w:sz w:val="2"/>
          <w:szCs w:val="2"/>
        </w:rPr>
      </w:pPr>
    </w:p>
    <w:p w:rsidR="007119B7" w:rsidRDefault="000B0AF8">
      <w:pPr>
        <w:framePr w:h="4521" w:hSpace="38" w:wrap="notBeside" w:vAnchor="text" w:hAnchor="margin" w:x="8300" w:y="54"/>
        <w:rPr>
          <w:sz w:val="24"/>
          <w:szCs w:val="24"/>
        </w:rPr>
      </w:pPr>
      <w:r>
        <w:rPr>
          <w:sz w:val="24"/>
          <w:szCs w:val="24"/>
        </w:rPr>
        <w:pict>
          <v:shape id="_x0000_i1040" type="#_x0000_t75" style="width:177.75pt;height:225.75pt">
            <v:imagedata r:id="rId23" o:title=""/>
          </v:shape>
        </w:pict>
      </w:r>
    </w:p>
    <w:p w:rsidR="007119B7" w:rsidRDefault="000B0AF8">
      <w:pPr>
        <w:framePr w:h="1161" w:hSpace="38" w:wrap="notBeside" w:vAnchor="text" w:hAnchor="margin" w:x="11929" w:y="1734"/>
        <w:rPr>
          <w:sz w:val="24"/>
          <w:szCs w:val="24"/>
        </w:rPr>
      </w:pPr>
      <w:r>
        <w:rPr>
          <w:sz w:val="24"/>
          <w:szCs w:val="24"/>
        </w:rPr>
        <w:pict>
          <v:shape id="_x0000_i1041" type="#_x0000_t75" style="width:65.25pt;height:57.75pt">
            <v:imagedata r:id="rId24" o:title=""/>
          </v:shape>
        </w:pict>
      </w:r>
    </w:p>
    <w:p w:rsidR="007119B7" w:rsidRDefault="000B0AF8">
      <w:pPr>
        <w:framePr w:h="1066" w:hSpace="38" w:wrap="notBeside" w:vAnchor="text" w:hAnchor="margin" w:x="7023" w:y="1791"/>
        <w:rPr>
          <w:sz w:val="24"/>
          <w:szCs w:val="24"/>
        </w:rPr>
      </w:pPr>
      <w:r>
        <w:rPr>
          <w:sz w:val="24"/>
          <w:szCs w:val="24"/>
        </w:rPr>
        <w:pict>
          <v:shape id="_x0000_i1042" type="#_x0000_t75" style="width:60.75pt;height:53.25pt">
            <v:imagedata r:id="rId25" o:title=""/>
          </v:shape>
        </w:pict>
      </w:r>
    </w:p>
    <w:p w:rsidR="007119B7" w:rsidRDefault="000B0AF8">
      <w:pPr>
        <w:framePr w:h="1152" w:hSpace="38" w:wrap="notBeside" w:vAnchor="text" w:hAnchor="margin" w:x="7023" w:y="3366"/>
        <w:rPr>
          <w:sz w:val="24"/>
          <w:szCs w:val="24"/>
        </w:rPr>
      </w:pPr>
      <w:r>
        <w:rPr>
          <w:sz w:val="24"/>
          <w:szCs w:val="24"/>
        </w:rPr>
        <w:pict>
          <v:shape id="_x0000_i1043" type="#_x0000_t75" style="width:60.75pt;height:57.75pt">
            <v:imagedata r:id="rId26" o:title=""/>
          </v:shape>
        </w:pict>
      </w:r>
    </w:p>
    <w:p w:rsidR="007119B7" w:rsidRDefault="007119B7">
      <w:pPr>
        <w:shd w:val="clear" w:color="auto" w:fill="FFFFFF"/>
        <w:spacing w:line="230" w:lineRule="exact"/>
        <w:ind w:left="5" w:right="10"/>
        <w:jc w:val="both"/>
      </w:pPr>
      <w:r>
        <w:rPr>
          <w:noProof/>
        </w:rPr>
        <w:pict>
          <v:shape id="_x0000_s1120" type="#_x0000_t75" style="position:absolute;left:0;text-align:left;margin-left:594.5pt;margin-top:171.6pt;width:66.95pt;height:65.05pt;z-index:-251661824;mso-wrap-edited:f;mso-wrap-distance-left:0;mso-wrap-distance-right:0;mso-position-horizontal-relative:margin" wrapcoords="0 0 0 21042 14554 21042 14554 21600 21600 21600 21600 21042 21600 21042 21600 0 0 0">
            <v:imagedata r:id="rId27" o:title=""/>
            <w10:wrap type="through" anchorx="margin"/>
          </v:shape>
        </w:pict>
      </w:r>
      <w:r>
        <w:rPr>
          <w:color w:val="616161"/>
          <w:spacing w:val="-4"/>
          <w:sz w:val="22"/>
          <w:szCs w:val="22"/>
        </w:rPr>
        <w:t xml:space="preserve">разнообразие форм адаптации к требованиям среды определяется раз. </w:t>
      </w:r>
      <w:r>
        <w:rPr>
          <w:color w:val="616161"/>
          <w:spacing w:val="-3"/>
          <w:sz w:val="22"/>
          <w:szCs w:val="22"/>
        </w:rPr>
        <w:t>линиями в сочетаниях когнитивных контролен.</w:t>
      </w:r>
    </w:p>
    <w:p w:rsidR="007119B7" w:rsidRDefault="007119B7">
      <w:pPr>
        <w:shd w:val="clear" w:color="auto" w:fill="FFFFFF"/>
        <w:spacing w:before="446" w:line="240" w:lineRule="exact"/>
        <w:ind w:left="1042" w:right="806" w:firstLine="1118"/>
      </w:pPr>
      <w:r>
        <w:rPr>
          <w:color w:val="616161"/>
          <w:sz w:val="22"/>
          <w:szCs w:val="22"/>
        </w:rPr>
        <w:t xml:space="preserve">1.3. </w:t>
      </w:r>
      <w:r>
        <w:rPr>
          <w:b/>
          <w:bCs/>
          <w:color w:val="616161"/>
          <w:sz w:val="22"/>
          <w:szCs w:val="22"/>
        </w:rPr>
        <w:t xml:space="preserve">ИССЛЕДОВАНИЯ </w:t>
      </w:r>
      <w:r>
        <w:rPr>
          <w:b/>
          <w:bCs/>
          <w:color w:val="616161"/>
          <w:spacing w:val="-11"/>
          <w:sz w:val="22"/>
          <w:szCs w:val="22"/>
        </w:rPr>
        <w:t>РЕФЛЕКСИВНОСТИ-ИМПУЛЬСИВНОСТИ</w:t>
      </w:r>
    </w:p>
    <w:p w:rsidR="007119B7" w:rsidRDefault="007119B7">
      <w:pPr>
        <w:shd w:val="clear" w:color="auto" w:fill="FFFFFF"/>
        <w:spacing w:before="278" w:line="226" w:lineRule="exact"/>
        <w:ind w:left="19" w:right="10" w:firstLine="288"/>
        <w:jc w:val="both"/>
      </w:pPr>
      <w:r>
        <w:rPr>
          <w:color w:val="616161"/>
          <w:spacing w:val="-4"/>
          <w:sz w:val="22"/>
          <w:szCs w:val="22"/>
        </w:rPr>
        <w:t xml:space="preserve">При исследовании развития мышления у детей дошкольного воз-раста Джером Кэган и его коллеги пришли к выводу, что, изменения! </w:t>
      </w:r>
      <w:r>
        <w:rPr>
          <w:color w:val="616161"/>
          <w:spacing w:val="-5"/>
          <w:sz w:val="22"/>
          <w:szCs w:val="22"/>
        </w:rPr>
        <w:t>свойственные процессу развития и характеризующие возрастную ди* намику когнитивной сферы, происходят на фоне индивидуальных раз-</w:t>
      </w:r>
      <w:r>
        <w:rPr>
          <w:color w:val="616161"/>
          <w:sz w:val="22"/>
          <w:szCs w:val="22"/>
        </w:rPr>
        <w:t xml:space="preserve">личий в способах решения интеллектуальных задач. </w:t>
      </w:r>
      <w:r w:rsidRPr="007119B7">
        <w:rPr>
          <w:color w:val="616161"/>
          <w:sz w:val="22"/>
          <w:szCs w:val="22"/>
        </w:rPr>
        <w:t>(</w:t>
      </w:r>
      <w:r>
        <w:rPr>
          <w:color w:val="616161"/>
          <w:sz w:val="22"/>
          <w:szCs w:val="22"/>
          <w:lang w:val="en-US"/>
        </w:rPr>
        <w:t>Kagan</w:t>
      </w:r>
      <w:r w:rsidRPr="007119B7">
        <w:rPr>
          <w:color w:val="616161"/>
          <w:sz w:val="22"/>
          <w:szCs w:val="22"/>
        </w:rPr>
        <w:t xml:space="preserve"> </w:t>
      </w:r>
      <w:r>
        <w:rPr>
          <w:color w:val="616161"/>
          <w:sz w:val="22"/>
          <w:szCs w:val="22"/>
          <w:lang w:val="en-US"/>
        </w:rPr>
        <w:t>J</w:t>
      </w:r>
      <w:r w:rsidRPr="007119B7">
        <w:rPr>
          <w:color w:val="616161"/>
          <w:sz w:val="22"/>
          <w:szCs w:val="22"/>
        </w:rPr>
        <w:t xml:space="preserve">., </w:t>
      </w:r>
      <w:r>
        <w:rPr>
          <w:color w:val="616161"/>
          <w:sz w:val="22"/>
          <w:szCs w:val="22"/>
          <w:lang w:val="en-US"/>
        </w:rPr>
        <w:t>et</w:t>
      </w:r>
      <w:r w:rsidRPr="007119B7">
        <w:rPr>
          <w:color w:val="616161"/>
          <w:sz w:val="22"/>
          <w:szCs w:val="22"/>
        </w:rPr>
        <w:t xml:space="preserve"> </w:t>
      </w:r>
      <w:r>
        <w:rPr>
          <w:color w:val="616161"/>
          <w:sz w:val="22"/>
          <w:szCs w:val="22"/>
          <w:lang w:val="en-US"/>
        </w:rPr>
        <w:t>al</w:t>
      </w:r>
      <w:r w:rsidRPr="007119B7">
        <w:rPr>
          <w:color w:val="616161"/>
          <w:sz w:val="22"/>
          <w:szCs w:val="22"/>
        </w:rPr>
        <w:t xml:space="preserve">., </w:t>
      </w:r>
      <w:r>
        <w:rPr>
          <w:color w:val="616161"/>
          <w:sz w:val="22"/>
          <w:szCs w:val="22"/>
        </w:rPr>
        <w:t xml:space="preserve">1963.) При выполнении различных заданий, требующих сортировки </w:t>
      </w:r>
      <w:r>
        <w:rPr>
          <w:color w:val="616161"/>
          <w:spacing w:val="-5"/>
          <w:sz w:val="22"/>
          <w:szCs w:val="22"/>
        </w:rPr>
        <w:t xml:space="preserve">объектов или их классификации, дети, имеющие похожий уровень ра» </w:t>
      </w:r>
      <w:r>
        <w:rPr>
          <w:color w:val="616161"/>
          <w:spacing w:val="-4"/>
          <w:sz w:val="22"/>
          <w:szCs w:val="22"/>
        </w:rPr>
        <w:t xml:space="preserve">вития когнитивной сферы, различаются по тому, какие основания </w:t>
      </w:r>
      <w:r>
        <w:rPr>
          <w:i/>
          <w:iCs/>
          <w:color w:val="616161"/>
          <w:spacing w:val="-4"/>
          <w:sz w:val="22"/>
          <w:szCs w:val="22"/>
        </w:rPr>
        <w:t xml:space="preserve">дщ </w:t>
      </w:r>
      <w:r>
        <w:rPr>
          <w:color w:val="616161"/>
          <w:spacing w:val="-4"/>
          <w:sz w:val="22"/>
          <w:szCs w:val="22"/>
        </w:rPr>
        <w:t xml:space="preserve">классификации они выбирают и насколько тщательно продумывают </w:t>
      </w:r>
      <w:r>
        <w:rPr>
          <w:color w:val="616161"/>
          <w:spacing w:val="-3"/>
          <w:sz w:val="22"/>
          <w:szCs w:val="22"/>
        </w:rPr>
        <w:t>варианты ответов прежде, чем их высказать.</w:t>
      </w:r>
    </w:p>
    <w:p w:rsidR="007119B7" w:rsidRDefault="007119B7">
      <w:pPr>
        <w:shd w:val="clear" w:color="auto" w:fill="FFFFFF"/>
        <w:spacing w:line="226" w:lineRule="exact"/>
        <w:ind w:left="48" w:right="10" w:firstLine="278"/>
        <w:jc w:val="both"/>
      </w:pPr>
      <w:r>
        <w:rPr>
          <w:color w:val="616161"/>
          <w:spacing w:val="-2"/>
          <w:sz w:val="22"/>
          <w:szCs w:val="22"/>
        </w:rPr>
        <w:t xml:space="preserve">Эти различия получили название рефлексивного-импульсивного </w:t>
      </w:r>
      <w:r>
        <w:rPr>
          <w:color w:val="616161"/>
          <w:spacing w:val="-4"/>
          <w:sz w:val="22"/>
          <w:szCs w:val="22"/>
        </w:rPr>
        <w:t>когнитивного стиля, и для его диагностики был разработан специаль</w:t>
      </w:r>
      <w:r>
        <w:rPr>
          <w:color w:val="616161"/>
          <w:spacing w:val="-4"/>
          <w:sz w:val="22"/>
          <w:szCs w:val="22"/>
        </w:rPr>
        <w:softHyphen/>
      </w:r>
      <w:r>
        <w:rPr>
          <w:color w:val="616161"/>
          <w:sz w:val="22"/>
          <w:szCs w:val="22"/>
        </w:rPr>
        <w:t>ный метод - тест подбора парной фигуры. При выполнении этого тес</w:t>
      </w:r>
      <w:r>
        <w:rPr>
          <w:color w:val="616161"/>
          <w:sz w:val="22"/>
          <w:szCs w:val="22"/>
        </w:rPr>
        <w:softHyphen/>
      </w:r>
      <w:r>
        <w:rPr>
          <w:color w:val="616161"/>
          <w:spacing w:val="-4"/>
          <w:sz w:val="22"/>
          <w:szCs w:val="22"/>
        </w:rPr>
        <w:t>та испытуемому показывается эталонная картинка и предлагается на</w:t>
      </w:r>
      <w:r>
        <w:rPr>
          <w:color w:val="616161"/>
          <w:spacing w:val="-4"/>
          <w:sz w:val="22"/>
          <w:szCs w:val="22"/>
        </w:rPr>
        <w:softHyphen/>
      </w:r>
      <w:r>
        <w:rPr>
          <w:color w:val="616161"/>
          <w:sz w:val="22"/>
          <w:szCs w:val="22"/>
        </w:rPr>
        <w:t xml:space="preserve">йти точно такую же среди других 6 (для более старшего возраста 8) </w:t>
      </w:r>
      <w:r>
        <w:rPr>
          <w:color w:val="616161"/>
          <w:spacing w:val="-5"/>
          <w:sz w:val="22"/>
          <w:szCs w:val="22"/>
        </w:rPr>
        <w:t xml:space="preserve">похожих. Из них только одна полностью соответствует эталону, но их </w:t>
      </w:r>
      <w:r>
        <w:rPr>
          <w:color w:val="616161"/>
          <w:spacing w:val="-4"/>
          <w:sz w:val="22"/>
          <w:szCs w:val="22"/>
        </w:rPr>
        <w:t xml:space="preserve">сходство провоцирует на необдуманные ответы. (Пример задания из </w:t>
      </w:r>
      <w:r>
        <w:rPr>
          <w:color w:val="616161"/>
          <w:sz w:val="22"/>
          <w:szCs w:val="22"/>
        </w:rPr>
        <w:t>теста подбора парной фигуры представлен на рис. 17).</w:t>
      </w:r>
    </w:p>
    <w:p w:rsidR="007119B7" w:rsidRDefault="007119B7">
      <w:pPr>
        <w:shd w:val="clear" w:color="auto" w:fill="FFFFFF"/>
        <w:spacing w:line="226" w:lineRule="exact"/>
        <w:ind w:left="72" w:right="5" w:firstLine="278"/>
        <w:jc w:val="both"/>
      </w:pPr>
      <w:r>
        <w:rPr>
          <w:color w:val="616161"/>
          <w:spacing w:val="-6"/>
          <w:sz w:val="22"/>
          <w:szCs w:val="22"/>
        </w:rPr>
        <w:t xml:space="preserve">Основным показателем рефлексивности-импульсивности является </w:t>
      </w:r>
      <w:r>
        <w:rPr>
          <w:color w:val="616161"/>
          <w:spacing w:val="-5"/>
          <w:sz w:val="22"/>
          <w:szCs w:val="22"/>
        </w:rPr>
        <w:t xml:space="preserve">количество ошибок, которые делает испытуемый прежде, чем найти </w:t>
      </w:r>
      <w:r>
        <w:rPr>
          <w:color w:val="616161"/>
          <w:spacing w:val="-7"/>
          <w:sz w:val="22"/>
          <w:szCs w:val="22"/>
        </w:rPr>
        <w:t>правильный ответ. При высокой рефлексивности количество этих оши</w:t>
      </w:r>
      <w:r>
        <w:rPr>
          <w:color w:val="616161"/>
          <w:spacing w:val="-7"/>
          <w:sz w:val="22"/>
          <w:szCs w:val="22"/>
        </w:rPr>
        <w:softHyphen/>
      </w:r>
      <w:r>
        <w:rPr>
          <w:color w:val="616161"/>
          <w:spacing w:val="-4"/>
          <w:sz w:val="22"/>
          <w:szCs w:val="22"/>
        </w:rPr>
        <w:t xml:space="preserve">бок будет минимальным, так как рефлексивность связана с анализом </w:t>
      </w:r>
      <w:r>
        <w:rPr>
          <w:color w:val="616161"/>
          <w:spacing w:val="-5"/>
          <w:sz w:val="22"/>
          <w:szCs w:val="22"/>
        </w:rPr>
        <w:t xml:space="preserve">тестового задания и проверкой всех возможных гипотез. При высокой </w:t>
      </w:r>
      <w:r>
        <w:rPr>
          <w:color w:val="616161"/>
          <w:spacing w:val="-6"/>
          <w:sz w:val="22"/>
          <w:szCs w:val="22"/>
        </w:rPr>
        <w:t>импульсивности испытуемый дает ответ, не задумываясь, увидев пер</w:t>
      </w:r>
      <w:r>
        <w:rPr>
          <w:color w:val="616161"/>
          <w:spacing w:val="-6"/>
          <w:sz w:val="22"/>
          <w:szCs w:val="22"/>
        </w:rPr>
        <w:softHyphen/>
      </w:r>
      <w:r>
        <w:rPr>
          <w:color w:val="616161"/>
          <w:spacing w:val="-4"/>
          <w:sz w:val="22"/>
          <w:szCs w:val="22"/>
        </w:rPr>
        <w:t>вую же похожую картинку.</w:t>
      </w:r>
    </w:p>
    <w:p w:rsidR="007119B7" w:rsidRDefault="007119B7">
      <w:pPr>
        <w:shd w:val="clear" w:color="auto" w:fill="FFFFFF"/>
        <w:spacing w:line="226" w:lineRule="exact"/>
        <w:ind w:left="91" w:right="5" w:firstLine="278"/>
        <w:jc w:val="both"/>
      </w:pPr>
      <w:r>
        <w:rPr>
          <w:color w:val="616161"/>
          <w:spacing w:val="-6"/>
          <w:sz w:val="22"/>
          <w:szCs w:val="22"/>
        </w:rPr>
        <w:t>Источники индивидуальных различий в рефлексивном-импульсив</w:t>
      </w:r>
      <w:r>
        <w:rPr>
          <w:color w:val="616161"/>
          <w:spacing w:val="-6"/>
          <w:sz w:val="22"/>
          <w:szCs w:val="22"/>
        </w:rPr>
        <w:softHyphen/>
      </w:r>
      <w:r>
        <w:rPr>
          <w:color w:val="616161"/>
          <w:spacing w:val="-4"/>
          <w:sz w:val="22"/>
          <w:szCs w:val="22"/>
        </w:rPr>
        <w:t xml:space="preserve">ном когнитивном стиле Кэган видит в биологических особенностях, </w:t>
      </w:r>
      <w:r>
        <w:rPr>
          <w:color w:val="616161"/>
          <w:spacing w:val="-5"/>
          <w:sz w:val="22"/>
          <w:szCs w:val="22"/>
        </w:rPr>
        <w:t>которые обусловливают механизмы регуляции когнитивной деятель</w:t>
      </w:r>
      <w:r>
        <w:rPr>
          <w:color w:val="616161"/>
          <w:spacing w:val="-5"/>
          <w:sz w:val="22"/>
          <w:szCs w:val="22"/>
        </w:rPr>
        <w:softHyphen/>
      </w:r>
      <w:r>
        <w:rPr>
          <w:color w:val="616161"/>
          <w:spacing w:val="-6"/>
          <w:sz w:val="22"/>
          <w:szCs w:val="22"/>
        </w:rPr>
        <w:t>ности и в значительной степени определяют уровень тревожности, ко</w:t>
      </w:r>
      <w:r>
        <w:rPr>
          <w:color w:val="616161"/>
          <w:spacing w:val="-6"/>
          <w:sz w:val="22"/>
          <w:szCs w:val="22"/>
        </w:rPr>
        <w:softHyphen/>
      </w:r>
      <w:r>
        <w:rPr>
          <w:color w:val="616161"/>
          <w:spacing w:val="-5"/>
          <w:sz w:val="22"/>
          <w:szCs w:val="22"/>
        </w:rPr>
        <w:t>торая, по мнению Кэгана, увеличивает число импульсивных ответов-</w:t>
      </w:r>
    </w:p>
    <w:p w:rsidR="007119B7" w:rsidRDefault="007119B7">
      <w:pPr>
        <w:shd w:val="clear" w:color="auto" w:fill="FFFFFF"/>
        <w:spacing w:line="226" w:lineRule="exact"/>
        <w:ind w:left="106" w:firstLine="274"/>
        <w:jc w:val="both"/>
      </w:pPr>
      <w:r>
        <w:rPr>
          <w:color w:val="616161"/>
          <w:spacing w:val="-5"/>
          <w:sz w:val="22"/>
          <w:szCs w:val="22"/>
        </w:rPr>
        <w:t>Таким образом, в 50-е-60-е годы исследователями, придерживаю</w:t>
      </w:r>
      <w:r>
        <w:rPr>
          <w:color w:val="616161"/>
          <w:spacing w:val="-5"/>
          <w:sz w:val="22"/>
          <w:szCs w:val="22"/>
        </w:rPr>
        <w:softHyphen/>
      </w:r>
      <w:r>
        <w:rPr>
          <w:color w:val="616161"/>
          <w:spacing w:val="-4"/>
          <w:sz w:val="22"/>
          <w:szCs w:val="22"/>
        </w:rPr>
        <w:t xml:space="preserve">щимися разных теоретических взглядов, работающими над разным" </w:t>
      </w:r>
      <w:r>
        <w:rPr>
          <w:color w:val="616161"/>
          <w:spacing w:val="-5"/>
          <w:sz w:val="22"/>
          <w:szCs w:val="22"/>
        </w:rPr>
        <w:t xml:space="preserve">проблемами и обследующими разные возрастные группы, выделяю^' </w:t>
      </w:r>
      <w:r>
        <w:rPr>
          <w:color w:val="616161"/>
          <w:spacing w:val="-4"/>
          <w:sz w:val="22"/>
          <w:szCs w:val="22"/>
        </w:rPr>
        <w:t xml:space="preserve">характеристики, которые, по их мнению, не связаны с успешность* </w:t>
      </w:r>
      <w:r>
        <w:rPr>
          <w:color w:val="616161"/>
          <w:spacing w:val="-2"/>
          <w:sz w:val="22"/>
          <w:szCs w:val="22"/>
        </w:rPr>
        <w:t>деятельности и отражают способы обработки информации.</w:t>
      </w:r>
    </w:p>
    <w:p w:rsidR="007119B7" w:rsidRDefault="007119B7">
      <w:pPr>
        <w:shd w:val="clear" w:color="auto" w:fill="FFFFFF"/>
        <w:spacing w:before="509"/>
        <w:ind w:left="125"/>
      </w:pPr>
      <w:r>
        <w:rPr>
          <w:b/>
          <w:bCs/>
          <w:color w:val="000000"/>
          <w:sz w:val="22"/>
          <w:szCs w:val="22"/>
        </w:rPr>
        <w:t>116</w:t>
      </w:r>
    </w:p>
    <w:p w:rsidR="007119B7" w:rsidRDefault="007119B7">
      <w:pPr>
        <w:shd w:val="clear" w:color="auto" w:fill="FFFFFF"/>
        <w:ind w:left="1070"/>
      </w:pPr>
      <w:r>
        <w:br w:type="column"/>
      </w:r>
      <w:r>
        <w:rPr>
          <w:b/>
          <w:bCs/>
          <w:i/>
          <w:iCs/>
          <w:color w:val="616161"/>
          <w:sz w:val="18"/>
          <w:szCs w:val="18"/>
        </w:rPr>
        <w:t xml:space="preserve">Рис. 17. </w:t>
      </w:r>
      <w:r>
        <w:rPr>
          <w:b/>
          <w:bCs/>
          <w:color w:val="616161"/>
          <w:sz w:val="18"/>
          <w:szCs w:val="18"/>
        </w:rPr>
        <w:t>Пример задания из теста подбора парной фигуры</w:t>
      </w:r>
    </w:p>
    <w:p w:rsidR="007119B7" w:rsidRDefault="007119B7">
      <w:pPr>
        <w:framePr w:h="135" w:hRule="exact" w:hSpace="38" w:wrap="auto" w:vAnchor="text" w:hAnchor="text" w:x="395" w:y="73"/>
        <w:shd w:val="clear" w:color="auto" w:fill="FFFFFF"/>
      </w:pPr>
    </w:p>
    <w:p w:rsidR="007119B7" w:rsidRDefault="007119B7">
      <w:pPr>
        <w:shd w:val="clear" w:color="auto" w:fill="FFFFFF"/>
        <w:spacing w:before="422" w:line="288" w:lineRule="exact"/>
        <w:ind w:left="1550" w:right="480" w:hanging="802"/>
      </w:pPr>
      <w:r>
        <w:rPr>
          <w:rFonts w:ascii="Courier New" w:hAnsi="Courier New" w:cs="Courier New"/>
          <w:color w:val="616161"/>
          <w:spacing w:val="-14"/>
          <w:sz w:val="30"/>
          <w:szCs w:val="30"/>
        </w:rPr>
        <w:t xml:space="preserve">2. </w:t>
      </w:r>
      <w:r>
        <w:rPr>
          <w:rFonts w:ascii="Courier New" w:hAnsi="Courier New"/>
          <w:color w:val="616161"/>
          <w:spacing w:val="-14"/>
          <w:sz w:val="30"/>
          <w:szCs w:val="30"/>
        </w:rPr>
        <w:t>ПСИХОЛОГИЧЕСКОЕ</w:t>
      </w:r>
      <w:r>
        <w:rPr>
          <w:rFonts w:ascii="Courier New" w:hAnsi="Courier New" w:cs="Courier New"/>
          <w:color w:val="616161"/>
          <w:spacing w:val="-14"/>
          <w:sz w:val="30"/>
          <w:szCs w:val="30"/>
        </w:rPr>
        <w:t xml:space="preserve"> </w:t>
      </w:r>
      <w:r>
        <w:rPr>
          <w:rFonts w:ascii="Courier New" w:hAnsi="Courier New"/>
          <w:color w:val="616161"/>
          <w:spacing w:val="-14"/>
          <w:sz w:val="30"/>
          <w:szCs w:val="30"/>
        </w:rPr>
        <w:t xml:space="preserve">СОДЕРЖАНИЕ </w:t>
      </w:r>
      <w:r>
        <w:rPr>
          <w:rFonts w:ascii="Courier New" w:hAnsi="Courier New"/>
          <w:color w:val="616161"/>
          <w:spacing w:val="-9"/>
          <w:sz w:val="30"/>
          <w:szCs w:val="30"/>
        </w:rPr>
        <w:t>КОГНИТИВНЫХ</w:t>
      </w:r>
      <w:r>
        <w:rPr>
          <w:rFonts w:ascii="Courier New" w:hAnsi="Courier New" w:cs="Courier New"/>
          <w:color w:val="616161"/>
          <w:spacing w:val="-9"/>
          <w:sz w:val="30"/>
          <w:szCs w:val="30"/>
        </w:rPr>
        <w:t xml:space="preserve"> </w:t>
      </w:r>
      <w:r>
        <w:rPr>
          <w:rFonts w:ascii="Courier New" w:hAnsi="Courier New"/>
          <w:color w:val="616161"/>
          <w:spacing w:val="-9"/>
          <w:sz w:val="30"/>
          <w:szCs w:val="30"/>
        </w:rPr>
        <w:t>СТИЛЕЙ</w:t>
      </w:r>
      <w:r>
        <w:rPr>
          <w:rFonts w:ascii="Courier New" w:hAnsi="Courier New" w:cs="Courier New"/>
          <w:color w:val="616161"/>
          <w:spacing w:val="-9"/>
          <w:sz w:val="30"/>
          <w:szCs w:val="30"/>
        </w:rPr>
        <w:t>.</w:t>
      </w:r>
    </w:p>
    <w:p w:rsidR="007119B7" w:rsidRDefault="007119B7">
      <w:pPr>
        <w:shd w:val="clear" w:color="auto" w:fill="FFFFFF"/>
        <w:spacing w:before="216" w:line="221" w:lineRule="exact"/>
        <w:ind w:left="24" w:right="77" w:firstLine="240"/>
        <w:jc w:val="both"/>
      </w:pPr>
      <w:r>
        <w:rPr>
          <w:color w:val="616161"/>
          <w:spacing w:val="-4"/>
          <w:sz w:val="22"/>
          <w:szCs w:val="22"/>
        </w:rPr>
        <w:t xml:space="preserve">Как было показано при описании когнитивных стилей, каждый из </w:t>
      </w:r>
      <w:r>
        <w:rPr>
          <w:color w:val="616161"/>
          <w:spacing w:val="-5"/>
          <w:sz w:val="22"/>
          <w:szCs w:val="22"/>
        </w:rPr>
        <w:t>них представляет собой характеристику, имеющую два полюса (пол-</w:t>
      </w:r>
      <w:r>
        <w:rPr>
          <w:color w:val="616161"/>
          <w:spacing w:val="-6"/>
          <w:sz w:val="22"/>
          <w:szCs w:val="22"/>
        </w:rPr>
        <w:t>езависимость-поленезависимость, узкий диапазон эквивалентности— широкий диапазон эквивалентности и т.д.). Предполагается, что инди</w:t>
      </w:r>
      <w:r>
        <w:rPr>
          <w:color w:val="616161"/>
          <w:spacing w:val="-6"/>
          <w:sz w:val="22"/>
          <w:szCs w:val="22"/>
        </w:rPr>
        <w:softHyphen/>
      </w:r>
      <w:r>
        <w:rPr>
          <w:color w:val="616161"/>
          <w:spacing w:val="-7"/>
          <w:sz w:val="22"/>
          <w:szCs w:val="22"/>
        </w:rPr>
        <w:t xml:space="preserve">видуальные значения испытуемых по каждому из когнитивных стилей </w:t>
      </w:r>
      <w:r>
        <w:rPr>
          <w:color w:val="616161"/>
          <w:spacing w:val="-6"/>
          <w:sz w:val="22"/>
          <w:szCs w:val="22"/>
        </w:rPr>
        <w:t>Располагаются между этими полюсами, образуя нормальное распреде</w:t>
      </w:r>
      <w:r>
        <w:rPr>
          <w:color w:val="616161"/>
          <w:spacing w:val="-6"/>
          <w:sz w:val="22"/>
          <w:szCs w:val="22"/>
        </w:rPr>
        <w:softHyphen/>
      </w:r>
      <w:r>
        <w:rPr>
          <w:color w:val="616161"/>
          <w:spacing w:val="-5"/>
          <w:sz w:val="22"/>
          <w:szCs w:val="22"/>
        </w:rPr>
        <w:t xml:space="preserve">ление, т.е. по каждому когнитивному стилю наибольшее количество </w:t>
      </w:r>
      <w:r>
        <w:rPr>
          <w:color w:val="616161"/>
          <w:spacing w:val="-6"/>
          <w:sz w:val="22"/>
          <w:szCs w:val="22"/>
        </w:rPr>
        <w:t>людей имеет средние значения, а крайние значения встречаются гораз</w:t>
      </w:r>
      <w:r>
        <w:rPr>
          <w:color w:val="616161"/>
          <w:spacing w:val="-6"/>
          <w:sz w:val="22"/>
          <w:szCs w:val="22"/>
        </w:rPr>
        <w:softHyphen/>
      </w:r>
      <w:r>
        <w:rPr>
          <w:color w:val="616161"/>
          <w:spacing w:val="-16"/>
          <w:sz w:val="22"/>
          <w:szCs w:val="22"/>
        </w:rPr>
        <w:t>до реже.</w:t>
      </w:r>
    </w:p>
    <w:p w:rsidR="007119B7" w:rsidRDefault="007119B7">
      <w:pPr>
        <w:shd w:val="clear" w:color="auto" w:fill="FFFFFF"/>
        <w:spacing w:line="226" w:lineRule="exact"/>
        <w:ind w:right="96"/>
        <w:jc w:val="right"/>
      </w:pPr>
      <w:r>
        <w:rPr>
          <w:color w:val="616161"/>
          <w:spacing w:val="-2"/>
          <w:sz w:val="22"/>
          <w:szCs w:val="22"/>
        </w:rPr>
        <w:t>Поскольку когнитивные стили рассматриваются как процессуаль-</w:t>
      </w:r>
    </w:p>
    <w:p w:rsidR="007119B7" w:rsidRDefault="007119B7">
      <w:pPr>
        <w:shd w:val="clear" w:color="auto" w:fill="FFFFFF"/>
        <w:spacing w:line="226" w:lineRule="exact"/>
        <w:ind w:right="96"/>
        <w:jc w:val="right"/>
      </w:pPr>
      <w:r>
        <w:rPr>
          <w:color w:val="616161"/>
          <w:spacing w:val="-6"/>
          <w:sz w:val="22"/>
          <w:szCs w:val="22"/>
          <w:vertAlign w:val="superscript"/>
        </w:rPr>
        <w:t>На</w:t>
      </w:r>
      <w:r>
        <w:rPr>
          <w:color w:val="616161"/>
          <w:spacing w:val="-6"/>
          <w:sz w:val="22"/>
          <w:szCs w:val="22"/>
        </w:rPr>
        <w:t>я характеристика, ожидается, что противоположные полюса каждо-</w:t>
      </w:r>
    </w:p>
    <w:p w:rsidR="007119B7" w:rsidRDefault="007119B7">
      <w:pPr>
        <w:shd w:val="clear" w:color="auto" w:fill="FFFFFF"/>
        <w:spacing w:line="226" w:lineRule="exact"/>
        <w:ind w:right="101"/>
        <w:jc w:val="right"/>
      </w:pPr>
      <w:r>
        <w:rPr>
          <w:color w:val="616161"/>
          <w:sz w:val="22"/>
          <w:szCs w:val="22"/>
          <w:vertAlign w:val="superscript"/>
        </w:rPr>
        <w:t>0</w:t>
      </w:r>
      <w:r>
        <w:rPr>
          <w:color w:val="616161"/>
          <w:sz w:val="22"/>
          <w:szCs w:val="22"/>
        </w:rPr>
        <w:t xml:space="preserve"> когнитивного стиля имеют равную социальную значимость: отра-</w:t>
      </w:r>
    </w:p>
    <w:p w:rsidR="007119B7" w:rsidRDefault="007119B7">
      <w:pPr>
        <w:shd w:val="clear" w:color="auto" w:fill="FFFFFF"/>
        <w:spacing w:line="226" w:lineRule="exact"/>
        <w:ind w:right="110"/>
        <w:jc w:val="right"/>
      </w:pPr>
      <w:r>
        <w:rPr>
          <w:color w:val="616161"/>
          <w:spacing w:val="-9"/>
          <w:sz w:val="22"/>
          <w:szCs w:val="22"/>
          <w:vertAlign w:val="superscript"/>
        </w:rPr>
        <w:t>а</w:t>
      </w:r>
      <w:r>
        <w:rPr>
          <w:color w:val="616161"/>
          <w:spacing w:val="-9"/>
          <w:sz w:val="22"/>
          <w:szCs w:val="22"/>
        </w:rPr>
        <w:t>" различия в способах деятельности, они не связаны с ее успешностью.</w:t>
      </w:r>
    </w:p>
    <w:p w:rsidR="007119B7" w:rsidRDefault="007119B7">
      <w:pPr>
        <w:shd w:val="clear" w:color="auto" w:fill="FFFFFF"/>
        <w:spacing w:line="226" w:lineRule="exact"/>
        <w:ind w:right="106"/>
        <w:jc w:val="right"/>
      </w:pPr>
      <w:r>
        <w:rPr>
          <w:color w:val="616161"/>
          <w:spacing w:val="-6"/>
          <w:sz w:val="22"/>
          <w:szCs w:val="22"/>
          <w:vertAlign w:val="superscript"/>
        </w:rPr>
        <w:t>На</w:t>
      </w:r>
      <w:r>
        <w:rPr>
          <w:color w:val="616161"/>
          <w:spacing w:val="-6"/>
          <w:sz w:val="22"/>
          <w:szCs w:val="22"/>
        </w:rPr>
        <w:t>че говоря, изучение когнитивных стилей должно было, по замыслу</w:t>
      </w:r>
    </w:p>
    <w:p w:rsidR="007119B7" w:rsidRDefault="007119B7">
      <w:pPr>
        <w:shd w:val="clear" w:color="auto" w:fill="FFFFFF"/>
        <w:spacing w:line="226" w:lineRule="exact"/>
        <w:ind w:right="106"/>
        <w:jc w:val="right"/>
      </w:pPr>
      <w:r>
        <w:rPr>
          <w:color w:val="616161"/>
          <w:spacing w:val="-6"/>
          <w:sz w:val="22"/>
          <w:szCs w:val="22"/>
        </w:rPr>
        <w:t xml:space="preserve">создателей, помочь понять, </w:t>
      </w:r>
      <w:r>
        <w:rPr>
          <w:i/>
          <w:iCs/>
          <w:color w:val="616161"/>
          <w:spacing w:val="-6"/>
          <w:sz w:val="22"/>
          <w:szCs w:val="22"/>
        </w:rPr>
        <w:t xml:space="preserve">как разные </w:t>
      </w:r>
      <w:r>
        <w:rPr>
          <w:color w:val="616161"/>
          <w:spacing w:val="-6"/>
          <w:sz w:val="22"/>
          <w:szCs w:val="22"/>
        </w:rPr>
        <w:t xml:space="preserve">люди достигают </w:t>
      </w:r>
      <w:r>
        <w:rPr>
          <w:i/>
          <w:iCs/>
          <w:color w:val="616161"/>
          <w:spacing w:val="-6"/>
          <w:sz w:val="22"/>
          <w:szCs w:val="22"/>
        </w:rPr>
        <w:t>одинакового</w:t>
      </w:r>
    </w:p>
    <w:p w:rsidR="007119B7" w:rsidRDefault="007119B7">
      <w:pPr>
        <w:shd w:val="clear" w:color="auto" w:fill="FFFFFF"/>
        <w:spacing w:line="226" w:lineRule="exact"/>
        <w:ind w:right="106"/>
        <w:jc w:val="right"/>
      </w:pPr>
      <w:r>
        <w:rPr>
          <w:i/>
          <w:iCs/>
          <w:color w:val="616161"/>
          <w:spacing w:val="-5"/>
          <w:sz w:val="22"/>
          <w:szCs w:val="22"/>
        </w:rPr>
        <w:t xml:space="preserve">Уяьтата, </w:t>
      </w:r>
      <w:r>
        <w:rPr>
          <w:color w:val="616161"/>
          <w:spacing w:val="-5"/>
          <w:sz w:val="22"/>
          <w:szCs w:val="22"/>
        </w:rPr>
        <w:t>а не какого результата, добиваются люди, использующие</w:t>
      </w:r>
    </w:p>
    <w:p w:rsidR="007119B7" w:rsidRDefault="007119B7">
      <w:pPr>
        <w:shd w:val="clear" w:color="auto" w:fill="FFFFFF"/>
        <w:ind w:right="5107"/>
        <w:jc w:val="right"/>
      </w:pPr>
      <w:r>
        <w:rPr>
          <w:i/>
          <w:iCs/>
          <w:color w:val="616161"/>
          <w:spacing w:val="-12"/>
          <w:vertAlign w:val="superscript"/>
        </w:rPr>
        <w:t>Раз</w:t>
      </w:r>
      <w:r>
        <w:rPr>
          <w:i/>
          <w:iCs/>
          <w:color w:val="616161"/>
          <w:spacing w:val="-12"/>
        </w:rPr>
        <w:t>»Ь1е способы.</w:t>
      </w:r>
    </w:p>
    <w:p w:rsidR="007119B7" w:rsidRDefault="007119B7">
      <w:pPr>
        <w:shd w:val="clear" w:color="auto" w:fill="FFFFFF"/>
        <w:spacing w:before="192"/>
        <w:jc w:val="right"/>
      </w:pPr>
      <w:r>
        <w:rPr>
          <w:b/>
          <w:bCs/>
          <w:color w:val="616161"/>
        </w:rPr>
        <w:t>117</w:t>
      </w:r>
    </w:p>
    <w:p w:rsidR="007119B7" w:rsidRDefault="007119B7">
      <w:pPr>
        <w:shd w:val="clear" w:color="auto" w:fill="FFFFFF"/>
        <w:spacing w:before="192"/>
        <w:jc w:val="right"/>
        <w:sectPr w:rsidR="007119B7">
          <w:pgSz w:w="16834" w:h="11909" w:orient="landscape"/>
          <w:pgMar w:top="432" w:right="2136" w:bottom="360" w:left="1440" w:header="720" w:footer="720" w:gutter="0"/>
          <w:cols w:num="2" w:space="720" w:equalWidth="0">
            <w:col w:w="6427" w:space="384"/>
            <w:col w:w="6446"/>
          </w:cols>
          <w:noEndnote/>
        </w:sectPr>
      </w:pPr>
    </w:p>
    <w:p w:rsidR="007119B7" w:rsidRDefault="007119B7">
      <w:pPr>
        <w:shd w:val="clear" w:color="auto" w:fill="FFFFFF"/>
        <w:spacing w:line="226" w:lineRule="exact"/>
        <w:ind w:firstLine="283"/>
        <w:jc w:val="both"/>
      </w:pPr>
      <w:r>
        <w:rPr>
          <w:color w:val="5E5E5E"/>
          <w:sz w:val="22"/>
          <w:szCs w:val="22"/>
        </w:rPr>
        <w:lastRenderedPageBreak/>
        <w:t xml:space="preserve">Но вот эта особенность когнитивных стилей - их процессуальный </w:t>
      </w:r>
      <w:r>
        <w:rPr>
          <w:color w:val="5E5E5E"/>
          <w:spacing w:val="-5"/>
          <w:sz w:val="22"/>
          <w:szCs w:val="22"/>
        </w:rPr>
        <w:t>а не уровневый характер, их связь со стилем, а не с успешностью ц</w:t>
      </w:r>
      <w:r>
        <w:rPr>
          <w:color w:val="5E5E5E"/>
          <w:spacing w:val="-5"/>
          <w:sz w:val="22"/>
          <w:szCs w:val="22"/>
          <w:vertAlign w:val="subscript"/>
        </w:rPr>
        <w:t>е</w:t>
      </w:r>
      <w:r>
        <w:rPr>
          <w:color w:val="5E5E5E"/>
          <w:spacing w:val="-5"/>
          <w:sz w:val="22"/>
          <w:szCs w:val="22"/>
        </w:rPr>
        <w:t xml:space="preserve">1 </w:t>
      </w:r>
      <w:r>
        <w:rPr>
          <w:color w:val="5E5E5E"/>
          <w:sz w:val="22"/>
          <w:szCs w:val="22"/>
        </w:rPr>
        <w:t>тельности - оказывается отнюдь не само собой разумеющейся.</w:t>
      </w:r>
    </w:p>
    <w:p w:rsidR="007119B7" w:rsidRDefault="007119B7">
      <w:pPr>
        <w:shd w:val="clear" w:color="auto" w:fill="FFFFFF"/>
        <w:spacing w:line="226" w:lineRule="exact"/>
        <w:ind w:left="5" w:right="10" w:firstLine="274"/>
        <w:jc w:val="both"/>
      </w:pPr>
      <w:r>
        <w:rPr>
          <w:color w:val="5E5E5E"/>
          <w:spacing w:val="-4"/>
          <w:sz w:val="22"/>
          <w:szCs w:val="22"/>
        </w:rPr>
        <w:t xml:space="preserve">Даже по краткому описанию когнитивных стилей, которое данош </w:t>
      </w:r>
      <w:r>
        <w:rPr>
          <w:color w:val="5E5E5E"/>
          <w:sz w:val="22"/>
          <w:szCs w:val="22"/>
        </w:rPr>
        <w:t xml:space="preserve">этой главе, видно, что разные полюса, по крайней мере, некоторые </w:t>
      </w:r>
      <w:r>
        <w:rPr>
          <w:color w:val="5E5E5E"/>
          <w:sz w:val="22"/>
          <w:szCs w:val="22"/>
          <w:lang w:val="en-US"/>
        </w:rPr>
        <w:t>J</w:t>
      </w:r>
      <w:r w:rsidRPr="007119B7">
        <w:rPr>
          <w:color w:val="5E5E5E"/>
          <w:sz w:val="22"/>
          <w:szCs w:val="22"/>
        </w:rPr>
        <w:t xml:space="preserve"> </w:t>
      </w:r>
      <w:r>
        <w:rPr>
          <w:color w:val="5E5E5E"/>
          <w:spacing w:val="-4"/>
          <w:sz w:val="22"/>
          <w:szCs w:val="22"/>
        </w:rPr>
        <w:t xml:space="preserve">них не одинаково связаны с эффективностью выполнения различнь* заданий. Так, толерантность к нереалистическому опыту связана со </w:t>
      </w:r>
      <w:r>
        <w:rPr>
          <w:color w:val="5E5E5E"/>
          <w:spacing w:val="-5"/>
          <w:sz w:val="22"/>
          <w:szCs w:val="22"/>
        </w:rPr>
        <w:t xml:space="preserve">способностью быстро адаптироваться к необычной ситуации. Фокусц. </w:t>
      </w:r>
      <w:r>
        <w:rPr>
          <w:color w:val="5E5E5E"/>
          <w:spacing w:val="-7"/>
          <w:sz w:val="22"/>
          <w:szCs w:val="22"/>
        </w:rPr>
        <w:t xml:space="preserve">рование, в отличие от сканирования, обеспечивает помехоустойчивости </w:t>
      </w:r>
      <w:r>
        <w:rPr>
          <w:color w:val="5E5E5E"/>
          <w:spacing w:val="-5"/>
          <w:sz w:val="22"/>
          <w:szCs w:val="22"/>
        </w:rPr>
        <w:t xml:space="preserve">и, следовательно, успешность деятельности в осложненной помехам» </w:t>
      </w:r>
      <w:r>
        <w:rPr>
          <w:color w:val="5E5E5E"/>
          <w:spacing w:val="-3"/>
          <w:sz w:val="22"/>
          <w:szCs w:val="22"/>
        </w:rPr>
        <w:t xml:space="preserve">ситуации. Рефлексивные дети делают меньше ошибок, чем импуль&gt; </w:t>
      </w:r>
      <w:r>
        <w:rPr>
          <w:color w:val="5E5E5E"/>
          <w:spacing w:val="-4"/>
          <w:sz w:val="22"/>
          <w:szCs w:val="22"/>
        </w:rPr>
        <w:t>сивные.</w:t>
      </w:r>
    </w:p>
    <w:p w:rsidR="007119B7" w:rsidRDefault="007119B7">
      <w:pPr>
        <w:shd w:val="clear" w:color="auto" w:fill="FFFFFF"/>
        <w:spacing w:line="226" w:lineRule="exact"/>
        <w:ind w:left="14" w:right="5" w:firstLine="288"/>
        <w:jc w:val="both"/>
      </w:pPr>
      <w:r>
        <w:rPr>
          <w:color w:val="5E5E5E"/>
          <w:spacing w:val="-4"/>
          <w:sz w:val="22"/>
          <w:szCs w:val="22"/>
        </w:rPr>
        <w:t xml:space="preserve">Полезависимость-поленезависимость первоначально диагностиро. </w:t>
      </w:r>
      <w:r>
        <w:rPr>
          <w:color w:val="5E5E5E"/>
          <w:spacing w:val="-5"/>
          <w:sz w:val="22"/>
          <w:szCs w:val="22"/>
        </w:rPr>
        <w:t xml:space="preserve">валась по предпочтению вестибулярной или зрительной информация </w:t>
      </w:r>
      <w:r>
        <w:rPr>
          <w:color w:val="5E5E5E"/>
          <w:spacing w:val="-3"/>
          <w:sz w:val="22"/>
          <w:szCs w:val="22"/>
        </w:rPr>
        <w:t xml:space="preserve">при принятии решения. Поскольку, как уже говорилось, зрительные! </w:t>
      </w:r>
      <w:r>
        <w:rPr>
          <w:color w:val="5E5E5E"/>
          <w:spacing w:val="-5"/>
          <w:sz w:val="22"/>
          <w:szCs w:val="22"/>
        </w:rPr>
        <w:t xml:space="preserve">вестибулярные ориентиры дают обычно непротиворечивую информ* </w:t>
      </w:r>
      <w:r>
        <w:rPr>
          <w:color w:val="5E5E5E"/>
          <w:spacing w:val="-7"/>
          <w:sz w:val="22"/>
          <w:szCs w:val="22"/>
        </w:rPr>
        <w:t xml:space="preserve">цию о положении объекта в пространстве, не было оснований ожидать, </w:t>
      </w:r>
      <w:r>
        <w:rPr>
          <w:color w:val="5E5E5E"/>
          <w:spacing w:val="-6"/>
          <w:sz w:val="22"/>
          <w:szCs w:val="22"/>
        </w:rPr>
        <w:t xml:space="preserve">что близость индивидуальных значений к тому или иному полюсу это| </w:t>
      </w:r>
      <w:r>
        <w:rPr>
          <w:color w:val="5E5E5E"/>
          <w:spacing w:val="-5"/>
          <w:sz w:val="22"/>
          <w:szCs w:val="22"/>
        </w:rPr>
        <w:t xml:space="preserve">характеристики может быть связана с продуктивностью деятельности т.е. совершенно очевидно, что на этом этапе исследований полезавис» </w:t>
      </w:r>
      <w:r>
        <w:rPr>
          <w:color w:val="5E5E5E"/>
          <w:spacing w:val="-7"/>
          <w:sz w:val="22"/>
          <w:szCs w:val="22"/>
        </w:rPr>
        <w:t>мость-поленезависимость выступала только как процессуальная харак</w:t>
      </w:r>
      <w:r>
        <w:rPr>
          <w:color w:val="5E5E5E"/>
          <w:spacing w:val="-7"/>
          <w:sz w:val="22"/>
          <w:szCs w:val="22"/>
        </w:rPr>
        <w:softHyphen/>
      </w:r>
      <w:r>
        <w:rPr>
          <w:color w:val="5E5E5E"/>
          <w:spacing w:val="-5"/>
          <w:sz w:val="22"/>
          <w:szCs w:val="22"/>
        </w:rPr>
        <w:t xml:space="preserve">теристика или как перцептивный стиль. Однако более поздние иссл&amp; </w:t>
      </w:r>
      <w:r>
        <w:rPr>
          <w:color w:val="5E5E5E"/>
          <w:spacing w:val="-6"/>
          <w:sz w:val="22"/>
          <w:szCs w:val="22"/>
        </w:rPr>
        <w:t xml:space="preserve">дования, изменившие интерпретацию этого стиля и расширившие и№ </w:t>
      </w:r>
      <w:r>
        <w:rPr>
          <w:color w:val="5E5E5E"/>
          <w:spacing w:val="-5"/>
          <w:sz w:val="22"/>
          <w:szCs w:val="22"/>
        </w:rPr>
        <w:t>тоды его диагностики, продемонстрировали его связи с невербальным интеллектом.</w:t>
      </w:r>
    </w:p>
    <w:p w:rsidR="007119B7" w:rsidRDefault="007119B7">
      <w:pPr>
        <w:shd w:val="clear" w:color="auto" w:fill="FFFFFF"/>
        <w:spacing w:line="226" w:lineRule="exact"/>
        <w:ind w:left="34" w:right="14" w:firstLine="278"/>
        <w:jc w:val="both"/>
      </w:pPr>
      <w:r>
        <w:rPr>
          <w:color w:val="5E5E5E"/>
          <w:spacing w:val="-6"/>
          <w:sz w:val="22"/>
          <w:szCs w:val="22"/>
        </w:rPr>
        <w:t>В настоящее время, основываясь на экспериментальных исследова</w:t>
      </w:r>
      <w:r>
        <w:rPr>
          <w:color w:val="5E5E5E"/>
          <w:spacing w:val="-6"/>
          <w:sz w:val="22"/>
          <w:szCs w:val="22"/>
        </w:rPr>
        <w:softHyphen/>
      </w:r>
      <w:r>
        <w:rPr>
          <w:color w:val="5E5E5E"/>
          <w:spacing w:val="-4"/>
          <w:sz w:val="22"/>
          <w:szCs w:val="22"/>
        </w:rPr>
        <w:t xml:space="preserve">ниях, в которых когнитивные стили сопоставлялись с показателями </w:t>
      </w:r>
      <w:r>
        <w:rPr>
          <w:color w:val="5E5E5E"/>
          <w:spacing w:val="-5"/>
          <w:sz w:val="22"/>
          <w:szCs w:val="22"/>
        </w:rPr>
        <w:t>продуктивности психической деятельности, можно сделать однознач</w:t>
      </w:r>
      <w:r>
        <w:rPr>
          <w:color w:val="5E5E5E"/>
          <w:spacing w:val="-5"/>
          <w:sz w:val="22"/>
          <w:szCs w:val="22"/>
        </w:rPr>
        <w:softHyphen/>
        <w:t>ный вывод, что когнитивные стили определяют не только способы д* ятельности, но и ее успешность.</w:t>
      </w:r>
    </w:p>
    <w:p w:rsidR="007119B7" w:rsidRDefault="007119B7">
      <w:pPr>
        <w:shd w:val="clear" w:color="auto" w:fill="FFFFFF"/>
        <w:spacing w:line="226" w:lineRule="exact"/>
        <w:ind w:left="38" w:right="14" w:firstLine="288"/>
        <w:jc w:val="both"/>
      </w:pPr>
      <w:r>
        <w:rPr>
          <w:color w:val="5E5E5E"/>
          <w:spacing w:val="-5"/>
          <w:sz w:val="22"/>
          <w:szCs w:val="22"/>
        </w:rPr>
        <w:t>Вклад результативных характеристик в показатели разных когни</w:t>
      </w:r>
      <w:r>
        <w:rPr>
          <w:color w:val="5E5E5E"/>
          <w:spacing w:val="-5"/>
          <w:sz w:val="22"/>
          <w:szCs w:val="22"/>
        </w:rPr>
        <w:softHyphen/>
      </w:r>
      <w:r>
        <w:rPr>
          <w:color w:val="5E5E5E"/>
          <w:spacing w:val="-6"/>
          <w:sz w:val="22"/>
          <w:szCs w:val="22"/>
        </w:rPr>
        <w:t>тивных стилей оказывается разным. Согласно классификации Н.Кога</w:t>
      </w:r>
      <w:r>
        <w:rPr>
          <w:color w:val="5E5E5E"/>
          <w:spacing w:val="-6"/>
          <w:sz w:val="22"/>
          <w:szCs w:val="22"/>
        </w:rPr>
        <w:softHyphen/>
      </w:r>
      <w:r>
        <w:rPr>
          <w:color w:val="5E5E5E"/>
          <w:spacing w:val="-5"/>
          <w:sz w:val="22"/>
          <w:szCs w:val="22"/>
        </w:rPr>
        <w:t xml:space="preserve">на, исследовавшего особенности способов когнитивной деятельности </w:t>
      </w:r>
      <w:r>
        <w:rPr>
          <w:color w:val="5E5E5E"/>
          <w:sz w:val="22"/>
          <w:szCs w:val="22"/>
        </w:rPr>
        <w:t xml:space="preserve">у детей, существует три уровня когнитивных стилей </w:t>
      </w:r>
      <w:r w:rsidRPr="007119B7">
        <w:rPr>
          <w:color w:val="5E5E5E"/>
          <w:sz w:val="22"/>
          <w:szCs w:val="22"/>
        </w:rPr>
        <w:t>(</w:t>
      </w:r>
      <w:r>
        <w:rPr>
          <w:color w:val="5E5E5E"/>
          <w:sz w:val="22"/>
          <w:szCs w:val="22"/>
          <w:lang w:val="en-US"/>
        </w:rPr>
        <w:t>Kogan</w:t>
      </w:r>
      <w:r w:rsidRPr="007119B7">
        <w:rPr>
          <w:color w:val="5E5E5E"/>
          <w:sz w:val="22"/>
          <w:szCs w:val="22"/>
        </w:rPr>
        <w:t xml:space="preserve"> </w:t>
      </w:r>
      <w:r>
        <w:rPr>
          <w:color w:val="5E5E5E"/>
          <w:sz w:val="22"/>
          <w:szCs w:val="22"/>
          <w:lang w:val="en-US"/>
        </w:rPr>
        <w:t>N</w:t>
      </w:r>
      <w:r w:rsidRPr="007119B7">
        <w:rPr>
          <w:color w:val="5E5E5E"/>
          <w:sz w:val="22"/>
          <w:szCs w:val="22"/>
        </w:rPr>
        <w:t xml:space="preserve">., </w:t>
      </w:r>
      <w:r>
        <w:rPr>
          <w:color w:val="5E5E5E"/>
          <w:sz w:val="22"/>
          <w:szCs w:val="22"/>
        </w:rPr>
        <w:t>1976).</w:t>
      </w:r>
    </w:p>
    <w:p w:rsidR="007119B7" w:rsidRDefault="007119B7">
      <w:pPr>
        <w:shd w:val="clear" w:color="auto" w:fill="FFFFFF"/>
        <w:spacing w:line="226" w:lineRule="exact"/>
        <w:ind w:left="43" w:right="10" w:firstLine="288"/>
        <w:jc w:val="both"/>
      </w:pPr>
      <w:r>
        <w:rPr>
          <w:color w:val="5E5E5E"/>
          <w:spacing w:val="-6"/>
          <w:sz w:val="22"/>
          <w:szCs w:val="22"/>
        </w:rPr>
        <w:t>К первому из них относятся те, методы диагностики которых осно</w:t>
      </w:r>
      <w:r>
        <w:rPr>
          <w:color w:val="5E5E5E"/>
          <w:spacing w:val="-6"/>
          <w:sz w:val="22"/>
          <w:szCs w:val="22"/>
        </w:rPr>
        <w:softHyphen/>
      </w:r>
      <w:r>
        <w:rPr>
          <w:color w:val="5E5E5E"/>
          <w:spacing w:val="-7"/>
          <w:sz w:val="22"/>
          <w:szCs w:val="22"/>
        </w:rPr>
        <w:t>ваны на решении задач, имеющих одно правильное решение. В зависи</w:t>
      </w:r>
      <w:r>
        <w:rPr>
          <w:color w:val="5E5E5E"/>
          <w:spacing w:val="-7"/>
          <w:sz w:val="22"/>
          <w:szCs w:val="22"/>
        </w:rPr>
        <w:softHyphen/>
      </w:r>
      <w:r>
        <w:rPr>
          <w:color w:val="5E5E5E"/>
          <w:spacing w:val="-6"/>
          <w:sz w:val="22"/>
          <w:szCs w:val="22"/>
        </w:rPr>
        <w:t xml:space="preserve">мости от того, какой способ обработки информации присущ человеку! он либо находит, либо не находит решения задачи. К числу этих стил» относятся, например, полезависимость-поленезависимость или рефле* </w:t>
      </w:r>
      <w:r>
        <w:rPr>
          <w:color w:val="5E5E5E"/>
          <w:spacing w:val="-3"/>
          <w:sz w:val="22"/>
          <w:szCs w:val="22"/>
        </w:rPr>
        <w:t>сивность-импульсивность.</w:t>
      </w:r>
    </w:p>
    <w:p w:rsidR="007119B7" w:rsidRDefault="007119B7">
      <w:pPr>
        <w:shd w:val="clear" w:color="auto" w:fill="FFFFFF"/>
        <w:spacing w:line="226" w:lineRule="exact"/>
        <w:ind w:left="48" w:right="5" w:firstLine="293"/>
        <w:jc w:val="both"/>
      </w:pPr>
      <w:r>
        <w:rPr>
          <w:color w:val="5E5E5E"/>
          <w:spacing w:val="-3"/>
          <w:sz w:val="22"/>
          <w:szCs w:val="22"/>
        </w:rPr>
        <w:t xml:space="preserve">Когнитивные стили этого уровня обнаруживают связи с самым' </w:t>
      </w:r>
      <w:r>
        <w:rPr>
          <w:color w:val="5E5E5E"/>
          <w:sz w:val="22"/>
          <w:szCs w:val="22"/>
        </w:rPr>
        <w:t xml:space="preserve">разными результативными характеристиками деятельности. Дети, # </w:t>
      </w:r>
      <w:r>
        <w:rPr>
          <w:color w:val="5E5E5E"/>
          <w:spacing w:val="-6"/>
          <w:sz w:val="22"/>
          <w:szCs w:val="22"/>
        </w:rPr>
        <w:t>зависимые от поля, лучше, чем зависимые от поля, выполняют многй* интеллектуальные тесты, у них выше уровень селективного вниманий</w:t>
      </w:r>
    </w:p>
    <w:p w:rsidR="007119B7" w:rsidRDefault="007119B7">
      <w:pPr>
        <w:shd w:val="clear" w:color="auto" w:fill="FFFFFF"/>
        <w:spacing w:before="130"/>
        <w:ind w:left="62"/>
      </w:pPr>
      <w:r>
        <w:rPr>
          <w:color w:val="5E5E5E"/>
          <w:sz w:val="22"/>
          <w:szCs w:val="22"/>
        </w:rPr>
        <w:t>118</w:t>
      </w:r>
    </w:p>
    <w:p w:rsidR="007119B7" w:rsidRDefault="007119B7">
      <w:pPr>
        <w:shd w:val="clear" w:color="auto" w:fill="FFFFFF"/>
        <w:spacing w:before="29" w:line="226" w:lineRule="exact"/>
        <w:ind w:left="29" w:right="77" w:firstLine="355"/>
        <w:jc w:val="both"/>
      </w:pPr>
      <w:r>
        <w:br w:type="column"/>
      </w:r>
      <w:r>
        <w:rPr>
          <w:color w:val="5E5E5E"/>
          <w:spacing w:val="-3"/>
          <w:sz w:val="22"/>
          <w:szCs w:val="22"/>
        </w:rPr>
        <w:t>выбирают более рациональные стратегии запоминания и воспро-</w:t>
      </w:r>
      <w:r>
        <w:rPr>
          <w:color w:val="5E5E5E"/>
          <w:sz w:val="22"/>
          <w:szCs w:val="22"/>
          <w:vertAlign w:val="superscript"/>
        </w:rPr>
        <w:t>0</w:t>
      </w:r>
      <w:r>
        <w:rPr>
          <w:color w:val="5E5E5E"/>
          <w:sz w:val="22"/>
          <w:szCs w:val="22"/>
        </w:rPr>
        <w:t>„</w:t>
      </w:r>
      <w:r>
        <w:rPr>
          <w:color w:val="5E5E5E"/>
          <w:sz w:val="22"/>
          <w:szCs w:val="22"/>
          <w:vertAlign w:val="subscript"/>
        </w:rPr>
        <w:t>ве</w:t>
      </w:r>
      <w:r>
        <w:rPr>
          <w:color w:val="5E5E5E"/>
          <w:sz w:val="22"/>
          <w:szCs w:val="22"/>
        </w:rPr>
        <w:t xml:space="preserve">дения материала, легче обобщают свои знания и навыки и более </w:t>
      </w:r>
      <w:r>
        <w:rPr>
          <w:color w:val="5E5E5E"/>
          <w:spacing w:val="-6"/>
          <w:sz w:val="22"/>
          <w:szCs w:val="22"/>
        </w:rPr>
        <w:t>спешно применяют их в незнакомой ситуации. Рефлексивные дети ха</w:t>
      </w:r>
      <w:r>
        <w:rPr>
          <w:color w:val="5E5E5E"/>
          <w:spacing w:val="-6"/>
          <w:sz w:val="22"/>
          <w:szCs w:val="22"/>
        </w:rPr>
        <w:softHyphen/>
        <w:t>рактеризуются более высокой академической успеваемостью, чем им</w:t>
      </w:r>
      <w:r>
        <w:rPr>
          <w:color w:val="5E5E5E"/>
          <w:spacing w:val="-6"/>
          <w:sz w:val="22"/>
          <w:szCs w:val="22"/>
        </w:rPr>
        <w:softHyphen/>
        <w:t>пульсивные, у них лучше память и внимание.</w:t>
      </w:r>
    </w:p>
    <w:p w:rsidR="007119B7" w:rsidRDefault="007119B7">
      <w:pPr>
        <w:shd w:val="clear" w:color="auto" w:fill="FFFFFF"/>
        <w:spacing w:line="226" w:lineRule="exact"/>
        <w:ind w:left="19" w:right="86" w:firstLine="254"/>
        <w:jc w:val="both"/>
      </w:pPr>
      <w:r>
        <w:rPr>
          <w:color w:val="5E5E5E"/>
          <w:spacing w:val="-4"/>
          <w:sz w:val="22"/>
          <w:szCs w:val="22"/>
        </w:rPr>
        <w:t xml:space="preserve">Ко второму уровню когнитивных стилей относятся те из них, при </w:t>
      </w:r>
      <w:r>
        <w:rPr>
          <w:color w:val="5E5E5E"/>
          <w:spacing w:val="-5"/>
          <w:sz w:val="22"/>
          <w:szCs w:val="22"/>
        </w:rPr>
        <w:t xml:space="preserve">определении которых вопрос о правильности решения не ставится, но </w:t>
      </w:r>
      <w:r>
        <w:rPr>
          <w:color w:val="5E5E5E"/>
          <w:spacing w:val="-6"/>
          <w:sz w:val="22"/>
          <w:szCs w:val="22"/>
        </w:rPr>
        <w:t xml:space="preserve">одному из стилей придается большая ценность. Предпочтение обычно </w:t>
      </w:r>
      <w:r>
        <w:rPr>
          <w:color w:val="5E5E5E"/>
          <w:sz w:val="22"/>
          <w:szCs w:val="22"/>
          <w:vertAlign w:val="subscript"/>
        </w:rPr>
        <w:t>и</w:t>
      </w:r>
      <w:r>
        <w:rPr>
          <w:color w:val="5E5E5E"/>
          <w:sz w:val="22"/>
          <w:szCs w:val="22"/>
        </w:rPr>
        <w:t xml:space="preserve">меет под собой теоретическую базу - один из полюсов связывается с </w:t>
      </w:r>
      <w:r>
        <w:rPr>
          <w:color w:val="5E5E5E"/>
          <w:spacing w:val="-5"/>
          <w:sz w:val="22"/>
          <w:szCs w:val="22"/>
        </w:rPr>
        <w:t>более высоким уровнем онтогенетического развития (т.е. предполага</w:t>
      </w:r>
      <w:r>
        <w:rPr>
          <w:color w:val="5E5E5E"/>
          <w:spacing w:val="-5"/>
          <w:sz w:val="22"/>
          <w:szCs w:val="22"/>
        </w:rPr>
        <w:softHyphen/>
      </w:r>
      <w:r>
        <w:rPr>
          <w:color w:val="5E5E5E"/>
          <w:spacing w:val="-6"/>
          <w:sz w:val="22"/>
          <w:szCs w:val="22"/>
        </w:rPr>
        <w:t>ется, что одни решения свойственны более младшему возрасту, а дру-</w:t>
      </w:r>
      <w:r>
        <w:rPr>
          <w:color w:val="5E5E5E"/>
          <w:sz w:val="22"/>
          <w:szCs w:val="22"/>
          <w:vertAlign w:val="subscript"/>
        </w:rPr>
        <w:t>гие</w:t>
      </w:r>
      <w:r>
        <w:rPr>
          <w:color w:val="5E5E5E"/>
          <w:sz w:val="22"/>
          <w:szCs w:val="22"/>
        </w:rPr>
        <w:t xml:space="preserve"> _ более старшему). К таким когнитивным стилям относится, на</w:t>
      </w:r>
      <w:r>
        <w:rPr>
          <w:color w:val="5E5E5E"/>
          <w:sz w:val="22"/>
          <w:szCs w:val="22"/>
        </w:rPr>
        <w:softHyphen/>
      </w:r>
      <w:r>
        <w:rPr>
          <w:color w:val="5E5E5E"/>
          <w:spacing w:val="-5"/>
          <w:sz w:val="22"/>
          <w:szCs w:val="22"/>
        </w:rPr>
        <w:t>пример, не рассматривавшаяся в данной главе концептуализация, оп</w:t>
      </w:r>
      <w:r>
        <w:rPr>
          <w:color w:val="5E5E5E"/>
          <w:spacing w:val="-5"/>
          <w:sz w:val="22"/>
          <w:szCs w:val="22"/>
        </w:rPr>
        <w:softHyphen/>
        <w:t>ределяемая по тем основаниям, которые выбираются для классифика</w:t>
      </w:r>
      <w:r>
        <w:rPr>
          <w:color w:val="5E5E5E"/>
          <w:spacing w:val="-5"/>
          <w:sz w:val="22"/>
          <w:szCs w:val="22"/>
        </w:rPr>
        <w:softHyphen/>
      </w:r>
      <w:r>
        <w:rPr>
          <w:color w:val="5E5E5E"/>
          <w:spacing w:val="-6"/>
          <w:sz w:val="22"/>
          <w:szCs w:val="22"/>
        </w:rPr>
        <w:t>ции предметов. Когнитивные стили этого уровня могут быть связаны с некоторыми показателями успешности деятельности, но эти связи не</w:t>
      </w:r>
      <w:r>
        <w:rPr>
          <w:color w:val="5E5E5E"/>
          <w:spacing w:val="-6"/>
          <w:sz w:val="22"/>
          <w:szCs w:val="22"/>
        </w:rPr>
        <w:softHyphen/>
      </w:r>
      <w:r>
        <w:rPr>
          <w:color w:val="5E5E5E"/>
          <w:spacing w:val="-10"/>
          <w:sz w:val="22"/>
          <w:szCs w:val="22"/>
        </w:rPr>
        <w:t>многочисленны.</w:t>
      </w:r>
    </w:p>
    <w:p w:rsidR="007119B7" w:rsidRDefault="007119B7">
      <w:pPr>
        <w:shd w:val="clear" w:color="auto" w:fill="FFFFFF"/>
        <w:spacing w:before="14" w:line="226" w:lineRule="exact"/>
        <w:ind w:left="19" w:right="96" w:firstLine="250"/>
        <w:jc w:val="both"/>
      </w:pPr>
      <w:r>
        <w:rPr>
          <w:color w:val="5E5E5E"/>
          <w:spacing w:val="-5"/>
          <w:sz w:val="22"/>
          <w:szCs w:val="22"/>
        </w:rPr>
        <w:t>К третьему уровню когнитивных стилей относятся те стили, проти</w:t>
      </w:r>
      <w:r>
        <w:rPr>
          <w:color w:val="5E5E5E"/>
          <w:spacing w:val="-5"/>
          <w:sz w:val="22"/>
          <w:szCs w:val="22"/>
        </w:rPr>
        <w:softHyphen/>
      </w:r>
      <w:r>
        <w:rPr>
          <w:color w:val="5E5E5E"/>
          <w:spacing w:val="-6"/>
          <w:sz w:val="22"/>
          <w:szCs w:val="22"/>
        </w:rPr>
        <w:t>воположные полюса которых имеют равную ценность. К ним относит</w:t>
      </w:r>
      <w:r>
        <w:rPr>
          <w:color w:val="5E5E5E"/>
          <w:spacing w:val="-6"/>
          <w:sz w:val="22"/>
          <w:szCs w:val="22"/>
        </w:rPr>
        <w:softHyphen/>
      </w:r>
      <w:r>
        <w:rPr>
          <w:color w:val="5E5E5E"/>
          <w:spacing w:val="-5"/>
          <w:sz w:val="22"/>
          <w:szCs w:val="22"/>
        </w:rPr>
        <w:t xml:space="preserve">ся, например, широта диапазона эквивалентности, которая у детей не </w:t>
      </w:r>
      <w:r>
        <w:rPr>
          <w:color w:val="5E5E5E"/>
          <w:spacing w:val="-4"/>
          <w:sz w:val="22"/>
          <w:szCs w:val="22"/>
        </w:rPr>
        <w:t>связана ни с какими продуктивными характеристиками.</w:t>
      </w:r>
    </w:p>
    <w:p w:rsidR="007119B7" w:rsidRDefault="007119B7">
      <w:pPr>
        <w:shd w:val="clear" w:color="auto" w:fill="FFFFFF"/>
        <w:spacing w:line="226" w:lineRule="exact"/>
        <w:ind w:left="10" w:right="101" w:firstLine="240"/>
        <w:jc w:val="both"/>
      </w:pPr>
      <w:r>
        <w:rPr>
          <w:color w:val="5E5E5E"/>
          <w:spacing w:val="-6"/>
          <w:sz w:val="22"/>
          <w:szCs w:val="22"/>
        </w:rPr>
        <w:t>При такой интерпретации когнитивных стилей возникает естествен</w:t>
      </w:r>
      <w:r>
        <w:rPr>
          <w:color w:val="5E5E5E"/>
          <w:spacing w:val="-6"/>
          <w:sz w:val="22"/>
          <w:szCs w:val="22"/>
        </w:rPr>
        <w:softHyphen/>
      </w:r>
      <w:r>
        <w:rPr>
          <w:color w:val="5E5E5E"/>
          <w:spacing w:val="-5"/>
          <w:sz w:val="22"/>
          <w:szCs w:val="22"/>
        </w:rPr>
        <w:t xml:space="preserve">ный вопрос: если стили, отнесенные к первому уровню, имеют такие </w:t>
      </w:r>
      <w:r>
        <w:rPr>
          <w:color w:val="5E5E5E"/>
          <w:spacing w:val="-6"/>
          <w:sz w:val="22"/>
          <w:szCs w:val="22"/>
        </w:rPr>
        <w:t>разнообразные связи с успешностью деятельности, не объясняются ли индивидуальные различия, получаемые при их диагностике, исключи</w:t>
      </w:r>
      <w:r>
        <w:rPr>
          <w:color w:val="5E5E5E"/>
          <w:spacing w:val="-6"/>
          <w:sz w:val="22"/>
          <w:szCs w:val="22"/>
        </w:rPr>
        <w:softHyphen/>
      </w:r>
      <w:r>
        <w:rPr>
          <w:color w:val="5E5E5E"/>
          <w:spacing w:val="-5"/>
          <w:sz w:val="22"/>
          <w:szCs w:val="22"/>
        </w:rPr>
        <w:t xml:space="preserve">тельно уровневыми особенностями деятельности? Или, иначе говоря, </w:t>
      </w:r>
      <w:r>
        <w:rPr>
          <w:color w:val="5E5E5E"/>
          <w:spacing w:val="-6"/>
          <w:sz w:val="22"/>
          <w:szCs w:val="22"/>
        </w:rPr>
        <w:t>есть ли в этих когнитивных стилях какое-то самостоятельное содержа</w:t>
      </w:r>
      <w:r>
        <w:rPr>
          <w:color w:val="5E5E5E"/>
          <w:spacing w:val="-6"/>
          <w:sz w:val="22"/>
          <w:szCs w:val="22"/>
        </w:rPr>
        <w:softHyphen/>
        <w:t>ние, не сводимое к тем особенностям, которые диагностируют, напри</w:t>
      </w:r>
      <w:r>
        <w:rPr>
          <w:color w:val="5E5E5E"/>
          <w:spacing w:val="-6"/>
          <w:sz w:val="22"/>
          <w:szCs w:val="22"/>
        </w:rPr>
        <w:softHyphen/>
        <w:t>мер, стандартные тесты интеллекта?</w:t>
      </w:r>
    </w:p>
    <w:p w:rsidR="007119B7" w:rsidRDefault="007119B7">
      <w:pPr>
        <w:shd w:val="clear" w:color="auto" w:fill="FFFFFF"/>
        <w:spacing w:before="5" w:line="226" w:lineRule="exact"/>
        <w:ind w:left="10" w:right="106" w:firstLine="235"/>
        <w:jc w:val="both"/>
      </w:pPr>
      <w:r>
        <w:rPr>
          <w:color w:val="5E5E5E"/>
          <w:sz w:val="22"/>
          <w:szCs w:val="22"/>
        </w:rPr>
        <w:t xml:space="preserve">Для ответа на этот вопрос рассмотрим три группы данных: 1) о роли генотипа в детерминации этих когнитивных стилей, 2) о соотношении когнитивных стилей и особенностей личности и 3) об особенностях </w:t>
      </w:r>
      <w:r>
        <w:rPr>
          <w:color w:val="5E5E5E"/>
          <w:spacing w:val="-6"/>
          <w:sz w:val="22"/>
          <w:szCs w:val="22"/>
        </w:rPr>
        <w:t xml:space="preserve">межличностных отношений, обнаруживающих связи с когнитивными </w:t>
      </w:r>
      <w:r>
        <w:rPr>
          <w:color w:val="5E5E5E"/>
          <w:spacing w:val="-14"/>
          <w:sz w:val="22"/>
          <w:szCs w:val="22"/>
        </w:rPr>
        <w:t>стилями.</w:t>
      </w:r>
    </w:p>
    <w:p w:rsidR="007119B7" w:rsidRDefault="007119B7">
      <w:pPr>
        <w:shd w:val="clear" w:color="auto" w:fill="FFFFFF"/>
        <w:spacing w:before="240" w:line="226" w:lineRule="exact"/>
        <w:ind w:right="110" w:firstLine="269"/>
        <w:jc w:val="both"/>
      </w:pPr>
      <w:r>
        <w:rPr>
          <w:color w:val="5E5E5E"/>
          <w:spacing w:val="-3"/>
          <w:sz w:val="22"/>
          <w:szCs w:val="22"/>
        </w:rPr>
        <w:t xml:space="preserve">О- При исследовании природы интеллектуальных характеристик </w:t>
      </w:r>
      <w:r>
        <w:rPr>
          <w:color w:val="5E5E5E"/>
          <w:sz w:val="22"/>
          <w:szCs w:val="22"/>
        </w:rPr>
        <w:t xml:space="preserve">показано, что генотип определяет примерно 50% их индивидуальных различий (подробнее этот вопрос будет рассматриваться в главе 10). </w:t>
      </w:r>
      <w:r>
        <w:rPr>
          <w:color w:val="5E5E5E"/>
          <w:spacing w:val="-4"/>
          <w:sz w:val="22"/>
          <w:szCs w:val="22"/>
        </w:rPr>
        <w:t>Индивидуальные различия когнитивных стилей, как правило, оказы</w:t>
      </w:r>
      <w:r>
        <w:rPr>
          <w:color w:val="5E5E5E"/>
          <w:spacing w:val="-4"/>
          <w:sz w:val="22"/>
          <w:szCs w:val="22"/>
        </w:rPr>
        <w:softHyphen/>
      </w:r>
      <w:r>
        <w:rPr>
          <w:color w:val="5E5E5E"/>
          <w:spacing w:val="-6"/>
          <w:sz w:val="22"/>
          <w:szCs w:val="22"/>
        </w:rPr>
        <w:t xml:space="preserve">ваются вообще не связаны с генотипом. Единственным исключением </w:t>
      </w:r>
      <w:r>
        <w:rPr>
          <w:color w:val="5E5E5E"/>
          <w:spacing w:val="-4"/>
          <w:sz w:val="22"/>
          <w:szCs w:val="22"/>
        </w:rPr>
        <w:t>является зависимость-независимость от поля. Но и у этого когнитив</w:t>
      </w:r>
      <w:r>
        <w:rPr>
          <w:color w:val="5E5E5E"/>
          <w:spacing w:val="-4"/>
          <w:sz w:val="22"/>
          <w:szCs w:val="22"/>
        </w:rPr>
        <w:softHyphen/>
      </w:r>
      <w:r>
        <w:rPr>
          <w:color w:val="5E5E5E"/>
          <w:spacing w:val="-5"/>
          <w:sz w:val="22"/>
          <w:szCs w:val="22"/>
        </w:rPr>
        <w:t>ного стиля показатели наследуемости оказываются ниже, чем у харак-</w:t>
      </w:r>
      <w:r>
        <w:rPr>
          <w:color w:val="5E5E5E"/>
          <w:spacing w:val="-5"/>
          <w:sz w:val="22"/>
          <w:szCs w:val="22"/>
          <w:vertAlign w:val="superscript"/>
        </w:rPr>
        <w:t>Те</w:t>
      </w:r>
      <w:r>
        <w:rPr>
          <w:color w:val="5E5E5E"/>
          <w:spacing w:val="-5"/>
          <w:sz w:val="22"/>
          <w:szCs w:val="22"/>
        </w:rPr>
        <w:t>Ристик интеллекта, и имеют другую возрастную динамику: напри-</w:t>
      </w:r>
      <w:r>
        <w:rPr>
          <w:color w:val="5E5E5E"/>
          <w:spacing w:val="-8"/>
          <w:sz w:val="22"/>
          <w:szCs w:val="22"/>
          <w:vertAlign w:val="superscript"/>
        </w:rPr>
        <w:t>Ме</w:t>
      </w:r>
      <w:r>
        <w:rPr>
          <w:color w:val="5E5E5E"/>
          <w:spacing w:val="-8"/>
          <w:sz w:val="22"/>
          <w:szCs w:val="22"/>
        </w:rPr>
        <w:t>Р, при обследовании детей дошкольного и младшего школьного воз-</w:t>
      </w:r>
    </w:p>
    <w:p w:rsidR="007119B7" w:rsidRDefault="007119B7">
      <w:pPr>
        <w:shd w:val="clear" w:color="auto" w:fill="FFFFFF"/>
        <w:spacing w:before="125"/>
        <w:jc w:val="right"/>
      </w:pPr>
      <w:r>
        <w:rPr>
          <w:color w:val="5E5E5E"/>
          <w:sz w:val="22"/>
          <w:szCs w:val="22"/>
        </w:rPr>
        <w:t>119</w:t>
      </w:r>
    </w:p>
    <w:p w:rsidR="007119B7" w:rsidRDefault="007119B7">
      <w:pPr>
        <w:shd w:val="clear" w:color="auto" w:fill="FFFFFF"/>
        <w:spacing w:before="125"/>
        <w:jc w:val="right"/>
        <w:sectPr w:rsidR="007119B7" w:rsidSect="0098685D">
          <w:pgSz w:w="16834" w:h="11909" w:orient="landscape"/>
          <w:pgMar w:top="751" w:right="2189" w:bottom="360" w:left="1276" w:header="720" w:footer="720" w:gutter="0"/>
          <w:cols w:num="2" w:space="720" w:equalWidth="0">
            <w:col w:w="6548" w:space="355"/>
            <w:col w:w="6465"/>
          </w:cols>
          <w:noEndnote/>
        </w:sectPr>
      </w:pPr>
    </w:p>
    <w:p w:rsidR="007119B7" w:rsidRDefault="007119B7">
      <w:pPr>
        <w:shd w:val="clear" w:color="auto" w:fill="FFFFFF"/>
        <w:spacing w:line="226" w:lineRule="exact"/>
        <w:ind w:left="5"/>
        <w:jc w:val="both"/>
      </w:pPr>
      <w:r>
        <w:rPr>
          <w:color w:val="5E5E5E"/>
          <w:spacing w:val="-4"/>
          <w:sz w:val="22"/>
          <w:szCs w:val="22"/>
        </w:rPr>
        <w:lastRenderedPageBreak/>
        <w:t xml:space="preserve">раста было установлено, что роль генотипа в детерминации характер </w:t>
      </w:r>
      <w:r>
        <w:rPr>
          <w:color w:val="5E5E5E"/>
          <w:spacing w:val="-5"/>
          <w:sz w:val="22"/>
          <w:szCs w:val="22"/>
        </w:rPr>
        <w:t xml:space="preserve">ристик интеллекта с возрастом увеличивается, а в детерминации пока* </w:t>
      </w:r>
      <w:r>
        <w:rPr>
          <w:color w:val="5E5E5E"/>
          <w:sz w:val="22"/>
          <w:szCs w:val="22"/>
        </w:rPr>
        <w:t xml:space="preserve">зателей когнитивного стиля - уменьшается (Егорова М.С., Зырянов» Н.М., 1995). Это говорит о том, что связи стилевых особенностей с ус, </w:t>
      </w:r>
      <w:r>
        <w:rPr>
          <w:color w:val="5E5E5E"/>
          <w:spacing w:val="-3"/>
          <w:sz w:val="22"/>
          <w:szCs w:val="22"/>
        </w:rPr>
        <w:t xml:space="preserve">пешностью деятельности и, в частности, с показателями интеллекта </w:t>
      </w:r>
      <w:r>
        <w:rPr>
          <w:color w:val="5E5E5E"/>
          <w:spacing w:val="-6"/>
          <w:sz w:val="22"/>
          <w:szCs w:val="22"/>
        </w:rPr>
        <w:t xml:space="preserve">по крайней мере, не являются следствием совпадения механизмов их </w:t>
      </w:r>
      <w:r>
        <w:rPr>
          <w:color w:val="5E5E5E"/>
          <w:spacing w:val="-5"/>
          <w:sz w:val="22"/>
          <w:szCs w:val="22"/>
        </w:rPr>
        <w:t>регуляции.</w:t>
      </w:r>
    </w:p>
    <w:p w:rsidR="007119B7" w:rsidRDefault="007119B7">
      <w:pPr>
        <w:shd w:val="clear" w:color="auto" w:fill="FFFFFF"/>
        <w:spacing w:line="226" w:lineRule="exact"/>
        <w:ind w:left="14" w:right="14" w:firstLine="288"/>
        <w:jc w:val="both"/>
      </w:pPr>
      <w:r>
        <w:rPr>
          <w:color w:val="5E5E5E"/>
          <w:sz w:val="22"/>
          <w:szCs w:val="22"/>
        </w:rPr>
        <w:t xml:space="preserve">2). Некоторые особенности интеллектуальной сферы (в основном </w:t>
      </w:r>
      <w:r>
        <w:rPr>
          <w:color w:val="5E5E5E"/>
          <w:spacing w:val="-4"/>
          <w:sz w:val="22"/>
          <w:szCs w:val="22"/>
        </w:rPr>
        <w:t xml:space="preserve">те, которые имеют отношение к кристаллизованному интеллекту), об. </w:t>
      </w:r>
      <w:r>
        <w:rPr>
          <w:color w:val="5E5E5E"/>
          <w:spacing w:val="-5"/>
          <w:sz w:val="22"/>
          <w:szCs w:val="22"/>
        </w:rPr>
        <w:t xml:space="preserve">наруживают связи с характеристиками личностной сферы (преимущес </w:t>
      </w:r>
      <w:r>
        <w:rPr>
          <w:color w:val="5E5E5E"/>
          <w:spacing w:val="-8"/>
          <w:sz w:val="22"/>
          <w:szCs w:val="22"/>
        </w:rPr>
        <w:t xml:space="preserve">твенно, с мотивационными). Уровень этих связей довольно низкий, хот* </w:t>
      </w:r>
      <w:r>
        <w:rPr>
          <w:color w:val="5E5E5E"/>
          <w:spacing w:val="-6"/>
          <w:sz w:val="22"/>
          <w:szCs w:val="22"/>
        </w:rPr>
        <w:t xml:space="preserve">сам факт связи можно считать надежно установленным. Связи когни» тивных стилей, в частности, зависимости-независимости от поля и реф. </w:t>
      </w:r>
      <w:r>
        <w:rPr>
          <w:color w:val="5E5E5E"/>
          <w:spacing w:val="-4"/>
          <w:sz w:val="22"/>
          <w:szCs w:val="22"/>
        </w:rPr>
        <w:t>лексивности-импульсивности, с характеристиками личности оказыва</w:t>
      </w:r>
      <w:r>
        <w:rPr>
          <w:color w:val="5E5E5E"/>
          <w:spacing w:val="-4"/>
          <w:sz w:val="22"/>
          <w:szCs w:val="22"/>
        </w:rPr>
        <w:softHyphen/>
      </w:r>
      <w:r>
        <w:rPr>
          <w:color w:val="5E5E5E"/>
          <w:spacing w:val="-5"/>
          <w:sz w:val="22"/>
          <w:szCs w:val="22"/>
        </w:rPr>
        <w:t>ются более тесными и значительно более многообразными. Они каса</w:t>
      </w:r>
      <w:r>
        <w:rPr>
          <w:color w:val="5E5E5E"/>
          <w:spacing w:val="-5"/>
          <w:sz w:val="22"/>
          <w:szCs w:val="22"/>
        </w:rPr>
        <w:softHyphen/>
        <w:t xml:space="preserve">ются личностных свойств, мотивационных компонентов, установок и </w:t>
      </w:r>
      <w:r>
        <w:rPr>
          <w:color w:val="5E5E5E"/>
          <w:sz w:val="22"/>
          <w:szCs w:val="22"/>
        </w:rPr>
        <w:t>ценностей (Холодная М.А., 1990).</w:t>
      </w:r>
    </w:p>
    <w:p w:rsidR="007119B7" w:rsidRDefault="007119B7">
      <w:pPr>
        <w:shd w:val="clear" w:color="auto" w:fill="FFFFFF"/>
        <w:spacing w:line="226" w:lineRule="exact"/>
        <w:ind w:left="19" w:right="14" w:firstLine="288"/>
        <w:jc w:val="both"/>
      </w:pPr>
      <w:r>
        <w:rPr>
          <w:color w:val="5E5E5E"/>
          <w:spacing w:val="-6"/>
          <w:sz w:val="22"/>
          <w:szCs w:val="22"/>
        </w:rPr>
        <w:t xml:space="preserve">Обнаружение этих связей ни в коей мере не явилось неожиданным </w:t>
      </w:r>
      <w:r>
        <w:rPr>
          <w:color w:val="5E5E5E"/>
          <w:spacing w:val="-5"/>
          <w:sz w:val="22"/>
          <w:szCs w:val="22"/>
        </w:rPr>
        <w:t>для исследователей когнитивных стилей: многие из них изначально, с первых своих работ, считали, что изучение когнитивных стилей пред</w:t>
      </w:r>
      <w:r>
        <w:rPr>
          <w:color w:val="5E5E5E"/>
          <w:spacing w:val="-5"/>
          <w:sz w:val="22"/>
          <w:szCs w:val="22"/>
        </w:rPr>
        <w:softHyphen/>
        <w:t>оставляет возможность понять именно личностную сферу. Так, иссле</w:t>
      </w:r>
      <w:r>
        <w:rPr>
          <w:color w:val="5E5E5E"/>
          <w:spacing w:val="-5"/>
          <w:sz w:val="22"/>
          <w:szCs w:val="22"/>
        </w:rPr>
        <w:softHyphen/>
      </w:r>
      <w:r>
        <w:rPr>
          <w:color w:val="5E5E5E"/>
          <w:spacing w:val="-4"/>
          <w:sz w:val="22"/>
          <w:szCs w:val="22"/>
        </w:rPr>
        <w:t>дователи менингерского направления постулировали связи когнитив</w:t>
      </w:r>
      <w:r>
        <w:rPr>
          <w:color w:val="5E5E5E"/>
          <w:spacing w:val="-4"/>
          <w:sz w:val="22"/>
          <w:szCs w:val="22"/>
        </w:rPr>
        <w:softHyphen/>
      </w:r>
      <w:r>
        <w:rPr>
          <w:color w:val="5E5E5E"/>
          <w:spacing w:val="-5"/>
          <w:sz w:val="22"/>
          <w:szCs w:val="22"/>
        </w:rPr>
        <w:t>ных контролей с защитными механизмами, представляющими собой систему регуляции личностной сферы. Теория психологической диф</w:t>
      </w:r>
      <w:r>
        <w:rPr>
          <w:color w:val="5E5E5E"/>
          <w:spacing w:val="-5"/>
          <w:sz w:val="22"/>
          <w:szCs w:val="22"/>
        </w:rPr>
        <w:softHyphen/>
        <w:t>ференцированное™ Уиткина предполагает связи между разными про</w:t>
      </w:r>
      <w:r>
        <w:rPr>
          <w:color w:val="5E5E5E"/>
          <w:spacing w:val="-5"/>
          <w:sz w:val="22"/>
          <w:szCs w:val="22"/>
        </w:rPr>
        <w:softHyphen/>
      </w:r>
      <w:r>
        <w:rPr>
          <w:color w:val="5E5E5E"/>
          <w:spacing w:val="-6"/>
          <w:sz w:val="22"/>
          <w:szCs w:val="22"/>
        </w:rPr>
        <w:t>явлениями этой дифференцированности, в частности, между когнитив</w:t>
      </w:r>
      <w:r>
        <w:rPr>
          <w:color w:val="5E5E5E"/>
          <w:spacing w:val="-6"/>
          <w:sz w:val="22"/>
          <w:szCs w:val="22"/>
        </w:rPr>
        <w:softHyphen/>
      </w:r>
      <w:r>
        <w:rPr>
          <w:color w:val="5E5E5E"/>
          <w:spacing w:val="-4"/>
          <w:sz w:val="22"/>
          <w:szCs w:val="22"/>
        </w:rPr>
        <w:t xml:space="preserve">ными и личностными. Не случайно и книга Уиткина, появившаяся в </w:t>
      </w:r>
      <w:r>
        <w:rPr>
          <w:color w:val="5E5E5E"/>
          <w:sz w:val="22"/>
          <w:szCs w:val="22"/>
        </w:rPr>
        <w:t>начале 50-х годов, имела название - „Перцепция как основа личности". ■</w:t>
      </w:r>
    </w:p>
    <w:p w:rsidR="007119B7" w:rsidRDefault="007119B7">
      <w:pPr>
        <w:shd w:val="clear" w:color="auto" w:fill="FFFFFF"/>
        <w:spacing w:line="226" w:lineRule="exact"/>
        <w:ind w:left="43" w:right="10" w:firstLine="274"/>
        <w:jc w:val="both"/>
      </w:pPr>
      <w:r>
        <w:rPr>
          <w:color w:val="5E5E5E"/>
          <w:spacing w:val="-5"/>
          <w:sz w:val="22"/>
          <w:szCs w:val="22"/>
        </w:rPr>
        <w:t>Таким образом, и теоретические предположения, и результаты эк</w:t>
      </w:r>
      <w:r>
        <w:rPr>
          <w:color w:val="5E5E5E"/>
          <w:spacing w:val="-5"/>
          <w:sz w:val="22"/>
          <w:szCs w:val="22"/>
        </w:rPr>
        <w:softHyphen/>
        <w:t>спериментальных исследований указывают на то, что место когнитив</w:t>
      </w:r>
      <w:r>
        <w:rPr>
          <w:color w:val="5E5E5E"/>
          <w:spacing w:val="-5"/>
          <w:sz w:val="22"/>
          <w:szCs w:val="22"/>
        </w:rPr>
        <w:softHyphen/>
        <w:t xml:space="preserve">ных стилей в структуре психологических особенностей существенно отличается от того, которое занимают особенности интеллектуальной </w:t>
      </w:r>
      <w:r>
        <w:rPr>
          <w:color w:val="5E5E5E"/>
          <w:spacing w:val="-6"/>
          <w:sz w:val="22"/>
          <w:szCs w:val="22"/>
        </w:rPr>
        <w:t xml:space="preserve">сферы: будучи связанными и с интеллектуальными, и с личностными </w:t>
      </w:r>
      <w:r>
        <w:rPr>
          <w:color w:val="5E5E5E"/>
          <w:spacing w:val="-7"/>
          <w:sz w:val="22"/>
          <w:szCs w:val="22"/>
        </w:rPr>
        <w:t>характеристиками когнитивные стили оказываются связующим звеном между ними.</w:t>
      </w:r>
    </w:p>
    <w:p w:rsidR="007119B7" w:rsidRDefault="007119B7">
      <w:pPr>
        <w:shd w:val="clear" w:color="auto" w:fill="FFFFFF"/>
        <w:spacing w:line="226" w:lineRule="exact"/>
        <w:ind w:left="53" w:right="5" w:firstLine="278"/>
        <w:jc w:val="both"/>
      </w:pPr>
      <w:r>
        <w:rPr>
          <w:color w:val="5E5E5E"/>
          <w:sz w:val="22"/>
          <w:szCs w:val="22"/>
        </w:rPr>
        <w:t xml:space="preserve">3) При анализе связей когнитивных стилей с интеллектуальными </w:t>
      </w:r>
      <w:r>
        <w:rPr>
          <w:color w:val="5E5E5E"/>
          <w:spacing w:val="-5"/>
          <w:sz w:val="22"/>
          <w:szCs w:val="22"/>
        </w:rPr>
        <w:t>показателями говорилось о том, что независимость от поля и рефлек</w:t>
      </w:r>
      <w:r>
        <w:rPr>
          <w:color w:val="5E5E5E"/>
          <w:spacing w:val="-5"/>
          <w:sz w:val="22"/>
          <w:szCs w:val="22"/>
        </w:rPr>
        <w:softHyphen/>
      </w:r>
      <w:r>
        <w:rPr>
          <w:color w:val="5E5E5E"/>
          <w:spacing w:val="-4"/>
          <w:sz w:val="22"/>
          <w:szCs w:val="22"/>
        </w:rPr>
        <w:t xml:space="preserve">сивность обнаруживают связи с результативными характеристикам* </w:t>
      </w:r>
      <w:r>
        <w:rPr>
          <w:color w:val="5E5E5E"/>
          <w:spacing w:val="-5"/>
          <w:sz w:val="22"/>
          <w:szCs w:val="22"/>
        </w:rPr>
        <w:t>деятельности. Противоположный полюс одного из этих стилей (зави</w:t>
      </w:r>
      <w:r>
        <w:rPr>
          <w:color w:val="5E5E5E"/>
          <w:spacing w:val="-5"/>
          <w:sz w:val="22"/>
          <w:szCs w:val="22"/>
        </w:rPr>
        <w:softHyphen/>
        <w:t xml:space="preserve">симость от поля) связан с низкой продуктивностью, но в то же вреМ* </w:t>
      </w:r>
      <w:r>
        <w:rPr>
          <w:color w:val="5E5E5E"/>
          <w:sz w:val="22"/>
          <w:szCs w:val="22"/>
        </w:rPr>
        <w:t xml:space="preserve">он приводит к эффективности в другой сфере - в межличностных отно* шениях </w:t>
      </w:r>
      <w:r w:rsidRPr="007119B7">
        <w:rPr>
          <w:color w:val="5E5E5E"/>
          <w:sz w:val="22"/>
          <w:szCs w:val="22"/>
        </w:rPr>
        <w:t>(</w:t>
      </w:r>
      <w:r>
        <w:rPr>
          <w:color w:val="5E5E5E"/>
          <w:sz w:val="22"/>
          <w:szCs w:val="22"/>
          <w:lang w:val="en-US"/>
        </w:rPr>
        <w:t>Googenough</w:t>
      </w:r>
      <w:r w:rsidRPr="007119B7">
        <w:rPr>
          <w:color w:val="5E5E5E"/>
          <w:sz w:val="22"/>
          <w:szCs w:val="22"/>
        </w:rPr>
        <w:t xml:space="preserve"> </w:t>
      </w:r>
      <w:r>
        <w:rPr>
          <w:color w:val="5E5E5E"/>
          <w:sz w:val="22"/>
          <w:szCs w:val="22"/>
          <w:lang w:val="en-US"/>
        </w:rPr>
        <w:t>D</w:t>
      </w:r>
      <w:r w:rsidRPr="007119B7">
        <w:rPr>
          <w:color w:val="5E5E5E"/>
          <w:sz w:val="22"/>
          <w:szCs w:val="22"/>
        </w:rPr>
        <w:t xml:space="preserve">., </w:t>
      </w:r>
      <w:r>
        <w:rPr>
          <w:color w:val="5E5E5E"/>
          <w:sz w:val="22"/>
          <w:szCs w:val="22"/>
        </w:rPr>
        <w:t>1976).</w:t>
      </w:r>
    </w:p>
    <w:p w:rsidR="007119B7" w:rsidRDefault="007119B7">
      <w:pPr>
        <w:shd w:val="clear" w:color="auto" w:fill="FFFFFF"/>
        <w:spacing w:line="226" w:lineRule="exact"/>
        <w:ind w:left="72" w:firstLine="274"/>
        <w:jc w:val="both"/>
      </w:pPr>
      <w:r>
        <w:rPr>
          <w:color w:val="5E5E5E"/>
          <w:spacing w:val="-5"/>
          <w:sz w:val="22"/>
          <w:szCs w:val="22"/>
        </w:rPr>
        <w:t xml:space="preserve">Зависимые от поля люди, более чувствительны к различным сои"' </w:t>
      </w:r>
      <w:r>
        <w:rPr>
          <w:color w:val="5E5E5E"/>
          <w:spacing w:val="-6"/>
          <w:sz w:val="22"/>
          <w:szCs w:val="22"/>
        </w:rPr>
        <w:t>альным воздействиям, более ориентированы на общение, легче вступ*</w:t>
      </w:r>
    </w:p>
    <w:p w:rsidR="007119B7" w:rsidRDefault="007119B7">
      <w:pPr>
        <w:shd w:val="clear" w:color="auto" w:fill="FFFFFF"/>
        <w:spacing w:before="134"/>
        <w:ind w:left="77"/>
      </w:pPr>
      <w:r>
        <w:rPr>
          <w:color w:val="5E5E5E"/>
          <w:sz w:val="22"/>
          <w:szCs w:val="22"/>
        </w:rPr>
        <w:t>120</w:t>
      </w:r>
    </w:p>
    <w:p w:rsidR="007119B7" w:rsidRDefault="007119B7">
      <w:pPr>
        <w:shd w:val="clear" w:color="auto" w:fill="FFFFFF"/>
        <w:spacing w:before="19" w:line="221" w:lineRule="exact"/>
        <w:ind w:left="14" w:right="53"/>
        <w:jc w:val="both"/>
      </w:pPr>
      <w:r>
        <w:br w:type="column"/>
      </w:r>
      <w:r>
        <w:rPr>
          <w:color w:val="5E5E5E"/>
          <w:spacing w:val="-3"/>
          <w:sz w:val="22"/>
          <w:szCs w:val="22"/>
        </w:rPr>
        <w:t xml:space="preserve">ют контакт с другими, легче разрешают конфликтные ситуации. Так, </w:t>
      </w:r>
      <w:r>
        <w:rPr>
          <w:color w:val="5E5E5E"/>
          <w:spacing w:val="-6"/>
          <w:sz w:val="22"/>
          <w:szCs w:val="22"/>
          <w:vertAlign w:val="subscript"/>
        </w:rPr>
        <w:t>в</w:t>
      </w:r>
      <w:r>
        <w:rPr>
          <w:color w:val="5E5E5E"/>
          <w:spacing w:val="-6"/>
          <w:sz w:val="22"/>
          <w:szCs w:val="22"/>
        </w:rPr>
        <w:t xml:space="preserve"> одном из исследований было показано, что группы, содержащие пол-</w:t>
      </w:r>
      <w:r>
        <w:rPr>
          <w:color w:val="5E5E5E"/>
          <w:spacing w:val="-5"/>
          <w:sz w:val="22"/>
          <w:szCs w:val="22"/>
        </w:rPr>
        <w:t>енезависимых людей, редко приходят к соглашению по спорным во</w:t>
      </w:r>
      <w:r>
        <w:rPr>
          <w:color w:val="5E5E5E"/>
          <w:spacing w:val="-5"/>
          <w:sz w:val="22"/>
          <w:szCs w:val="22"/>
        </w:rPr>
        <w:softHyphen/>
      </w:r>
      <w:r>
        <w:rPr>
          <w:color w:val="5E5E5E"/>
          <w:sz w:val="22"/>
          <w:szCs w:val="22"/>
        </w:rPr>
        <w:t xml:space="preserve">просам. В другом - пары студентов должны были выработать общее </w:t>
      </w:r>
      <w:r>
        <w:rPr>
          <w:color w:val="5E5E5E"/>
          <w:spacing w:val="-6"/>
          <w:sz w:val="22"/>
          <w:szCs w:val="22"/>
          <w:vertAlign w:val="subscript"/>
        </w:rPr>
        <w:t>м</w:t>
      </w:r>
      <w:r>
        <w:rPr>
          <w:color w:val="5E5E5E"/>
          <w:spacing w:val="-6"/>
          <w:sz w:val="22"/>
          <w:szCs w:val="22"/>
        </w:rPr>
        <w:t>нение по проблемам, взгляды на которые у них расходились. Полене-</w:t>
      </w:r>
      <w:r>
        <w:rPr>
          <w:color w:val="5E5E5E"/>
          <w:sz w:val="22"/>
          <w:szCs w:val="22"/>
        </w:rPr>
        <w:t>зависимые диады в 35% случаев не приходили к общему мнению, пол-езависимые - лишь в 5%.</w:t>
      </w:r>
    </w:p>
    <w:p w:rsidR="007119B7" w:rsidRDefault="007119B7">
      <w:pPr>
        <w:shd w:val="clear" w:color="auto" w:fill="FFFFFF"/>
        <w:spacing w:line="226" w:lineRule="exact"/>
        <w:ind w:left="19" w:right="67" w:firstLine="245"/>
        <w:jc w:val="both"/>
      </w:pPr>
      <w:r>
        <w:rPr>
          <w:color w:val="5E5E5E"/>
          <w:spacing w:val="-6"/>
          <w:sz w:val="22"/>
          <w:szCs w:val="22"/>
        </w:rPr>
        <w:t>Зависимые от поля люди имеют лучшую память на лица, более пол</w:t>
      </w:r>
      <w:r>
        <w:rPr>
          <w:color w:val="5E5E5E"/>
          <w:spacing w:val="-6"/>
          <w:sz w:val="22"/>
          <w:szCs w:val="22"/>
        </w:rPr>
        <w:softHyphen/>
      </w:r>
      <w:r>
        <w:rPr>
          <w:color w:val="5E5E5E"/>
          <w:spacing w:val="-5"/>
          <w:sz w:val="22"/>
          <w:szCs w:val="22"/>
        </w:rPr>
        <w:t>ожительно оценивают других и более чутко реагируют на невербаль</w:t>
      </w:r>
      <w:r>
        <w:rPr>
          <w:color w:val="5E5E5E"/>
          <w:spacing w:val="-5"/>
          <w:sz w:val="22"/>
          <w:szCs w:val="22"/>
        </w:rPr>
        <w:softHyphen/>
        <w:t>ную информацию, например, на изменение мимики.</w:t>
      </w:r>
    </w:p>
    <w:p w:rsidR="007119B7" w:rsidRDefault="007119B7">
      <w:pPr>
        <w:shd w:val="clear" w:color="auto" w:fill="FFFFFF"/>
        <w:spacing w:line="226" w:lineRule="exact"/>
        <w:ind w:left="10" w:right="72" w:firstLine="250"/>
        <w:jc w:val="both"/>
      </w:pPr>
      <w:r>
        <w:rPr>
          <w:color w:val="5E5E5E"/>
          <w:spacing w:val="-5"/>
          <w:sz w:val="22"/>
          <w:szCs w:val="22"/>
        </w:rPr>
        <w:t>На основании таких данных Уиткин предположил, что разные пол</w:t>
      </w:r>
      <w:r>
        <w:rPr>
          <w:color w:val="5E5E5E"/>
          <w:spacing w:val="-5"/>
          <w:sz w:val="22"/>
          <w:szCs w:val="22"/>
        </w:rPr>
        <w:softHyphen/>
        <w:t>юса полезависимости-поленезайисимости выполняют разные адапти</w:t>
      </w:r>
      <w:r>
        <w:rPr>
          <w:color w:val="5E5E5E"/>
          <w:spacing w:val="-5"/>
          <w:sz w:val="22"/>
          <w:szCs w:val="22"/>
        </w:rPr>
        <w:softHyphen/>
      </w:r>
      <w:r>
        <w:rPr>
          <w:color w:val="5E5E5E"/>
          <w:spacing w:val="-6"/>
          <w:sz w:val="22"/>
          <w:szCs w:val="22"/>
        </w:rPr>
        <w:t>рующие функции: один обеспечивает высокую продуктивность анали</w:t>
      </w:r>
      <w:r>
        <w:rPr>
          <w:color w:val="5E5E5E"/>
          <w:spacing w:val="-6"/>
          <w:sz w:val="22"/>
          <w:szCs w:val="22"/>
        </w:rPr>
        <w:softHyphen/>
      </w:r>
      <w:r>
        <w:rPr>
          <w:color w:val="5E5E5E"/>
          <w:sz w:val="22"/>
          <w:szCs w:val="22"/>
        </w:rPr>
        <w:t>тической деятельности, другой - высокую компетентность в межлич</w:t>
      </w:r>
      <w:r>
        <w:rPr>
          <w:color w:val="5E5E5E"/>
          <w:sz w:val="22"/>
          <w:szCs w:val="22"/>
        </w:rPr>
        <w:softHyphen/>
      </w:r>
      <w:r>
        <w:rPr>
          <w:color w:val="5E5E5E"/>
          <w:spacing w:val="-5"/>
          <w:sz w:val="22"/>
          <w:szCs w:val="22"/>
        </w:rPr>
        <w:t>ностных отношениях. Это, по его мнению, позволяет говорить о пол-</w:t>
      </w:r>
      <w:r>
        <w:rPr>
          <w:color w:val="5E5E5E"/>
          <w:sz w:val="22"/>
          <w:szCs w:val="22"/>
        </w:rPr>
        <w:t>езависимости - поленезависимости как о стилевой характеристике.</w:t>
      </w:r>
    </w:p>
    <w:p w:rsidR="007119B7" w:rsidRDefault="007119B7">
      <w:pPr>
        <w:shd w:val="clear" w:color="auto" w:fill="FFFFFF"/>
        <w:spacing w:line="226" w:lineRule="exact"/>
        <w:ind w:left="5" w:right="77" w:firstLine="250"/>
        <w:jc w:val="both"/>
      </w:pPr>
      <w:r>
        <w:rPr>
          <w:color w:val="5E5E5E"/>
          <w:spacing w:val="-3"/>
          <w:sz w:val="22"/>
          <w:szCs w:val="22"/>
        </w:rPr>
        <w:t>Можно ли рассматривать высокую результативность интеллекту</w:t>
      </w:r>
      <w:r>
        <w:rPr>
          <w:color w:val="5E5E5E"/>
          <w:spacing w:val="-3"/>
          <w:sz w:val="22"/>
          <w:szCs w:val="22"/>
        </w:rPr>
        <w:softHyphen/>
      </w:r>
      <w:r>
        <w:rPr>
          <w:color w:val="5E5E5E"/>
          <w:spacing w:val="-7"/>
          <w:sz w:val="22"/>
          <w:szCs w:val="22"/>
        </w:rPr>
        <w:t>альной деятельности и эффективность в межличностной сфере как раз</w:t>
      </w:r>
      <w:r>
        <w:rPr>
          <w:color w:val="5E5E5E"/>
          <w:spacing w:val="-7"/>
          <w:sz w:val="22"/>
          <w:szCs w:val="22"/>
        </w:rPr>
        <w:softHyphen/>
      </w:r>
      <w:r>
        <w:rPr>
          <w:color w:val="5E5E5E"/>
          <w:spacing w:val="-6"/>
          <w:sz w:val="22"/>
          <w:szCs w:val="22"/>
        </w:rPr>
        <w:t>личные стороны одного и того же когнитивного стиля, или же успеш</w:t>
      </w:r>
      <w:r>
        <w:rPr>
          <w:color w:val="5E5E5E"/>
          <w:spacing w:val="-6"/>
          <w:sz w:val="22"/>
          <w:szCs w:val="22"/>
        </w:rPr>
        <w:softHyphen/>
      </w:r>
      <w:r>
        <w:rPr>
          <w:color w:val="5E5E5E"/>
          <w:spacing w:val="-4"/>
          <w:sz w:val="22"/>
          <w:szCs w:val="22"/>
        </w:rPr>
        <w:t>ность в одной из этих сфер является компенсацией за неудачи в дру</w:t>
      </w:r>
      <w:r>
        <w:rPr>
          <w:color w:val="5E5E5E"/>
          <w:spacing w:val="-4"/>
          <w:sz w:val="22"/>
          <w:szCs w:val="22"/>
        </w:rPr>
        <w:softHyphen/>
      </w:r>
      <w:r>
        <w:rPr>
          <w:color w:val="5E5E5E"/>
          <w:sz w:val="22"/>
          <w:szCs w:val="22"/>
        </w:rPr>
        <w:t xml:space="preserve">гой - это вопрос спорный и требующий дальнейших исследований. Для </w:t>
      </w:r>
      <w:r>
        <w:rPr>
          <w:color w:val="5E5E5E"/>
          <w:spacing w:val="-5"/>
          <w:sz w:val="22"/>
          <w:szCs w:val="22"/>
        </w:rPr>
        <w:t>нас же в данном случае важно другое: зависимость от поля обнаружи</w:t>
      </w:r>
      <w:r>
        <w:rPr>
          <w:color w:val="5E5E5E"/>
          <w:spacing w:val="-5"/>
          <w:sz w:val="22"/>
          <w:szCs w:val="22"/>
        </w:rPr>
        <w:softHyphen/>
        <w:t>вает такие связи с особенностями межличностного общения, которые не обнаруживает низкий интеллект.</w:t>
      </w:r>
    </w:p>
    <w:p w:rsidR="007119B7" w:rsidRDefault="007119B7">
      <w:pPr>
        <w:shd w:val="clear" w:color="auto" w:fill="FFFFFF"/>
        <w:spacing w:before="10" w:line="226" w:lineRule="exact"/>
        <w:ind w:left="5" w:right="86" w:firstLine="250"/>
        <w:jc w:val="both"/>
      </w:pPr>
      <w:r>
        <w:rPr>
          <w:color w:val="5E5E5E"/>
          <w:spacing w:val="-4"/>
          <w:sz w:val="22"/>
          <w:szCs w:val="22"/>
        </w:rPr>
        <w:t>Очевидно, таким образом, что связи когнитивных стилей и показа</w:t>
      </w:r>
      <w:r>
        <w:rPr>
          <w:color w:val="5E5E5E"/>
          <w:spacing w:val="-4"/>
          <w:sz w:val="22"/>
          <w:szCs w:val="22"/>
        </w:rPr>
        <w:softHyphen/>
      </w:r>
      <w:r>
        <w:rPr>
          <w:color w:val="5E5E5E"/>
          <w:spacing w:val="-6"/>
          <w:sz w:val="22"/>
          <w:szCs w:val="22"/>
        </w:rPr>
        <w:t>телей успешности деятельности не свидетельствуют о том, что содер</w:t>
      </w:r>
      <w:r>
        <w:rPr>
          <w:color w:val="5E5E5E"/>
          <w:spacing w:val="-6"/>
          <w:sz w:val="22"/>
          <w:szCs w:val="22"/>
        </w:rPr>
        <w:softHyphen/>
      </w:r>
      <w:r>
        <w:rPr>
          <w:color w:val="5E5E5E"/>
          <w:spacing w:val="-8"/>
          <w:sz w:val="22"/>
          <w:szCs w:val="22"/>
        </w:rPr>
        <w:t>жание когнитивных стилей исчерпывается содержанием интеллектуаль</w:t>
      </w:r>
      <w:r>
        <w:rPr>
          <w:color w:val="5E5E5E"/>
          <w:spacing w:val="-8"/>
          <w:sz w:val="22"/>
          <w:szCs w:val="22"/>
        </w:rPr>
        <w:softHyphen/>
      </w:r>
      <w:r>
        <w:rPr>
          <w:color w:val="5E5E5E"/>
          <w:spacing w:val="-6"/>
          <w:sz w:val="22"/>
          <w:szCs w:val="22"/>
        </w:rPr>
        <w:t xml:space="preserve">ных характеристик (по крайней мере, тех из них, которые относятся к </w:t>
      </w:r>
      <w:r>
        <w:rPr>
          <w:color w:val="5E5E5E"/>
          <w:spacing w:val="-7"/>
          <w:sz w:val="22"/>
          <w:szCs w:val="22"/>
        </w:rPr>
        <w:t>психометрическому интеллекту).</w:t>
      </w:r>
    </w:p>
    <w:p w:rsidR="007119B7" w:rsidRDefault="007119B7">
      <w:pPr>
        <w:shd w:val="clear" w:color="auto" w:fill="FFFFFF"/>
        <w:spacing w:before="10" w:line="226" w:lineRule="exact"/>
        <w:ind w:right="91" w:firstLine="245"/>
        <w:jc w:val="both"/>
      </w:pPr>
      <w:r>
        <w:rPr>
          <w:color w:val="5E5E5E"/>
          <w:spacing w:val="-5"/>
          <w:sz w:val="22"/>
          <w:szCs w:val="22"/>
        </w:rPr>
        <w:t>Что же касается причин тех синдромов связей, которые обнаружи</w:t>
      </w:r>
      <w:r>
        <w:rPr>
          <w:color w:val="5E5E5E"/>
          <w:spacing w:val="-5"/>
          <w:sz w:val="22"/>
          <w:szCs w:val="22"/>
        </w:rPr>
        <w:softHyphen/>
      </w:r>
      <w:r>
        <w:rPr>
          <w:color w:val="5E5E5E"/>
          <w:spacing w:val="-6"/>
          <w:sz w:val="22"/>
          <w:szCs w:val="22"/>
        </w:rPr>
        <w:t>ваются между когнитивными стилями, с одной стороны, и особеннос</w:t>
      </w:r>
      <w:r>
        <w:rPr>
          <w:color w:val="5E5E5E"/>
          <w:spacing w:val="-6"/>
          <w:sz w:val="22"/>
          <w:szCs w:val="22"/>
        </w:rPr>
        <w:softHyphen/>
      </w:r>
      <w:r>
        <w:rPr>
          <w:color w:val="5E5E5E"/>
          <w:spacing w:val="-8"/>
          <w:sz w:val="22"/>
          <w:szCs w:val="22"/>
        </w:rPr>
        <w:t>тями личности и интеллектуальной деятельности, с другой, то они прак</w:t>
      </w:r>
      <w:r>
        <w:rPr>
          <w:color w:val="5E5E5E"/>
          <w:spacing w:val="-8"/>
          <w:sz w:val="22"/>
          <w:szCs w:val="22"/>
        </w:rPr>
        <w:softHyphen/>
      </w:r>
      <w:r>
        <w:rPr>
          <w:color w:val="5E5E5E"/>
          <w:spacing w:val="-6"/>
          <w:sz w:val="22"/>
          <w:szCs w:val="22"/>
        </w:rPr>
        <w:t xml:space="preserve">тически не исследованы. Высказываются гипотезы, согласно которым </w:t>
      </w:r>
      <w:r>
        <w:rPr>
          <w:color w:val="5E5E5E"/>
          <w:spacing w:val="-4"/>
          <w:sz w:val="22"/>
          <w:szCs w:val="22"/>
        </w:rPr>
        <w:t xml:space="preserve">когнитивные стили образуют более высокий иерархический уровень </w:t>
      </w:r>
      <w:r>
        <w:rPr>
          <w:color w:val="5E5E5E"/>
          <w:spacing w:val="-5"/>
          <w:sz w:val="22"/>
          <w:szCs w:val="22"/>
        </w:rPr>
        <w:t>по отношению к когнитивным и личностным характеристикам, явля</w:t>
      </w:r>
      <w:r>
        <w:rPr>
          <w:color w:val="5E5E5E"/>
          <w:spacing w:val="-5"/>
          <w:sz w:val="22"/>
          <w:szCs w:val="22"/>
        </w:rPr>
        <w:softHyphen/>
        <w:t>ясь чем-то вроде факторов второго или третьего порядка, но на экспе</w:t>
      </w:r>
      <w:r>
        <w:rPr>
          <w:color w:val="5E5E5E"/>
          <w:spacing w:val="-5"/>
          <w:sz w:val="22"/>
          <w:szCs w:val="22"/>
        </w:rPr>
        <w:softHyphen/>
      </w:r>
      <w:r>
        <w:rPr>
          <w:color w:val="5E5E5E"/>
          <w:sz w:val="22"/>
          <w:szCs w:val="22"/>
        </w:rPr>
        <w:t xml:space="preserve">риментальном уровне эти предположения никогда не проверялись </w:t>
      </w:r>
      <w:r w:rsidRPr="007119B7">
        <w:rPr>
          <w:color w:val="5E5E5E"/>
          <w:sz w:val="22"/>
          <w:szCs w:val="22"/>
        </w:rPr>
        <w:t>(</w:t>
      </w:r>
      <w:r>
        <w:rPr>
          <w:color w:val="5E5E5E"/>
          <w:sz w:val="22"/>
          <w:szCs w:val="22"/>
          <w:lang w:val="en-US"/>
        </w:rPr>
        <w:t>Ver</w:t>
      </w:r>
      <w:r w:rsidRPr="007119B7">
        <w:rPr>
          <w:color w:val="5E5E5E"/>
          <w:sz w:val="22"/>
          <w:szCs w:val="22"/>
        </w:rPr>
        <w:t>-</w:t>
      </w:r>
      <w:r>
        <w:rPr>
          <w:color w:val="5E5E5E"/>
          <w:sz w:val="22"/>
          <w:szCs w:val="22"/>
        </w:rPr>
        <w:t xml:space="preserve">"опР.Е., 1973, </w:t>
      </w:r>
      <w:r>
        <w:rPr>
          <w:color w:val="5E5E5E"/>
          <w:sz w:val="22"/>
          <w:szCs w:val="22"/>
          <w:lang w:val="en-US"/>
        </w:rPr>
        <w:t>Royce</w:t>
      </w:r>
      <w:r w:rsidRPr="007119B7">
        <w:rPr>
          <w:color w:val="5E5E5E"/>
          <w:sz w:val="22"/>
          <w:szCs w:val="22"/>
        </w:rPr>
        <w:t xml:space="preserve">, </w:t>
      </w:r>
      <w:r>
        <w:rPr>
          <w:color w:val="5E5E5E"/>
          <w:sz w:val="22"/>
          <w:szCs w:val="22"/>
        </w:rPr>
        <w:t>1973).</w:t>
      </w:r>
    </w:p>
    <w:p w:rsidR="007119B7" w:rsidRDefault="007119B7">
      <w:pPr>
        <w:shd w:val="clear" w:color="auto" w:fill="FFFFFF"/>
        <w:spacing w:line="226" w:lineRule="exact"/>
        <w:ind w:right="96" w:firstLine="254"/>
        <w:jc w:val="both"/>
      </w:pPr>
      <w:r>
        <w:rPr>
          <w:color w:val="5E5E5E"/>
          <w:spacing w:val="-5"/>
          <w:sz w:val="22"/>
          <w:szCs w:val="22"/>
        </w:rPr>
        <w:t>Взаимосвязи когнитивных стилей друг с другом, т.е. структура свя-</w:t>
      </w:r>
      <w:r>
        <w:rPr>
          <w:color w:val="5E5E5E"/>
          <w:spacing w:val="-5"/>
          <w:sz w:val="22"/>
          <w:szCs w:val="22"/>
          <w:vertAlign w:val="superscript"/>
        </w:rPr>
        <w:t>Зеи</w:t>
      </w:r>
      <w:r>
        <w:rPr>
          <w:color w:val="5E5E5E"/>
          <w:spacing w:val="-5"/>
          <w:sz w:val="22"/>
          <w:szCs w:val="22"/>
        </w:rPr>
        <w:t xml:space="preserve"> когнитивных стилей оказалась тоже довольно плохо исследован-</w:t>
      </w:r>
      <w:r>
        <w:rPr>
          <w:color w:val="5E5E5E"/>
          <w:spacing w:val="-4"/>
          <w:sz w:val="22"/>
          <w:szCs w:val="22"/>
          <w:vertAlign w:val="superscript"/>
        </w:rPr>
        <w:t>н</w:t>
      </w:r>
      <w:r>
        <w:rPr>
          <w:color w:val="5E5E5E"/>
          <w:spacing w:val="-4"/>
          <w:sz w:val="22"/>
          <w:szCs w:val="22"/>
        </w:rPr>
        <w:t>°и. Причины этого самые разные.</w:t>
      </w:r>
    </w:p>
    <w:p w:rsidR="007119B7" w:rsidRDefault="007119B7">
      <w:pPr>
        <w:shd w:val="clear" w:color="auto" w:fill="FFFFFF"/>
        <w:spacing w:line="226" w:lineRule="exact"/>
        <w:ind w:left="86" w:right="101" w:firstLine="168"/>
        <w:jc w:val="both"/>
      </w:pPr>
      <w:r>
        <w:rPr>
          <w:color w:val="5E5E5E"/>
          <w:spacing w:val="-5"/>
          <w:sz w:val="22"/>
          <w:szCs w:val="22"/>
        </w:rPr>
        <w:t>Во-первых, стилевые характеристики выделялись авторами, рабо-</w:t>
      </w:r>
      <w:r>
        <w:rPr>
          <w:color w:val="5E5E5E"/>
          <w:spacing w:val="-9"/>
          <w:sz w:val="22"/>
          <w:szCs w:val="22"/>
          <w:vertAlign w:val="superscript"/>
        </w:rPr>
        <w:t>а1</w:t>
      </w:r>
      <w:r>
        <w:rPr>
          <w:color w:val="5E5E5E"/>
          <w:spacing w:val="-9"/>
          <w:sz w:val="22"/>
          <w:szCs w:val="22"/>
        </w:rPr>
        <w:t>°Щими в разных теоретических направлениях и использующими ког-</w:t>
      </w:r>
    </w:p>
    <w:p w:rsidR="007119B7" w:rsidRDefault="007119B7">
      <w:pPr>
        <w:shd w:val="clear" w:color="auto" w:fill="FFFFFF"/>
        <w:spacing w:line="226" w:lineRule="exact"/>
        <w:ind w:left="192"/>
      </w:pPr>
      <w:r>
        <w:rPr>
          <w:color w:val="5E5E5E"/>
          <w:spacing w:val="-5"/>
          <w:sz w:val="22"/>
          <w:szCs w:val="22"/>
          <w:vertAlign w:val="superscript"/>
        </w:rPr>
        <w:t>т</w:t>
      </w:r>
      <w:r>
        <w:rPr>
          <w:color w:val="5E5E5E"/>
          <w:spacing w:val="-5"/>
          <w:sz w:val="22"/>
          <w:szCs w:val="22"/>
        </w:rPr>
        <w:t>ивные стили для конкретных диагностических целей. У Кэгана, на-</w:t>
      </w:r>
    </w:p>
    <w:p w:rsidR="007119B7" w:rsidRDefault="007119B7">
      <w:pPr>
        <w:shd w:val="clear" w:color="auto" w:fill="FFFFFF"/>
        <w:spacing w:before="120"/>
        <w:jc w:val="right"/>
      </w:pPr>
      <w:r>
        <w:rPr>
          <w:color w:val="5E5E5E"/>
          <w:sz w:val="22"/>
          <w:szCs w:val="22"/>
        </w:rPr>
        <w:t>121</w:t>
      </w:r>
    </w:p>
    <w:p w:rsidR="007119B7" w:rsidRDefault="007119B7">
      <w:pPr>
        <w:shd w:val="clear" w:color="auto" w:fill="FFFFFF"/>
        <w:spacing w:before="120"/>
        <w:jc w:val="right"/>
        <w:sectPr w:rsidR="007119B7" w:rsidSect="00D809C0">
          <w:pgSz w:w="16834" w:h="11909" w:orient="landscape"/>
          <w:pgMar w:top="758" w:right="2084" w:bottom="360" w:left="1440" w:header="720" w:footer="720" w:gutter="0"/>
          <w:cols w:num="2" w:space="720" w:equalWidth="0">
            <w:col w:w="6498" w:space="376"/>
            <w:col w:w="6436"/>
          </w:cols>
          <w:noEndnote/>
        </w:sectPr>
      </w:pPr>
    </w:p>
    <w:p w:rsidR="007119B7" w:rsidRDefault="007119B7">
      <w:pPr>
        <w:shd w:val="clear" w:color="auto" w:fill="FFFFFF"/>
        <w:ind w:left="6370"/>
      </w:pPr>
    </w:p>
    <w:p w:rsidR="007119B7" w:rsidRDefault="007119B7">
      <w:pPr>
        <w:shd w:val="clear" w:color="auto" w:fill="FFFFFF"/>
        <w:spacing w:line="226" w:lineRule="exact"/>
        <w:ind w:right="317"/>
        <w:jc w:val="both"/>
      </w:pPr>
      <w:r>
        <w:rPr>
          <w:color w:val="545454"/>
          <w:sz w:val="22"/>
          <w:szCs w:val="22"/>
        </w:rPr>
        <w:t xml:space="preserve">пример, эти цели состояли в анализе когнитивной сферы ребенка ^ </w:t>
      </w:r>
      <w:r>
        <w:rPr>
          <w:color w:val="545454"/>
          <w:spacing w:val="-7"/>
          <w:sz w:val="22"/>
          <w:szCs w:val="22"/>
        </w:rPr>
        <w:t xml:space="preserve">в изучении тех индивидуальных различий, которые проявляются на раз. </w:t>
      </w:r>
      <w:r>
        <w:rPr>
          <w:color w:val="545454"/>
          <w:spacing w:val="-6"/>
          <w:sz w:val="22"/>
          <w:szCs w:val="22"/>
        </w:rPr>
        <w:t xml:space="preserve">ных стадиях развития. В его работу совершенно не вписывалось иссле. </w:t>
      </w:r>
      <w:r>
        <w:rPr>
          <w:color w:val="545454"/>
          <w:spacing w:val="-3"/>
          <w:sz w:val="22"/>
          <w:szCs w:val="22"/>
        </w:rPr>
        <w:t xml:space="preserve">дование, например, когнитивных стилей как регуляторов защитных </w:t>
      </w:r>
      <w:r>
        <w:rPr>
          <w:color w:val="545454"/>
          <w:spacing w:val="-5"/>
          <w:sz w:val="22"/>
          <w:szCs w:val="22"/>
        </w:rPr>
        <w:t>механизмов.</w:t>
      </w:r>
    </w:p>
    <w:p w:rsidR="007119B7" w:rsidRDefault="007119B7">
      <w:pPr>
        <w:shd w:val="clear" w:color="auto" w:fill="FFFFFF"/>
        <w:spacing w:before="10" w:line="226" w:lineRule="exact"/>
        <w:ind w:left="5" w:right="317" w:firstLine="288"/>
        <w:jc w:val="both"/>
      </w:pPr>
      <w:r>
        <w:rPr>
          <w:color w:val="545454"/>
          <w:spacing w:val="-4"/>
          <w:sz w:val="22"/>
          <w:szCs w:val="22"/>
        </w:rPr>
        <w:t>Во-вторых, исследования некоторых когнитивных стилей долгое время проводилось с помощью типологического анализа, т.е. сравне-</w:t>
      </w:r>
      <w:r>
        <w:rPr>
          <w:color w:val="545454"/>
          <w:spacing w:val="-6"/>
          <w:sz w:val="22"/>
          <w:szCs w:val="22"/>
        </w:rPr>
        <w:t xml:space="preserve">ния крайних групп, что дает возможность выделить синдромы свойств, но не позволяет выяснить структуру связей между разными характер </w:t>
      </w:r>
      <w:r>
        <w:rPr>
          <w:color w:val="545454"/>
          <w:spacing w:val="-3"/>
          <w:sz w:val="22"/>
          <w:szCs w:val="22"/>
        </w:rPr>
        <w:t>ристиками.</w:t>
      </w:r>
    </w:p>
    <w:p w:rsidR="007119B7" w:rsidRDefault="007119B7">
      <w:pPr>
        <w:shd w:val="clear" w:color="auto" w:fill="FFFFFF"/>
        <w:spacing w:before="5" w:line="226" w:lineRule="exact"/>
        <w:ind w:left="5" w:right="322" w:firstLine="283"/>
        <w:jc w:val="both"/>
      </w:pPr>
      <w:r>
        <w:rPr>
          <w:color w:val="545454"/>
          <w:spacing w:val="-4"/>
          <w:sz w:val="22"/>
          <w:szCs w:val="22"/>
        </w:rPr>
        <w:t xml:space="preserve">В-третьих, некоторые авторы, получая противоречивые данные о </w:t>
      </w:r>
      <w:r>
        <w:rPr>
          <w:color w:val="545454"/>
          <w:spacing w:val="-5"/>
          <w:sz w:val="22"/>
          <w:szCs w:val="22"/>
        </w:rPr>
        <w:t xml:space="preserve">связях когнитивных стилей друг с другом, предположили, что связи </w:t>
      </w:r>
      <w:r>
        <w:rPr>
          <w:color w:val="545454"/>
          <w:spacing w:val="-6"/>
          <w:sz w:val="22"/>
          <w:szCs w:val="22"/>
        </w:rPr>
        <w:t xml:space="preserve">между когнитивными стилями носят нелинейный характер, и поэтому </w:t>
      </w:r>
      <w:r>
        <w:rPr>
          <w:color w:val="545454"/>
          <w:spacing w:val="-5"/>
          <w:sz w:val="22"/>
          <w:szCs w:val="22"/>
        </w:rPr>
        <w:t>исследовать их структуру традиционными способами, например, с по</w:t>
      </w:r>
      <w:r>
        <w:rPr>
          <w:color w:val="545454"/>
          <w:spacing w:val="-5"/>
          <w:sz w:val="22"/>
          <w:szCs w:val="22"/>
        </w:rPr>
        <w:softHyphen/>
      </w:r>
      <w:r>
        <w:rPr>
          <w:color w:val="545454"/>
          <w:spacing w:val="-4"/>
          <w:sz w:val="22"/>
          <w:szCs w:val="22"/>
        </w:rPr>
        <w:t>мощью факторного анализа, просто не имеет смысла, поскольку фак</w:t>
      </w:r>
      <w:r>
        <w:rPr>
          <w:color w:val="545454"/>
          <w:spacing w:val="-4"/>
          <w:sz w:val="22"/>
          <w:szCs w:val="22"/>
        </w:rPr>
        <w:softHyphen/>
      </w:r>
      <w:r>
        <w:rPr>
          <w:color w:val="545454"/>
          <w:spacing w:val="-6"/>
          <w:sz w:val="22"/>
          <w:szCs w:val="22"/>
        </w:rPr>
        <w:t>торный анализ предназначен для выяснения линейных связей между переменными.</w:t>
      </w:r>
    </w:p>
    <w:p w:rsidR="007119B7" w:rsidRDefault="007119B7">
      <w:pPr>
        <w:shd w:val="clear" w:color="auto" w:fill="FFFFFF"/>
        <w:spacing w:before="5" w:line="226" w:lineRule="exact"/>
        <w:ind w:left="5" w:right="317" w:firstLine="283"/>
        <w:jc w:val="both"/>
      </w:pPr>
      <w:r>
        <w:rPr>
          <w:color w:val="545454"/>
          <w:spacing w:val="-5"/>
          <w:sz w:val="22"/>
          <w:szCs w:val="22"/>
        </w:rPr>
        <w:t xml:space="preserve">В результате всего этого структурные модели когнитивных стилей, </w:t>
      </w:r>
      <w:r>
        <w:rPr>
          <w:color w:val="545454"/>
          <w:spacing w:val="-4"/>
          <w:sz w:val="22"/>
          <w:szCs w:val="22"/>
        </w:rPr>
        <w:t>которые появляются вплоть до сегодняшнего дня носят гипотетичес</w:t>
      </w:r>
      <w:r>
        <w:rPr>
          <w:color w:val="545454"/>
          <w:spacing w:val="-4"/>
          <w:sz w:val="22"/>
          <w:szCs w:val="22"/>
        </w:rPr>
        <w:softHyphen/>
      </w:r>
      <w:r>
        <w:rPr>
          <w:color w:val="545454"/>
          <w:spacing w:val="-5"/>
          <w:sz w:val="22"/>
          <w:szCs w:val="22"/>
        </w:rPr>
        <w:t>кий характер. Двадцать лет назад вариант такой гипотетической моде</w:t>
      </w:r>
      <w:r>
        <w:rPr>
          <w:color w:val="545454"/>
          <w:spacing w:val="-5"/>
          <w:sz w:val="22"/>
          <w:szCs w:val="22"/>
        </w:rPr>
        <w:softHyphen/>
      </w:r>
      <w:r>
        <w:rPr>
          <w:color w:val="545454"/>
          <w:sz w:val="22"/>
          <w:szCs w:val="22"/>
        </w:rPr>
        <w:t xml:space="preserve">ли был предложен Дж. Ройсом </w:t>
      </w:r>
      <w:r w:rsidRPr="007119B7">
        <w:rPr>
          <w:color w:val="545454"/>
          <w:sz w:val="22"/>
          <w:szCs w:val="22"/>
        </w:rPr>
        <w:t>(</w:t>
      </w:r>
      <w:r>
        <w:rPr>
          <w:color w:val="545454"/>
          <w:sz w:val="22"/>
          <w:szCs w:val="22"/>
          <w:lang w:val="en-US"/>
        </w:rPr>
        <w:t>Royce</w:t>
      </w:r>
      <w:r w:rsidRPr="007119B7">
        <w:rPr>
          <w:color w:val="545454"/>
          <w:sz w:val="22"/>
          <w:szCs w:val="22"/>
        </w:rPr>
        <w:t xml:space="preserve"> </w:t>
      </w:r>
      <w:r>
        <w:rPr>
          <w:color w:val="545454"/>
          <w:sz w:val="22"/>
          <w:szCs w:val="22"/>
          <w:lang w:val="en-US"/>
        </w:rPr>
        <w:t>J</w:t>
      </w:r>
      <w:r w:rsidRPr="007119B7">
        <w:rPr>
          <w:color w:val="545454"/>
          <w:sz w:val="22"/>
          <w:szCs w:val="22"/>
        </w:rPr>
        <w:t>.</w:t>
      </w:r>
      <w:r>
        <w:rPr>
          <w:color w:val="545454"/>
          <w:sz w:val="22"/>
          <w:szCs w:val="22"/>
          <w:lang w:val="en-US"/>
        </w:rPr>
        <w:t>R</w:t>
      </w:r>
      <w:r w:rsidRPr="007119B7">
        <w:rPr>
          <w:color w:val="545454"/>
          <w:sz w:val="22"/>
          <w:szCs w:val="22"/>
        </w:rPr>
        <w:t xml:space="preserve">., </w:t>
      </w:r>
      <w:r>
        <w:rPr>
          <w:color w:val="545454"/>
          <w:sz w:val="22"/>
          <w:szCs w:val="22"/>
        </w:rPr>
        <w:t>1973).</w:t>
      </w:r>
    </w:p>
    <w:p w:rsidR="007119B7" w:rsidRDefault="007119B7">
      <w:pPr>
        <w:shd w:val="clear" w:color="auto" w:fill="FFFFFF"/>
        <w:spacing w:before="5" w:line="226" w:lineRule="exact"/>
        <w:ind w:left="5" w:right="317" w:firstLine="288"/>
        <w:jc w:val="both"/>
      </w:pPr>
      <w:r>
        <w:rPr>
          <w:color w:val="545454"/>
          <w:spacing w:val="-6"/>
          <w:sz w:val="22"/>
          <w:szCs w:val="22"/>
        </w:rPr>
        <w:t>Ройс, собрав данные о большинстве когнитивных стилей, имевшие</w:t>
      </w:r>
      <w:r>
        <w:rPr>
          <w:color w:val="545454"/>
          <w:spacing w:val="-6"/>
          <w:sz w:val="22"/>
          <w:szCs w:val="22"/>
        </w:rPr>
        <w:softHyphen/>
      </w:r>
      <w:r>
        <w:rPr>
          <w:color w:val="545454"/>
          <w:spacing w:val="-5"/>
          <w:sz w:val="22"/>
          <w:szCs w:val="22"/>
        </w:rPr>
        <w:t xml:space="preserve">ся к тому времени в психологической литературе, и проанализировав </w:t>
      </w:r>
      <w:r>
        <w:rPr>
          <w:color w:val="545454"/>
          <w:spacing w:val="-7"/>
          <w:sz w:val="22"/>
          <w:szCs w:val="22"/>
        </w:rPr>
        <w:t>данные о связях между ними, счел возможным разделить все когнитив</w:t>
      </w:r>
      <w:r>
        <w:rPr>
          <w:color w:val="545454"/>
          <w:spacing w:val="-7"/>
          <w:sz w:val="22"/>
          <w:szCs w:val="22"/>
        </w:rPr>
        <w:softHyphen/>
      </w:r>
      <w:r>
        <w:rPr>
          <w:color w:val="545454"/>
          <w:sz w:val="22"/>
          <w:szCs w:val="22"/>
        </w:rPr>
        <w:t>ные стили на три группы - когнитивные стили, аффективные и когни</w:t>
      </w:r>
      <w:r>
        <w:rPr>
          <w:color w:val="545454"/>
          <w:sz w:val="22"/>
          <w:szCs w:val="22"/>
        </w:rPr>
        <w:softHyphen/>
      </w:r>
      <w:r>
        <w:rPr>
          <w:color w:val="545454"/>
          <w:spacing w:val="-6"/>
          <w:sz w:val="22"/>
          <w:szCs w:val="22"/>
        </w:rPr>
        <w:t xml:space="preserve">тивно-аффективные. Примером стилей первой группы может служить </w:t>
      </w:r>
      <w:r>
        <w:rPr>
          <w:color w:val="545454"/>
          <w:spacing w:val="-5"/>
          <w:sz w:val="22"/>
          <w:szCs w:val="22"/>
        </w:rPr>
        <w:t>фокусирование-сканирование. К числу аффективных стилей относит</w:t>
      </w:r>
      <w:r>
        <w:rPr>
          <w:color w:val="545454"/>
          <w:spacing w:val="-5"/>
          <w:sz w:val="22"/>
          <w:szCs w:val="22"/>
        </w:rPr>
        <w:softHyphen/>
        <w:t>ся, в частности, импульсивность-рефлексивность, а к числу аффектив</w:t>
      </w:r>
      <w:r>
        <w:rPr>
          <w:color w:val="545454"/>
          <w:spacing w:val="-5"/>
          <w:sz w:val="22"/>
          <w:szCs w:val="22"/>
        </w:rPr>
        <w:softHyphen/>
      </w:r>
      <w:r>
        <w:rPr>
          <w:color w:val="545454"/>
          <w:sz w:val="22"/>
          <w:szCs w:val="22"/>
        </w:rPr>
        <w:t>но-когнитивных - зависимость-независимость от поля.</w:t>
      </w:r>
    </w:p>
    <w:p w:rsidR="007119B7" w:rsidRDefault="007119B7">
      <w:pPr>
        <w:shd w:val="clear" w:color="auto" w:fill="FFFFFF"/>
        <w:spacing w:line="226" w:lineRule="exact"/>
        <w:ind w:left="10" w:right="312" w:firstLine="283"/>
        <w:jc w:val="both"/>
      </w:pPr>
      <w:r>
        <w:rPr>
          <w:color w:val="545454"/>
          <w:spacing w:val="-4"/>
          <w:sz w:val="22"/>
          <w:szCs w:val="22"/>
        </w:rPr>
        <w:t xml:space="preserve">Когнитивные и аффективные стили предположительно образуют </w:t>
      </w:r>
      <w:r>
        <w:rPr>
          <w:color w:val="545454"/>
          <w:spacing w:val="-6"/>
          <w:sz w:val="22"/>
          <w:szCs w:val="22"/>
        </w:rPr>
        <w:t xml:space="preserve">факторы первого порядка. Они могут быть не связаны между собой, но </w:t>
      </w:r>
      <w:r>
        <w:rPr>
          <w:color w:val="545454"/>
          <w:spacing w:val="-3"/>
          <w:sz w:val="22"/>
          <w:szCs w:val="22"/>
        </w:rPr>
        <w:t>обязательно коррелируют с факторами второго порядка, которые об</w:t>
      </w:r>
      <w:r>
        <w:rPr>
          <w:color w:val="545454"/>
          <w:spacing w:val="-3"/>
          <w:sz w:val="22"/>
          <w:szCs w:val="22"/>
        </w:rPr>
        <w:softHyphen/>
      </w:r>
      <w:r>
        <w:rPr>
          <w:color w:val="545454"/>
          <w:spacing w:val="-4"/>
          <w:sz w:val="22"/>
          <w:szCs w:val="22"/>
        </w:rPr>
        <w:t>разованы аффективно-когнитивными стилями. Таким образом, роль когнитивных стилей в структуре индивидуальности, как ее представ</w:t>
      </w:r>
      <w:r>
        <w:rPr>
          <w:color w:val="545454"/>
          <w:spacing w:val="-4"/>
          <w:sz w:val="22"/>
          <w:szCs w:val="22"/>
        </w:rPr>
        <w:softHyphen/>
      </w:r>
      <w:r>
        <w:rPr>
          <w:color w:val="545454"/>
          <w:spacing w:val="-3"/>
          <w:sz w:val="22"/>
          <w:szCs w:val="22"/>
        </w:rPr>
        <w:t>лял Ройс, состоит в интеграции когнитивной и аффективной сфер.</w:t>
      </w:r>
    </w:p>
    <w:p w:rsidR="007119B7" w:rsidRDefault="007119B7">
      <w:pPr>
        <w:shd w:val="clear" w:color="auto" w:fill="FFFFFF"/>
        <w:spacing w:line="226" w:lineRule="exact"/>
        <w:ind w:left="14" w:right="307" w:firstLine="288"/>
        <w:jc w:val="both"/>
      </w:pPr>
      <w:r>
        <w:rPr>
          <w:color w:val="545454"/>
          <w:spacing w:val="-5"/>
          <w:sz w:val="22"/>
          <w:szCs w:val="22"/>
        </w:rPr>
        <w:t>Впоследствии Ройс и Пауелл предположили, что подобные иерар</w:t>
      </w:r>
      <w:r>
        <w:rPr>
          <w:color w:val="545454"/>
          <w:spacing w:val="-5"/>
          <w:sz w:val="22"/>
          <w:szCs w:val="22"/>
        </w:rPr>
        <w:softHyphen/>
      </w:r>
      <w:r>
        <w:rPr>
          <w:color w:val="545454"/>
          <w:spacing w:val="-6"/>
          <w:sz w:val="22"/>
          <w:szCs w:val="22"/>
        </w:rPr>
        <w:t>хические структуры стилей включаются в три еще более общих по от</w:t>
      </w:r>
      <w:r>
        <w:rPr>
          <w:color w:val="545454"/>
          <w:spacing w:val="-6"/>
          <w:sz w:val="22"/>
          <w:szCs w:val="22"/>
        </w:rPr>
        <w:softHyphen/>
      </w:r>
      <w:r>
        <w:rPr>
          <w:color w:val="545454"/>
          <w:sz w:val="22"/>
          <w:szCs w:val="22"/>
        </w:rPr>
        <w:t>ношению к ним стиля - эмпирический, рациональный и метафизичес</w:t>
      </w:r>
      <w:r>
        <w:rPr>
          <w:color w:val="545454"/>
          <w:sz w:val="22"/>
          <w:szCs w:val="22"/>
        </w:rPr>
        <w:softHyphen/>
        <w:t xml:space="preserve">кий </w:t>
      </w:r>
      <w:r w:rsidRPr="007119B7">
        <w:rPr>
          <w:color w:val="545454"/>
          <w:sz w:val="22"/>
          <w:szCs w:val="22"/>
        </w:rPr>
        <w:t>(</w:t>
      </w:r>
      <w:r>
        <w:rPr>
          <w:color w:val="545454"/>
          <w:sz w:val="22"/>
          <w:szCs w:val="22"/>
          <w:lang w:val="en-US"/>
        </w:rPr>
        <w:t>Pawell</w:t>
      </w:r>
      <w:r w:rsidRPr="007119B7">
        <w:rPr>
          <w:color w:val="545454"/>
          <w:sz w:val="22"/>
          <w:szCs w:val="22"/>
        </w:rPr>
        <w:t xml:space="preserve"> </w:t>
      </w:r>
      <w:r>
        <w:rPr>
          <w:color w:val="545454"/>
          <w:sz w:val="22"/>
          <w:szCs w:val="22"/>
          <w:lang w:val="en-US"/>
        </w:rPr>
        <w:t>A</w:t>
      </w:r>
      <w:r w:rsidRPr="007119B7">
        <w:rPr>
          <w:color w:val="545454"/>
          <w:sz w:val="22"/>
          <w:szCs w:val="22"/>
        </w:rPr>
        <w:t xml:space="preserve">., </w:t>
      </w:r>
      <w:r>
        <w:rPr>
          <w:color w:val="545454"/>
          <w:sz w:val="22"/>
          <w:szCs w:val="22"/>
          <w:lang w:val="en-US"/>
        </w:rPr>
        <w:t>Royce</w:t>
      </w:r>
      <w:r w:rsidRPr="007119B7">
        <w:rPr>
          <w:color w:val="545454"/>
          <w:sz w:val="22"/>
          <w:szCs w:val="22"/>
        </w:rPr>
        <w:t xml:space="preserve"> </w:t>
      </w:r>
      <w:r>
        <w:rPr>
          <w:color w:val="545454"/>
          <w:sz w:val="22"/>
          <w:szCs w:val="22"/>
          <w:lang w:val="en-US"/>
        </w:rPr>
        <w:t>J</w:t>
      </w:r>
      <w:r w:rsidRPr="007119B7">
        <w:rPr>
          <w:color w:val="545454"/>
          <w:sz w:val="22"/>
          <w:szCs w:val="22"/>
        </w:rPr>
        <w:t>.</w:t>
      </w:r>
      <w:r>
        <w:rPr>
          <w:color w:val="545454"/>
          <w:sz w:val="22"/>
          <w:szCs w:val="22"/>
          <w:lang w:val="en-US"/>
        </w:rPr>
        <w:t>R</w:t>
      </w:r>
      <w:r w:rsidRPr="007119B7">
        <w:rPr>
          <w:color w:val="545454"/>
          <w:sz w:val="22"/>
          <w:szCs w:val="22"/>
        </w:rPr>
        <w:t>.,</w:t>
      </w:r>
      <w:r>
        <w:rPr>
          <w:color w:val="545454"/>
          <w:sz w:val="22"/>
          <w:szCs w:val="22"/>
        </w:rPr>
        <w:t>1978, 1985). При формировании представле</w:t>
      </w:r>
      <w:r>
        <w:rPr>
          <w:color w:val="545454"/>
          <w:sz w:val="22"/>
          <w:szCs w:val="22"/>
        </w:rPr>
        <w:softHyphen/>
      </w:r>
      <w:r>
        <w:rPr>
          <w:color w:val="545454"/>
          <w:spacing w:val="-7"/>
          <w:sz w:val="22"/>
          <w:szCs w:val="22"/>
        </w:rPr>
        <w:t>ний о действительности эти стили определяют разные способы получе</w:t>
      </w:r>
      <w:r>
        <w:rPr>
          <w:color w:val="545454"/>
          <w:spacing w:val="-7"/>
          <w:sz w:val="22"/>
          <w:szCs w:val="22"/>
        </w:rPr>
        <w:softHyphen/>
      </w:r>
      <w:r>
        <w:rPr>
          <w:color w:val="545454"/>
          <w:spacing w:val="-1"/>
          <w:sz w:val="22"/>
          <w:szCs w:val="22"/>
        </w:rPr>
        <w:t xml:space="preserve">ния информации: при эмпирическом стиле основную роль играет </w:t>
      </w:r>
      <w:r>
        <w:rPr>
          <w:color w:val="545454"/>
          <w:sz w:val="22"/>
          <w:szCs w:val="22"/>
        </w:rPr>
        <w:t>непосредственный опыт, при рациональном - логика, а при метафизи</w:t>
      </w:r>
      <w:r>
        <w:rPr>
          <w:color w:val="545454"/>
          <w:sz w:val="22"/>
          <w:szCs w:val="22"/>
        </w:rPr>
        <w:softHyphen/>
        <w:t>ческом - интуиция.</w:t>
      </w:r>
    </w:p>
    <w:p w:rsidR="007119B7" w:rsidRDefault="007119B7">
      <w:pPr>
        <w:shd w:val="clear" w:color="auto" w:fill="FFFFFF"/>
        <w:spacing w:line="226" w:lineRule="exact"/>
        <w:ind w:left="302"/>
      </w:pPr>
      <w:r>
        <w:rPr>
          <w:color w:val="545454"/>
          <w:spacing w:val="-2"/>
          <w:sz w:val="22"/>
          <w:szCs w:val="22"/>
        </w:rPr>
        <w:t>Как считают Ройс и Пауелл, эта иерархическая структура когнИ-</w:t>
      </w:r>
    </w:p>
    <w:p w:rsidR="007119B7" w:rsidRDefault="007119B7">
      <w:pPr>
        <w:shd w:val="clear" w:color="auto" w:fill="FFFFFF"/>
        <w:spacing w:before="120"/>
        <w:ind w:left="24"/>
      </w:pPr>
      <w:r>
        <w:rPr>
          <w:b/>
          <w:bCs/>
          <w:color w:val="545454"/>
          <w:sz w:val="22"/>
          <w:szCs w:val="22"/>
        </w:rPr>
        <w:t>122</w:t>
      </w:r>
    </w:p>
    <w:p w:rsidR="007119B7" w:rsidRDefault="007119B7">
      <w:pPr>
        <w:shd w:val="clear" w:color="auto" w:fill="FFFFFF"/>
        <w:spacing w:before="547" w:line="235" w:lineRule="exact"/>
        <w:ind w:right="154" w:firstLine="168"/>
        <w:jc w:val="both"/>
      </w:pPr>
      <w:r>
        <w:br w:type="column"/>
      </w:r>
      <w:r>
        <w:rPr>
          <w:color w:val="545454"/>
          <w:spacing w:val="-6"/>
          <w:sz w:val="22"/>
          <w:szCs w:val="22"/>
          <w:vertAlign w:val="subscript"/>
        </w:rPr>
        <w:t>вН</w:t>
      </w:r>
      <w:r>
        <w:rPr>
          <w:color w:val="545454"/>
          <w:spacing w:val="-6"/>
          <w:sz w:val="22"/>
          <w:szCs w:val="22"/>
        </w:rPr>
        <w:t>ых стилей, включающих в себя когнитивные и аффективные ком</w:t>
      </w:r>
      <w:r>
        <w:rPr>
          <w:color w:val="545454"/>
          <w:spacing w:val="-6"/>
          <w:sz w:val="22"/>
          <w:szCs w:val="22"/>
        </w:rPr>
        <w:softHyphen/>
      </w:r>
      <w:r>
        <w:rPr>
          <w:color w:val="545454"/>
          <w:spacing w:val="-4"/>
          <w:sz w:val="22"/>
          <w:szCs w:val="22"/>
        </w:rPr>
        <w:t xml:space="preserve">поненты, представляет собой одну из подсистем в многофакторной </w:t>
      </w:r>
      <w:r>
        <w:rPr>
          <w:color w:val="545454"/>
          <w:spacing w:val="-6"/>
          <w:sz w:val="22"/>
          <w:szCs w:val="22"/>
        </w:rPr>
        <w:t xml:space="preserve">структуре индивидуальности, которая будет рассмотрена в следующей </w:t>
      </w:r>
      <w:r>
        <w:rPr>
          <w:color w:val="000000"/>
          <w:spacing w:val="-16"/>
          <w:sz w:val="22"/>
          <w:szCs w:val="22"/>
        </w:rPr>
        <w:t>главе.</w:t>
      </w:r>
    </w:p>
    <w:p w:rsidR="007119B7" w:rsidRDefault="007119B7">
      <w:pPr>
        <w:shd w:val="clear" w:color="auto" w:fill="FFFFFF"/>
        <w:spacing w:before="322"/>
        <w:ind w:right="197"/>
        <w:jc w:val="center"/>
      </w:pPr>
      <w:r>
        <w:rPr>
          <w:b/>
          <w:bCs/>
          <w:i/>
          <w:iCs/>
          <w:color w:val="545454"/>
          <w:spacing w:val="-8"/>
          <w:sz w:val="22"/>
          <w:szCs w:val="22"/>
        </w:rPr>
        <w:t>ВЫВОДЫ</w:t>
      </w:r>
    </w:p>
    <w:p w:rsidR="007119B7" w:rsidRDefault="007119B7">
      <w:pPr>
        <w:shd w:val="clear" w:color="auto" w:fill="FFFFFF"/>
        <w:spacing w:before="274" w:line="226" w:lineRule="exact"/>
        <w:ind w:left="10" w:right="139" w:firstLine="240"/>
        <w:jc w:val="both"/>
      </w:pPr>
      <w:r>
        <w:rPr>
          <w:color w:val="545454"/>
          <w:spacing w:val="-4"/>
          <w:sz w:val="22"/>
          <w:szCs w:val="22"/>
        </w:rPr>
        <w:t>Когнитивные стили представляют собой способы переработки ин</w:t>
      </w:r>
      <w:r>
        <w:rPr>
          <w:color w:val="545454"/>
          <w:spacing w:val="-4"/>
          <w:sz w:val="22"/>
          <w:szCs w:val="22"/>
        </w:rPr>
        <w:softHyphen/>
      </w:r>
      <w:r>
        <w:rPr>
          <w:color w:val="545454"/>
          <w:sz w:val="22"/>
          <w:szCs w:val="22"/>
        </w:rPr>
        <w:t xml:space="preserve">формации - ее получения, хранения и использования. Предполагается, </w:t>
      </w:r>
      <w:r>
        <w:rPr>
          <w:color w:val="545454"/>
          <w:spacing w:val="-6"/>
          <w:sz w:val="22"/>
          <w:szCs w:val="22"/>
        </w:rPr>
        <w:t xml:space="preserve">что эти способы являются относительно независимыми от содержания </w:t>
      </w:r>
      <w:r>
        <w:rPr>
          <w:color w:val="545454"/>
          <w:spacing w:val="-7"/>
          <w:sz w:val="22"/>
          <w:szCs w:val="22"/>
        </w:rPr>
        <w:t>информации, различаются у разных людей и устойчивы у каждого кон</w:t>
      </w:r>
      <w:r>
        <w:rPr>
          <w:color w:val="545454"/>
          <w:spacing w:val="-7"/>
          <w:sz w:val="22"/>
          <w:szCs w:val="22"/>
        </w:rPr>
        <w:softHyphen/>
      </w:r>
      <w:r>
        <w:rPr>
          <w:color w:val="545454"/>
          <w:spacing w:val="-6"/>
          <w:sz w:val="22"/>
          <w:szCs w:val="22"/>
        </w:rPr>
        <w:t>кретного человека.</w:t>
      </w:r>
    </w:p>
    <w:p w:rsidR="007119B7" w:rsidRDefault="007119B7">
      <w:pPr>
        <w:shd w:val="clear" w:color="auto" w:fill="FFFFFF"/>
        <w:spacing w:line="226" w:lineRule="exact"/>
        <w:ind w:left="10" w:right="134" w:firstLine="235"/>
        <w:jc w:val="both"/>
      </w:pPr>
      <w:r>
        <w:rPr>
          <w:color w:val="545454"/>
          <w:spacing w:val="-5"/>
          <w:sz w:val="22"/>
          <w:szCs w:val="22"/>
        </w:rPr>
        <w:t xml:space="preserve">Когнитивные стили, выделяемые разными исследователями, имеют </w:t>
      </w:r>
      <w:r>
        <w:rPr>
          <w:color w:val="545454"/>
          <w:spacing w:val="-6"/>
          <w:sz w:val="22"/>
          <w:szCs w:val="22"/>
        </w:rPr>
        <w:t>обшие черты. Все они диагностируются относительно простыми мето</w:t>
      </w:r>
      <w:r>
        <w:rPr>
          <w:color w:val="545454"/>
          <w:spacing w:val="-6"/>
          <w:sz w:val="22"/>
          <w:szCs w:val="22"/>
        </w:rPr>
        <w:softHyphen/>
      </w:r>
      <w:r>
        <w:rPr>
          <w:color w:val="545454"/>
          <w:spacing w:val="-4"/>
          <w:sz w:val="22"/>
          <w:szCs w:val="22"/>
        </w:rPr>
        <w:t xml:space="preserve">дами, адресованными к когнитивной сфере, являются биполярными </w:t>
      </w:r>
      <w:r>
        <w:rPr>
          <w:color w:val="545454"/>
          <w:spacing w:val="-6"/>
          <w:sz w:val="22"/>
          <w:szCs w:val="22"/>
        </w:rPr>
        <w:t xml:space="preserve">характеристиками и обнаруживают связи с особенностями личностной </w:t>
      </w:r>
      <w:r>
        <w:rPr>
          <w:color w:val="545454"/>
          <w:spacing w:val="-18"/>
          <w:sz w:val="22"/>
          <w:szCs w:val="22"/>
        </w:rPr>
        <w:t>сферы.</w:t>
      </w:r>
    </w:p>
    <w:p w:rsidR="007119B7" w:rsidRDefault="007119B7">
      <w:pPr>
        <w:shd w:val="clear" w:color="auto" w:fill="FFFFFF"/>
        <w:spacing w:line="226" w:lineRule="exact"/>
        <w:ind w:left="10" w:right="134" w:firstLine="245"/>
        <w:jc w:val="both"/>
      </w:pPr>
      <w:r>
        <w:rPr>
          <w:color w:val="545454"/>
          <w:spacing w:val="-5"/>
          <w:sz w:val="22"/>
          <w:szCs w:val="22"/>
        </w:rPr>
        <w:t>Некоторые когнитивные стили (прежде всего, полезависимость-по-ленезависимость и рефлексивность-импульсивность) обнаружили тес</w:t>
      </w:r>
      <w:r>
        <w:rPr>
          <w:color w:val="545454"/>
          <w:spacing w:val="-5"/>
          <w:sz w:val="22"/>
          <w:szCs w:val="22"/>
        </w:rPr>
        <w:softHyphen/>
      </w:r>
      <w:r>
        <w:rPr>
          <w:color w:val="545454"/>
          <w:spacing w:val="-6"/>
          <w:sz w:val="22"/>
          <w:szCs w:val="22"/>
        </w:rPr>
        <w:t>ные связи с показателями успешности деятельности, но, как показыва</w:t>
      </w:r>
      <w:r>
        <w:rPr>
          <w:color w:val="545454"/>
          <w:spacing w:val="-6"/>
          <w:sz w:val="22"/>
          <w:szCs w:val="22"/>
        </w:rPr>
        <w:softHyphen/>
      </w:r>
      <w:r>
        <w:rPr>
          <w:color w:val="545454"/>
          <w:spacing w:val="-8"/>
          <w:sz w:val="22"/>
          <w:szCs w:val="22"/>
        </w:rPr>
        <w:t xml:space="preserve">ют экспериментальные исследования, когнитивные стили имеют и свою </w:t>
      </w:r>
      <w:r>
        <w:rPr>
          <w:color w:val="545454"/>
          <w:spacing w:val="-4"/>
          <w:sz w:val="22"/>
          <w:szCs w:val="22"/>
        </w:rPr>
        <w:t>специфику: даже те когнитивные стили, которые связаны с результа</w:t>
      </w:r>
      <w:r>
        <w:rPr>
          <w:color w:val="545454"/>
          <w:spacing w:val="-4"/>
          <w:sz w:val="22"/>
          <w:szCs w:val="22"/>
        </w:rPr>
        <w:softHyphen/>
      </w:r>
      <w:r>
        <w:rPr>
          <w:color w:val="545454"/>
          <w:spacing w:val="-5"/>
          <w:sz w:val="22"/>
          <w:szCs w:val="22"/>
        </w:rPr>
        <w:t>тивностью деятельности, отличаются по содержанию от особенностей интеллекта и не могут быть к ним сведены.</w:t>
      </w:r>
    </w:p>
    <w:p w:rsidR="007119B7" w:rsidRDefault="007119B7">
      <w:pPr>
        <w:shd w:val="clear" w:color="auto" w:fill="FFFFFF"/>
        <w:spacing w:line="226" w:lineRule="exact"/>
        <w:ind w:left="14" w:right="130" w:firstLine="245"/>
        <w:jc w:val="both"/>
      </w:pPr>
      <w:r>
        <w:rPr>
          <w:color w:val="545454"/>
          <w:spacing w:val="-6"/>
          <w:sz w:val="22"/>
          <w:szCs w:val="22"/>
        </w:rPr>
        <w:t>Относительно места когнитивных стилей в структуре психологичес</w:t>
      </w:r>
      <w:r>
        <w:rPr>
          <w:color w:val="545454"/>
          <w:spacing w:val="-6"/>
          <w:sz w:val="22"/>
          <w:szCs w:val="22"/>
        </w:rPr>
        <w:softHyphen/>
      </w:r>
      <w:r>
        <w:rPr>
          <w:color w:val="545454"/>
          <w:spacing w:val="-5"/>
          <w:sz w:val="22"/>
          <w:szCs w:val="22"/>
        </w:rPr>
        <w:t>ких особенностей человека высказывается предположение, что когни</w:t>
      </w:r>
      <w:r>
        <w:rPr>
          <w:color w:val="545454"/>
          <w:spacing w:val="-5"/>
          <w:sz w:val="22"/>
          <w:szCs w:val="22"/>
        </w:rPr>
        <w:softHyphen/>
        <w:t>тивные стили представляют собой высоко обобщенные характеристи</w:t>
      </w:r>
      <w:r>
        <w:rPr>
          <w:color w:val="545454"/>
          <w:spacing w:val="-5"/>
          <w:sz w:val="22"/>
          <w:szCs w:val="22"/>
        </w:rPr>
        <w:softHyphen/>
      </w:r>
      <w:r>
        <w:rPr>
          <w:color w:val="545454"/>
          <w:spacing w:val="-6"/>
          <w:sz w:val="22"/>
          <w:szCs w:val="22"/>
        </w:rPr>
        <w:t>ки, осуществляющие интеграцию показателей когнитивной и личност</w:t>
      </w:r>
      <w:r>
        <w:rPr>
          <w:color w:val="545454"/>
          <w:spacing w:val="-6"/>
          <w:sz w:val="22"/>
          <w:szCs w:val="22"/>
        </w:rPr>
        <w:softHyphen/>
      </w:r>
      <w:r>
        <w:rPr>
          <w:color w:val="545454"/>
          <w:spacing w:val="-12"/>
          <w:sz w:val="22"/>
          <w:szCs w:val="22"/>
        </w:rPr>
        <w:t>ной сфер.</w:t>
      </w:r>
    </w:p>
    <w:p w:rsidR="007119B7" w:rsidRDefault="007119B7">
      <w:pPr>
        <w:shd w:val="clear" w:color="auto" w:fill="FFFFFF"/>
        <w:spacing w:before="3240"/>
        <w:jc w:val="right"/>
      </w:pPr>
      <w:r>
        <w:rPr>
          <w:color w:val="000000"/>
          <w:sz w:val="22"/>
          <w:szCs w:val="22"/>
        </w:rPr>
        <w:t>123</w:t>
      </w:r>
    </w:p>
    <w:p w:rsidR="007119B7" w:rsidRDefault="007119B7">
      <w:pPr>
        <w:shd w:val="clear" w:color="auto" w:fill="FFFFFF"/>
        <w:spacing w:before="3240"/>
        <w:jc w:val="right"/>
        <w:sectPr w:rsidR="007119B7">
          <w:pgSz w:w="16834" w:h="11909" w:orient="landscape"/>
          <w:pgMar w:top="360" w:right="2050" w:bottom="360" w:left="1440" w:header="720" w:footer="720" w:gutter="0"/>
          <w:cols w:num="2" w:space="720" w:equalWidth="0">
            <w:col w:w="6686" w:space="144"/>
            <w:col w:w="6513"/>
          </w:cols>
          <w:noEndnote/>
        </w:sectPr>
      </w:pPr>
    </w:p>
    <w:p w:rsidR="007119B7" w:rsidRDefault="007119B7">
      <w:pPr>
        <w:shd w:val="clear" w:color="auto" w:fill="FFFFFF"/>
        <w:spacing w:before="2443"/>
        <w:ind w:left="34"/>
        <w:jc w:val="center"/>
      </w:pPr>
      <w:r>
        <w:rPr>
          <w:color w:val="606060"/>
          <w:sz w:val="28"/>
          <w:szCs w:val="28"/>
        </w:rPr>
        <w:lastRenderedPageBreak/>
        <w:t>ГЛАВА 7</w:t>
      </w:r>
    </w:p>
    <w:p w:rsidR="007119B7" w:rsidRDefault="007119B7">
      <w:pPr>
        <w:shd w:val="clear" w:color="auto" w:fill="FFFFFF"/>
        <w:spacing w:before="110" w:line="278" w:lineRule="exact"/>
        <w:ind w:left="1104"/>
      </w:pPr>
      <w:r>
        <w:rPr>
          <w:color w:val="606060"/>
          <w:sz w:val="28"/>
          <w:szCs w:val="28"/>
        </w:rPr>
        <w:t>СТРУКТУРА ХАРАКТЕРИСТИК,</w:t>
      </w:r>
    </w:p>
    <w:p w:rsidR="007119B7" w:rsidRDefault="007119B7">
      <w:pPr>
        <w:shd w:val="clear" w:color="auto" w:fill="FFFFFF"/>
        <w:spacing w:line="278" w:lineRule="exact"/>
        <w:ind w:left="1061" w:right="518" w:firstLine="254"/>
      </w:pPr>
      <w:r>
        <w:rPr>
          <w:color w:val="606060"/>
          <w:spacing w:val="4"/>
          <w:sz w:val="28"/>
          <w:szCs w:val="28"/>
        </w:rPr>
        <w:t xml:space="preserve">ОТНОСЯЩИХСЯ К РАЗНЫМ </w:t>
      </w:r>
      <w:r>
        <w:rPr>
          <w:color w:val="606060"/>
          <w:spacing w:val="3"/>
          <w:sz w:val="28"/>
          <w:szCs w:val="28"/>
        </w:rPr>
        <w:t>ПСИХОЛОГИЧЕСКИМ СФЕРАМ</w:t>
      </w:r>
    </w:p>
    <w:p w:rsidR="007119B7" w:rsidRDefault="007119B7">
      <w:pPr>
        <w:shd w:val="clear" w:color="auto" w:fill="FFFFFF"/>
        <w:spacing w:before="523" w:line="226" w:lineRule="exact"/>
        <w:ind w:right="5" w:firstLine="370"/>
        <w:jc w:val="both"/>
      </w:pPr>
      <w:r>
        <w:rPr>
          <w:color w:val="606060"/>
          <w:sz w:val="22"/>
          <w:szCs w:val="22"/>
        </w:rPr>
        <w:t>В главах 4-6 были рассмотрены структуры психологических свойств, присущие - интеллекту, темпераменту, личности и когнитив</w:t>
      </w:r>
      <w:r>
        <w:rPr>
          <w:color w:val="606060"/>
          <w:sz w:val="22"/>
          <w:szCs w:val="22"/>
        </w:rPr>
        <w:softHyphen/>
      </w:r>
      <w:r>
        <w:rPr>
          <w:color w:val="606060"/>
          <w:spacing w:val="-5"/>
          <w:sz w:val="22"/>
          <w:szCs w:val="22"/>
        </w:rPr>
        <w:t>ным стилям. Эти психологические особенности имеют наиболее про</w:t>
      </w:r>
      <w:r>
        <w:rPr>
          <w:color w:val="606060"/>
          <w:spacing w:val="-5"/>
          <w:sz w:val="22"/>
          <w:szCs w:val="22"/>
        </w:rPr>
        <w:softHyphen/>
      </w:r>
      <w:r>
        <w:rPr>
          <w:color w:val="606060"/>
          <w:spacing w:val="-6"/>
          <w:sz w:val="22"/>
          <w:szCs w:val="22"/>
        </w:rPr>
        <w:t xml:space="preserve">должительную историю исследования, и поэтому при их рассмотрении </w:t>
      </w:r>
      <w:r>
        <w:rPr>
          <w:color w:val="606060"/>
          <w:spacing w:val="-5"/>
          <w:sz w:val="22"/>
          <w:szCs w:val="22"/>
        </w:rPr>
        <w:t>можно наиболее отчетливо представить себе, как психология индиви</w:t>
      </w:r>
      <w:r>
        <w:rPr>
          <w:color w:val="606060"/>
          <w:spacing w:val="-5"/>
          <w:sz w:val="22"/>
          <w:szCs w:val="22"/>
        </w:rPr>
        <w:softHyphen/>
      </w:r>
      <w:r>
        <w:rPr>
          <w:color w:val="606060"/>
          <w:spacing w:val="-4"/>
          <w:sz w:val="22"/>
          <w:szCs w:val="22"/>
        </w:rPr>
        <w:t>дуальных различий пытается структурировать все многообразие пси</w:t>
      </w:r>
      <w:r>
        <w:rPr>
          <w:color w:val="606060"/>
          <w:spacing w:val="-4"/>
          <w:sz w:val="22"/>
          <w:szCs w:val="22"/>
        </w:rPr>
        <w:softHyphen/>
      </w:r>
      <w:r>
        <w:rPr>
          <w:color w:val="606060"/>
          <w:spacing w:val="-3"/>
          <w:sz w:val="22"/>
          <w:szCs w:val="22"/>
        </w:rPr>
        <w:t>хологических характеристик.</w:t>
      </w:r>
    </w:p>
    <w:p w:rsidR="007119B7" w:rsidRDefault="007119B7">
      <w:pPr>
        <w:shd w:val="clear" w:color="auto" w:fill="FFFFFF"/>
        <w:spacing w:line="226" w:lineRule="exact"/>
        <w:ind w:left="14" w:right="5" w:firstLine="283"/>
        <w:jc w:val="both"/>
      </w:pPr>
      <w:r>
        <w:rPr>
          <w:color w:val="606060"/>
          <w:spacing w:val="-5"/>
          <w:sz w:val="22"/>
          <w:szCs w:val="22"/>
        </w:rPr>
        <w:t>Но, разумеется, четырьмя этими сферами исследование индивиду</w:t>
      </w:r>
      <w:r>
        <w:rPr>
          <w:color w:val="606060"/>
          <w:spacing w:val="-5"/>
          <w:sz w:val="22"/>
          <w:szCs w:val="22"/>
        </w:rPr>
        <w:softHyphen/>
      </w:r>
      <w:r>
        <w:rPr>
          <w:color w:val="606060"/>
          <w:spacing w:val="-4"/>
          <w:sz w:val="22"/>
          <w:szCs w:val="22"/>
        </w:rPr>
        <w:t>альных различий в психологических характеристиках не ограничива</w:t>
      </w:r>
      <w:r>
        <w:rPr>
          <w:color w:val="606060"/>
          <w:spacing w:val="-4"/>
          <w:sz w:val="22"/>
          <w:szCs w:val="22"/>
        </w:rPr>
        <w:softHyphen/>
      </w:r>
      <w:r>
        <w:rPr>
          <w:color w:val="606060"/>
          <w:spacing w:val="-7"/>
          <w:sz w:val="22"/>
          <w:szCs w:val="22"/>
        </w:rPr>
        <w:t xml:space="preserve">ется. Изучаются структуры свойств отдельных когнитивных процессов, </w:t>
      </w:r>
      <w:r>
        <w:rPr>
          <w:color w:val="606060"/>
          <w:spacing w:val="-6"/>
          <w:sz w:val="22"/>
          <w:szCs w:val="22"/>
        </w:rPr>
        <w:t>прежде всего, памяти. Есть разные подходы к структурированию пара</w:t>
      </w:r>
      <w:r>
        <w:rPr>
          <w:color w:val="606060"/>
          <w:spacing w:val="-6"/>
          <w:sz w:val="22"/>
          <w:szCs w:val="22"/>
        </w:rPr>
        <w:softHyphen/>
      </w:r>
      <w:r>
        <w:rPr>
          <w:color w:val="606060"/>
          <w:spacing w:val="-4"/>
          <w:sz w:val="22"/>
          <w:szCs w:val="22"/>
        </w:rPr>
        <w:t xml:space="preserve">метров процесса обучения (таких, например, как стратегии и стили </w:t>
      </w:r>
      <w:r>
        <w:rPr>
          <w:color w:val="606060"/>
          <w:spacing w:val="-5"/>
          <w:sz w:val="22"/>
          <w:szCs w:val="22"/>
        </w:rPr>
        <w:t>обучения, используемые при приобретении новых знаний и навыков). Создаются структуры особенностей межличностного взаимодействия.</w:t>
      </w:r>
    </w:p>
    <w:p w:rsidR="007119B7" w:rsidRDefault="007119B7">
      <w:pPr>
        <w:shd w:val="clear" w:color="auto" w:fill="FFFFFF"/>
        <w:spacing w:line="226" w:lineRule="exact"/>
        <w:ind w:left="24" w:firstLine="278"/>
        <w:jc w:val="both"/>
      </w:pPr>
      <w:r>
        <w:rPr>
          <w:color w:val="606060"/>
          <w:spacing w:val="-7"/>
          <w:sz w:val="22"/>
          <w:szCs w:val="22"/>
        </w:rPr>
        <w:t xml:space="preserve">Джон Кэррол назвал исследования структуры психологических черт </w:t>
      </w:r>
      <w:r>
        <w:rPr>
          <w:color w:val="606060"/>
          <w:spacing w:val="-5"/>
          <w:sz w:val="22"/>
          <w:szCs w:val="22"/>
        </w:rPr>
        <w:t>составлением карт психологических характеристик. Психологи, подо</w:t>
      </w:r>
      <w:r>
        <w:rPr>
          <w:color w:val="606060"/>
          <w:spacing w:val="-5"/>
          <w:sz w:val="22"/>
          <w:szCs w:val="22"/>
        </w:rPr>
        <w:softHyphen/>
      </w:r>
      <w:r>
        <w:rPr>
          <w:color w:val="606060"/>
          <w:spacing w:val="-6"/>
          <w:sz w:val="22"/>
          <w:szCs w:val="22"/>
        </w:rPr>
        <w:t>бно путешественникам и географам, составлявшим карты Земли, стре</w:t>
      </w:r>
      <w:r>
        <w:rPr>
          <w:color w:val="606060"/>
          <w:spacing w:val="-6"/>
          <w:sz w:val="22"/>
          <w:szCs w:val="22"/>
        </w:rPr>
        <w:softHyphen/>
      </w:r>
      <w:r>
        <w:rPr>
          <w:color w:val="606060"/>
          <w:spacing w:val="-8"/>
          <w:sz w:val="22"/>
          <w:szCs w:val="22"/>
        </w:rPr>
        <w:t>мятся узнать и описать психологическую „территорию". Чем совершен</w:t>
      </w:r>
      <w:r>
        <w:rPr>
          <w:color w:val="606060"/>
          <w:spacing w:val="-8"/>
          <w:sz w:val="22"/>
          <w:szCs w:val="22"/>
        </w:rPr>
        <w:softHyphen/>
      </w:r>
      <w:r>
        <w:rPr>
          <w:color w:val="606060"/>
          <w:spacing w:val="-7"/>
          <w:sz w:val="22"/>
          <w:szCs w:val="22"/>
        </w:rPr>
        <w:t>нее методы диагностики и статистического анализа, тем подробнее ста</w:t>
      </w:r>
      <w:r>
        <w:rPr>
          <w:color w:val="606060"/>
          <w:spacing w:val="-7"/>
          <w:sz w:val="22"/>
          <w:szCs w:val="22"/>
        </w:rPr>
        <w:softHyphen/>
      </w:r>
      <w:r>
        <w:rPr>
          <w:color w:val="606060"/>
          <w:spacing w:val="-5"/>
          <w:sz w:val="22"/>
          <w:szCs w:val="22"/>
        </w:rPr>
        <w:t>новятся „карты" психологических характеристик и тем ближе к реаль</w:t>
      </w:r>
      <w:r>
        <w:rPr>
          <w:color w:val="606060"/>
          <w:spacing w:val="-5"/>
          <w:sz w:val="22"/>
          <w:szCs w:val="22"/>
        </w:rPr>
        <w:softHyphen/>
      </w:r>
      <w:r>
        <w:rPr>
          <w:color w:val="606060"/>
          <w:spacing w:val="-6"/>
          <w:sz w:val="22"/>
          <w:szCs w:val="22"/>
        </w:rPr>
        <w:t xml:space="preserve">ности оказывается наше понимание психологической сферы человек» </w:t>
      </w:r>
      <w:r w:rsidRPr="007119B7">
        <w:rPr>
          <w:color w:val="606060"/>
          <w:sz w:val="22"/>
          <w:szCs w:val="22"/>
        </w:rPr>
        <w:t>(</w:t>
      </w:r>
      <w:r>
        <w:rPr>
          <w:color w:val="606060"/>
          <w:sz w:val="22"/>
          <w:szCs w:val="22"/>
          <w:lang w:val="en-US"/>
        </w:rPr>
        <w:t>Carroll</w:t>
      </w:r>
      <w:r w:rsidRPr="007119B7">
        <w:rPr>
          <w:color w:val="606060"/>
          <w:sz w:val="22"/>
          <w:szCs w:val="22"/>
        </w:rPr>
        <w:t xml:space="preserve"> </w:t>
      </w:r>
      <w:r>
        <w:rPr>
          <w:color w:val="606060"/>
          <w:sz w:val="22"/>
          <w:szCs w:val="22"/>
          <w:lang w:val="en-US"/>
        </w:rPr>
        <w:t>J</w:t>
      </w:r>
      <w:r w:rsidRPr="007119B7">
        <w:rPr>
          <w:color w:val="606060"/>
          <w:sz w:val="22"/>
          <w:szCs w:val="22"/>
        </w:rPr>
        <w:t>.</w:t>
      </w:r>
      <w:r>
        <w:rPr>
          <w:color w:val="606060"/>
          <w:sz w:val="22"/>
          <w:szCs w:val="22"/>
          <w:lang w:val="en-US"/>
        </w:rPr>
        <w:t>B</w:t>
      </w:r>
      <w:r w:rsidRPr="007119B7">
        <w:rPr>
          <w:color w:val="606060"/>
          <w:sz w:val="22"/>
          <w:szCs w:val="22"/>
        </w:rPr>
        <w:t xml:space="preserve">., </w:t>
      </w:r>
      <w:r>
        <w:rPr>
          <w:color w:val="606060"/>
          <w:sz w:val="22"/>
          <w:szCs w:val="22"/>
        </w:rPr>
        <w:t>1983).</w:t>
      </w:r>
    </w:p>
    <w:p w:rsidR="007119B7" w:rsidRDefault="007119B7">
      <w:pPr>
        <w:shd w:val="clear" w:color="auto" w:fill="FFFFFF"/>
        <w:spacing w:line="226" w:lineRule="exact"/>
        <w:ind w:left="34" w:firstLine="288"/>
        <w:jc w:val="both"/>
      </w:pPr>
      <w:r>
        <w:rPr>
          <w:color w:val="606060"/>
          <w:spacing w:val="-7"/>
          <w:sz w:val="22"/>
          <w:szCs w:val="22"/>
        </w:rPr>
        <w:t>Как мы уже отмечали, при выяснении структур различных психоло</w:t>
      </w:r>
      <w:r>
        <w:rPr>
          <w:color w:val="606060"/>
          <w:spacing w:val="-7"/>
          <w:sz w:val="22"/>
          <w:szCs w:val="22"/>
        </w:rPr>
        <w:softHyphen/>
      </w:r>
      <w:r>
        <w:rPr>
          <w:color w:val="606060"/>
          <w:spacing w:val="-6"/>
          <w:sz w:val="22"/>
          <w:szCs w:val="22"/>
        </w:rPr>
        <w:t>гических свойств исследователи исходят из разных теоретических ос</w:t>
      </w:r>
      <w:r>
        <w:rPr>
          <w:color w:val="606060"/>
          <w:spacing w:val="-6"/>
          <w:sz w:val="22"/>
          <w:szCs w:val="22"/>
        </w:rPr>
        <w:softHyphen/>
      </w:r>
      <w:r>
        <w:rPr>
          <w:color w:val="606060"/>
          <w:spacing w:val="-5"/>
          <w:sz w:val="22"/>
          <w:szCs w:val="22"/>
        </w:rPr>
        <w:t>нований и используют разные способы группировки психологически*</w:t>
      </w:r>
    </w:p>
    <w:p w:rsidR="007119B7" w:rsidRDefault="007119B7">
      <w:pPr>
        <w:shd w:val="clear" w:color="auto" w:fill="FFFFFF"/>
        <w:spacing w:before="134"/>
        <w:ind w:left="48"/>
      </w:pPr>
      <w:r>
        <w:rPr>
          <w:color w:val="606060"/>
          <w:sz w:val="22"/>
          <w:szCs w:val="22"/>
        </w:rPr>
        <w:t>124</w:t>
      </w:r>
    </w:p>
    <w:p w:rsidR="007119B7" w:rsidRDefault="007119B7">
      <w:pPr>
        <w:shd w:val="clear" w:color="auto" w:fill="FFFFFF"/>
        <w:spacing w:line="226" w:lineRule="exact"/>
        <w:ind w:left="178"/>
      </w:pPr>
      <w:r>
        <w:br w:type="column"/>
      </w:r>
      <w:r>
        <w:rPr>
          <w:color w:val="606060"/>
          <w:spacing w:val="-3"/>
          <w:sz w:val="22"/>
          <w:szCs w:val="22"/>
        </w:rPr>
        <w:t>собенностей и, тем не менее, приходят к сходным результатам. Так,</w:t>
      </w:r>
    </w:p>
    <w:p w:rsidR="007119B7" w:rsidRDefault="007119B7">
      <w:pPr>
        <w:shd w:val="clear" w:color="auto" w:fill="FFFFFF"/>
        <w:spacing w:line="226" w:lineRule="exact"/>
        <w:ind w:left="58" w:right="19" w:firstLine="134"/>
        <w:jc w:val="both"/>
      </w:pPr>
      <w:r>
        <w:rPr>
          <w:color w:val="606060"/>
          <w:spacing w:val="-5"/>
          <w:sz w:val="22"/>
          <w:szCs w:val="22"/>
        </w:rPr>
        <w:t>предыдущих главах при анализе интеллектуальных свойств, особен</w:t>
      </w:r>
      <w:r>
        <w:rPr>
          <w:color w:val="606060"/>
          <w:spacing w:val="-5"/>
          <w:sz w:val="22"/>
          <w:szCs w:val="22"/>
        </w:rPr>
        <w:softHyphen/>
      </w:r>
      <w:r>
        <w:rPr>
          <w:color w:val="606060"/>
          <w:spacing w:val="-3"/>
          <w:sz w:val="22"/>
          <w:szCs w:val="22"/>
        </w:rPr>
        <w:t xml:space="preserve">ностей личности и показателей когнитивных стилей было показано, </w:t>
      </w:r>
      <w:r>
        <w:rPr>
          <w:color w:val="606060"/>
          <w:spacing w:val="-4"/>
          <w:sz w:val="22"/>
          <w:szCs w:val="22"/>
          <w:vertAlign w:val="subscript"/>
        </w:rPr>
        <w:t>чТ</w:t>
      </w:r>
      <w:r>
        <w:rPr>
          <w:color w:val="606060"/>
          <w:spacing w:val="-4"/>
          <w:sz w:val="22"/>
          <w:szCs w:val="22"/>
        </w:rPr>
        <w:t>о их структуры можно рассматривать как иерархически организо</w:t>
      </w:r>
      <w:r>
        <w:rPr>
          <w:color w:val="606060"/>
          <w:spacing w:val="-4"/>
          <w:sz w:val="22"/>
          <w:szCs w:val="22"/>
        </w:rPr>
        <w:softHyphen/>
      </w:r>
      <w:r>
        <w:rPr>
          <w:color w:val="606060"/>
          <w:spacing w:val="-5"/>
          <w:sz w:val="22"/>
          <w:szCs w:val="22"/>
        </w:rPr>
        <w:t xml:space="preserve">ванные: есть свойства, в которых в максимальной степени отражается </w:t>
      </w:r>
      <w:r>
        <w:rPr>
          <w:color w:val="606060"/>
          <w:spacing w:val="-6"/>
          <w:sz w:val="22"/>
          <w:szCs w:val="22"/>
        </w:rPr>
        <w:t xml:space="preserve">обшность разных психологических черт, и есть свойства, в которых эта </w:t>
      </w:r>
      <w:r>
        <w:rPr>
          <w:color w:val="606060"/>
          <w:spacing w:val="-5"/>
          <w:sz w:val="22"/>
          <w:szCs w:val="22"/>
        </w:rPr>
        <w:t>обшно</w:t>
      </w:r>
      <w:r>
        <w:rPr>
          <w:color w:val="606060"/>
          <w:spacing w:val="-5"/>
          <w:sz w:val="22"/>
          <w:szCs w:val="22"/>
          <w:vertAlign w:val="superscript"/>
        </w:rPr>
        <w:t>сть</w:t>
      </w:r>
      <w:r>
        <w:rPr>
          <w:color w:val="606060"/>
          <w:spacing w:val="-5"/>
          <w:sz w:val="22"/>
          <w:szCs w:val="22"/>
        </w:rPr>
        <w:t xml:space="preserve"> выражена минимально. Уровень обобщенности психологи</w:t>
      </w:r>
      <w:r>
        <w:rPr>
          <w:color w:val="606060"/>
          <w:spacing w:val="-5"/>
          <w:sz w:val="22"/>
          <w:szCs w:val="22"/>
        </w:rPr>
        <w:softHyphen/>
        <w:t>ческих черт является показателем их вклада в индивидуальные разли-</w:t>
      </w:r>
      <w:r>
        <w:rPr>
          <w:color w:val="606060"/>
          <w:spacing w:val="-4"/>
          <w:sz w:val="22"/>
          <w:szCs w:val="22"/>
          <w:vertAlign w:val="subscript"/>
        </w:rPr>
        <w:t>чйЯ:</w:t>
      </w:r>
      <w:r>
        <w:rPr>
          <w:color w:val="606060"/>
          <w:spacing w:val="-4"/>
          <w:sz w:val="22"/>
          <w:szCs w:val="22"/>
        </w:rPr>
        <w:t xml:space="preserve"> наиболее обобщенные черты (такие, как общий интеллект или </w:t>
      </w:r>
      <w:r>
        <w:rPr>
          <w:color w:val="606060"/>
          <w:spacing w:val="-5"/>
          <w:sz w:val="22"/>
          <w:szCs w:val="22"/>
        </w:rPr>
        <w:t>Большая пятерка свойств личности) определяют индивидуальные раз</w:t>
      </w:r>
      <w:r>
        <w:rPr>
          <w:color w:val="606060"/>
          <w:spacing w:val="-5"/>
          <w:sz w:val="22"/>
          <w:szCs w:val="22"/>
        </w:rPr>
        <w:softHyphen/>
        <w:t>личия многих более частных характеристик.</w:t>
      </w:r>
    </w:p>
    <w:p w:rsidR="007119B7" w:rsidRDefault="007119B7">
      <w:pPr>
        <w:shd w:val="clear" w:color="auto" w:fill="FFFFFF"/>
        <w:spacing w:before="5" w:line="226" w:lineRule="exact"/>
        <w:ind w:left="48" w:right="43" w:firstLine="250"/>
        <w:jc w:val="both"/>
      </w:pPr>
      <w:r>
        <w:rPr>
          <w:color w:val="606060"/>
          <w:spacing w:val="-6"/>
          <w:sz w:val="22"/>
          <w:szCs w:val="22"/>
        </w:rPr>
        <w:t>Вместе с тем, очевидно, что исследования отдельных психологичес</w:t>
      </w:r>
      <w:r>
        <w:rPr>
          <w:color w:val="606060"/>
          <w:spacing w:val="-6"/>
          <w:sz w:val="22"/>
          <w:szCs w:val="22"/>
        </w:rPr>
        <w:softHyphen/>
      </w:r>
      <w:r>
        <w:rPr>
          <w:color w:val="606060"/>
          <w:spacing w:val="-5"/>
          <w:sz w:val="22"/>
          <w:szCs w:val="22"/>
        </w:rPr>
        <w:t>ких сфер, не дают возможности понять целостной индивидуальности. Диагностируя интеллект, мы можем в какой-то степени судить о ког</w:t>
      </w:r>
      <w:r>
        <w:rPr>
          <w:color w:val="606060"/>
          <w:spacing w:val="-5"/>
          <w:sz w:val="22"/>
          <w:szCs w:val="22"/>
        </w:rPr>
        <w:softHyphen/>
        <w:t xml:space="preserve">нитивной сфере человека. Описывая ценности, мотивы и отношения </w:t>
      </w:r>
      <w:r>
        <w:rPr>
          <w:color w:val="606060"/>
          <w:spacing w:val="-4"/>
          <w:sz w:val="22"/>
          <w:szCs w:val="22"/>
        </w:rPr>
        <w:t>человека, мы можем сделать достаточно обоснованное заключение о его личностной сфере. Но любой человек обладает и когнитивными характеристиками и свойствами личности и, рассматривая их изоли</w:t>
      </w:r>
      <w:r>
        <w:rPr>
          <w:color w:val="606060"/>
          <w:spacing w:val="-4"/>
          <w:sz w:val="22"/>
          <w:szCs w:val="22"/>
        </w:rPr>
        <w:softHyphen/>
      </w:r>
      <w:r>
        <w:rPr>
          <w:color w:val="606060"/>
          <w:spacing w:val="-5"/>
          <w:sz w:val="22"/>
          <w:szCs w:val="22"/>
        </w:rPr>
        <w:t xml:space="preserve">ровано друг от друга, мы неизбежно будем упрощать представление о </w:t>
      </w:r>
      <w:r>
        <w:rPr>
          <w:color w:val="606060"/>
          <w:spacing w:val="-6"/>
          <w:sz w:val="22"/>
          <w:szCs w:val="22"/>
        </w:rPr>
        <w:t>человеке, терять ощущение целостности его психологического облика.</w:t>
      </w:r>
    </w:p>
    <w:p w:rsidR="007119B7" w:rsidRDefault="007119B7">
      <w:pPr>
        <w:shd w:val="clear" w:color="auto" w:fill="FFFFFF"/>
        <w:spacing w:line="226" w:lineRule="exact"/>
        <w:ind w:left="34" w:right="67" w:firstLine="245"/>
        <w:jc w:val="both"/>
      </w:pPr>
      <w:r>
        <w:rPr>
          <w:color w:val="606060"/>
          <w:spacing w:val="-5"/>
          <w:sz w:val="22"/>
          <w:szCs w:val="22"/>
        </w:rPr>
        <w:t>Ограниченность информации, получаемая при изучении только од</w:t>
      </w:r>
      <w:r>
        <w:rPr>
          <w:color w:val="606060"/>
          <w:spacing w:val="-5"/>
          <w:sz w:val="22"/>
          <w:szCs w:val="22"/>
        </w:rPr>
        <w:softHyphen/>
      </w:r>
      <w:r>
        <w:rPr>
          <w:color w:val="606060"/>
          <w:spacing w:val="-7"/>
          <w:sz w:val="22"/>
          <w:szCs w:val="22"/>
        </w:rPr>
        <w:t>ной какой-то психологической сферы, очень хорошо осознается психо</w:t>
      </w:r>
      <w:r>
        <w:rPr>
          <w:color w:val="606060"/>
          <w:spacing w:val="-7"/>
          <w:sz w:val="22"/>
          <w:szCs w:val="22"/>
        </w:rPr>
        <w:softHyphen/>
      </w:r>
      <w:r>
        <w:rPr>
          <w:color w:val="606060"/>
          <w:spacing w:val="-4"/>
          <w:sz w:val="22"/>
          <w:szCs w:val="22"/>
        </w:rPr>
        <w:t>логами. Результатом этого осознания являются, например, появляю-</w:t>
      </w:r>
      <w:r>
        <w:rPr>
          <w:color w:val="606060"/>
          <w:spacing w:val="-7"/>
          <w:sz w:val="22"/>
          <w:szCs w:val="22"/>
        </w:rPr>
        <w:t>щися в последнее время теории множественного интеллекта, включаю</w:t>
      </w:r>
      <w:r>
        <w:rPr>
          <w:color w:val="606060"/>
          <w:spacing w:val="-7"/>
          <w:sz w:val="22"/>
          <w:szCs w:val="22"/>
        </w:rPr>
        <w:softHyphen/>
      </w:r>
      <w:r>
        <w:rPr>
          <w:color w:val="606060"/>
          <w:spacing w:val="-4"/>
          <w:sz w:val="22"/>
          <w:szCs w:val="22"/>
        </w:rPr>
        <w:t>щие параметры социального взаимодействия в число интеллектуаль</w:t>
      </w:r>
      <w:r>
        <w:rPr>
          <w:color w:val="606060"/>
          <w:spacing w:val="-4"/>
          <w:sz w:val="22"/>
          <w:szCs w:val="22"/>
        </w:rPr>
        <w:softHyphen/>
      </w:r>
      <w:r>
        <w:rPr>
          <w:color w:val="606060"/>
          <w:spacing w:val="-5"/>
          <w:sz w:val="22"/>
          <w:szCs w:val="22"/>
        </w:rPr>
        <w:t xml:space="preserve">ных характеристик, или попытки найти общие механизмы регуляции </w:t>
      </w:r>
      <w:r>
        <w:rPr>
          <w:color w:val="606060"/>
          <w:spacing w:val="-4"/>
          <w:sz w:val="22"/>
          <w:szCs w:val="22"/>
        </w:rPr>
        <w:t>когнитивной и личностной сфер при изучении когнитивных стилей.</w:t>
      </w:r>
    </w:p>
    <w:p w:rsidR="007119B7" w:rsidRDefault="007119B7">
      <w:pPr>
        <w:shd w:val="clear" w:color="auto" w:fill="FFFFFF"/>
        <w:spacing w:line="226" w:lineRule="exact"/>
        <w:ind w:left="24" w:right="82" w:firstLine="245"/>
        <w:jc w:val="both"/>
      </w:pPr>
      <w:r>
        <w:rPr>
          <w:color w:val="606060"/>
          <w:spacing w:val="-5"/>
          <w:sz w:val="22"/>
          <w:szCs w:val="22"/>
        </w:rPr>
        <w:t>Однако, как оказалось, легче было расчленить целостную психоло</w:t>
      </w:r>
      <w:r>
        <w:rPr>
          <w:color w:val="606060"/>
          <w:spacing w:val="-5"/>
          <w:sz w:val="22"/>
          <w:szCs w:val="22"/>
        </w:rPr>
        <w:softHyphen/>
      </w:r>
      <w:r>
        <w:rPr>
          <w:color w:val="606060"/>
          <w:spacing w:val="-6"/>
          <w:sz w:val="22"/>
          <w:szCs w:val="22"/>
        </w:rPr>
        <w:t>гическую структуру, чем собрать воедино полученные элементы и по</w:t>
      </w:r>
      <w:r>
        <w:rPr>
          <w:color w:val="606060"/>
          <w:spacing w:val="-6"/>
          <w:sz w:val="22"/>
          <w:szCs w:val="22"/>
        </w:rPr>
        <w:softHyphen/>
      </w:r>
      <w:r>
        <w:rPr>
          <w:color w:val="606060"/>
          <w:spacing w:val="-5"/>
          <w:sz w:val="22"/>
          <w:szCs w:val="22"/>
        </w:rPr>
        <w:t>нять, каким образом их интеграция образует целостную индивидуаль</w:t>
      </w:r>
      <w:r>
        <w:rPr>
          <w:color w:val="606060"/>
          <w:spacing w:val="-5"/>
          <w:sz w:val="22"/>
          <w:szCs w:val="22"/>
        </w:rPr>
        <w:softHyphen/>
        <w:t xml:space="preserve">ность. Разные подходы к исследованию структуры психологических </w:t>
      </w:r>
      <w:r>
        <w:rPr>
          <w:color w:val="606060"/>
          <w:spacing w:val="-2"/>
          <w:sz w:val="22"/>
          <w:szCs w:val="22"/>
        </w:rPr>
        <w:t xml:space="preserve">характеристик, относящихся к разным сферам, и будут рассмотрены </w:t>
      </w:r>
      <w:r>
        <w:rPr>
          <w:color w:val="606060"/>
          <w:spacing w:val="-9"/>
          <w:sz w:val="22"/>
          <w:szCs w:val="22"/>
        </w:rPr>
        <w:t>в этой главе.</w:t>
      </w:r>
    </w:p>
    <w:p w:rsidR="007119B7" w:rsidRDefault="007119B7">
      <w:pPr>
        <w:shd w:val="clear" w:color="auto" w:fill="FFFFFF"/>
        <w:spacing w:before="581" w:line="278" w:lineRule="exact"/>
        <w:ind w:left="1882" w:hanging="1522"/>
      </w:pPr>
      <w:r>
        <w:rPr>
          <w:color w:val="606060"/>
          <w:sz w:val="28"/>
          <w:szCs w:val="28"/>
        </w:rPr>
        <w:t xml:space="preserve">1. Взаимосвязи между характеристиками разных </w:t>
      </w:r>
      <w:r>
        <w:rPr>
          <w:color w:val="606060"/>
          <w:spacing w:val="-7"/>
          <w:sz w:val="28"/>
          <w:szCs w:val="28"/>
        </w:rPr>
        <w:t>психологических сфер</w:t>
      </w:r>
    </w:p>
    <w:p w:rsidR="007119B7" w:rsidRDefault="007119B7">
      <w:pPr>
        <w:shd w:val="clear" w:color="auto" w:fill="FFFFFF"/>
        <w:spacing w:before="350" w:line="226" w:lineRule="exact"/>
        <w:ind w:right="101" w:firstLine="293"/>
        <w:jc w:val="both"/>
      </w:pPr>
      <w:r>
        <w:rPr>
          <w:color w:val="606060"/>
          <w:spacing w:val="-6"/>
          <w:sz w:val="22"/>
          <w:szCs w:val="22"/>
        </w:rPr>
        <w:t>Наиболее простым путем исследования соотношения между харак</w:t>
      </w:r>
      <w:r>
        <w:rPr>
          <w:color w:val="606060"/>
          <w:spacing w:val="-6"/>
          <w:sz w:val="22"/>
          <w:szCs w:val="22"/>
        </w:rPr>
        <w:softHyphen/>
        <w:t>теристиками, относящимися к разным сферам, является их непосред-</w:t>
      </w:r>
      <w:r>
        <w:rPr>
          <w:color w:val="606060"/>
          <w:sz w:val="22"/>
          <w:szCs w:val="22"/>
        </w:rPr>
        <w:t xml:space="preserve">^венное сопоставление - определение корреляций между ними. Таких </w:t>
      </w:r>
      <w:r>
        <w:rPr>
          <w:color w:val="606060"/>
          <w:spacing w:val="-6"/>
          <w:sz w:val="22"/>
          <w:szCs w:val="22"/>
        </w:rPr>
        <w:t>Работ бесконечно много. Здесь будет для примера рассмотрена одна из</w:t>
      </w:r>
    </w:p>
    <w:p w:rsidR="007119B7" w:rsidRDefault="007119B7">
      <w:pPr>
        <w:shd w:val="clear" w:color="auto" w:fill="FFFFFF"/>
        <w:spacing w:before="202"/>
        <w:jc w:val="right"/>
      </w:pPr>
      <w:r>
        <w:rPr>
          <w:color w:val="606060"/>
          <w:sz w:val="22"/>
          <w:szCs w:val="22"/>
        </w:rPr>
        <w:t>125</w:t>
      </w:r>
    </w:p>
    <w:p w:rsidR="007119B7" w:rsidRDefault="007119B7">
      <w:pPr>
        <w:shd w:val="clear" w:color="auto" w:fill="FFFFFF"/>
        <w:spacing w:before="202"/>
        <w:jc w:val="right"/>
        <w:sectPr w:rsidR="007119B7">
          <w:pgSz w:w="16834" w:h="11909" w:orient="landscape"/>
          <w:pgMar w:top="748" w:right="2098" w:bottom="360" w:left="1440" w:header="720" w:footer="720" w:gutter="0"/>
          <w:cols w:num="2" w:space="720" w:equalWidth="0">
            <w:col w:w="6388" w:space="442"/>
            <w:col w:w="6465"/>
          </w:cols>
          <w:noEndnote/>
        </w:sectPr>
      </w:pPr>
    </w:p>
    <w:p w:rsidR="007119B7" w:rsidRDefault="007119B7" w:rsidP="00D809C0">
      <w:pPr>
        <w:shd w:val="clear" w:color="auto" w:fill="FFFFFF"/>
        <w:spacing w:line="226" w:lineRule="exact"/>
        <w:ind w:right="5" w:firstLine="142"/>
        <w:jc w:val="both"/>
      </w:pPr>
      <w:r>
        <w:rPr>
          <w:color w:val="5D5D5D"/>
          <w:spacing w:val="-4"/>
          <w:sz w:val="22"/>
          <w:szCs w:val="22"/>
        </w:rPr>
        <w:lastRenderedPageBreak/>
        <w:t xml:space="preserve">них, в которой выяснялись взаимосвязи между особенностями интел. </w:t>
      </w:r>
      <w:r>
        <w:rPr>
          <w:color w:val="5D5D5D"/>
          <w:spacing w:val="-3"/>
          <w:sz w:val="22"/>
          <w:szCs w:val="22"/>
        </w:rPr>
        <w:t>лектуальной сферы и свойствами личности.</w:t>
      </w:r>
    </w:p>
    <w:p w:rsidR="007119B7" w:rsidRDefault="007119B7">
      <w:pPr>
        <w:shd w:val="clear" w:color="auto" w:fill="FFFFFF"/>
        <w:spacing w:line="226" w:lineRule="exact"/>
        <w:ind w:firstLine="283"/>
        <w:jc w:val="both"/>
      </w:pPr>
      <w:r>
        <w:rPr>
          <w:color w:val="5D5D5D"/>
          <w:sz w:val="22"/>
          <w:szCs w:val="22"/>
        </w:rPr>
        <w:t xml:space="preserve">Обследуя группу подростков, Раймонд Кэттел </w:t>
      </w:r>
      <w:r w:rsidRPr="007119B7">
        <w:rPr>
          <w:color w:val="5D5D5D"/>
          <w:sz w:val="22"/>
          <w:szCs w:val="22"/>
        </w:rPr>
        <w:t>(</w:t>
      </w:r>
      <w:r>
        <w:rPr>
          <w:color w:val="5D5D5D"/>
          <w:sz w:val="22"/>
          <w:szCs w:val="22"/>
          <w:lang w:val="en-US"/>
        </w:rPr>
        <w:t>Cattell</w:t>
      </w:r>
      <w:r w:rsidRPr="007119B7">
        <w:rPr>
          <w:color w:val="5D5D5D"/>
          <w:sz w:val="22"/>
          <w:szCs w:val="22"/>
        </w:rPr>
        <w:t xml:space="preserve">, </w:t>
      </w:r>
      <w:r>
        <w:rPr>
          <w:color w:val="5D5D5D"/>
          <w:sz w:val="22"/>
          <w:szCs w:val="22"/>
        </w:rPr>
        <w:t xml:space="preserve">1987) сопос </w:t>
      </w:r>
      <w:r>
        <w:rPr>
          <w:color w:val="5D5D5D"/>
          <w:spacing w:val="-3"/>
          <w:sz w:val="22"/>
          <w:szCs w:val="22"/>
        </w:rPr>
        <w:t xml:space="preserve">тавил свойства личности, определяемые по его вопроснику, с успет. </w:t>
      </w:r>
      <w:r>
        <w:rPr>
          <w:color w:val="5D5D5D"/>
          <w:spacing w:val="-4"/>
          <w:sz w:val="22"/>
          <w:szCs w:val="22"/>
        </w:rPr>
        <w:t>ностью выполнения детьми интеллектуальных тестов и школьной у</w:t>
      </w:r>
      <w:r>
        <w:rPr>
          <w:color w:val="5D5D5D"/>
          <w:spacing w:val="-4"/>
          <w:sz w:val="22"/>
          <w:szCs w:val="22"/>
          <w:vertAlign w:val="subscript"/>
        </w:rPr>
        <w:t xml:space="preserve">и </w:t>
      </w:r>
      <w:r>
        <w:rPr>
          <w:color w:val="5D5D5D"/>
          <w:sz w:val="22"/>
          <w:szCs w:val="22"/>
        </w:rPr>
        <w:t xml:space="preserve">певаемостью. Такие черты, как высокое суперэго </w:t>
      </w:r>
      <w:r w:rsidRPr="007119B7">
        <w:rPr>
          <w:color w:val="5D5D5D"/>
          <w:sz w:val="22"/>
          <w:szCs w:val="22"/>
        </w:rPr>
        <w:t>(</w:t>
      </w:r>
      <w:r>
        <w:rPr>
          <w:color w:val="5D5D5D"/>
          <w:sz w:val="22"/>
          <w:szCs w:val="22"/>
          <w:lang w:val="en-US"/>
        </w:rPr>
        <w:t>G</w:t>
      </w:r>
      <w:r w:rsidRPr="007119B7">
        <w:rPr>
          <w:color w:val="5D5D5D"/>
          <w:sz w:val="22"/>
          <w:szCs w:val="22"/>
        </w:rPr>
        <w:t xml:space="preserve">), </w:t>
      </w:r>
      <w:r>
        <w:rPr>
          <w:color w:val="5D5D5D"/>
          <w:sz w:val="22"/>
          <w:szCs w:val="22"/>
        </w:rPr>
        <w:t xml:space="preserve">самодостатоц. ность </w:t>
      </w:r>
      <w:r w:rsidRPr="007119B7">
        <w:rPr>
          <w:color w:val="5D5D5D"/>
          <w:sz w:val="22"/>
          <w:szCs w:val="22"/>
        </w:rPr>
        <w:t>(</w:t>
      </w:r>
      <w:r>
        <w:rPr>
          <w:color w:val="5D5D5D"/>
          <w:sz w:val="22"/>
          <w:szCs w:val="22"/>
          <w:lang w:val="en-US"/>
        </w:rPr>
        <w:t>Q</w:t>
      </w:r>
      <w:r w:rsidRPr="007119B7">
        <w:rPr>
          <w:color w:val="5D5D5D"/>
          <w:sz w:val="22"/>
          <w:szCs w:val="22"/>
        </w:rPr>
        <w:t xml:space="preserve">2), </w:t>
      </w:r>
      <w:r>
        <w:rPr>
          <w:color w:val="5D5D5D"/>
          <w:sz w:val="22"/>
          <w:szCs w:val="22"/>
        </w:rPr>
        <w:t xml:space="preserve">а также в очень небольшой степени общительность (А) ц </w:t>
      </w:r>
      <w:r>
        <w:rPr>
          <w:color w:val="5D5D5D"/>
          <w:spacing w:val="-5"/>
          <w:sz w:val="22"/>
          <w:szCs w:val="22"/>
        </w:rPr>
        <w:t xml:space="preserve">низкая доминантность (Е) обнаружили связи с интеллектуальными ха. </w:t>
      </w:r>
      <w:r>
        <w:rPr>
          <w:color w:val="5D5D5D"/>
          <w:spacing w:val="-3"/>
          <w:sz w:val="22"/>
          <w:szCs w:val="22"/>
        </w:rPr>
        <w:t xml:space="preserve">рактеристиками. Однако уровень этих связей очень невысок и мало </w:t>
      </w:r>
      <w:r>
        <w:rPr>
          <w:color w:val="5D5D5D"/>
          <w:sz w:val="22"/>
          <w:szCs w:val="22"/>
        </w:rPr>
        <w:t>различается у разных показателей (см. таб.11).</w:t>
      </w:r>
    </w:p>
    <w:p w:rsidR="007119B7" w:rsidRDefault="007119B7">
      <w:pPr>
        <w:shd w:val="clear" w:color="auto" w:fill="FFFFFF"/>
        <w:spacing w:before="34"/>
        <w:jc w:val="right"/>
      </w:pPr>
      <w:r>
        <w:rPr>
          <w:i/>
          <w:iCs/>
          <w:color w:val="5D5D5D"/>
          <w:sz w:val="16"/>
          <w:szCs w:val="16"/>
        </w:rPr>
        <w:t>Таблица Ц</w:t>
      </w:r>
    </w:p>
    <w:p w:rsidR="007119B7" w:rsidRDefault="007119B7">
      <w:pPr>
        <w:shd w:val="clear" w:color="auto" w:fill="FFFFFF"/>
        <w:spacing w:line="192" w:lineRule="exact"/>
        <w:ind w:left="1075" w:right="979"/>
      </w:pPr>
      <w:r>
        <w:rPr>
          <w:b/>
          <w:bCs/>
          <w:color w:val="5D5D5D"/>
          <w:sz w:val="18"/>
          <w:szCs w:val="18"/>
        </w:rPr>
        <w:t xml:space="preserve">Взаимосвязи </w:t>
      </w:r>
      <w:r>
        <w:rPr>
          <w:color w:val="5D5D5D"/>
          <w:sz w:val="18"/>
          <w:szCs w:val="18"/>
        </w:rPr>
        <w:t xml:space="preserve">свойств </w:t>
      </w:r>
      <w:r>
        <w:rPr>
          <w:b/>
          <w:bCs/>
          <w:smallCaps/>
          <w:color w:val="5D5D5D"/>
          <w:sz w:val="18"/>
          <w:szCs w:val="18"/>
        </w:rPr>
        <w:t xml:space="preserve">личности и </w:t>
      </w:r>
      <w:r>
        <w:rPr>
          <w:b/>
          <w:bCs/>
          <w:color w:val="5D5D5D"/>
          <w:sz w:val="18"/>
          <w:szCs w:val="18"/>
        </w:rPr>
        <w:t xml:space="preserve">показателей успешности интеллектуальной деятельности (цит. по </w:t>
      </w:r>
      <w:r>
        <w:rPr>
          <w:b/>
          <w:bCs/>
          <w:color w:val="5D5D5D"/>
          <w:sz w:val="18"/>
          <w:szCs w:val="18"/>
          <w:lang w:val="en-US"/>
        </w:rPr>
        <w:t>Cattel</w:t>
      </w:r>
      <w:r w:rsidRPr="007119B7">
        <w:rPr>
          <w:b/>
          <w:bCs/>
          <w:color w:val="5D5D5D"/>
          <w:sz w:val="18"/>
          <w:szCs w:val="18"/>
        </w:rPr>
        <w:t xml:space="preserve"> </w:t>
      </w:r>
      <w:r>
        <w:rPr>
          <w:b/>
          <w:bCs/>
          <w:color w:val="5D5D5D"/>
          <w:sz w:val="18"/>
          <w:szCs w:val="18"/>
          <w:lang w:val="en-US"/>
        </w:rPr>
        <w:t>R</w:t>
      </w:r>
      <w:r w:rsidRPr="007119B7">
        <w:rPr>
          <w:b/>
          <w:bCs/>
          <w:color w:val="5D5D5D"/>
          <w:sz w:val="18"/>
          <w:szCs w:val="18"/>
        </w:rPr>
        <w:t>.</w:t>
      </w:r>
      <w:r>
        <w:rPr>
          <w:b/>
          <w:bCs/>
          <w:color w:val="5D5D5D"/>
          <w:sz w:val="18"/>
          <w:szCs w:val="18"/>
          <w:lang w:val="en-US"/>
        </w:rPr>
        <w:t>B</w:t>
      </w:r>
      <w:r w:rsidRPr="007119B7">
        <w:rPr>
          <w:b/>
          <w:bCs/>
          <w:color w:val="5D5D5D"/>
          <w:sz w:val="18"/>
          <w:szCs w:val="18"/>
        </w:rPr>
        <w:t xml:space="preserve">., </w:t>
      </w:r>
      <w:r>
        <w:rPr>
          <w:b/>
          <w:bCs/>
          <w:color w:val="5D5D5D"/>
          <w:sz w:val="18"/>
          <w:szCs w:val="18"/>
        </w:rPr>
        <w:t>1987)</w:t>
      </w:r>
    </w:p>
    <w:p w:rsidR="007119B7" w:rsidRDefault="007119B7">
      <w:pPr>
        <w:spacing w:after="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2"/>
        <w:gridCol w:w="854"/>
        <w:gridCol w:w="845"/>
        <w:gridCol w:w="854"/>
        <w:gridCol w:w="864"/>
      </w:tblGrid>
      <w:tr w:rsidR="007119B7" w:rsidRPr="00130D4B">
        <w:tblPrEx>
          <w:tblCellMar>
            <w:top w:w="0" w:type="dxa"/>
            <w:bottom w:w="0" w:type="dxa"/>
          </w:tblCellMar>
        </w:tblPrEx>
        <w:trPr>
          <w:trHeight w:hRule="exact" w:val="336"/>
        </w:trPr>
        <w:tc>
          <w:tcPr>
            <w:tcW w:w="2592"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192" w:lineRule="exact"/>
              <w:ind w:left="701" w:right="691" w:firstLine="43"/>
            </w:pPr>
            <w:r>
              <w:rPr>
                <w:color w:val="5D5D5D"/>
                <w:spacing w:val="-7"/>
                <w:sz w:val="18"/>
                <w:szCs w:val="18"/>
              </w:rPr>
              <w:t xml:space="preserve">Успешность </w:t>
            </w:r>
            <w:r>
              <w:rPr>
                <w:color w:val="5D5D5D"/>
                <w:spacing w:val="-6"/>
                <w:sz w:val="18"/>
                <w:szCs w:val="18"/>
              </w:rPr>
              <w:t>деятельности</w:t>
            </w:r>
          </w:p>
        </w:tc>
        <w:tc>
          <w:tcPr>
            <w:tcW w:w="3417" w:type="dxa"/>
            <w:gridSpan w:val="4"/>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874"/>
            </w:pPr>
            <w:r>
              <w:rPr>
                <w:color w:val="5D5D5D"/>
                <w:spacing w:val="-5"/>
                <w:sz w:val="18"/>
                <w:szCs w:val="18"/>
              </w:rPr>
              <w:t>Свойства личности</w:t>
            </w:r>
          </w:p>
        </w:tc>
      </w:tr>
      <w:tr w:rsidR="007119B7" w:rsidRPr="00130D4B">
        <w:tblPrEx>
          <w:tblCellMar>
            <w:top w:w="0" w:type="dxa"/>
            <w:bottom w:w="0" w:type="dxa"/>
          </w:tblCellMar>
        </w:tblPrEx>
        <w:trPr>
          <w:trHeight w:hRule="exact" w:val="317"/>
        </w:trPr>
        <w:tc>
          <w:tcPr>
            <w:tcW w:w="2592"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lang w:val="en-US"/>
              </w:rPr>
              <w:t>G</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06"/>
            </w:pPr>
            <w:r w:rsidRPr="00130D4B">
              <w:rPr>
                <w:color w:val="000000"/>
                <w:sz w:val="18"/>
                <w:szCs w:val="18"/>
                <w:lang w:val="en-US"/>
              </w:rPr>
              <w:t>Q2</w:t>
            </w:r>
          </w:p>
        </w:tc>
      </w:tr>
      <w:tr w:rsidR="007119B7" w:rsidRPr="00130D4B">
        <w:tblPrEx>
          <w:tblCellMar>
            <w:top w:w="0" w:type="dxa"/>
            <w:bottom w:w="0" w:type="dxa"/>
          </w:tblCellMar>
        </w:tblPrEx>
        <w:trPr>
          <w:trHeight w:hRule="exact" w:val="1238"/>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283" w:firstLine="5"/>
            </w:pPr>
            <w:r>
              <w:rPr>
                <w:color w:val="5D5D5D"/>
                <w:spacing w:val="-4"/>
                <w:sz w:val="18"/>
                <w:szCs w:val="18"/>
              </w:rPr>
              <w:t xml:space="preserve">Понимание смысла текста Понимание слов Правописание </w:t>
            </w:r>
            <w:r>
              <w:rPr>
                <w:color w:val="5D5D5D"/>
                <w:spacing w:val="-3"/>
                <w:sz w:val="18"/>
                <w:szCs w:val="18"/>
              </w:rPr>
              <w:t xml:space="preserve">Словарь </w:t>
            </w:r>
            <w:r>
              <w:rPr>
                <w:color w:val="5D5D5D"/>
                <w:spacing w:val="-6"/>
                <w:sz w:val="18"/>
                <w:szCs w:val="18"/>
              </w:rPr>
              <w:t xml:space="preserve">Математьическое мышление </w:t>
            </w:r>
            <w:r>
              <w:rPr>
                <w:color w:val="5D5D5D"/>
                <w:spacing w:val="-5"/>
                <w:sz w:val="18"/>
                <w:szCs w:val="18"/>
              </w:rPr>
              <w:t>Счет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58" w:right="182"/>
              <w:jc w:val="center"/>
            </w:pPr>
            <w:r w:rsidRPr="00130D4B">
              <w:rPr>
                <w:color w:val="5D5D5D"/>
                <w:sz w:val="18"/>
                <w:szCs w:val="18"/>
              </w:rPr>
              <w:t>0,17 0,08 0,17 0,16 0,15 0,17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30" w:right="139"/>
              <w:jc w:val="center"/>
            </w:pPr>
            <w:r w:rsidRPr="00130D4B">
              <w:rPr>
                <w:color w:val="5D5D5D"/>
                <w:sz w:val="18"/>
                <w:szCs w:val="18"/>
              </w:rPr>
              <w:t>-0,07 -0,01 -0,19 -0,17 -0,04 -0,11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63" w:right="173"/>
              <w:jc w:val="center"/>
            </w:pPr>
            <w:r w:rsidRPr="00130D4B">
              <w:rPr>
                <w:color w:val="000000"/>
                <w:sz w:val="18"/>
                <w:szCs w:val="18"/>
              </w:rPr>
              <w:t>0,24 0,25 0,27 0,24 0,21 0,29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63" w:right="178" w:hanging="5"/>
            </w:pPr>
            <w:r w:rsidRPr="00130D4B">
              <w:rPr>
                <w:color w:val="5D5D5D"/>
                <w:sz w:val="18"/>
                <w:szCs w:val="18"/>
              </w:rPr>
              <w:t>0,27 0,25 0,14 0,10 0,24 0,19</w:t>
            </w:r>
          </w:p>
        </w:tc>
      </w:tr>
    </w:tbl>
    <w:p w:rsidR="007119B7" w:rsidRDefault="007119B7">
      <w:pPr>
        <w:shd w:val="clear" w:color="auto" w:fill="FFFFFF"/>
        <w:spacing w:before="192" w:line="226" w:lineRule="exact"/>
        <w:ind w:left="5" w:right="19" w:firstLine="278"/>
        <w:jc w:val="both"/>
      </w:pPr>
      <w:r>
        <w:rPr>
          <w:color w:val="5D5D5D"/>
          <w:spacing w:val="-5"/>
          <w:sz w:val="22"/>
          <w:szCs w:val="22"/>
        </w:rPr>
        <w:t>Более тесная связь была обнаружена при сопоставлении с успеш</w:t>
      </w:r>
      <w:r>
        <w:rPr>
          <w:color w:val="5D5D5D"/>
          <w:spacing w:val="-5"/>
          <w:sz w:val="22"/>
          <w:szCs w:val="22"/>
        </w:rPr>
        <w:softHyphen/>
      </w:r>
      <w:r>
        <w:rPr>
          <w:color w:val="5D5D5D"/>
          <w:spacing w:val="-6"/>
          <w:sz w:val="22"/>
          <w:szCs w:val="22"/>
        </w:rPr>
        <w:t>ностью интеллектуальной деятельности более общих показателей лич</w:t>
      </w:r>
      <w:r>
        <w:rPr>
          <w:color w:val="5D5D5D"/>
          <w:spacing w:val="-6"/>
          <w:sz w:val="22"/>
          <w:szCs w:val="22"/>
        </w:rPr>
        <w:softHyphen/>
      </w:r>
      <w:r>
        <w:rPr>
          <w:color w:val="5D5D5D"/>
          <w:sz w:val="22"/>
          <w:szCs w:val="22"/>
        </w:rPr>
        <w:t>ностной сферы - успешности социальной адаптации, благополучия Я-концепции, способности выполнять функции лидера (см. таб. 12). В дан</w:t>
      </w:r>
      <w:r>
        <w:rPr>
          <w:color w:val="5D5D5D"/>
          <w:sz w:val="22"/>
          <w:szCs w:val="22"/>
        </w:rPr>
        <w:softHyphen/>
      </w:r>
      <w:r>
        <w:rPr>
          <w:color w:val="5D5D5D"/>
          <w:spacing w:val="-5"/>
          <w:sz w:val="22"/>
          <w:szCs w:val="22"/>
        </w:rPr>
        <w:t xml:space="preserve">ном случае достаточно отчетливо видно, что вербальные показатели и </w:t>
      </w:r>
      <w:r>
        <w:rPr>
          <w:color w:val="5D5D5D"/>
          <w:spacing w:val="-6"/>
          <w:sz w:val="22"/>
          <w:szCs w:val="22"/>
        </w:rPr>
        <w:t>логическое мышление связаны с особенностями личностной сферы бо</w:t>
      </w:r>
      <w:r>
        <w:rPr>
          <w:color w:val="5D5D5D"/>
          <w:spacing w:val="-6"/>
          <w:sz w:val="22"/>
          <w:szCs w:val="22"/>
        </w:rPr>
        <w:softHyphen/>
      </w:r>
      <w:r>
        <w:rPr>
          <w:color w:val="5D5D5D"/>
          <w:spacing w:val="-4"/>
          <w:sz w:val="22"/>
          <w:szCs w:val="22"/>
        </w:rPr>
        <w:t>лее тесно, чем другие интеллектуальные показатели.</w:t>
      </w:r>
    </w:p>
    <w:p w:rsidR="007119B7" w:rsidRDefault="007119B7">
      <w:pPr>
        <w:shd w:val="clear" w:color="auto" w:fill="FFFFFF"/>
        <w:spacing w:line="192" w:lineRule="exact"/>
        <w:ind w:right="19"/>
        <w:jc w:val="right"/>
      </w:pPr>
      <w:r>
        <w:rPr>
          <w:i/>
          <w:iCs/>
          <w:color w:val="5D5D5D"/>
          <w:sz w:val="18"/>
          <w:szCs w:val="18"/>
        </w:rPr>
        <w:t>Таблица 12</w:t>
      </w:r>
    </w:p>
    <w:p w:rsidR="007119B7" w:rsidRDefault="007119B7">
      <w:pPr>
        <w:shd w:val="clear" w:color="auto" w:fill="FFFFFF"/>
        <w:spacing w:before="5" w:line="192" w:lineRule="exact"/>
        <w:ind w:left="2290" w:right="326" w:hanging="1829"/>
      </w:pPr>
      <w:r>
        <w:rPr>
          <w:b/>
          <w:bCs/>
          <w:color w:val="5D5D5D"/>
          <w:spacing w:val="-10"/>
          <w:sz w:val="18"/>
          <w:szCs w:val="18"/>
        </w:rPr>
        <w:t xml:space="preserve">Обобщенные показатели личности и показатели интеллектуальных тестов </w:t>
      </w:r>
      <w:r>
        <w:rPr>
          <w:b/>
          <w:bCs/>
          <w:color w:val="5D5D5D"/>
          <w:sz w:val="18"/>
          <w:szCs w:val="18"/>
        </w:rPr>
        <w:t xml:space="preserve">(цит. по </w:t>
      </w:r>
      <w:r>
        <w:rPr>
          <w:b/>
          <w:bCs/>
          <w:color w:val="5D5D5D"/>
          <w:sz w:val="18"/>
          <w:szCs w:val="18"/>
          <w:lang w:val="en-US"/>
        </w:rPr>
        <w:t>Cattel</w:t>
      </w:r>
      <w:r w:rsidRPr="007119B7">
        <w:rPr>
          <w:b/>
          <w:bCs/>
          <w:color w:val="5D5D5D"/>
          <w:sz w:val="18"/>
          <w:szCs w:val="18"/>
        </w:rPr>
        <w:t xml:space="preserve"> </w:t>
      </w:r>
      <w:r>
        <w:rPr>
          <w:b/>
          <w:bCs/>
          <w:color w:val="5D5D5D"/>
          <w:sz w:val="18"/>
          <w:szCs w:val="18"/>
          <w:lang w:val="en-US"/>
        </w:rPr>
        <w:t>R</w:t>
      </w:r>
      <w:r w:rsidRPr="007119B7">
        <w:rPr>
          <w:b/>
          <w:bCs/>
          <w:color w:val="5D5D5D"/>
          <w:sz w:val="18"/>
          <w:szCs w:val="18"/>
        </w:rPr>
        <w:t>.</w:t>
      </w:r>
      <w:r>
        <w:rPr>
          <w:b/>
          <w:bCs/>
          <w:color w:val="5D5D5D"/>
          <w:sz w:val="18"/>
          <w:szCs w:val="18"/>
          <w:lang w:val="en-US"/>
        </w:rPr>
        <w:t>B</w:t>
      </w:r>
      <w:r w:rsidRPr="007119B7">
        <w:rPr>
          <w:b/>
          <w:bCs/>
          <w:color w:val="5D5D5D"/>
          <w:sz w:val="18"/>
          <w:szCs w:val="18"/>
        </w:rPr>
        <w:t xml:space="preserve">.. </w:t>
      </w:r>
      <w:r>
        <w:rPr>
          <w:b/>
          <w:bCs/>
          <w:color w:val="5D5D5D"/>
          <w:sz w:val="18"/>
          <w:szCs w:val="18"/>
        </w:rPr>
        <w:t>1987)</w:t>
      </w:r>
    </w:p>
    <w:p w:rsidR="007119B7" w:rsidRDefault="007119B7">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11"/>
        <w:gridCol w:w="1133"/>
        <w:gridCol w:w="1152"/>
        <w:gridCol w:w="1133"/>
      </w:tblGrid>
      <w:tr w:rsidR="007119B7" w:rsidRPr="00130D4B">
        <w:tblPrEx>
          <w:tblCellMar>
            <w:top w:w="0" w:type="dxa"/>
            <w:bottom w:w="0" w:type="dxa"/>
          </w:tblCellMar>
        </w:tblPrEx>
        <w:trPr>
          <w:trHeight w:hRule="exact" w:val="528"/>
        </w:trPr>
        <w:tc>
          <w:tcPr>
            <w:tcW w:w="261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46"/>
            </w:pPr>
            <w:r>
              <w:rPr>
                <w:color w:val="5D5D5D"/>
                <w:spacing w:val="-5"/>
                <w:sz w:val="18"/>
                <w:szCs w:val="18"/>
              </w:rPr>
              <w:t>Показатели интеллекта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5D5D5D"/>
                <w:spacing w:val="-6"/>
                <w:sz w:val="18"/>
                <w:szCs w:val="18"/>
              </w:rPr>
              <w:t>Я-концепция</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86"/>
            </w:pPr>
            <w:r>
              <w:rPr>
                <w:color w:val="5D5D5D"/>
                <w:spacing w:val="-5"/>
                <w:sz w:val="18"/>
                <w:szCs w:val="18"/>
              </w:rPr>
              <w:t xml:space="preserve">Социальная </w:t>
            </w:r>
            <w:r>
              <w:rPr>
                <w:color w:val="5D5D5D"/>
                <w:spacing w:val="-3"/>
                <w:sz w:val="18"/>
                <w:szCs w:val="18"/>
              </w:rPr>
              <w:t>адаптация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5D5D5D"/>
                <w:spacing w:val="-6"/>
                <w:sz w:val="18"/>
                <w:szCs w:val="18"/>
              </w:rPr>
              <w:t>Лидерство</w:t>
            </w:r>
          </w:p>
        </w:tc>
      </w:tr>
      <w:tr w:rsidR="007119B7" w:rsidRPr="00130D4B">
        <w:tblPrEx>
          <w:tblCellMar>
            <w:top w:w="0" w:type="dxa"/>
            <w:bottom w:w="0" w:type="dxa"/>
          </w:tblCellMar>
        </w:tblPrEx>
        <w:trPr>
          <w:trHeight w:hRule="exact" w:val="1248"/>
        </w:trPr>
        <w:tc>
          <w:tcPr>
            <w:tcW w:w="261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43" w:hanging="5"/>
            </w:pPr>
            <w:r>
              <w:rPr>
                <w:color w:val="5D5D5D"/>
                <w:spacing w:val="-4"/>
                <w:sz w:val="18"/>
                <w:szCs w:val="18"/>
              </w:rPr>
              <w:t xml:space="preserve">Вербальный интеллект </w:t>
            </w:r>
            <w:r>
              <w:rPr>
                <w:color w:val="5D5D5D"/>
                <w:spacing w:val="-5"/>
                <w:sz w:val="18"/>
                <w:szCs w:val="18"/>
              </w:rPr>
              <w:t xml:space="preserve">Пространственные способности Логическое мышление Математические способности Беглость </w:t>
            </w:r>
            <w:r>
              <w:rPr>
                <w:color w:val="5D5D5D"/>
                <w:spacing w:val="-4"/>
                <w:sz w:val="18"/>
                <w:szCs w:val="18"/>
              </w:rPr>
              <w:t>Флюидный интеллект</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02" w:right="307"/>
              <w:jc w:val="center"/>
            </w:pPr>
            <w:r w:rsidRPr="00130D4B">
              <w:rPr>
                <w:color w:val="000000"/>
                <w:sz w:val="18"/>
                <w:szCs w:val="18"/>
              </w:rPr>
              <w:t>0,31 0,24 0,35 0,21 0,30 0,24</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12" w:right="322" w:hanging="5"/>
            </w:pPr>
            <w:r w:rsidRPr="00130D4B">
              <w:rPr>
                <w:color w:val="000000"/>
                <w:sz w:val="18"/>
                <w:szCs w:val="18"/>
              </w:rPr>
              <w:t>0,37 0,22 0,35 0,25 0,27 0,26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02" w:right="312" w:hanging="5"/>
            </w:pPr>
            <w:r w:rsidRPr="00130D4B">
              <w:rPr>
                <w:color w:val="5D5D5D"/>
                <w:sz w:val="18"/>
                <w:szCs w:val="18"/>
              </w:rPr>
              <w:t>0,46 0,28 0.45 0,26 0,38 0,38</w:t>
            </w:r>
          </w:p>
        </w:tc>
      </w:tr>
    </w:tbl>
    <w:p w:rsidR="007119B7" w:rsidRDefault="007119B7">
      <w:pPr>
        <w:shd w:val="clear" w:color="auto" w:fill="FFFFFF"/>
        <w:spacing w:before="302" w:line="230" w:lineRule="exact"/>
        <w:ind w:left="29" w:right="29" w:firstLine="274"/>
        <w:jc w:val="both"/>
      </w:pPr>
      <w:r>
        <w:rPr>
          <w:color w:val="5D5D5D"/>
          <w:spacing w:val="-6"/>
          <w:sz w:val="22"/>
          <w:szCs w:val="22"/>
        </w:rPr>
        <w:t xml:space="preserve">Такой же результат получился и при анализе связей академической </w:t>
      </w:r>
      <w:r>
        <w:rPr>
          <w:color w:val="5D5D5D"/>
          <w:sz w:val="22"/>
          <w:szCs w:val="22"/>
        </w:rPr>
        <w:t xml:space="preserve">успеваемости и мотивационной сферы личности - некоторые мотив»' </w:t>
      </w:r>
      <w:r>
        <w:rPr>
          <w:color w:val="5D5D5D"/>
          <w:spacing w:val="-6"/>
          <w:sz w:val="22"/>
          <w:szCs w:val="22"/>
        </w:rPr>
        <w:t>ционные характеристики оказались тесно связаны с успешностью Дв*</w:t>
      </w:r>
    </w:p>
    <w:p w:rsidR="007119B7" w:rsidRDefault="007119B7">
      <w:pPr>
        <w:shd w:val="clear" w:color="auto" w:fill="FFFFFF"/>
        <w:spacing w:before="144"/>
        <w:ind w:left="29"/>
      </w:pPr>
      <w:r>
        <w:rPr>
          <w:color w:val="000000"/>
          <w:sz w:val="22"/>
          <w:szCs w:val="22"/>
        </w:rPr>
        <w:t>126</w:t>
      </w:r>
    </w:p>
    <w:p w:rsidR="007119B7" w:rsidRDefault="007119B7">
      <w:pPr>
        <w:shd w:val="clear" w:color="auto" w:fill="FFFFFF"/>
        <w:spacing w:before="34" w:line="226" w:lineRule="exact"/>
        <w:ind w:left="134" w:right="48"/>
        <w:jc w:val="both"/>
      </w:pPr>
      <w:r>
        <w:br w:type="column"/>
      </w:r>
      <w:r>
        <w:rPr>
          <w:color w:val="5D5D5D"/>
          <w:sz w:val="22"/>
          <w:szCs w:val="22"/>
          <w:vertAlign w:val="subscript"/>
        </w:rPr>
        <w:t>льН</w:t>
      </w:r>
      <w:r>
        <w:rPr>
          <w:color w:val="5D5D5D"/>
          <w:sz w:val="22"/>
          <w:szCs w:val="22"/>
        </w:rPr>
        <w:t xml:space="preserve">ости (коэффициенты корреляции приближались к 0,5), другие </w:t>
      </w:r>
      <w:r>
        <w:rPr>
          <w:color w:val="5D5D5D"/>
          <w:spacing w:val="-8"/>
          <w:sz w:val="22"/>
          <w:szCs w:val="22"/>
        </w:rPr>
        <w:t>бнарУ</w:t>
      </w:r>
      <w:r>
        <w:rPr>
          <w:color w:val="5D5D5D"/>
          <w:spacing w:val="-8"/>
          <w:sz w:val="22"/>
          <w:szCs w:val="22"/>
          <w:vertAlign w:val="superscript"/>
        </w:rPr>
        <w:t>жили</w:t>
      </w:r>
      <w:r>
        <w:rPr>
          <w:color w:val="5D5D5D"/>
          <w:spacing w:val="-8"/>
          <w:sz w:val="22"/>
          <w:szCs w:val="22"/>
        </w:rPr>
        <w:t xml:space="preserve"> </w:t>
      </w:r>
      <w:r>
        <w:rPr>
          <w:color w:val="5D5D5D"/>
          <w:spacing w:val="-8"/>
          <w:sz w:val="22"/>
          <w:szCs w:val="22"/>
          <w:vertAlign w:val="superscript"/>
        </w:rPr>
        <w:t>лишь</w:t>
      </w:r>
      <w:r>
        <w:rPr>
          <w:color w:val="5D5D5D"/>
          <w:spacing w:val="-8"/>
          <w:sz w:val="22"/>
          <w:szCs w:val="22"/>
        </w:rPr>
        <w:t xml:space="preserve"> тенденцию к связи.</w:t>
      </w:r>
    </w:p>
    <w:p w:rsidR="007119B7" w:rsidRDefault="007119B7">
      <w:pPr>
        <w:shd w:val="clear" w:color="auto" w:fill="FFFFFF"/>
        <w:spacing w:line="226" w:lineRule="exact"/>
        <w:ind w:left="34" w:right="58" w:firstLine="240"/>
        <w:jc w:val="both"/>
      </w:pPr>
      <w:r>
        <w:rPr>
          <w:color w:val="5D5D5D"/>
          <w:spacing w:val="-6"/>
          <w:sz w:val="22"/>
          <w:szCs w:val="22"/>
        </w:rPr>
        <w:t xml:space="preserve">Теперь проанализируем результаты этого исследования. Здесь было </w:t>
      </w:r>
      <w:r>
        <w:rPr>
          <w:color w:val="5D5D5D"/>
          <w:spacing w:val="-8"/>
          <w:sz w:val="22"/>
          <w:szCs w:val="22"/>
        </w:rPr>
        <w:t>представлено три группы данных. В первом случае сопоставлялись час</w:t>
      </w:r>
      <w:r>
        <w:rPr>
          <w:color w:val="5D5D5D"/>
          <w:spacing w:val="-8"/>
          <w:sz w:val="22"/>
          <w:szCs w:val="22"/>
        </w:rPr>
        <w:softHyphen/>
      </w:r>
      <w:r>
        <w:rPr>
          <w:color w:val="5D5D5D"/>
          <w:sz w:val="22"/>
          <w:szCs w:val="22"/>
        </w:rPr>
        <w:t>тные характеристики двух психологических сфер. Во втором - в качес</w:t>
      </w:r>
      <w:r>
        <w:rPr>
          <w:color w:val="5D5D5D"/>
          <w:sz w:val="22"/>
          <w:szCs w:val="22"/>
        </w:rPr>
        <w:softHyphen/>
      </w:r>
      <w:r>
        <w:rPr>
          <w:color w:val="5D5D5D"/>
          <w:spacing w:val="-3"/>
          <w:sz w:val="22"/>
          <w:szCs w:val="22"/>
        </w:rPr>
        <w:t xml:space="preserve">тв особенностей личности были взяты более общие характеристики. </w:t>
      </w:r>
      <w:r>
        <w:rPr>
          <w:color w:val="5D5D5D"/>
          <w:spacing w:val="-6"/>
          <w:sz w:val="22"/>
          <w:szCs w:val="22"/>
        </w:rPr>
        <w:t>В третьем -рассматривались общие показатели интеллектуальной дея</w:t>
      </w:r>
      <w:r>
        <w:rPr>
          <w:color w:val="5D5D5D"/>
          <w:spacing w:val="-6"/>
          <w:sz w:val="22"/>
          <w:szCs w:val="22"/>
        </w:rPr>
        <w:softHyphen/>
        <w:t>тельности. Во втором и третьем случае картина связей получилась бо</w:t>
      </w:r>
      <w:r>
        <w:rPr>
          <w:color w:val="5D5D5D"/>
          <w:spacing w:val="-6"/>
          <w:sz w:val="22"/>
          <w:szCs w:val="22"/>
        </w:rPr>
        <w:softHyphen/>
      </w:r>
      <w:r>
        <w:rPr>
          <w:color w:val="5D5D5D"/>
          <w:sz w:val="22"/>
          <w:szCs w:val="22"/>
        </w:rPr>
        <w:t xml:space="preserve">лее дифференцированной - обнаруживаются и тесно взаимосвязанные </w:t>
      </w:r>
      <w:r>
        <w:rPr>
          <w:color w:val="5D5D5D"/>
          <w:spacing w:val="-5"/>
          <w:sz w:val="22"/>
          <w:szCs w:val="22"/>
        </w:rPr>
        <w:t xml:space="preserve">характеристики и такие пары характеристик, которые практически не </w:t>
      </w:r>
      <w:r>
        <w:rPr>
          <w:color w:val="5D5D5D"/>
          <w:spacing w:val="-14"/>
          <w:sz w:val="22"/>
          <w:szCs w:val="22"/>
        </w:rPr>
        <w:t>связаны.</w:t>
      </w:r>
    </w:p>
    <w:p w:rsidR="007119B7" w:rsidRDefault="007119B7">
      <w:pPr>
        <w:shd w:val="clear" w:color="auto" w:fill="FFFFFF"/>
        <w:spacing w:line="226" w:lineRule="exact"/>
        <w:ind w:left="24" w:right="67" w:firstLine="245"/>
        <w:jc w:val="both"/>
      </w:pPr>
      <w:r>
        <w:rPr>
          <w:color w:val="5D5D5D"/>
          <w:spacing w:val="-4"/>
          <w:sz w:val="22"/>
          <w:szCs w:val="22"/>
        </w:rPr>
        <w:t xml:space="preserve">О чем может свидетельствовать такой результат? По-видимому, о </w:t>
      </w:r>
      <w:r>
        <w:rPr>
          <w:color w:val="5D5D5D"/>
          <w:spacing w:val="-6"/>
          <w:sz w:val="22"/>
          <w:szCs w:val="22"/>
        </w:rPr>
        <w:t xml:space="preserve">том, что связи между характеристиками разных сфер (в данном случае </w:t>
      </w:r>
      <w:r>
        <w:rPr>
          <w:color w:val="5D5D5D"/>
          <w:spacing w:val="-10"/>
          <w:sz w:val="22"/>
          <w:szCs w:val="22"/>
        </w:rPr>
        <w:t>между особенностями личности и интеллектом) могут детерминировать</w:t>
      </w:r>
      <w:r>
        <w:rPr>
          <w:color w:val="5D5D5D"/>
          <w:spacing w:val="-10"/>
          <w:sz w:val="22"/>
          <w:szCs w:val="22"/>
        </w:rPr>
        <w:softHyphen/>
      </w:r>
      <w:r>
        <w:rPr>
          <w:color w:val="5D5D5D"/>
          <w:spacing w:val="-6"/>
          <w:sz w:val="22"/>
          <w:szCs w:val="22"/>
        </w:rPr>
        <w:t>ся теми же закономерностями, что и связи внутри каждой психологи</w:t>
      </w:r>
      <w:r>
        <w:rPr>
          <w:color w:val="5D5D5D"/>
          <w:spacing w:val="-6"/>
          <w:sz w:val="22"/>
          <w:szCs w:val="22"/>
        </w:rPr>
        <w:softHyphen/>
        <w:t>ческой сферы: обобщенные характеристики (занимающие более высо</w:t>
      </w:r>
      <w:r>
        <w:rPr>
          <w:color w:val="5D5D5D"/>
          <w:spacing w:val="-6"/>
          <w:sz w:val="22"/>
          <w:szCs w:val="22"/>
        </w:rPr>
        <w:softHyphen/>
      </w:r>
      <w:r>
        <w:rPr>
          <w:color w:val="5D5D5D"/>
          <w:spacing w:val="-7"/>
          <w:sz w:val="22"/>
          <w:szCs w:val="22"/>
        </w:rPr>
        <w:t>кий уровень в иерархии психологических черт) определяют индивиду</w:t>
      </w:r>
      <w:r>
        <w:rPr>
          <w:color w:val="5D5D5D"/>
          <w:spacing w:val="-7"/>
          <w:sz w:val="22"/>
          <w:szCs w:val="22"/>
        </w:rPr>
        <w:softHyphen/>
      </w:r>
      <w:r>
        <w:rPr>
          <w:color w:val="5D5D5D"/>
          <w:spacing w:val="-5"/>
          <w:sz w:val="22"/>
          <w:szCs w:val="22"/>
        </w:rPr>
        <w:t>альные различия одной группы психологических особенностей и не оказывают влияния на другие группы. Иначе говоря, можно предпол</w:t>
      </w:r>
      <w:r>
        <w:rPr>
          <w:color w:val="5D5D5D"/>
          <w:spacing w:val="-5"/>
          <w:sz w:val="22"/>
          <w:szCs w:val="22"/>
        </w:rPr>
        <w:softHyphen/>
      </w:r>
      <w:r>
        <w:rPr>
          <w:color w:val="5D5D5D"/>
          <w:spacing w:val="-6"/>
          <w:sz w:val="22"/>
          <w:szCs w:val="22"/>
        </w:rPr>
        <w:t>ожить, что в целостной структуре индивидуальности связи между раз</w:t>
      </w:r>
      <w:r>
        <w:rPr>
          <w:color w:val="5D5D5D"/>
          <w:spacing w:val="-6"/>
          <w:sz w:val="22"/>
          <w:szCs w:val="22"/>
        </w:rPr>
        <w:softHyphen/>
      </w:r>
      <w:r>
        <w:rPr>
          <w:color w:val="5D5D5D"/>
          <w:spacing w:val="-5"/>
          <w:sz w:val="22"/>
          <w:szCs w:val="22"/>
        </w:rPr>
        <w:t>ными характеристиками определяются тем, какой уровень они зани</w:t>
      </w:r>
      <w:r>
        <w:rPr>
          <w:color w:val="5D5D5D"/>
          <w:spacing w:val="-5"/>
          <w:sz w:val="22"/>
          <w:szCs w:val="22"/>
        </w:rPr>
        <w:softHyphen/>
      </w:r>
      <w:r>
        <w:rPr>
          <w:color w:val="5D5D5D"/>
          <w:spacing w:val="-6"/>
          <w:sz w:val="22"/>
          <w:szCs w:val="22"/>
        </w:rPr>
        <w:t>мают в иерархии индивидуальности.</w:t>
      </w:r>
    </w:p>
    <w:p w:rsidR="007119B7" w:rsidRDefault="007119B7">
      <w:pPr>
        <w:shd w:val="clear" w:color="auto" w:fill="FFFFFF"/>
        <w:spacing w:before="509" w:line="278" w:lineRule="exact"/>
        <w:ind w:left="1651" w:right="960" w:hanging="614"/>
      </w:pPr>
      <w:r>
        <w:rPr>
          <w:color w:val="5D5D5D"/>
          <w:sz w:val="26"/>
          <w:szCs w:val="26"/>
        </w:rPr>
        <w:t xml:space="preserve">2. МНОГОФАКТОРНАЯ СИСТЕМА </w:t>
      </w:r>
      <w:r>
        <w:rPr>
          <w:color w:val="5D5D5D"/>
          <w:spacing w:val="4"/>
          <w:sz w:val="26"/>
          <w:szCs w:val="26"/>
        </w:rPr>
        <w:t>ИНДИВИДУАЛЬНОСТИ</w:t>
      </w:r>
    </w:p>
    <w:p w:rsidR="007119B7" w:rsidRDefault="007119B7">
      <w:pPr>
        <w:shd w:val="clear" w:color="auto" w:fill="FFFFFF"/>
        <w:spacing w:before="278" w:line="226" w:lineRule="exact"/>
        <w:ind w:left="5" w:right="96" w:firstLine="235"/>
        <w:jc w:val="both"/>
      </w:pPr>
      <w:r>
        <w:rPr>
          <w:color w:val="5D5D5D"/>
          <w:spacing w:val="-7"/>
          <w:sz w:val="22"/>
          <w:szCs w:val="22"/>
        </w:rPr>
        <w:t xml:space="preserve">Попытки обобщить данные, полученные в факторно-аналитических </w:t>
      </w:r>
      <w:r>
        <w:rPr>
          <w:color w:val="5D5D5D"/>
          <w:spacing w:val="-6"/>
          <w:sz w:val="22"/>
          <w:szCs w:val="22"/>
        </w:rPr>
        <w:t>исследованиях, и на основании этих данных создать структуру психо</w:t>
      </w:r>
      <w:r>
        <w:rPr>
          <w:color w:val="5D5D5D"/>
          <w:spacing w:val="-6"/>
          <w:sz w:val="22"/>
          <w:szCs w:val="22"/>
        </w:rPr>
        <w:softHyphen/>
      </w:r>
      <w:r>
        <w:rPr>
          <w:color w:val="5D5D5D"/>
          <w:spacing w:val="-5"/>
          <w:sz w:val="22"/>
          <w:szCs w:val="22"/>
        </w:rPr>
        <w:t>логических характеристик, относящихся к разным психологическим сферам (интеллектуальной, личностной, мотивационной и т.д.) полу</w:t>
      </w:r>
      <w:r>
        <w:rPr>
          <w:color w:val="5D5D5D"/>
          <w:spacing w:val="-5"/>
          <w:sz w:val="22"/>
          <w:szCs w:val="22"/>
        </w:rPr>
        <w:softHyphen/>
        <w:t>чили название многофакторных систем индивидуальности.</w:t>
      </w:r>
    </w:p>
    <w:p w:rsidR="007119B7" w:rsidRDefault="007119B7">
      <w:pPr>
        <w:shd w:val="clear" w:color="auto" w:fill="FFFFFF"/>
        <w:spacing w:line="226" w:lineRule="exact"/>
        <w:ind w:right="96" w:firstLine="240"/>
        <w:jc w:val="both"/>
      </w:pPr>
      <w:r>
        <w:rPr>
          <w:color w:val="5D5D5D"/>
          <w:spacing w:val="-6"/>
          <w:sz w:val="22"/>
          <w:szCs w:val="22"/>
        </w:rPr>
        <w:t>Создатели наиболее известной из таких систем, Дж. Ройс и А. Пау-</w:t>
      </w:r>
      <w:r>
        <w:rPr>
          <w:color w:val="5D5D5D"/>
          <w:sz w:val="22"/>
          <w:szCs w:val="22"/>
        </w:rPr>
        <w:t xml:space="preserve">елл </w:t>
      </w:r>
      <w:r w:rsidRPr="007119B7">
        <w:rPr>
          <w:color w:val="5D5D5D"/>
          <w:sz w:val="22"/>
          <w:szCs w:val="22"/>
        </w:rPr>
        <w:t>(</w:t>
      </w:r>
      <w:r>
        <w:rPr>
          <w:color w:val="5D5D5D"/>
          <w:sz w:val="22"/>
          <w:szCs w:val="22"/>
          <w:lang w:val="en-US"/>
        </w:rPr>
        <w:t>Pawell</w:t>
      </w:r>
      <w:r w:rsidRPr="007119B7">
        <w:rPr>
          <w:color w:val="5D5D5D"/>
          <w:sz w:val="22"/>
          <w:szCs w:val="22"/>
        </w:rPr>
        <w:t xml:space="preserve"> </w:t>
      </w:r>
      <w:r>
        <w:rPr>
          <w:color w:val="5D5D5D"/>
          <w:sz w:val="22"/>
          <w:szCs w:val="22"/>
          <w:lang w:val="en-US"/>
        </w:rPr>
        <w:t>A</w:t>
      </w:r>
      <w:r w:rsidRPr="007119B7">
        <w:rPr>
          <w:color w:val="5D5D5D"/>
          <w:sz w:val="22"/>
          <w:szCs w:val="22"/>
        </w:rPr>
        <w:t xml:space="preserve">., </w:t>
      </w:r>
      <w:r>
        <w:rPr>
          <w:color w:val="5D5D5D"/>
          <w:sz w:val="22"/>
          <w:szCs w:val="22"/>
          <w:lang w:val="en-US"/>
        </w:rPr>
        <w:t>Royce</w:t>
      </w:r>
      <w:r w:rsidRPr="007119B7">
        <w:rPr>
          <w:color w:val="5D5D5D"/>
          <w:sz w:val="22"/>
          <w:szCs w:val="22"/>
        </w:rPr>
        <w:t xml:space="preserve"> </w:t>
      </w:r>
      <w:r>
        <w:rPr>
          <w:color w:val="5D5D5D"/>
          <w:sz w:val="22"/>
          <w:szCs w:val="22"/>
          <w:lang w:val="en-US"/>
        </w:rPr>
        <w:t>J</w:t>
      </w:r>
      <w:r w:rsidRPr="007119B7">
        <w:rPr>
          <w:color w:val="5D5D5D"/>
          <w:sz w:val="22"/>
          <w:szCs w:val="22"/>
        </w:rPr>
        <w:t>.</w:t>
      </w:r>
      <w:r>
        <w:rPr>
          <w:color w:val="5D5D5D"/>
          <w:sz w:val="22"/>
          <w:szCs w:val="22"/>
          <w:lang w:val="en-US"/>
        </w:rPr>
        <w:t>R</w:t>
      </w:r>
      <w:r w:rsidRPr="007119B7">
        <w:rPr>
          <w:color w:val="5D5D5D"/>
          <w:sz w:val="22"/>
          <w:szCs w:val="22"/>
        </w:rPr>
        <w:t xml:space="preserve">., </w:t>
      </w:r>
      <w:r>
        <w:rPr>
          <w:color w:val="5D5D5D"/>
          <w:sz w:val="22"/>
          <w:szCs w:val="22"/>
        </w:rPr>
        <w:t>1978, 1985), постулируют, что структура ин</w:t>
      </w:r>
      <w:r>
        <w:rPr>
          <w:color w:val="5D5D5D"/>
          <w:sz w:val="22"/>
          <w:szCs w:val="22"/>
        </w:rPr>
        <w:softHyphen/>
      </w:r>
      <w:r>
        <w:rPr>
          <w:color w:val="5D5D5D"/>
          <w:spacing w:val="-6"/>
          <w:sz w:val="22"/>
          <w:szCs w:val="22"/>
        </w:rPr>
        <w:t>дивидуальности представляет собой суперсистему, которая определя</w:t>
      </w:r>
      <w:r>
        <w:rPr>
          <w:color w:val="5D5D5D"/>
          <w:spacing w:val="-6"/>
          <w:sz w:val="22"/>
          <w:szCs w:val="22"/>
        </w:rPr>
        <w:softHyphen/>
      </w:r>
      <w:r>
        <w:rPr>
          <w:color w:val="5D5D5D"/>
          <w:sz w:val="22"/>
          <w:szCs w:val="22"/>
        </w:rPr>
        <w:t xml:space="preserve">ется шестью взаимодействующими системами - сенсорной, моторной, </w:t>
      </w:r>
      <w:r>
        <w:rPr>
          <w:color w:val="5D5D5D"/>
          <w:spacing w:val="-6"/>
          <w:sz w:val="22"/>
          <w:szCs w:val="22"/>
        </w:rPr>
        <w:t>когнитивной, аффективной, а также системой стилей и системой цен-</w:t>
      </w:r>
      <w:r>
        <w:rPr>
          <w:color w:val="5D5D5D"/>
          <w:spacing w:val="-10"/>
          <w:sz w:val="22"/>
          <w:szCs w:val="22"/>
          <w:vertAlign w:val="superscript"/>
        </w:rPr>
        <w:t>н</w:t>
      </w:r>
      <w:r>
        <w:rPr>
          <w:color w:val="5D5D5D"/>
          <w:spacing w:val="-10"/>
          <w:sz w:val="22"/>
          <w:szCs w:val="22"/>
        </w:rPr>
        <w:t>°стей (см. рис.18).</w:t>
      </w:r>
    </w:p>
    <w:p w:rsidR="007119B7" w:rsidRDefault="007119B7">
      <w:pPr>
        <w:shd w:val="clear" w:color="auto" w:fill="FFFFFF"/>
        <w:spacing w:line="226" w:lineRule="exact"/>
        <w:ind w:left="5" w:right="106"/>
        <w:jc w:val="both"/>
      </w:pPr>
      <w:r>
        <w:rPr>
          <w:color w:val="5D5D5D"/>
          <w:spacing w:val="-4"/>
          <w:sz w:val="22"/>
          <w:szCs w:val="22"/>
        </w:rPr>
        <w:t xml:space="preserve">Функции сенсорной системы состоят в превращении физической </w:t>
      </w:r>
      <w:r>
        <w:rPr>
          <w:color w:val="5D5D5D"/>
          <w:spacing w:val="-5"/>
          <w:sz w:val="22"/>
          <w:szCs w:val="22"/>
          <w:vertAlign w:val="superscript"/>
        </w:rPr>
        <w:t>Не</w:t>
      </w:r>
      <w:r>
        <w:rPr>
          <w:color w:val="5D5D5D"/>
          <w:spacing w:val="-5"/>
          <w:sz w:val="22"/>
          <w:szCs w:val="22"/>
        </w:rPr>
        <w:t>ргии в психологическую информацию. Функции моторной систе-</w:t>
      </w:r>
      <w:r>
        <w:rPr>
          <w:color w:val="5D5D5D"/>
          <w:spacing w:val="-6"/>
          <w:sz w:val="22"/>
          <w:szCs w:val="22"/>
        </w:rPr>
        <w:t>"</w:t>
      </w:r>
      <w:r>
        <w:rPr>
          <w:color w:val="5D5D5D"/>
          <w:spacing w:val="-6"/>
          <w:sz w:val="22"/>
          <w:szCs w:val="22"/>
          <w:vertAlign w:val="superscript"/>
        </w:rPr>
        <w:t>Ь1</w:t>
      </w:r>
      <w:r>
        <w:rPr>
          <w:color w:val="5D5D5D"/>
          <w:spacing w:val="-6"/>
          <w:sz w:val="22"/>
          <w:szCs w:val="22"/>
        </w:rPr>
        <w:t xml:space="preserve"> в превращении психологической информации в физическую энер-</w:t>
      </w:r>
      <w:r>
        <w:rPr>
          <w:color w:val="5D5D5D"/>
          <w:spacing w:val="-4"/>
          <w:sz w:val="22"/>
          <w:szCs w:val="22"/>
        </w:rPr>
        <w:t xml:space="preserve"> ^</w:t>
      </w:r>
      <w:r>
        <w:rPr>
          <w:color w:val="5D5D5D"/>
          <w:spacing w:val="-4"/>
          <w:sz w:val="22"/>
          <w:szCs w:val="22"/>
          <w:vertAlign w:val="superscript"/>
        </w:rPr>
        <w:t>енс</w:t>
      </w:r>
      <w:r>
        <w:rPr>
          <w:color w:val="5D5D5D"/>
          <w:spacing w:val="-4"/>
          <w:sz w:val="22"/>
          <w:szCs w:val="22"/>
        </w:rPr>
        <w:t>°рная и моторная системы обеспечивают вход и выход ин-ции, ее кодирование и декодирование.</w:t>
      </w:r>
    </w:p>
    <w:p w:rsidR="007119B7" w:rsidRDefault="007119B7">
      <w:pPr>
        <w:shd w:val="clear" w:color="auto" w:fill="FFFFFF"/>
        <w:spacing w:before="144"/>
        <w:jc w:val="right"/>
      </w:pPr>
      <w:r>
        <w:rPr>
          <w:color w:val="5D5D5D"/>
          <w:sz w:val="22"/>
          <w:szCs w:val="22"/>
        </w:rPr>
        <w:t>127</w:t>
      </w:r>
    </w:p>
    <w:p w:rsidR="007119B7" w:rsidRDefault="007119B7">
      <w:pPr>
        <w:shd w:val="clear" w:color="auto" w:fill="FFFFFF"/>
        <w:spacing w:before="144"/>
        <w:jc w:val="right"/>
        <w:sectPr w:rsidR="007119B7" w:rsidSect="00D809C0">
          <w:pgSz w:w="16834" w:h="11909" w:orient="landscape"/>
          <w:pgMar w:top="748" w:right="2228" w:bottom="360" w:left="1276" w:header="720" w:footer="720" w:gutter="0"/>
          <w:cols w:num="2" w:space="720" w:equalWidth="0">
            <w:col w:w="6662" w:space="246"/>
            <w:col w:w="6422"/>
          </w:cols>
          <w:noEndnote/>
        </w:sectPr>
      </w:pPr>
    </w:p>
    <w:p w:rsidR="007119B7" w:rsidRDefault="007119B7">
      <w:pPr>
        <w:spacing w:line="1" w:lineRule="exact"/>
        <w:rPr>
          <w:sz w:val="2"/>
          <w:szCs w:val="2"/>
        </w:rPr>
      </w:pPr>
    </w:p>
    <w:p w:rsidR="007119B7" w:rsidRDefault="000B0AF8">
      <w:pPr>
        <w:framePr w:h="4924" w:hSpace="38" w:wrap="notBeside" w:vAnchor="text" w:hAnchor="margin" w:x="6668" w:y="2929"/>
        <w:rPr>
          <w:sz w:val="24"/>
          <w:szCs w:val="24"/>
        </w:rPr>
      </w:pPr>
      <w:r>
        <w:rPr>
          <w:sz w:val="24"/>
          <w:szCs w:val="24"/>
        </w:rPr>
        <w:pict>
          <v:shape id="_x0000_i1044" type="#_x0000_t75" style="width:325.5pt;height:246pt">
            <v:imagedata r:id="rId28" o:title=""/>
          </v:shape>
        </w:pict>
      </w:r>
    </w:p>
    <w:p w:rsidR="007119B7" w:rsidRDefault="000B0AF8">
      <w:pPr>
        <w:spacing w:before="96"/>
        <w:rPr>
          <w:sz w:val="24"/>
          <w:szCs w:val="24"/>
        </w:rPr>
      </w:pPr>
      <w:r>
        <w:rPr>
          <w:sz w:val="24"/>
          <w:szCs w:val="24"/>
        </w:rPr>
        <w:pict>
          <v:shape id="_x0000_i1045" type="#_x0000_t75" style="width:320.25pt;height:267.75pt">
            <v:imagedata r:id="rId29" o:title=""/>
          </v:shape>
        </w:pict>
      </w:r>
    </w:p>
    <w:p w:rsidR="007119B7" w:rsidRDefault="007119B7">
      <w:pPr>
        <w:shd w:val="clear" w:color="auto" w:fill="FFFFFF"/>
        <w:spacing w:before="106" w:line="178" w:lineRule="exact"/>
        <w:ind w:left="1934" w:right="653" w:hanging="1200"/>
      </w:pPr>
      <w:r>
        <w:rPr>
          <w:i/>
          <w:iCs/>
          <w:color w:val="626262"/>
          <w:sz w:val="18"/>
          <w:szCs w:val="18"/>
        </w:rPr>
        <w:t xml:space="preserve">Рис. 18. </w:t>
      </w:r>
      <w:r>
        <w:rPr>
          <w:color w:val="626262"/>
          <w:sz w:val="18"/>
          <w:szCs w:val="18"/>
        </w:rPr>
        <w:t xml:space="preserve">Структура психологических свойств, предложенная Ройсом (цит. по </w:t>
      </w:r>
      <w:r>
        <w:rPr>
          <w:color w:val="626262"/>
          <w:sz w:val="18"/>
          <w:szCs w:val="18"/>
          <w:lang w:val="en-US"/>
        </w:rPr>
        <w:t>Paweil</w:t>
      </w:r>
      <w:r w:rsidRPr="007119B7">
        <w:rPr>
          <w:color w:val="626262"/>
          <w:sz w:val="18"/>
          <w:szCs w:val="18"/>
        </w:rPr>
        <w:t xml:space="preserve"> </w:t>
      </w:r>
      <w:r>
        <w:rPr>
          <w:color w:val="626262"/>
          <w:sz w:val="18"/>
          <w:szCs w:val="18"/>
          <w:lang w:val="en-US"/>
        </w:rPr>
        <w:t>A</w:t>
      </w:r>
      <w:r w:rsidRPr="007119B7">
        <w:rPr>
          <w:color w:val="626262"/>
          <w:sz w:val="18"/>
          <w:szCs w:val="18"/>
        </w:rPr>
        <w:t xml:space="preserve">., </w:t>
      </w:r>
      <w:r>
        <w:rPr>
          <w:color w:val="626262"/>
          <w:sz w:val="18"/>
          <w:szCs w:val="18"/>
          <w:lang w:val="en-US"/>
        </w:rPr>
        <w:t>Royce</w:t>
      </w:r>
      <w:r w:rsidRPr="007119B7">
        <w:rPr>
          <w:color w:val="626262"/>
          <w:sz w:val="18"/>
          <w:szCs w:val="18"/>
        </w:rPr>
        <w:t xml:space="preserve"> </w:t>
      </w:r>
      <w:r>
        <w:rPr>
          <w:color w:val="626262"/>
          <w:sz w:val="18"/>
          <w:szCs w:val="18"/>
          <w:lang w:val="en-US"/>
        </w:rPr>
        <w:t>J</w:t>
      </w:r>
      <w:r w:rsidRPr="007119B7">
        <w:rPr>
          <w:color w:val="626262"/>
          <w:sz w:val="18"/>
          <w:szCs w:val="18"/>
        </w:rPr>
        <w:t>.</w:t>
      </w:r>
      <w:r>
        <w:rPr>
          <w:color w:val="626262"/>
          <w:sz w:val="18"/>
          <w:szCs w:val="18"/>
          <w:lang w:val="en-US"/>
        </w:rPr>
        <w:t>R</w:t>
      </w:r>
      <w:r w:rsidRPr="007119B7">
        <w:rPr>
          <w:color w:val="626262"/>
          <w:sz w:val="18"/>
          <w:szCs w:val="18"/>
        </w:rPr>
        <w:t xml:space="preserve">., </w:t>
      </w:r>
      <w:r>
        <w:rPr>
          <w:color w:val="626262"/>
          <w:sz w:val="18"/>
          <w:szCs w:val="18"/>
        </w:rPr>
        <w:t>1985)</w:t>
      </w:r>
    </w:p>
    <w:p w:rsidR="007119B7" w:rsidRDefault="007119B7">
      <w:pPr>
        <w:shd w:val="clear" w:color="auto" w:fill="FFFFFF"/>
        <w:spacing w:before="216" w:line="226" w:lineRule="exact"/>
        <w:ind w:left="34" w:right="19" w:firstLine="283"/>
        <w:jc w:val="both"/>
      </w:pPr>
      <w:r>
        <w:rPr>
          <w:color w:val="626262"/>
          <w:spacing w:val="-4"/>
          <w:sz w:val="22"/>
          <w:szCs w:val="22"/>
        </w:rPr>
        <w:t>Когнитивная система связана с обработкой информации, позволя</w:t>
      </w:r>
      <w:r>
        <w:rPr>
          <w:color w:val="626262"/>
          <w:spacing w:val="-4"/>
          <w:sz w:val="22"/>
          <w:szCs w:val="22"/>
        </w:rPr>
        <w:softHyphen/>
      </w:r>
      <w:r>
        <w:rPr>
          <w:color w:val="626262"/>
          <w:spacing w:val="-7"/>
          <w:sz w:val="22"/>
          <w:szCs w:val="22"/>
        </w:rPr>
        <w:t>ющей определить основные параметры окружающего мира. Аффектив</w:t>
      </w:r>
      <w:r>
        <w:rPr>
          <w:color w:val="626262"/>
          <w:spacing w:val="-7"/>
          <w:sz w:val="22"/>
          <w:szCs w:val="22"/>
        </w:rPr>
        <w:softHyphen/>
      </w:r>
      <w:r>
        <w:rPr>
          <w:color w:val="626262"/>
          <w:spacing w:val="-5"/>
          <w:sz w:val="22"/>
          <w:szCs w:val="22"/>
        </w:rPr>
        <w:t>ная система преобразует информацию в состояния активации. Когни</w:t>
      </w:r>
      <w:r>
        <w:rPr>
          <w:color w:val="626262"/>
          <w:spacing w:val="-5"/>
          <w:sz w:val="22"/>
          <w:szCs w:val="22"/>
        </w:rPr>
        <w:softHyphen/>
      </w:r>
      <w:r>
        <w:rPr>
          <w:color w:val="626262"/>
          <w:spacing w:val="-6"/>
          <w:sz w:val="22"/>
          <w:szCs w:val="22"/>
        </w:rPr>
        <w:t>тивная и аффективная системы являются центральными уровнями сис</w:t>
      </w:r>
      <w:r>
        <w:rPr>
          <w:color w:val="626262"/>
          <w:spacing w:val="-6"/>
          <w:sz w:val="22"/>
          <w:szCs w:val="22"/>
        </w:rPr>
        <w:softHyphen/>
      </w:r>
      <w:r>
        <w:rPr>
          <w:color w:val="626262"/>
          <w:spacing w:val="-3"/>
          <w:sz w:val="22"/>
          <w:szCs w:val="22"/>
        </w:rPr>
        <w:t>темы, отвечающими за обработку информации.</w:t>
      </w:r>
    </w:p>
    <w:p w:rsidR="007119B7" w:rsidRDefault="007119B7">
      <w:pPr>
        <w:shd w:val="clear" w:color="auto" w:fill="FFFFFF"/>
        <w:spacing w:line="226" w:lineRule="exact"/>
        <w:ind w:left="43" w:right="10" w:firstLine="278"/>
        <w:jc w:val="both"/>
      </w:pPr>
      <w:r>
        <w:rPr>
          <w:color w:val="626262"/>
          <w:spacing w:val="-5"/>
          <w:sz w:val="22"/>
          <w:szCs w:val="22"/>
        </w:rPr>
        <w:t>Система стилей связана с обобщением и преобразованием инфор</w:t>
      </w:r>
      <w:r>
        <w:rPr>
          <w:color w:val="626262"/>
          <w:spacing w:val="-5"/>
          <w:sz w:val="22"/>
          <w:szCs w:val="22"/>
        </w:rPr>
        <w:softHyphen/>
      </w:r>
      <w:r>
        <w:rPr>
          <w:color w:val="626262"/>
          <w:spacing w:val="-6"/>
          <w:sz w:val="22"/>
          <w:szCs w:val="22"/>
        </w:rPr>
        <w:t>мации, получаемой от когнитивной и аффективной систем. Кроме это</w:t>
      </w:r>
      <w:r>
        <w:rPr>
          <w:color w:val="626262"/>
          <w:spacing w:val="-6"/>
          <w:sz w:val="22"/>
          <w:szCs w:val="22"/>
        </w:rPr>
        <w:softHyphen/>
        <w:t>го, система стилей отвечает за выбор соответствующих способов обра</w:t>
      </w:r>
      <w:r>
        <w:rPr>
          <w:color w:val="626262"/>
          <w:spacing w:val="-6"/>
          <w:sz w:val="22"/>
          <w:szCs w:val="22"/>
        </w:rPr>
        <w:softHyphen/>
        <w:t xml:space="preserve">ботки информации. Система ценностей также обобщает информацию, но не для выбора способа действия, а для того, чтобы выделить цели и </w:t>
      </w:r>
      <w:r>
        <w:rPr>
          <w:color w:val="626262"/>
          <w:spacing w:val="-8"/>
          <w:sz w:val="22"/>
          <w:szCs w:val="22"/>
        </w:rPr>
        <w:t>определить возможности и пути их достижения. Системы стилей и цен</w:t>
      </w:r>
      <w:r>
        <w:rPr>
          <w:color w:val="626262"/>
          <w:spacing w:val="-8"/>
          <w:sz w:val="22"/>
          <w:szCs w:val="22"/>
        </w:rPr>
        <w:softHyphen/>
      </w:r>
      <w:r>
        <w:rPr>
          <w:color w:val="626262"/>
          <w:spacing w:val="-5"/>
          <w:sz w:val="22"/>
          <w:szCs w:val="22"/>
        </w:rPr>
        <w:t>ностей, как и когнитивная и аффективная системы, связаны с перера</w:t>
      </w:r>
      <w:r>
        <w:rPr>
          <w:color w:val="626262"/>
          <w:spacing w:val="-5"/>
          <w:sz w:val="22"/>
          <w:szCs w:val="22"/>
        </w:rPr>
        <w:softHyphen/>
        <w:t xml:space="preserve">боткой информации, но уровень обобщения, обеспечиваемый этими системами, более высокий: они интегрируют информацию на уровЯ* </w:t>
      </w:r>
      <w:r>
        <w:rPr>
          <w:color w:val="626262"/>
          <w:spacing w:val="-4"/>
          <w:sz w:val="22"/>
          <w:szCs w:val="22"/>
        </w:rPr>
        <w:t>целостной индивидуальности.</w:t>
      </w:r>
    </w:p>
    <w:p w:rsidR="007119B7" w:rsidRDefault="007119B7">
      <w:pPr>
        <w:shd w:val="clear" w:color="auto" w:fill="FFFFFF"/>
        <w:spacing w:line="226" w:lineRule="exact"/>
        <w:ind w:left="58" w:right="5" w:firstLine="283"/>
        <w:jc w:val="both"/>
      </w:pPr>
      <w:r>
        <w:rPr>
          <w:color w:val="626262"/>
          <w:spacing w:val="-9"/>
          <w:sz w:val="22"/>
          <w:szCs w:val="22"/>
        </w:rPr>
        <w:t>В каждую из этих шести систем включены подсистемы или системь</w:t>
      </w:r>
      <w:r>
        <w:rPr>
          <w:color w:val="626262"/>
          <w:spacing w:val="-9"/>
          <w:sz w:val="22"/>
          <w:szCs w:val="22"/>
          <w:vertAlign w:val="superscript"/>
        </w:rPr>
        <w:t xml:space="preserve">1 </w:t>
      </w:r>
      <w:r>
        <w:rPr>
          <w:color w:val="626262"/>
          <w:spacing w:val="-8"/>
          <w:sz w:val="22"/>
          <w:szCs w:val="22"/>
        </w:rPr>
        <w:t>более низкого уровня. На рисунке они обозначены в каждом блоке ПОД</w:t>
      </w:r>
    </w:p>
    <w:p w:rsidR="007119B7" w:rsidRDefault="007119B7">
      <w:pPr>
        <w:shd w:val="clear" w:color="auto" w:fill="FFFFFF"/>
        <w:spacing w:before="182"/>
        <w:ind w:left="67"/>
      </w:pPr>
      <w:r>
        <w:rPr>
          <w:color w:val="626262"/>
          <w:sz w:val="22"/>
          <w:szCs w:val="22"/>
        </w:rPr>
        <w:t>128</w:t>
      </w:r>
    </w:p>
    <w:p w:rsidR="007119B7" w:rsidRDefault="007119B7">
      <w:pPr>
        <w:spacing w:line="1" w:lineRule="exact"/>
        <w:rPr>
          <w:sz w:val="2"/>
          <w:szCs w:val="2"/>
        </w:rPr>
      </w:pPr>
      <w:r>
        <w:br w:type="column"/>
      </w:r>
    </w:p>
    <w:p w:rsidR="007119B7" w:rsidRDefault="007119B7">
      <w:pPr>
        <w:framePr w:h="211" w:hRule="exact" w:hSpace="38" w:wrap="notBeside" w:vAnchor="text" w:hAnchor="text" w:x="2857" w:y="2876"/>
        <w:shd w:val="clear" w:color="auto" w:fill="FFFFFF"/>
      </w:pPr>
      <w:r>
        <w:rPr>
          <w:b/>
          <w:bCs/>
          <w:i/>
          <w:iCs/>
          <w:color w:val="626262"/>
          <w:spacing w:val="-11"/>
          <w:sz w:val="18"/>
          <w:szCs w:val="18"/>
        </w:rPr>
        <w:t>Когнитивный тип</w:t>
      </w:r>
    </w:p>
    <w:p w:rsidR="007119B7" w:rsidRDefault="007119B7">
      <w:pPr>
        <w:shd w:val="clear" w:color="auto" w:fill="FFFFFF"/>
        <w:spacing w:line="226" w:lineRule="exact"/>
        <w:ind w:right="226" w:firstLine="163"/>
        <w:jc w:val="both"/>
      </w:pPr>
      <w:r>
        <w:rPr>
          <w:color w:val="626262"/>
          <w:spacing w:val="-3"/>
          <w:sz w:val="22"/>
          <w:szCs w:val="22"/>
        </w:rPr>
        <w:t>«той. Так, когнитивная система объединяет в себе системы воспри-</w:t>
      </w:r>
      <w:r>
        <w:rPr>
          <w:color w:val="626262"/>
          <w:sz w:val="22"/>
          <w:szCs w:val="22"/>
          <w:vertAlign w:val="superscript"/>
        </w:rPr>
        <w:t>4</w:t>
      </w:r>
      <w:r>
        <w:rPr>
          <w:color w:val="626262"/>
          <w:sz w:val="22"/>
          <w:szCs w:val="22"/>
        </w:rPr>
        <w:t xml:space="preserve"> ия понятийного мышления и символического мышления, которые в </w:t>
      </w:r>
      <w:r>
        <w:rPr>
          <w:color w:val="626262"/>
          <w:sz w:val="22"/>
          <w:szCs w:val="22"/>
          <w:vertAlign w:val="superscript"/>
        </w:rPr>
        <w:t>яТ</w:t>
      </w:r>
      <w:r>
        <w:rPr>
          <w:color w:val="626262"/>
          <w:sz w:val="22"/>
          <w:szCs w:val="22"/>
        </w:rPr>
        <w:t xml:space="preserve"> ' </w:t>
      </w:r>
      <w:r>
        <w:rPr>
          <w:color w:val="626262"/>
          <w:sz w:val="22"/>
          <w:szCs w:val="22"/>
          <w:vertAlign w:val="subscript"/>
        </w:rPr>
        <w:t>о</w:t>
      </w:r>
      <w:r>
        <w:rPr>
          <w:color w:val="626262"/>
          <w:sz w:val="22"/>
          <w:szCs w:val="22"/>
        </w:rPr>
        <w:t>чередь являются более высоким уровнем для более частных сис-</w:t>
      </w:r>
      <w:r>
        <w:rPr>
          <w:color w:val="626262"/>
          <w:spacing w:val="-3"/>
          <w:sz w:val="22"/>
          <w:szCs w:val="22"/>
          <w:vertAlign w:val="superscript"/>
        </w:rPr>
        <w:t>сВ</w:t>
      </w:r>
      <w:r>
        <w:rPr>
          <w:color w:val="626262"/>
          <w:spacing w:val="-3"/>
          <w:sz w:val="22"/>
          <w:szCs w:val="22"/>
          <w:vertAlign w:val="subscript"/>
        </w:rPr>
        <w:t>м</w:t>
      </w:r>
      <w:r>
        <w:rPr>
          <w:color w:val="626262"/>
          <w:spacing w:val="-3"/>
          <w:sz w:val="22"/>
          <w:szCs w:val="22"/>
        </w:rPr>
        <w:t xml:space="preserve"> Например, понятийное мышление является более высоким уров-</w:t>
      </w:r>
      <w:r>
        <w:rPr>
          <w:color w:val="626262"/>
          <w:sz w:val="22"/>
          <w:szCs w:val="22"/>
          <w:vertAlign w:val="superscript"/>
        </w:rPr>
        <w:t>Т</w:t>
      </w:r>
      <w:r>
        <w:rPr>
          <w:color w:val="626262"/>
          <w:sz w:val="22"/>
          <w:szCs w:val="22"/>
        </w:rPr>
        <w:t xml:space="preserve"> м ДЛ</w:t>
      </w:r>
      <w:r>
        <w:rPr>
          <w:color w:val="626262"/>
          <w:sz w:val="22"/>
          <w:szCs w:val="22"/>
          <w:vertAlign w:val="superscript"/>
        </w:rPr>
        <w:t>Я</w:t>
      </w:r>
      <w:r>
        <w:rPr>
          <w:color w:val="626262"/>
          <w:sz w:val="22"/>
          <w:szCs w:val="22"/>
        </w:rPr>
        <w:t xml:space="preserve"> вербального и логического мышления, восприятие - для систе-</w:t>
      </w:r>
      <w:r>
        <w:rPr>
          <w:color w:val="626262"/>
          <w:spacing w:val="-4"/>
          <w:sz w:val="22"/>
          <w:szCs w:val="22"/>
        </w:rPr>
        <w:t>"ы зрительно-пространственных способностей и памяти. Эти подсис</w:t>
      </w:r>
      <w:r>
        <w:rPr>
          <w:color w:val="626262"/>
          <w:spacing w:val="-4"/>
          <w:sz w:val="22"/>
          <w:szCs w:val="22"/>
        </w:rPr>
        <w:softHyphen/>
      </w:r>
      <w:r>
        <w:rPr>
          <w:color w:val="626262"/>
          <w:spacing w:val="-5"/>
          <w:sz w:val="22"/>
          <w:szCs w:val="22"/>
        </w:rPr>
        <w:t xml:space="preserve">темы тоже представляют собой более высокий уровень для еще более </w:t>
      </w:r>
      <w:r>
        <w:rPr>
          <w:color w:val="626262"/>
          <w:spacing w:val="-6"/>
          <w:sz w:val="22"/>
          <w:szCs w:val="22"/>
        </w:rPr>
        <w:t>Устных подсистем, например, логическое мышление определяется ин</w:t>
      </w:r>
      <w:r>
        <w:rPr>
          <w:color w:val="626262"/>
          <w:spacing w:val="-6"/>
          <w:sz w:val="22"/>
          <w:szCs w:val="22"/>
        </w:rPr>
        <w:softHyphen/>
      </w:r>
      <w:r>
        <w:rPr>
          <w:color w:val="626262"/>
          <w:spacing w:val="-8"/>
          <w:sz w:val="22"/>
          <w:szCs w:val="22"/>
        </w:rPr>
        <w:t>дуктивным и дедуктивным мышлением. В целом, каждая из шести сис</w:t>
      </w:r>
      <w:r>
        <w:rPr>
          <w:color w:val="626262"/>
          <w:spacing w:val="-8"/>
          <w:sz w:val="22"/>
          <w:szCs w:val="22"/>
        </w:rPr>
        <w:softHyphen/>
      </w:r>
      <w:r>
        <w:rPr>
          <w:color w:val="626262"/>
          <w:spacing w:val="-7"/>
          <w:sz w:val="22"/>
          <w:szCs w:val="22"/>
        </w:rPr>
        <w:t xml:space="preserve">тем включает в себя три уровня подсистем. Для примера, представляем </w:t>
      </w:r>
      <w:r>
        <w:rPr>
          <w:color w:val="626262"/>
          <w:sz w:val="22"/>
          <w:szCs w:val="22"/>
        </w:rPr>
        <w:t xml:space="preserve">на рисунке 19 подсистемы когнитивной системы. Подобные структуры </w:t>
      </w:r>
      <w:r>
        <w:rPr>
          <w:color w:val="626262"/>
          <w:spacing w:val="-6"/>
          <w:sz w:val="22"/>
          <w:szCs w:val="22"/>
        </w:rPr>
        <w:t>были получены и для других пяти систем.</w:t>
      </w:r>
    </w:p>
    <w:p w:rsidR="007119B7" w:rsidRDefault="007119B7">
      <w:pPr>
        <w:shd w:val="clear" w:color="auto" w:fill="FFFFFF"/>
        <w:spacing w:before="24" w:line="187" w:lineRule="exact"/>
        <w:ind w:left="1939" w:right="979" w:hanging="768"/>
      </w:pPr>
      <w:r>
        <w:rPr>
          <w:i/>
          <w:iCs/>
          <w:color w:val="626262"/>
          <w:sz w:val="18"/>
          <w:szCs w:val="18"/>
        </w:rPr>
        <w:t xml:space="preserve">Рис. 19. </w:t>
      </w:r>
      <w:r>
        <w:rPr>
          <w:color w:val="626262"/>
          <w:sz w:val="18"/>
          <w:szCs w:val="18"/>
        </w:rPr>
        <w:t xml:space="preserve">Иерархическая структура когнитивной системы (цит. по </w:t>
      </w:r>
      <w:r>
        <w:rPr>
          <w:color w:val="626262"/>
          <w:sz w:val="18"/>
          <w:szCs w:val="18"/>
          <w:lang w:val="en-US"/>
        </w:rPr>
        <w:t>Paweil</w:t>
      </w:r>
      <w:r w:rsidRPr="007119B7">
        <w:rPr>
          <w:color w:val="626262"/>
          <w:sz w:val="18"/>
          <w:szCs w:val="18"/>
        </w:rPr>
        <w:t xml:space="preserve"> </w:t>
      </w:r>
      <w:r>
        <w:rPr>
          <w:color w:val="626262"/>
          <w:sz w:val="18"/>
          <w:szCs w:val="18"/>
          <w:lang w:val="en-US"/>
        </w:rPr>
        <w:t>A</w:t>
      </w:r>
      <w:r w:rsidRPr="007119B7">
        <w:rPr>
          <w:color w:val="626262"/>
          <w:sz w:val="18"/>
          <w:szCs w:val="18"/>
        </w:rPr>
        <w:t xml:space="preserve">., </w:t>
      </w:r>
      <w:r>
        <w:rPr>
          <w:color w:val="626262"/>
          <w:sz w:val="18"/>
          <w:szCs w:val="18"/>
          <w:lang w:val="en-US"/>
        </w:rPr>
        <w:t>Royce</w:t>
      </w:r>
      <w:r w:rsidRPr="007119B7">
        <w:rPr>
          <w:color w:val="626262"/>
          <w:sz w:val="18"/>
          <w:szCs w:val="18"/>
        </w:rPr>
        <w:t xml:space="preserve"> </w:t>
      </w:r>
      <w:r>
        <w:rPr>
          <w:color w:val="626262"/>
          <w:sz w:val="18"/>
          <w:szCs w:val="18"/>
          <w:lang w:val="en-US"/>
        </w:rPr>
        <w:t>J</w:t>
      </w:r>
      <w:r w:rsidRPr="007119B7">
        <w:rPr>
          <w:color w:val="626262"/>
          <w:sz w:val="18"/>
          <w:szCs w:val="18"/>
        </w:rPr>
        <w:t>.</w:t>
      </w:r>
      <w:r>
        <w:rPr>
          <w:color w:val="626262"/>
          <w:sz w:val="18"/>
          <w:szCs w:val="18"/>
          <w:lang w:val="en-US"/>
        </w:rPr>
        <w:t>R</w:t>
      </w:r>
      <w:r w:rsidRPr="007119B7">
        <w:rPr>
          <w:color w:val="626262"/>
          <w:sz w:val="18"/>
          <w:szCs w:val="18"/>
        </w:rPr>
        <w:t xml:space="preserve">., </w:t>
      </w:r>
      <w:r>
        <w:rPr>
          <w:color w:val="626262"/>
          <w:sz w:val="18"/>
          <w:szCs w:val="18"/>
        </w:rPr>
        <w:t>1985)</w:t>
      </w:r>
    </w:p>
    <w:p w:rsidR="007119B7" w:rsidRDefault="007119B7" w:rsidP="00D809C0">
      <w:pPr>
        <w:shd w:val="clear" w:color="auto" w:fill="FFFFFF"/>
        <w:spacing w:before="58" w:line="226" w:lineRule="exact"/>
        <w:ind w:left="110" w:right="125" w:firstLine="245"/>
        <w:jc w:val="both"/>
      </w:pPr>
      <w:r>
        <w:rPr>
          <w:color w:val="626262"/>
          <w:spacing w:val="-6"/>
          <w:sz w:val="22"/>
          <w:szCs w:val="22"/>
        </w:rPr>
        <w:t xml:space="preserve">Разноуровневость и иерархическая структура каждой из этих шести </w:t>
      </w:r>
      <w:r>
        <w:rPr>
          <w:color w:val="626262"/>
          <w:sz w:val="22"/>
          <w:szCs w:val="22"/>
        </w:rPr>
        <w:t>систем была определена на основании факторного анализа - выделе</w:t>
      </w:r>
      <w:r>
        <w:rPr>
          <w:color w:val="626262"/>
          <w:sz w:val="22"/>
          <w:szCs w:val="22"/>
        </w:rPr>
        <w:softHyphen/>
      </w:r>
      <w:r>
        <w:rPr>
          <w:color w:val="626262"/>
          <w:spacing w:val="-4"/>
          <w:sz w:val="22"/>
          <w:szCs w:val="22"/>
        </w:rPr>
        <w:t>ния факторов первого, второго и третьего порядков. Всего при созда</w:t>
      </w:r>
      <w:r>
        <w:rPr>
          <w:color w:val="626262"/>
          <w:spacing w:val="-4"/>
          <w:sz w:val="22"/>
          <w:szCs w:val="22"/>
        </w:rPr>
        <w:softHyphen/>
      </w:r>
      <w:r>
        <w:rPr>
          <w:color w:val="626262"/>
          <w:spacing w:val="-5"/>
          <w:sz w:val="22"/>
          <w:szCs w:val="22"/>
        </w:rPr>
        <w:t>нии многофакторной системы индивидуальности было выделено око</w:t>
      </w:r>
      <w:r>
        <w:rPr>
          <w:color w:val="626262"/>
          <w:spacing w:val="-5"/>
          <w:sz w:val="22"/>
          <w:szCs w:val="22"/>
        </w:rPr>
        <w:softHyphen/>
      </w:r>
      <w:r>
        <w:rPr>
          <w:color w:val="626262"/>
          <w:sz w:val="22"/>
          <w:szCs w:val="22"/>
        </w:rPr>
        <w:t>ло 200 факторов. Но, как видно из рисунка 18, иерархическая органи</w:t>
      </w:r>
      <w:r>
        <w:rPr>
          <w:color w:val="626262"/>
          <w:sz w:val="22"/>
          <w:szCs w:val="22"/>
        </w:rPr>
        <w:softHyphen/>
        <w:t xml:space="preserve">зация присуща не только каждой из шести систем. Сами эти 6 систем </w:t>
      </w:r>
      <w:r>
        <w:rPr>
          <w:color w:val="626262"/>
          <w:spacing w:val="-5"/>
          <w:sz w:val="22"/>
          <w:szCs w:val="22"/>
          <w:vertAlign w:val="superscript"/>
        </w:rPr>
        <w:t>т</w:t>
      </w:r>
      <w:r>
        <w:rPr>
          <w:color w:val="626262"/>
          <w:spacing w:val="-5"/>
          <w:sz w:val="22"/>
          <w:szCs w:val="22"/>
        </w:rPr>
        <w:t>о*е имеют иерархическое строение: к первому уровню относятся сен</w:t>
      </w:r>
      <w:r>
        <w:rPr>
          <w:color w:val="626262"/>
          <w:sz w:val="22"/>
          <w:szCs w:val="22"/>
          <w:vertAlign w:val="superscript"/>
        </w:rPr>
        <w:t>9</w:t>
      </w:r>
      <w:r>
        <w:rPr>
          <w:color w:val="626262"/>
          <w:sz w:val="22"/>
          <w:szCs w:val="22"/>
          <w:vertAlign w:val="superscript"/>
        </w:rPr>
        <w:tab/>
      </w:r>
      <w:r>
        <w:rPr>
          <w:color w:val="626262"/>
          <w:sz w:val="22"/>
          <w:szCs w:val="22"/>
        </w:rPr>
        <w:t>129</w:t>
      </w:r>
    </w:p>
    <w:p w:rsidR="007119B7" w:rsidRDefault="007119B7">
      <w:pPr>
        <w:shd w:val="clear" w:color="auto" w:fill="FFFFFF"/>
        <w:tabs>
          <w:tab w:val="left" w:pos="6346"/>
        </w:tabs>
        <w:spacing w:before="139"/>
        <w:ind w:left="115"/>
        <w:sectPr w:rsidR="007119B7">
          <w:pgSz w:w="16834" w:h="11909" w:orient="landscape"/>
          <w:pgMar w:top="734" w:right="2017" w:bottom="360" w:left="1440" w:header="720" w:footer="720" w:gutter="0"/>
          <w:cols w:num="2" w:space="720" w:equalWidth="0">
            <w:col w:w="6398" w:space="370"/>
            <w:col w:w="6609"/>
          </w:cols>
          <w:noEndnote/>
        </w:sectPr>
      </w:pPr>
    </w:p>
    <w:p w:rsidR="007119B7" w:rsidRDefault="007119B7">
      <w:pPr>
        <w:shd w:val="clear" w:color="auto" w:fill="FFFFFF"/>
        <w:spacing w:line="221" w:lineRule="exact"/>
        <w:ind w:left="10"/>
        <w:jc w:val="both"/>
      </w:pPr>
      <w:r>
        <w:rPr>
          <w:color w:val="5E5E5E"/>
          <w:sz w:val="22"/>
          <w:szCs w:val="22"/>
        </w:rPr>
        <w:lastRenderedPageBreak/>
        <w:t xml:space="preserve">сорная и моторная системы, ко второму - когнитивная и аффективна» к третьему - системы стилей и ценностей. Какими же были основан^ </w:t>
      </w:r>
      <w:r>
        <w:rPr>
          <w:color w:val="5E5E5E"/>
          <w:spacing w:val="-4"/>
          <w:sz w:val="22"/>
          <w:szCs w:val="22"/>
        </w:rPr>
        <w:t>для разнесения этих систем по разным уровням?</w:t>
      </w:r>
    </w:p>
    <w:p w:rsidR="007119B7" w:rsidRDefault="007119B7">
      <w:pPr>
        <w:shd w:val="clear" w:color="auto" w:fill="FFFFFF"/>
        <w:spacing w:before="10" w:line="221" w:lineRule="exact"/>
        <w:ind w:left="10" w:right="5" w:firstLine="278"/>
        <w:jc w:val="both"/>
      </w:pPr>
      <w:r>
        <w:rPr>
          <w:color w:val="5E5E5E"/>
          <w:spacing w:val="-6"/>
          <w:sz w:val="22"/>
          <w:szCs w:val="22"/>
        </w:rPr>
        <w:t xml:space="preserve">Определение места, которое занимает та или иная система (сенсоп. </w:t>
      </w:r>
      <w:r>
        <w:rPr>
          <w:color w:val="5E5E5E"/>
          <w:spacing w:val="-4"/>
          <w:sz w:val="22"/>
          <w:szCs w:val="22"/>
        </w:rPr>
        <w:t xml:space="preserve">ная, моторная, когнитивная и т.д.) во всей многофакторной систем, индивидуальности производилось Пауеллом и Ройсом на основанщ </w:t>
      </w:r>
      <w:r>
        <w:rPr>
          <w:color w:val="5E5E5E"/>
          <w:spacing w:val="-7"/>
          <w:sz w:val="22"/>
          <w:szCs w:val="22"/>
        </w:rPr>
        <w:t xml:space="preserve">предположений о природе тех психологических особенностей, которы, </w:t>
      </w:r>
      <w:r>
        <w:rPr>
          <w:color w:val="5E5E5E"/>
          <w:spacing w:val="-5"/>
          <w:sz w:val="22"/>
          <w:szCs w:val="22"/>
        </w:rPr>
        <w:t>включены в каждую систему.</w:t>
      </w:r>
    </w:p>
    <w:p w:rsidR="007119B7" w:rsidRDefault="007119B7">
      <w:pPr>
        <w:shd w:val="clear" w:color="auto" w:fill="FFFFFF"/>
        <w:spacing w:before="14" w:line="226" w:lineRule="exact"/>
        <w:ind w:right="14" w:firstLine="278"/>
        <w:jc w:val="both"/>
      </w:pPr>
      <w:r>
        <w:rPr>
          <w:color w:val="5E5E5E"/>
          <w:spacing w:val="-3"/>
          <w:sz w:val="22"/>
          <w:szCs w:val="22"/>
        </w:rPr>
        <w:t xml:space="preserve">Так, авторы считают, что психологические свойства, входящие в </w:t>
      </w:r>
      <w:r>
        <w:rPr>
          <w:color w:val="5E5E5E"/>
          <w:spacing w:val="-6"/>
          <w:sz w:val="22"/>
          <w:szCs w:val="22"/>
        </w:rPr>
        <w:t xml:space="preserve">системы первого уровня (в сенсорную и моторную), в большей степещ </w:t>
      </w:r>
      <w:r>
        <w:rPr>
          <w:color w:val="5E5E5E"/>
          <w:spacing w:val="-7"/>
          <w:sz w:val="22"/>
          <w:szCs w:val="22"/>
        </w:rPr>
        <w:t xml:space="preserve">обусловлены генотипом, чем средой. Эффективность обработки инфор. </w:t>
      </w:r>
      <w:r>
        <w:rPr>
          <w:color w:val="5E5E5E"/>
          <w:spacing w:val="-6"/>
          <w:sz w:val="22"/>
          <w:szCs w:val="22"/>
        </w:rPr>
        <w:t>мации на этом уровне является, по мнению авторов, критическим фак-</w:t>
      </w:r>
      <w:r>
        <w:rPr>
          <w:color w:val="5E5E5E"/>
          <w:spacing w:val="-8"/>
          <w:sz w:val="22"/>
          <w:szCs w:val="22"/>
        </w:rPr>
        <w:t xml:space="preserve">тором для выживания человека как представителя биологического вида; </w:t>
      </w:r>
      <w:r>
        <w:rPr>
          <w:color w:val="5E5E5E"/>
          <w:spacing w:val="-6"/>
          <w:sz w:val="22"/>
          <w:szCs w:val="22"/>
        </w:rPr>
        <w:t>если поступающая из-вне информация не воспринималась бы индиви</w:t>
      </w:r>
      <w:r>
        <w:rPr>
          <w:color w:val="5E5E5E"/>
          <w:spacing w:val="-6"/>
          <w:sz w:val="22"/>
          <w:szCs w:val="22"/>
        </w:rPr>
        <w:softHyphen/>
      </w:r>
      <w:r>
        <w:rPr>
          <w:color w:val="5E5E5E"/>
          <w:spacing w:val="-5"/>
          <w:sz w:val="22"/>
          <w:szCs w:val="22"/>
        </w:rPr>
        <w:t>дом и если на эту информацию не сформировывался бы адекватный ответ, то вид просто не сохранился бы. Поэтому эффективность рабо</w:t>
      </w:r>
      <w:r>
        <w:rPr>
          <w:color w:val="5E5E5E"/>
          <w:spacing w:val="-5"/>
          <w:sz w:val="22"/>
          <w:szCs w:val="22"/>
        </w:rPr>
        <w:softHyphen/>
        <w:t xml:space="preserve">ты этих систем имеет приспособительное значение в биологическом </w:t>
      </w:r>
      <w:r>
        <w:rPr>
          <w:color w:val="5E5E5E"/>
          <w:spacing w:val="-8"/>
          <w:sz w:val="22"/>
          <w:szCs w:val="22"/>
        </w:rPr>
        <w:t xml:space="preserve">смысле, а свойства, входящие в эти системы, являются вследствие этого </w:t>
      </w:r>
      <w:r>
        <w:rPr>
          <w:color w:val="5E5E5E"/>
          <w:spacing w:val="-5"/>
          <w:sz w:val="22"/>
          <w:szCs w:val="22"/>
        </w:rPr>
        <w:t>генетически обусловленными.</w:t>
      </w:r>
    </w:p>
    <w:p w:rsidR="007119B7" w:rsidRDefault="007119B7">
      <w:pPr>
        <w:shd w:val="clear" w:color="auto" w:fill="FFFFFF"/>
        <w:spacing w:before="5" w:line="226" w:lineRule="exact"/>
        <w:ind w:right="19" w:firstLine="288"/>
        <w:jc w:val="both"/>
      </w:pPr>
      <w:r>
        <w:rPr>
          <w:color w:val="5E5E5E"/>
          <w:spacing w:val="-4"/>
          <w:sz w:val="22"/>
          <w:szCs w:val="22"/>
        </w:rPr>
        <w:t>Свойства аффективной и когнитивных систем также имеют адап</w:t>
      </w:r>
      <w:r>
        <w:rPr>
          <w:color w:val="5E5E5E"/>
          <w:spacing w:val="-4"/>
          <w:sz w:val="22"/>
          <w:szCs w:val="22"/>
        </w:rPr>
        <w:softHyphen/>
      </w:r>
      <w:r>
        <w:rPr>
          <w:color w:val="5E5E5E"/>
          <w:spacing w:val="-6"/>
          <w:sz w:val="22"/>
          <w:szCs w:val="22"/>
        </w:rPr>
        <w:t>тивное значение, но смысл адаптации, которую обеспечивают они, со</w:t>
      </w:r>
      <w:r>
        <w:rPr>
          <w:color w:val="5E5E5E"/>
          <w:spacing w:val="-6"/>
          <w:sz w:val="22"/>
          <w:szCs w:val="22"/>
        </w:rPr>
        <w:softHyphen/>
      </w:r>
      <w:r>
        <w:rPr>
          <w:color w:val="5E5E5E"/>
          <w:spacing w:val="-7"/>
          <w:sz w:val="22"/>
          <w:szCs w:val="22"/>
        </w:rPr>
        <w:t>стоит в гибкости реагирования на внешние условия. Оптимальный уро</w:t>
      </w:r>
      <w:r>
        <w:rPr>
          <w:color w:val="5E5E5E"/>
          <w:spacing w:val="-7"/>
          <w:sz w:val="22"/>
          <w:szCs w:val="22"/>
        </w:rPr>
        <w:softHyphen/>
      </w:r>
      <w:r>
        <w:rPr>
          <w:color w:val="5E5E5E"/>
          <w:spacing w:val="-4"/>
          <w:sz w:val="22"/>
          <w:szCs w:val="22"/>
        </w:rPr>
        <w:t xml:space="preserve">вень гибкости, по мнению авторов, может обеспечить только баланс </w:t>
      </w:r>
      <w:r>
        <w:rPr>
          <w:color w:val="5E5E5E"/>
          <w:spacing w:val="-6"/>
          <w:sz w:val="22"/>
          <w:szCs w:val="22"/>
        </w:rPr>
        <w:t xml:space="preserve">между генетическими и средовыми детерминантами: исключительно </w:t>
      </w:r>
      <w:r>
        <w:rPr>
          <w:color w:val="5E5E5E"/>
          <w:spacing w:val="-9"/>
          <w:sz w:val="22"/>
          <w:szCs w:val="22"/>
        </w:rPr>
        <w:t xml:space="preserve">генетическая детерминация привела бы к излишней ригидности свойств, </w:t>
      </w:r>
      <w:r>
        <w:rPr>
          <w:color w:val="5E5E5E"/>
          <w:spacing w:val="-6"/>
          <w:sz w:val="22"/>
          <w:szCs w:val="22"/>
        </w:rPr>
        <w:t xml:space="preserve">входящих в когнитивную и аффективную системы, а исключительно </w:t>
      </w:r>
      <w:r>
        <w:rPr>
          <w:color w:val="5E5E5E"/>
          <w:spacing w:val="-8"/>
          <w:sz w:val="22"/>
          <w:szCs w:val="22"/>
        </w:rPr>
        <w:t>средовая детерминация сделала бы эти свойства неустойчивыми. В эво</w:t>
      </w:r>
      <w:r>
        <w:rPr>
          <w:color w:val="5E5E5E"/>
          <w:spacing w:val="-8"/>
          <w:sz w:val="22"/>
          <w:szCs w:val="22"/>
        </w:rPr>
        <w:softHyphen/>
      </w:r>
      <w:r>
        <w:rPr>
          <w:color w:val="5E5E5E"/>
          <w:spacing w:val="-7"/>
          <w:sz w:val="22"/>
          <w:szCs w:val="22"/>
        </w:rPr>
        <w:t xml:space="preserve">люционном смысле и то, и другое (и ригидность, и излишняя гибкость) </w:t>
      </w:r>
      <w:r>
        <w:rPr>
          <w:color w:val="5E5E5E"/>
          <w:spacing w:val="-4"/>
          <w:sz w:val="22"/>
          <w:szCs w:val="22"/>
        </w:rPr>
        <w:t xml:space="preserve">привело бы к потере приспособительной функции психологических </w:t>
      </w:r>
      <w:r>
        <w:rPr>
          <w:color w:val="5E5E5E"/>
          <w:spacing w:val="-5"/>
          <w:sz w:val="22"/>
          <w:szCs w:val="22"/>
        </w:rPr>
        <w:t xml:space="preserve">свойств этого уровня, и поэтому, как считают Пауелл и Ройс, можно </w:t>
      </w:r>
      <w:r>
        <w:rPr>
          <w:color w:val="5E5E5E"/>
          <w:spacing w:val="-6"/>
          <w:sz w:val="22"/>
          <w:szCs w:val="22"/>
        </w:rPr>
        <w:t>ожидать, что генотип обусловливает примерно половину вариативнос</w:t>
      </w:r>
      <w:r>
        <w:rPr>
          <w:color w:val="5E5E5E"/>
          <w:spacing w:val="-6"/>
          <w:sz w:val="22"/>
          <w:szCs w:val="22"/>
        </w:rPr>
        <w:softHyphen/>
      </w:r>
      <w:r>
        <w:rPr>
          <w:color w:val="5E5E5E"/>
          <w:spacing w:val="-4"/>
          <w:sz w:val="22"/>
          <w:szCs w:val="22"/>
        </w:rPr>
        <w:t>ти этих свойств.</w:t>
      </w:r>
    </w:p>
    <w:p w:rsidR="007119B7" w:rsidRDefault="007119B7">
      <w:pPr>
        <w:shd w:val="clear" w:color="auto" w:fill="FFFFFF"/>
        <w:spacing w:line="226" w:lineRule="exact"/>
        <w:ind w:left="5" w:right="24" w:firstLine="283"/>
        <w:jc w:val="both"/>
      </w:pPr>
      <w:r>
        <w:rPr>
          <w:color w:val="5E5E5E"/>
          <w:spacing w:val="-6"/>
          <w:sz w:val="22"/>
          <w:szCs w:val="22"/>
        </w:rPr>
        <w:t>Свойства, входящие в системы стилей и ценностей, полностью оп</w:t>
      </w:r>
      <w:r>
        <w:rPr>
          <w:color w:val="5E5E5E"/>
          <w:spacing w:val="-6"/>
          <w:sz w:val="22"/>
          <w:szCs w:val="22"/>
        </w:rPr>
        <w:softHyphen/>
        <w:t>ределяются средовыми условиями. Функции этих систем состоят в ко</w:t>
      </w:r>
      <w:r>
        <w:rPr>
          <w:color w:val="5E5E5E"/>
          <w:spacing w:val="-6"/>
          <w:sz w:val="22"/>
          <w:szCs w:val="22"/>
        </w:rPr>
        <w:softHyphen/>
        <w:t>ординации информации, поступающей из нижележащих уровней сис</w:t>
      </w:r>
      <w:r>
        <w:rPr>
          <w:color w:val="5E5E5E"/>
          <w:spacing w:val="-6"/>
          <w:sz w:val="22"/>
          <w:szCs w:val="22"/>
        </w:rPr>
        <w:softHyphen/>
        <w:t>темы, и в интеграции всех психологических свойств, образующих ин</w:t>
      </w:r>
      <w:r>
        <w:rPr>
          <w:color w:val="5E5E5E"/>
          <w:spacing w:val="-6"/>
          <w:sz w:val="22"/>
          <w:szCs w:val="22"/>
        </w:rPr>
        <w:softHyphen/>
        <w:t xml:space="preserve">дивидуальность. Системы стилей и ценностей человека способствуют </w:t>
      </w:r>
      <w:r>
        <w:rPr>
          <w:color w:val="5E5E5E"/>
          <w:spacing w:val="-5"/>
          <w:sz w:val="22"/>
          <w:szCs w:val="22"/>
        </w:rPr>
        <w:t>формированию обобщенного представления о реальности и о себе са</w:t>
      </w:r>
      <w:r>
        <w:rPr>
          <w:color w:val="5E5E5E"/>
          <w:spacing w:val="-5"/>
          <w:sz w:val="22"/>
          <w:szCs w:val="22"/>
        </w:rPr>
        <w:softHyphen/>
        <w:t xml:space="preserve">мом, но эти представления будут иметь адаптивное значение только» </w:t>
      </w:r>
      <w:r>
        <w:rPr>
          <w:color w:val="5E5E5E"/>
          <w:spacing w:val="-9"/>
          <w:sz w:val="22"/>
          <w:szCs w:val="22"/>
        </w:rPr>
        <w:t xml:space="preserve">том случае, если они будут соответствовать нормам общества, т.е. тому* </w:t>
      </w:r>
      <w:r>
        <w:rPr>
          <w:color w:val="5E5E5E"/>
          <w:spacing w:val="-4"/>
          <w:sz w:val="22"/>
          <w:szCs w:val="22"/>
        </w:rPr>
        <w:t>что сформировалось в процессе культурной, а не биологической эво-</w:t>
      </w:r>
    </w:p>
    <w:p w:rsidR="007119B7" w:rsidRDefault="007119B7">
      <w:pPr>
        <w:framePr w:h="134" w:hRule="exact" w:hSpace="38" w:wrap="auto" w:vAnchor="text" w:hAnchor="text" w:x="5137" w:y="-57"/>
        <w:shd w:val="clear" w:color="auto" w:fill="FFFFFF"/>
      </w:pPr>
    </w:p>
    <w:p w:rsidR="007119B7" w:rsidRDefault="007119B7">
      <w:pPr>
        <w:shd w:val="clear" w:color="auto" w:fill="FFFFFF"/>
        <w:ind w:left="5"/>
      </w:pPr>
      <w:r>
        <w:rPr>
          <w:color w:val="5E5E5E"/>
          <w:spacing w:val="-7"/>
          <w:sz w:val="22"/>
          <w:szCs w:val="22"/>
        </w:rPr>
        <w:t>люции.</w:t>
      </w:r>
    </w:p>
    <w:p w:rsidR="007119B7" w:rsidRDefault="007119B7">
      <w:pPr>
        <w:shd w:val="clear" w:color="auto" w:fill="FFFFFF"/>
        <w:spacing w:line="221" w:lineRule="exact"/>
        <w:ind w:left="14" w:firstLine="278"/>
      </w:pPr>
      <w:r>
        <w:rPr>
          <w:color w:val="5E5E5E"/>
          <w:spacing w:val="-5"/>
          <w:sz w:val="22"/>
          <w:szCs w:val="22"/>
        </w:rPr>
        <w:t xml:space="preserve">Соотношение свойств в многофакторной системе образует „проФ* </w:t>
      </w:r>
      <w:r>
        <w:rPr>
          <w:color w:val="5E5E5E"/>
          <w:spacing w:val="-6"/>
          <w:sz w:val="22"/>
          <w:szCs w:val="22"/>
        </w:rPr>
        <w:t>иль индивидуальности". Профиль индивидуальности является измен*'</w:t>
      </w:r>
    </w:p>
    <w:p w:rsidR="007119B7" w:rsidRDefault="007119B7">
      <w:pPr>
        <w:shd w:val="clear" w:color="auto" w:fill="FFFFFF"/>
        <w:spacing w:before="125"/>
        <w:ind w:left="14"/>
      </w:pPr>
      <w:r>
        <w:rPr>
          <w:color w:val="000000"/>
          <w:sz w:val="22"/>
          <w:szCs w:val="22"/>
        </w:rPr>
        <w:t>130</w:t>
      </w:r>
    </w:p>
    <w:p w:rsidR="007119B7" w:rsidRDefault="007119B7">
      <w:pPr>
        <w:shd w:val="clear" w:color="auto" w:fill="FFFFFF"/>
        <w:spacing w:before="14" w:line="226" w:lineRule="exact"/>
        <w:ind w:right="163"/>
        <w:jc w:val="right"/>
      </w:pPr>
      <w:r>
        <w:br w:type="column"/>
      </w:r>
      <w:r>
        <w:rPr>
          <w:color w:val="5E5E5E"/>
          <w:spacing w:val="-3"/>
          <w:sz w:val="22"/>
          <w:szCs w:val="22"/>
        </w:rPr>
        <w:t xml:space="preserve">йся </w:t>
      </w:r>
      <w:r>
        <w:rPr>
          <w:color w:val="5E5E5E"/>
          <w:spacing w:val="-3"/>
          <w:sz w:val="22"/>
          <w:szCs w:val="22"/>
          <w:vertAlign w:val="subscript"/>
        </w:rPr>
        <w:t>во</w:t>
      </w:r>
      <w:r>
        <w:rPr>
          <w:color w:val="5E5E5E"/>
          <w:spacing w:val="-3"/>
          <w:sz w:val="22"/>
          <w:szCs w:val="22"/>
        </w:rPr>
        <w:t xml:space="preserve"> времени характеристикой, поскольку в процессе жизни че-</w:t>
      </w:r>
      <w:r>
        <w:rPr>
          <w:color w:val="5E5E5E"/>
          <w:spacing w:val="-4"/>
          <w:sz w:val="22"/>
          <w:szCs w:val="22"/>
        </w:rPr>
        <w:t xml:space="preserve">века в результате развития и обучения изменяются и сами свойства, </w:t>
      </w:r>
      <w:r>
        <w:rPr>
          <w:color w:val="5E5E5E"/>
          <w:spacing w:val="-6"/>
          <w:sz w:val="22"/>
          <w:szCs w:val="22"/>
          <w:vertAlign w:val="superscript"/>
        </w:rPr>
        <w:t>л</w:t>
      </w:r>
      <w:r>
        <w:rPr>
          <w:color w:val="5E5E5E"/>
          <w:spacing w:val="-6"/>
          <w:sz w:val="22"/>
          <w:szCs w:val="22"/>
        </w:rPr>
        <w:t xml:space="preserve">, </w:t>
      </w:r>
      <w:r>
        <w:rPr>
          <w:color w:val="5E5E5E"/>
          <w:spacing w:val="-6"/>
          <w:sz w:val="22"/>
          <w:szCs w:val="22"/>
          <w:vertAlign w:val="subscript"/>
        </w:rPr>
        <w:t>а3</w:t>
      </w:r>
      <w:r>
        <w:rPr>
          <w:color w:val="5E5E5E"/>
          <w:spacing w:val="-6"/>
          <w:sz w:val="22"/>
          <w:szCs w:val="22"/>
        </w:rPr>
        <w:t>уюшие основные системы, и соотношение между этими свойства-</w:t>
      </w:r>
      <w:r>
        <w:rPr>
          <w:color w:val="5E5E5E"/>
          <w:spacing w:val="-3"/>
          <w:sz w:val="22"/>
          <w:szCs w:val="22"/>
        </w:rPr>
        <w:t xml:space="preserve">°и (например, могут возникать новые связи и внутри каждого иерар-„ческого уровня и между разными уровнями). Кроме того, под влия-ием требований внешних условий разные свойства могут выполнять </w:t>
      </w:r>
      <w:r>
        <w:rPr>
          <w:color w:val="5E5E5E"/>
          <w:spacing w:val="-4"/>
          <w:sz w:val="22"/>
          <w:szCs w:val="22"/>
        </w:rPr>
        <w:t>азные функции: поскольку не может быть такого профиля индивиду</w:t>
      </w:r>
      <w:r>
        <w:rPr>
          <w:color w:val="5E5E5E"/>
          <w:spacing w:val="-4"/>
          <w:sz w:val="22"/>
          <w:szCs w:val="22"/>
        </w:rPr>
        <w:softHyphen/>
      </w:r>
      <w:r>
        <w:rPr>
          <w:color w:val="5E5E5E"/>
          <w:spacing w:val="-5"/>
          <w:sz w:val="22"/>
          <w:szCs w:val="22"/>
        </w:rPr>
        <w:t xml:space="preserve">альности, который идеально отвечал бы всем возможным жизненным </w:t>
      </w:r>
      <w:r>
        <w:rPr>
          <w:color w:val="5E5E5E"/>
          <w:spacing w:val="-6"/>
          <w:sz w:val="22"/>
          <w:szCs w:val="22"/>
          <w:vertAlign w:val="subscript"/>
        </w:rPr>
        <w:t>сИ</w:t>
      </w:r>
      <w:r>
        <w:rPr>
          <w:color w:val="5E5E5E"/>
          <w:spacing w:val="-6"/>
          <w:sz w:val="22"/>
          <w:szCs w:val="22"/>
        </w:rPr>
        <w:t>туациям, одни психологические свойства могут компенсировать не</w:t>
      </w:r>
      <w:r>
        <w:rPr>
          <w:color w:val="5E5E5E"/>
          <w:spacing w:val="-6"/>
          <w:sz w:val="22"/>
          <w:szCs w:val="22"/>
        </w:rPr>
        <w:softHyphen/>
      </w:r>
      <w:r>
        <w:rPr>
          <w:color w:val="5E5E5E"/>
          <w:spacing w:val="-2"/>
          <w:sz w:val="22"/>
          <w:szCs w:val="22"/>
        </w:rPr>
        <w:t>достатки других и, таким образом, способствовать тому, чтобы раз</w:t>
      </w:r>
      <w:r>
        <w:rPr>
          <w:color w:val="5E5E5E"/>
          <w:spacing w:val="-2"/>
          <w:sz w:val="22"/>
          <w:szCs w:val="22"/>
        </w:rPr>
        <w:softHyphen/>
      </w:r>
      <w:r>
        <w:rPr>
          <w:color w:val="5E5E5E"/>
          <w:spacing w:val="2"/>
          <w:sz w:val="22"/>
          <w:szCs w:val="22"/>
        </w:rPr>
        <w:t xml:space="preserve">ные профили индивидуальности были адекватны в самых разных </w:t>
      </w:r>
      <w:r>
        <w:rPr>
          <w:color w:val="5E5E5E"/>
          <w:spacing w:val="-10"/>
          <w:sz w:val="22"/>
          <w:szCs w:val="22"/>
        </w:rPr>
        <w:t>ситуациях.</w:t>
      </w:r>
    </w:p>
    <w:p w:rsidR="007119B7" w:rsidRDefault="007119B7">
      <w:pPr>
        <w:shd w:val="clear" w:color="auto" w:fill="FFFFFF"/>
        <w:spacing w:line="226" w:lineRule="exact"/>
        <w:ind w:left="19" w:right="134" w:firstLine="245"/>
        <w:jc w:val="both"/>
      </w:pPr>
      <w:r>
        <w:rPr>
          <w:color w:val="5E5E5E"/>
          <w:sz w:val="22"/>
          <w:szCs w:val="22"/>
        </w:rPr>
        <w:t xml:space="preserve">Подводя итоги, можно сказать следующее: 1) общей чертой всех </w:t>
      </w:r>
      <w:r>
        <w:rPr>
          <w:color w:val="5E5E5E"/>
          <w:spacing w:val="-8"/>
          <w:sz w:val="22"/>
          <w:szCs w:val="22"/>
        </w:rPr>
        <w:t>свойств, входящих в многофакторную систему является то, что они свя</w:t>
      </w:r>
      <w:r>
        <w:rPr>
          <w:color w:val="5E5E5E"/>
          <w:spacing w:val="-8"/>
          <w:sz w:val="22"/>
          <w:szCs w:val="22"/>
        </w:rPr>
        <w:softHyphen/>
      </w:r>
      <w:r>
        <w:rPr>
          <w:color w:val="5E5E5E"/>
          <w:sz w:val="22"/>
          <w:szCs w:val="22"/>
        </w:rPr>
        <w:t>заны с обработкой информации; 2) многофакторная система представ</w:t>
      </w:r>
      <w:r>
        <w:rPr>
          <w:color w:val="5E5E5E"/>
          <w:sz w:val="22"/>
          <w:szCs w:val="22"/>
        </w:rPr>
        <w:softHyphen/>
      </w:r>
      <w:r>
        <w:rPr>
          <w:color w:val="5E5E5E"/>
          <w:spacing w:val="-7"/>
          <w:sz w:val="22"/>
          <w:szCs w:val="22"/>
        </w:rPr>
        <w:t>ляет собой иерархию систем, каждая из которых обладает своей специ</w:t>
      </w:r>
      <w:r>
        <w:rPr>
          <w:color w:val="5E5E5E"/>
          <w:spacing w:val="-7"/>
          <w:sz w:val="22"/>
          <w:szCs w:val="22"/>
        </w:rPr>
        <w:softHyphen/>
      </w:r>
      <w:r>
        <w:rPr>
          <w:color w:val="5E5E5E"/>
          <w:sz w:val="22"/>
          <w:szCs w:val="22"/>
        </w:rPr>
        <w:t>фикой в процессе обработки информации; 3) каждая система, входя</w:t>
      </w:r>
      <w:r>
        <w:rPr>
          <w:color w:val="5E5E5E"/>
          <w:sz w:val="22"/>
          <w:szCs w:val="22"/>
        </w:rPr>
        <w:softHyphen/>
      </w:r>
      <w:r>
        <w:rPr>
          <w:color w:val="5E5E5E"/>
          <w:spacing w:val="-4"/>
          <w:sz w:val="22"/>
          <w:szCs w:val="22"/>
        </w:rPr>
        <w:t xml:space="preserve">щая в многофакторную систему, сама имеет иерархическое строение; </w:t>
      </w:r>
      <w:r>
        <w:rPr>
          <w:color w:val="5E5E5E"/>
          <w:sz w:val="22"/>
          <w:szCs w:val="22"/>
        </w:rPr>
        <w:t xml:space="preserve">4) каждый уровень многофакторной системы имеет разное адаптивное </w:t>
      </w:r>
      <w:r>
        <w:rPr>
          <w:color w:val="5E5E5E"/>
          <w:spacing w:val="-6"/>
          <w:sz w:val="22"/>
          <w:szCs w:val="22"/>
        </w:rPr>
        <w:t xml:space="preserve">значение в эволюционном смысле (чем ниже уровень, тем в большей </w:t>
      </w:r>
      <w:r>
        <w:rPr>
          <w:color w:val="5E5E5E"/>
          <w:spacing w:val="-5"/>
          <w:sz w:val="22"/>
          <w:szCs w:val="22"/>
        </w:rPr>
        <w:t xml:space="preserve">степени обусловлены генотипом свойства, входящие в системы этого </w:t>
      </w:r>
      <w:r>
        <w:rPr>
          <w:color w:val="5E5E5E"/>
          <w:sz w:val="22"/>
          <w:szCs w:val="22"/>
        </w:rPr>
        <w:t>уровня); 5) между психологическими свойствами, входящими в много</w:t>
      </w:r>
      <w:r>
        <w:rPr>
          <w:color w:val="5E5E5E"/>
          <w:sz w:val="22"/>
          <w:szCs w:val="22"/>
        </w:rPr>
        <w:softHyphen/>
      </w:r>
      <w:r>
        <w:rPr>
          <w:color w:val="5E5E5E"/>
          <w:spacing w:val="-8"/>
          <w:sz w:val="22"/>
          <w:szCs w:val="22"/>
        </w:rPr>
        <w:t>факторную систему существуют динамические отношения: могут изме</w:t>
      </w:r>
      <w:r>
        <w:rPr>
          <w:color w:val="5E5E5E"/>
          <w:spacing w:val="-8"/>
          <w:sz w:val="22"/>
          <w:szCs w:val="22"/>
        </w:rPr>
        <w:softHyphen/>
      </w:r>
      <w:r>
        <w:rPr>
          <w:color w:val="5E5E5E"/>
          <w:spacing w:val="-6"/>
          <w:sz w:val="22"/>
          <w:szCs w:val="22"/>
        </w:rPr>
        <w:t xml:space="preserve">няться сами свойства, может изменяться соотношение свойств, может </w:t>
      </w:r>
      <w:r>
        <w:rPr>
          <w:color w:val="5E5E5E"/>
          <w:spacing w:val="-2"/>
          <w:sz w:val="22"/>
          <w:szCs w:val="22"/>
        </w:rPr>
        <w:t xml:space="preserve">изменяться адаптивное значение свойств, компенсируя недостатки </w:t>
      </w:r>
      <w:r>
        <w:rPr>
          <w:color w:val="5E5E5E"/>
          <w:spacing w:val="-6"/>
          <w:sz w:val="22"/>
          <w:szCs w:val="22"/>
        </w:rPr>
        <w:t>профиля индивидуальности и способствуя его приспособлению к тре</w:t>
      </w:r>
      <w:r>
        <w:rPr>
          <w:color w:val="5E5E5E"/>
          <w:spacing w:val="-6"/>
          <w:sz w:val="22"/>
          <w:szCs w:val="22"/>
        </w:rPr>
        <w:softHyphen/>
      </w:r>
      <w:r>
        <w:rPr>
          <w:color w:val="5E5E5E"/>
          <w:spacing w:val="-7"/>
          <w:sz w:val="22"/>
          <w:szCs w:val="22"/>
        </w:rPr>
        <w:t>бованиям ситуации.</w:t>
      </w:r>
    </w:p>
    <w:p w:rsidR="007119B7" w:rsidRDefault="007119B7">
      <w:pPr>
        <w:shd w:val="clear" w:color="auto" w:fill="FFFFFF"/>
        <w:spacing w:before="494" w:line="274" w:lineRule="exact"/>
        <w:ind w:right="149"/>
        <w:jc w:val="center"/>
      </w:pPr>
      <w:r>
        <w:rPr>
          <w:rFonts w:ascii="Courier New" w:hAnsi="Courier New" w:cs="Courier New"/>
          <w:color w:val="5E5E5E"/>
          <w:spacing w:val="-13"/>
          <w:sz w:val="30"/>
          <w:szCs w:val="30"/>
        </w:rPr>
        <w:t xml:space="preserve">3. </w:t>
      </w:r>
      <w:r>
        <w:rPr>
          <w:rFonts w:ascii="Courier New" w:hAnsi="Courier New"/>
          <w:color w:val="5E5E5E"/>
          <w:spacing w:val="-13"/>
          <w:sz w:val="30"/>
          <w:szCs w:val="30"/>
        </w:rPr>
        <w:t>СООТНОШЕНИЕ</w:t>
      </w:r>
      <w:r>
        <w:rPr>
          <w:rFonts w:ascii="Courier New" w:hAnsi="Courier New" w:cs="Courier New"/>
          <w:color w:val="5E5E5E"/>
          <w:spacing w:val="-13"/>
          <w:sz w:val="30"/>
          <w:szCs w:val="30"/>
        </w:rPr>
        <w:t xml:space="preserve"> </w:t>
      </w:r>
      <w:r>
        <w:rPr>
          <w:rFonts w:ascii="Courier New" w:hAnsi="Courier New"/>
          <w:color w:val="5E5E5E"/>
          <w:spacing w:val="-13"/>
          <w:sz w:val="30"/>
          <w:szCs w:val="30"/>
        </w:rPr>
        <w:t>СОЦИАЛЬНОГО</w:t>
      </w:r>
      <w:r>
        <w:rPr>
          <w:rFonts w:ascii="Courier New" w:hAnsi="Courier New" w:cs="Courier New"/>
          <w:color w:val="5E5E5E"/>
          <w:spacing w:val="-13"/>
          <w:sz w:val="30"/>
          <w:szCs w:val="30"/>
        </w:rPr>
        <w:t xml:space="preserve"> </w:t>
      </w:r>
      <w:r>
        <w:rPr>
          <w:rFonts w:ascii="Courier New" w:hAnsi="Courier New"/>
          <w:color w:val="5E5E5E"/>
          <w:spacing w:val="-13"/>
          <w:sz w:val="30"/>
          <w:szCs w:val="30"/>
        </w:rPr>
        <w:t>И</w:t>
      </w:r>
    </w:p>
    <w:p w:rsidR="007119B7" w:rsidRDefault="007119B7">
      <w:pPr>
        <w:shd w:val="clear" w:color="auto" w:fill="FFFFFF"/>
        <w:spacing w:line="274" w:lineRule="exact"/>
        <w:ind w:right="139"/>
        <w:jc w:val="center"/>
      </w:pPr>
      <w:r>
        <w:rPr>
          <w:rFonts w:ascii="Courier New" w:hAnsi="Courier New"/>
          <w:color w:val="5E5E5E"/>
          <w:spacing w:val="-13"/>
          <w:sz w:val="30"/>
          <w:szCs w:val="30"/>
        </w:rPr>
        <w:t>БИОЛОГИЧЕСКОГО</w:t>
      </w:r>
      <w:r>
        <w:rPr>
          <w:rFonts w:ascii="Courier New" w:hAnsi="Courier New" w:cs="Courier New"/>
          <w:color w:val="5E5E5E"/>
          <w:spacing w:val="-13"/>
          <w:sz w:val="30"/>
          <w:szCs w:val="30"/>
        </w:rPr>
        <w:t xml:space="preserve"> </w:t>
      </w:r>
      <w:r>
        <w:rPr>
          <w:rFonts w:ascii="Courier New" w:hAnsi="Courier New"/>
          <w:color w:val="5E5E5E"/>
          <w:spacing w:val="-13"/>
          <w:sz w:val="30"/>
          <w:szCs w:val="30"/>
        </w:rPr>
        <w:t>В</w:t>
      </w:r>
      <w:r>
        <w:rPr>
          <w:rFonts w:ascii="Courier New" w:hAnsi="Courier New" w:cs="Courier New"/>
          <w:color w:val="5E5E5E"/>
          <w:spacing w:val="-13"/>
          <w:sz w:val="30"/>
          <w:szCs w:val="30"/>
        </w:rPr>
        <w:t xml:space="preserve"> </w:t>
      </w:r>
      <w:r>
        <w:rPr>
          <w:rFonts w:ascii="Courier New" w:hAnsi="Courier New"/>
          <w:color w:val="5E5E5E"/>
          <w:spacing w:val="-13"/>
          <w:sz w:val="30"/>
          <w:szCs w:val="30"/>
        </w:rPr>
        <w:t>СТРУКТУРЕ</w:t>
      </w:r>
    </w:p>
    <w:p w:rsidR="007119B7" w:rsidRDefault="007119B7">
      <w:pPr>
        <w:shd w:val="clear" w:color="auto" w:fill="FFFFFF"/>
        <w:spacing w:line="274" w:lineRule="exact"/>
        <w:ind w:right="144"/>
        <w:jc w:val="center"/>
      </w:pPr>
      <w:r>
        <w:rPr>
          <w:rFonts w:ascii="Courier New" w:hAnsi="Courier New"/>
          <w:color w:val="5E5E5E"/>
          <w:spacing w:val="2"/>
          <w:sz w:val="30"/>
          <w:szCs w:val="30"/>
        </w:rPr>
        <w:t>ИНДИВИДУАЛЬНОСТИ</w:t>
      </w:r>
    </w:p>
    <w:p w:rsidR="007119B7" w:rsidRDefault="007119B7">
      <w:pPr>
        <w:shd w:val="clear" w:color="auto" w:fill="FFFFFF"/>
        <w:spacing w:before="235" w:line="226" w:lineRule="exact"/>
        <w:ind w:left="67" w:right="106" w:firstLine="235"/>
        <w:jc w:val="both"/>
      </w:pPr>
      <w:r>
        <w:rPr>
          <w:color w:val="5E5E5E"/>
          <w:spacing w:val="-4"/>
          <w:sz w:val="22"/>
          <w:szCs w:val="22"/>
        </w:rPr>
        <w:t>Описанная структура индивидуальности представляет собой один чз возможных вариантов логического завершения факторно-аналити</w:t>
      </w:r>
      <w:r>
        <w:rPr>
          <w:color w:val="5E5E5E"/>
          <w:spacing w:val="-4"/>
          <w:sz w:val="22"/>
          <w:szCs w:val="22"/>
        </w:rPr>
        <w:softHyphen/>
      </w:r>
      <w:r>
        <w:rPr>
          <w:color w:val="5E5E5E"/>
          <w:spacing w:val="-6"/>
          <w:sz w:val="22"/>
          <w:szCs w:val="22"/>
        </w:rPr>
        <w:t xml:space="preserve">ческих исследований отдельных психологических сфер. Она обобщает </w:t>
      </w:r>
      <w:r>
        <w:rPr>
          <w:color w:val="5E5E5E"/>
          <w:spacing w:val="-4"/>
          <w:sz w:val="22"/>
          <w:szCs w:val="22"/>
          <w:vertAlign w:val="superscript"/>
        </w:rPr>
        <w:t>и</w:t>
      </w:r>
      <w:r>
        <w:rPr>
          <w:color w:val="5E5E5E"/>
          <w:spacing w:val="-4"/>
          <w:sz w:val="22"/>
          <w:szCs w:val="22"/>
        </w:rPr>
        <w:t xml:space="preserve"> структурирует большой эмпирический материал, организуя его на </w:t>
      </w:r>
      <w:r>
        <w:rPr>
          <w:color w:val="5E5E5E"/>
          <w:sz w:val="22"/>
          <w:szCs w:val="22"/>
        </w:rPr>
        <w:t xml:space="preserve">основании ряда теоретических принципов - представлений о природе </w:t>
      </w:r>
      <w:r>
        <w:rPr>
          <w:color w:val="5E5E5E"/>
          <w:spacing w:val="-6"/>
          <w:sz w:val="22"/>
          <w:szCs w:val="22"/>
        </w:rPr>
        <w:t xml:space="preserve">Разных психологических свойств, об их связи с процессами обработки </w:t>
      </w:r>
      <w:r>
        <w:rPr>
          <w:color w:val="5E5E5E"/>
          <w:spacing w:val="-7"/>
          <w:sz w:val="22"/>
          <w:szCs w:val="22"/>
          <w:vertAlign w:val="superscript"/>
        </w:rPr>
        <w:t>Ин</w:t>
      </w:r>
      <w:r>
        <w:rPr>
          <w:color w:val="5E5E5E"/>
          <w:spacing w:val="-7"/>
          <w:sz w:val="22"/>
          <w:szCs w:val="22"/>
        </w:rPr>
        <w:t>формации, об их изменении в процессе развития. Однако сам способ выделения психологических свойств с помощью факторно-аналитичес</w:t>
      </w:r>
      <w:r>
        <w:rPr>
          <w:color w:val="5E5E5E"/>
          <w:spacing w:val="-7"/>
          <w:sz w:val="22"/>
          <w:szCs w:val="22"/>
        </w:rPr>
        <w:softHyphen/>
      </w:r>
      <w:r>
        <w:rPr>
          <w:color w:val="5E5E5E"/>
          <w:spacing w:val="-6"/>
          <w:sz w:val="22"/>
          <w:szCs w:val="22"/>
        </w:rPr>
        <w:t>ких исследований, ориентированный на получение максимально обоб</w:t>
      </w:r>
      <w:r>
        <w:rPr>
          <w:color w:val="5E5E5E"/>
          <w:spacing w:val="-6"/>
          <w:sz w:val="22"/>
          <w:szCs w:val="22"/>
        </w:rPr>
        <w:softHyphen/>
      </w:r>
      <w:r>
        <w:rPr>
          <w:color w:val="5E5E5E"/>
          <w:spacing w:val="-4"/>
          <w:sz w:val="22"/>
          <w:szCs w:val="22"/>
        </w:rPr>
        <w:t>щенных характеристик, может приводить к потере специфики психо-</w:t>
      </w:r>
    </w:p>
    <w:p w:rsidR="007119B7" w:rsidRDefault="007119B7">
      <w:pPr>
        <w:shd w:val="clear" w:color="auto" w:fill="FFFFFF"/>
        <w:spacing w:before="96"/>
        <w:jc w:val="right"/>
      </w:pPr>
      <w:r>
        <w:rPr>
          <w:color w:val="5E5E5E"/>
          <w:sz w:val="22"/>
          <w:szCs w:val="22"/>
        </w:rPr>
        <w:t>131</w:t>
      </w:r>
    </w:p>
    <w:p w:rsidR="007119B7" w:rsidRDefault="007119B7">
      <w:pPr>
        <w:shd w:val="clear" w:color="auto" w:fill="FFFFFF"/>
        <w:spacing w:before="96"/>
        <w:jc w:val="right"/>
        <w:sectPr w:rsidR="007119B7">
          <w:pgSz w:w="16834" w:h="11909" w:orient="landscape"/>
          <w:pgMar w:top="768" w:right="2122" w:bottom="360" w:left="1440" w:header="720" w:footer="720" w:gutter="0"/>
          <w:cols w:num="2" w:space="720" w:equalWidth="0">
            <w:col w:w="6364" w:space="384"/>
            <w:col w:w="6523"/>
          </w:cols>
          <w:noEndnote/>
        </w:sectPr>
      </w:pPr>
    </w:p>
    <w:p w:rsidR="007119B7" w:rsidRDefault="007119B7">
      <w:pPr>
        <w:shd w:val="clear" w:color="auto" w:fill="FFFFFF"/>
        <w:spacing w:line="226" w:lineRule="exact"/>
        <w:ind w:right="10"/>
        <w:jc w:val="both"/>
      </w:pPr>
      <w:r>
        <w:rPr>
          <w:color w:val="5D5D5D"/>
          <w:spacing w:val="-5"/>
          <w:sz w:val="22"/>
          <w:szCs w:val="22"/>
        </w:rPr>
        <w:lastRenderedPageBreak/>
        <w:t xml:space="preserve">логических особенностей. Как было показано при анализе структуру </w:t>
      </w:r>
      <w:r>
        <w:rPr>
          <w:color w:val="5D5D5D"/>
          <w:sz w:val="22"/>
          <w:szCs w:val="22"/>
        </w:rPr>
        <w:t xml:space="preserve">личностных свойств (глава 5), результатом факторно-аналитическщ </w:t>
      </w:r>
      <w:r>
        <w:rPr>
          <w:color w:val="5D5D5D"/>
          <w:spacing w:val="-6"/>
          <w:sz w:val="22"/>
          <w:szCs w:val="22"/>
        </w:rPr>
        <w:t xml:space="preserve">исследований может быть размывание границ между качественно раз. </w:t>
      </w:r>
      <w:r>
        <w:rPr>
          <w:color w:val="5D5D5D"/>
          <w:spacing w:val="-4"/>
          <w:sz w:val="22"/>
          <w:szCs w:val="22"/>
        </w:rPr>
        <w:t xml:space="preserve">личающимися психологическими особенностями (например, между </w:t>
      </w:r>
      <w:r>
        <w:rPr>
          <w:color w:val="5D5D5D"/>
          <w:spacing w:val="-7"/>
          <w:sz w:val="22"/>
          <w:szCs w:val="22"/>
        </w:rPr>
        <w:t>свойствами темперамента и теми характеристиками личности, которы</w:t>
      </w:r>
      <w:r>
        <w:rPr>
          <w:color w:val="5D5D5D"/>
          <w:spacing w:val="-7"/>
          <w:sz w:val="22"/>
          <w:szCs w:val="22"/>
          <w:vertAlign w:val="subscript"/>
        </w:rPr>
        <w:t xml:space="preserve">е </w:t>
      </w:r>
      <w:r>
        <w:rPr>
          <w:color w:val="5D5D5D"/>
          <w:spacing w:val="-4"/>
          <w:sz w:val="22"/>
          <w:szCs w:val="22"/>
        </w:rPr>
        <w:t>отражают ее ценностную структуру).</w:t>
      </w:r>
    </w:p>
    <w:p w:rsidR="007119B7" w:rsidRDefault="007119B7">
      <w:pPr>
        <w:shd w:val="clear" w:color="auto" w:fill="FFFFFF"/>
        <w:spacing w:before="10" w:line="226" w:lineRule="exact"/>
        <w:ind w:right="10" w:firstLine="293"/>
        <w:jc w:val="both"/>
      </w:pPr>
      <w:r>
        <w:rPr>
          <w:color w:val="5D5D5D"/>
          <w:spacing w:val="-6"/>
          <w:sz w:val="22"/>
          <w:szCs w:val="22"/>
        </w:rPr>
        <w:t xml:space="preserve">Единственным способом разрешить эту неоднозначность результа. </w:t>
      </w:r>
      <w:r>
        <w:rPr>
          <w:color w:val="5D5D5D"/>
          <w:spacing w:val="-5"/>
          <w:sz w:val="22"/>
          <w:szCs w:val="22"/>
        </w:rPr>
        <w:t xml:space="preserve">тов является содержательный анализ психологических особенностей </w:t>
      </w:r>
      <w:r>
        <w:rPr>
          <w:color w:val="5D5D5D"/>
          <w:spacing w:val="-6"/>
          <w:sz w:val="22"/>
          <w:szCs w:val="22"/>
        </w:rPr>
        <w:t xml:space="preserve">преодоление эмпиризма в их исследовании. Примеры такого содержа^ </w:t>
      </w:r>
      <w:r>
        <w:rPr>
          <w:color w:val="5D5D5D"/>
          <w:spacing w:val="-5"/>
          <w:sz w:val="22"/>
          <w:szCs w:val="22"/>
        </w:rPr>
        <w:t xml:space="preserve">тельного анализа структуры свойств индивидуальности и будут пред. </w:t>
      </w:r>
      <w:r>
        <w:rPr>
          <w:color w:val="5D5D5D"/>
          <w:spacing w:val="-4"/>
          <w:sz w:val="22"/>
          <w:szCs w:val="22"/>
        </w:rPr>
        <w:t>ставлены в данном разделе текста.</w:t>
      </w:r>
    </w:p>
    <w:p w:rsidR="007119B7" w:rsidRDefault="007119B7">
      <w:pPr>
        <w:shd w:val="clear" w:color="auto" w:fill="FFFFFF"/>
        <w:spacing w:before="10" w:line="226" w:lineRule="exact"/>
        <w:ind w:right="5" w:firstLine="278"/>
        <w:jc w:val="both"/>
      </w:pPr>
      <w:r>
        <w:rPr>
          <w:color w:val="5D5D5D"/>
          <w:spacing w:val="-2"/>
          <w:sz w:val="22"/>
          <w:szCs w:val="22"/>
        </w:rPr>
        <w:t xml:space="preserve">Структуры свойств индивидуальности, которые будут описаны </w:t>
      </w:r>
      <w:r>
        <w:rPr>
          <w:color w:val="5D5D5D"/>
          <w:spacing w:val="-6"/>
          <w:sz w:val="22"/>
          <w:szCs w:val="22"/>
        </w:rPr>
        <w:t xml:space="preserve">имеют отличия по ряду параметров: по количеству уровней, образую^ </w:t>
      </w:r>
      <w:r>
        <w:rPr>
          <w:color w:val="5D5D5D"/>
          <w:spacing w:val="-7"/>
          <w:sz w:val="22"/>
          <w:szCs w:val="22"/>
        </w:rPr>
        <w:t>щих иерархию психологических свойств, по составу свойств, включен</w:t>
      </w:r>
      <w:r>
        <w:rPr>
          <w:color w:val="5D5D5D"/>
          <w:spacing w:val="-7"/>
          <w:sz w:val="22"/>
          <w:szCs w:val="22"/>
        </w:rPr>
        <w:softHyphen/>
      </w:r>
      <w:r>
        <w:rPr>
          <w:color w:val="5D5D5D"/>
          <w:spacing w:val="-5"/>
          <w:sz w:val="22"/>
          <w:szCs w:val="22"/>
        </w:rPr>
        <w:t>ных в разные уровни, по системообразующим характеристикам, обес</w:t>
      </w:r>
      <w:r>
        <w:rPr>
          <w:color w:val="5D5D5D"/>
          <w:spacing w:val="-5"/>
          <w:sz w:val="22"/>
          <w:szCs w:val="22"/>
        </w:rPr>
        <w:softHyphen/>
      </w:r>
      <w:r>
        <w:rPr>
          <w:color w:val="5D5D5D"/>
          <w:spacing w:val="-8"/>
          <w:sz w:val="22"/>
          <w:szCs w:val="22"/>
        </w:rPr>
        <w:t xml:space="preserve">печивающим единство и целостность индивидуальности. Тем не менее, </w:t>
      </w:r>
      <w:r>
        <w:rPr>
          <w:color w:val="5D5D5D"/>
          <w:spacing w:val="-7"/>
          <w:sz w:val="22"/>
          <w:szCs w:val="22"/>
        </w:rPr>
        <w:t>их авторы согласны в главном: человек одновременно является и пред</w:t>
      </w:r>
      <w:r>
        <w:rPr>
          <w:color w:val="5D5D5D"/>
          <w:spacing w:val="-7"/>
          <w:sz w:val="22"/>
          <w:szCs w:val="22"/>
        </w:rPr>
        <w:softHyphen/>
      </w:r>
      <w:r>
        <w:rPr>
          <w:color w:val="5D5D5D"/>
          <w:spacing w:val="-6"/>
          <w:sz w:val="22"/>
          <w:szCs w:val="22"/>
        </w:rPr>
        <w:t xml:space="preserve">ставителем биологического вида, имеющего длинную эволюционную </w:t>
      </w:r>
      <w:r>
        <w:rPr>
          <w:color w:val="5D5D5D"/>
          <w:spacing w:val="-7"/>
          <w:sz w:val="22"/>
          <w:szCs w:val="22"/>
        </w:rPr>
        <w:t>историю, и членом общества, которое является результатом историчес</w:t>
      </w:r>
      <w:r>
        <w:rPr>
          <w:color w:val="5D5D5D"/>
          <w:spacing w:val="-7"/>
          <w:sz w:val="22"/>
          <w:szCs w:val="22"/>
        </w:rPr>
        <w:softHyphen/>
      </w:r>
      <w:r>
        <w:rPr>
          <w:color w:val="5D5D5D"/>
          <w:spacing w:val="-6"/>
          <w:sz w:val="22"/>
          <w:szCs w:val="22"/>
        </w:rPr>
        <w:t xml:space="preserve">кого развития, и поэтому принципиальным для понимания структуры </w:t>
      </w:r>
      <w:r>
        <w:rPr>
          <w:color w:val="5D5D5D"/>
          <w:spacing w:val="-4"/>
          <w:sz w:val="22"/>
          <w:szCs w:val="22"/>
        </w:rPr>
        <w:t xml:space="preserve">психологических свойств является представление о взаимодействии </w:t>
      </w:r>
      <w:r>
        <w:rPr>
          <w:color w:val="5D5D5D"/>
          <w:spacing w:val="-6"/>
          <w:sz w:val="22"/>
          <w:szCs w:val="22"/>
        </w:rPr>
        <w:t>биологических и социальных факторов в формировании индивидуаль</w:t>
      </w:r>
      <w:r>
        <w:rPr>
          <w:color w:val="5D5D5D"/>
          <w:spacing w:val="-6"/>
          <w:sz w:val="22"/>
          <w:szCs w:val="22"/>
        </w:rPr>
        <w:softHyphen/>
      </w:r>
      <w:r>
        <w:rPr>
          <w:color w:val="5D5D5D"/>
          <w:sz w:val="22"/>
          <w:szCs w:val="22"/>
        </w:rPr>
        <w:t>ности (см. таблицу 13).</w:t>
      </w:r>
    </w:p>
    <w:p w:rsidR="007119B7" w:rsidRDefault="007119B7">
      <w:pPr>
        <w:shd w:val="clear" w:color="auto" w:fill="FFFFFF"/>
        <w:spacing w:before="106" w:line="182" w:lineRule="exact"/>
        <w:ind w:left="1258" w:firstLine="4363"/>
      </w:pPr>
      <w:r>
        <w:rPr>
          <w:b/>
          <w:bCs/>
          <w:i/>
          <w:iCs/>
          <w:color w:val="5D5D5D"/>
          <w:spacing w:val="4"/>
          <w:sz w:val="14"/>
          <w:szCs w:val="14"/>
        </w:rPr>
        <w:t xml:space="preserve">Таблица И </w:t>
      </w:r>
      <w:r>
        <w:rPr>
          <w:b/>
          <w:bCs/>
          <w:color w:val="5D5D5D"/>
          <w:sz w:val="16"/>
          <w:szCs w:val="16"/>
        </w:rPr>
        <w:t>Основные компоненты структуры индивидуальности</w:t>
      </w:r>
    </w:p>
    <w:p w:rsidR="007119B7" w:rsidRDefault="007119B7">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29"/>
      </w:tblGrid>
      <w:tr w:rsidR="007119B7" w:rsidRPr="00130D4B">
        <w:tblPrEx>
          <w:tblCellMar>
            <w:top w:w="0" w:type="dxa"/>
            <w:bottom w:w="0" w:type="dxa"/>
          </w:tblCellMar>
        </w:tblPrEx>
        <w:trPr>
          <w:trHeight w:hRule="exact" w:val="4248"/>
        </w:trPr>
        <w:tc>
          <w:tcPr>
            <w:tcW w:w="602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86" w:right="62"/>
            </w:pPr>
            <w:r>
              <w:rPr>
                <w:b/>
                <w:bCs/>
                <w:color w:val="5D5D5D"/>
                <w:spacing w:val="4"/>
                <w:sz w:val="16"/>
                <w:szCs w:val="16"/>
              </w:rPr>
              <w:t xml:space="preserve">Уровни в структуре         Свойства, входящие           Системообразующие </w:t>
            </w:r>
            <w:r>
              <w:rPr>
                <w:b/>
                <w:bCs/>
                <w:color w:val="5D5D5D"/>
                <w:spacing w:val="7"/>
                <w:sz w:val="16"/>
                <w:szCs w:val="16"/>
              </w:rPr>
              <w:t>индивидуальности           в каждый уровень                    свойства</w:t>
            </w:r>
          </w:p>
          <w:p w:rsidR="007119B7" w:rsidRPr="00130D4B" w:rsidRDefault="007119B7">
            <w:pPr>
              <w:shd w:val="clear" w:color="auto" w:fill="FFFFFF"/>
              <w:ind w:left="86"/>
            </w:pPr>
            <w:r>
              <w:rPr>
                <w:b/>
                <w:bCs/>
                <w:color w:val="5D5D5D"/>
                <w:sz w:val="16"/>
                <w:szCs w:val="16"/>
              </w:rPr>
              <w:t>Б.Г.Ананьев (1969)</w:t>
            </w:r>
          </w:p>
          <w:p w:rsidR="007119B7" w:rsidRPr="00130D4B" w:rsidRDefault="007119B7">
            <w:pPr>
              <w:shd w:val="clear" w:color="auto" w:fill="FFFFFF"/>
              <w:spacing w:line="178" w:lineRule="exact"/>
              <w:ind w:left="86" w:right="62"/>
            </w:pPr>
            <w:r w:rsidRPr="00130D4B">
              <w:rPr>
                <w:b/>
                <w:bCs/>
                <w:color w:val="5D5D5D"/>
                <w:sz w:val="16"/>
                <w:szCs w:val="16"/>
                <w:lang w:val="en-US"/>
              </w:rPr>
              <w:t>I</w:t>
            </w:r>
            <w:r w:rsidRPr="00130D4B">
              <w:rPr>
                <w:b/>
                <w:bCs/>
                <w:color w:val="5D5D5D"/>
                <w:sz w:val="16"/>
                <w:szCs w:val="16"/>
              </w:rPr>
              <w:t xml:space="preserve">. </w:t>
            </w:r>
            <w:r>
              <w:rPr>
                <w:b/>
                <w:bCs/>
                <w:color w:val="5D5D5D"/>
                <w:sz w:val="16"/>
                <w:szCs w:val="16"/>
              </w:rPr>
              <w:t xml:space="preserve">Индивид              1) Пол, возраст, конституция Свойства личности нейродинамика 2) Психофизиологические </w:t>
            </w:r>
            <w:r>
              <w:rPr>
                <w:b/>
                <w:bCs/>
                <w:color w:val="5D5D5D"/>
                <w:spacing w:val="-3"/>
                <w:sz w:val="16"/>
                <w:szCs w:val="16"/>
              </w:rPr>
              <w:t xml:space="preserve">функции, </w:t>
            </w:r>
            <w:r>
              <w:rPr>
                <w:b/>
                <w:bCs/>
                <w:color w:val="5D5D5D"/>
                <w:sz w:val="16"/>
                <w:szCs w:val="16"/>
              </w:rPr>
              <w:t>органические потребности 3) Задатки, температмент</w:t>
            </w:r>
          </w:p>
          <w:p w:rsidR="007119B7" w:rsidRPr="00130D4B" w:rsidRDefault="007119B7">
            <w:pPr>
              <w:shd w:val="clear" w:color="auto" w:fill="FFFFFF"/>
              <w:spacing w:line="178" w:lineRule="exact"/>
              <w:ind w:left="86" w:right="62"/>
            </w:pPr>
            <w:r w:rsidRPr="00130D4B">
              <w:rPr>
                <w:b/>
                <w:bCs/>
                <w:color w:val="5D5D5D"/>
                <w:sz w:val="16"/>
                <w:szCs w:val="16"/>
                <w:lang w:val="en-US"/>
              </w:rPr>
              <w:t>II</w:t>
            </w:r>
            <w:r w:rsidRPr="00130D4B">
              <w:rPr>
                <w:b/>
                <w:bCs/>
                <w:color w:val="5D5D5D"/>
                <w:sz w:val="16"/>
                <w:szCs w:val="16"/>
              </w:rPr>
              <w:t xml:space="preserve">. </w:t>
            </w:r>
            <w:r>
              <w:rPr>
                <w:b/>
                <w:bCs/>
                <w:color w:val="5D5D5D"/>
                <w:sz w:val="16"/>
                <w:szCs w:val="16"/>
              </w:rPr>
              <w:t xml:space="preserve">Субъект               1) Когнитивные </w:t>
            </w:r>
            <w:r>
              <w:rPr>
                <w:b/>
                <w:bCs/>
                <w:color w:val="5D5D5D"/>
                <w:spacing w:val="5"/>
                <w:sz w:val="16"/>
                <w:szCs w:val="16"/>
              </w:rPr>
              <w:t xml:space="preserve">деятельности           характеристики, </w:t>
            </w:r>
            <w:r>
              <w:rPr>
                <w:b/>
                <w:bCs/>
                <w:color w:val="5D5D5D"/>
                <w:spacing w:val="-2"/>
                <w:sz w:val="16"/>
                <w:szCs w:val="16"/>
              </w:rPr>
              <w:t xml:space="preserve">коммуникативные свойства, </w:t>
            </w:r>
            <w:r>
              <w:rPr>
                <w:b/>
                <w:bCs/>
                <w:color w:val="5D5D5D"/>
                <w:spacing w:val="3"/>
                <w:sz w:val="16"/>
                <w:szCs w:val="16"/>
              </w:rPr>
              <w:t xml:space="preserve">трудоспособноть </w:t>
            </w:r>
            <w:r>
              <w:rPr>
                <w:b/>
                <w:bCs/>
                <w:color w:val="5D5D5D"/>
                <w:sz w:val="16"/>
                <w:szCs w:val="16"/>
              </w:rPr>
              <w:t>2) Способности</w:t>
            </w:r>
          </w:p>
          <w:p w:rsidR="007119B7" w:rsidRPr="00130D4B" w:rsidRDefault="007119B7">
            <w:pPr>
              <w:shd w:val="clear" w:color="auto" w:fill="FFFFFF"/>
              <w:spacing w:line="178" w:lineRule="exact"/>
              <w:ind w:left="86" w:right="62"/>
            </w:pPr>
            <w:r w:rsidRPr="00130D4B">
              <w:rPr>
                <w:b/>
                <w:bCs/>
                <w:color w:val="5D5D5D"/>
                <w:sz w:val="16"/>
                <w:szCs w:val="16"/>
                <w:lang w:val="en-US"/>
              </w:rPr>
              <w:t>II</w:t>
            </w:r>
            <w:r w:rsidRPr="00130D4B">
              <w:rPr>
                <w:b/>
                <w:bCs/>
                <w:color w:val="5D5D5D"/>
                <w:sz w:val="16"/>
                <w:szCs w:val="16"/>
              </w:rPr>
              <w:t xml:space="preserve">. </w:t>
            </w:r>
            <w:r>
              <w:rPr>
                <w:b/>
                <w:bCs/>
                <w:color w:val="5D5D5D"/>
                <w:sz w:val="16"/>
                <w:szCs w:val="16"/>
              </w:rPr>
              <w:t xml:space="preserve">Личность              1) Статус, социальные роли, </w:t>
            </w:r>
            <w:r>
              <w:rPr>
                <w:b/>
                <w:bCs/>
                <w:color w:val="5D5D5D"/>
                <w:spacing w:val="-1"/>
                <w:sz w:val="16"/>
                <w:szCs w:val="16"/>
              </w:rPr>
              <w:t xml:space="preserve">структура ценностей </w:t>
            </w:r>
            <w:r>
              <w:rPr>
                <w:b/>
                <w:bCs/>
                <w:color w:val="5D5D5D"/>
                <w:sz w:val="16"/>
                <w:szCs w:val="16"/>
              </w:rPr>
              <w:t>2) Мотивация поведения 3) Характер, склонности</w:t>
            </w:r>
          </w:p>
        </w:tc>
      </w:tr>
    </w:tbl>
    <w:p w:rsidR="007119B7" w:rsidRDefault="007119B7">
      <w:pPr>
        <w:shd w:val="clear" w:color="auto" w:fill="FFFFFF"/>
        <w:spacing w:before="53"/>
        <w:ind w:left="4502"/>
      </w:pPr>
      <w:r>
        <w:br w:type="column"/>
      </w:r>
      <w:r>
        <w:rPr>
          <w:b/>
          <w:bCs/>
          <w:i/>
          <w:iCs/>
          <w:color w:val="5D5D5D"/>
          <w:sz w:val="16"/>
          <w:szCs w:val="16"/>
        </w:rPr>
        <w:t>Продолжение табл. 13</w:t>
      </w:r>
    </w:p>
    <w:p w:rsidR="007119B7" w:rsidRDefault="007119B7">
      <w:pPr>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178"/>
      </w:tblGrid>
      <w:tr w:rsidR="007119B7" w:rsidRPr="00130D4B">
        <w:tblPrEx>
          <w:tblCellMar>
            <w:top w:w="0" w:type="dxa"/>
            <w:bottom w:w="0" w:type="dxa"/>
          </w:tblCellMar>
        </w:tblPrEx>
        <w:trPr>
          <w:trHeight w:hRule="exact" w:val="6840"/>
        </w:trPr>
        <w:tc>
          <w:tcPr>
            <w:tcW w:w="617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63" w:lineRule="exact"/>
              <w:ind w:left="72" w:right="62"/>
            </w:pPr>
            <w:r>
              <w:rPr>
                <w:b/>
                <w:bCs/>
                <w:color w:val="000000"/>
                <w:spacing w:val="6"/>
                <w:sz w:val="16"/>
                <w:szCs w:val="16"/>
              </w:rPr>
              <w:t>уровни в структуре         Свойства, входящие          Системообразующие индивидуальности            в каждый уровень                     свойства</w:t>
            </w:r>
          </w:p>
          <w:p w:rsidR="007119B7" w:rsidRPr="00130D4B" w:rsidRDefault="007119B7">
            <w:pPr>
              <w:shd w:val="clear" w:color="auto" w:fill="FFFFFF"/>
              <w:tabs>
                <w:tab w:val="left" w:leader="underscore" w:pos="1766"/>
                <w:tab w:val="left" w:leader="underscore" w:pos="2938"/>
                <w:tab w:val="left" w:leader="underscore" w:pos="4027"/>
                <w:tab w:val="left" w:leader="hyphen" w:pos="6000"/>
              </w:tabs>
              <w:spacing w:line="110" w:lineRule="exact"/>
              <w:ind w:left="72" w:right="62"/>
            </w:pPr>
            <w:r w:rsidRPr="00130D4B">
              <w:rPr>
                <w:b/>
                <w:bCs/>
                <w:color w:val="000000"/>
                <w:sz w:val="16"/>
                <w:szCs w:val="16"/>
                <w:lang w:val="en-US"/>
              </w:rPr>
              <w:t>B</w:t>
            </w:r>
            <w:r w:rsidRPr="00130D4B">
              <w:rPr>
                <w:b/>
                <w:bCs/>
                <w:color w:val="000000"/>
                <w:sz w:val="16"/>
                <w:szCs w:val="16"/>
              </w:rPr>
              <w:t>.</w:t>
            </w:r>
            <w:r w:rsidRPr="00130D4B">
              <w:rPr>
                <w:b/>
                <w:bCs/>
                <w:color w:val="000000"/>
                <w:sz w:val="16"/>
                <w:szCs w:val="16"/>
                <w:lang w:val="en-US"/>
              </w:rPr>
              <w:t>C</w:t>
            </w:r>
            <w:r w:rsidRPr="00130D4B">
              <w:rPr>
                <w:b/>
                <w:bCs/>
                <w:color w:val="000000"/>
                <w:sz w:val="16"/>
                <w:szCs w:val="16"/>
              </w:rPr>
              <w:t xml:space="preserve">. </w:t>
            </w:r>
            <w:r>
              <w:rPr>
                <w:b/>
                <w:bCs/>
                <w:color w:val="000000"/>
                <w:sz w:val="16"/>
                <w:szCs w:val="16"/>
              </w:rPr>
              <w:t>Мерлин (1986)</w:t>
            </w:r>
            <w:r>
              <w:rPr>
                <w:b/>
                <w:bCs/>
                <w:color w:val="000000"/>
                <w:sz w:val="16"/>
                <w:szCs w:val="16"/>
              </w:rPr>
              <w:br/>
            </w:r>
            <w:r>
              <w:rPr>
                <w:b/>
                <w:bCs/>
                <w:color w:val="000000"/>
                <w:sz w:val="16"/>
                <w:szCs w:val="16"/>
              </w:rPr>
              <w:tab/>
              <w:t>.</w:t>
            </w:r>
            <w:r>
              <w:rPr>
                <w:b/>
                <w:bCs/>
                <w:color w:val="000000"/>
                <w:sz w:val="16"/>
                <w:szCs w:val="16"/>
              </w:rPr>
              <w:tab/>
              <w:t>_</w:t>
            </w:r>
            <w:r>
              <w:rPr>
                <w:b/>
                <w:bCs/>
                <w:color w:val="000000"/>
                <w:sz w:val="16"/>
                <w:szCs w:val="16"/>
              </w:rPr>
              <w:tab/>
              <w:t>|</w:t>
            </w:r>
            <w:r>
              <w:rPr>
                <w:b/>
                <w:bCs/>
                <w:color w:val="000000"/>
                <w:sz w:val="16"/>
                <w:szCs w:val="16"/>
              </w:rPr>
              <w:tab/>
            </w:r>
          </w:p>
          <w:p w:rsidR="007119B7" w:rsidRPr="00130D4B" w:rsidRDefault="007119B7">
            <w:pPr>
              <w:shd w:val="clear" w:color="auto" w:fill="FFFFFF"/>
              <w:spacing w:line="168" w:lineRule="exact"/>
              <w:ind w:left="72" w:right="62"/>
            </w:pPr>
            <w:r w:rsidRPr="00130D4B">
              <w:rPr>
                <w:b/>
                <w:bCs/>
                <w:color w:val="000000"/>
                <w:sz w:val="16"/>
                <w:szCs w:val="16"/>
                <w:lang w:val="en-US"/>
              </w:rPr>
              <w:t>I</w:t>
            </w:r>
            <w:r w:rsidRPr="00130D4B">
              <w:rPr>
                <w:b/>
                <w:bCs/>
                <w:color w:val="000000"/>
                <w:sz w:val="16"/>
                <w:szCs w:val="16"/>
              </w:rPr>
              <w:t xml:space="preserve">   </w:t>
            </w:r>
            <w:r>
              <w:rPr>
                <w:b/>
                <w:bCs/>
                <w:color w:val="000000"/>
                <w:sz w:val="16"/>
                <w:szCs w:val="16"/>
              </w:rPr>
              <w:t xml:space="preserve">Свойства            1) Биохимические                Индивидуальный стиль </w:t>
            </w:r>
            <w:r>
              <w:rPr>
                <w:b/>
                <w:bCs/>
                <w:color w:val="000000"/>
                <w:spacing w:val="10"/>
                <w:sz w:val="16"/>
                <w:szCs w:val="16"/>
              </w:rPr>
              <w:t xml:space="preserve">организма              свойства                         деятельности </w:t>
            </w:r>
            <w:r>
              <w:rPr>
                <w:b/>
                <w:bCs/>
                <w:color w:val="000000"/>
                <w:sz w:val="16"/>
                <w:szCs w:val="16"/>
              </w:rPr>
              <w:t xml:space="preserve">2) Общесоматические </w:t>
            </w:r>
            <w:r>
              <w:rPr>
                <w:b/>
                <w:bCs/>
                <w:color w:val="000000"/>
                <w:spacing w:val="-3"/>
                <w:sz w:val="16"/>
                <w:szCs w:val="16"/>
              </w:rPr>
              <w:t>свойства</w:t>
            </w:r>
          </w:p>
          <w:p w:rsidR="007119B7" w:rsidRPr="00130D4B" w:rsidRDefault="007119B7">
            <w:pPr>
              <w:shd w:val="clear" w:color="auto" w:fill="FFFFFF"/>
              <w:spacing w:line="163" w:lineRule="exact"/>
              <w:ind w:left="72" w:right="62"/>
            </w:pPr>
            <w:r w:rsidRPr="00130D4B">
              <w:rPr>
                <w:b/>
                <w:bCs/>
                <w:color w:val="000000"/>
                <w:sz w:val="16"/>
                <w:szCs w:val="16"/>
                <w:lang w:val="en-US"/>
              </w:rPr>
              <w:t>II</w:t>
            </w:r>
            <w:r w:rsidRPr="00130D4B">
              <w:rPr>
                <w:b/>
                <w:bCs/>
                <w:color w:val="000000"/>
                <w:sz w:val="16"/>
                <w:szCs w:val="16"/>
              </w:rPr>
              <w:t xml:space="preserve">. </w:t>
            </w:r>
            <w:r>
              <w:rPr>
                <w:b/>
                <w:bCs/>
                <w:color w:val="000000"/>
                <w:sz w:val="16"/>
                <w:szCs w:val="16"/>
              </w:rPr>
              <w:t>Психические        1) Темперамент свойства             2) Свойства личности</w:t>
            </w:r>
          </w:p>
          <w:p w:rsidR="007119B7" w:rsidRPr="00130D4B" w:rsidRDefault="007119B7">
            <w:pPr>
              <w:shd w:val="clear" w:color="auto" w:fill="FFFFFF"/>
              <w:spacing w:line="163" w:lineRule="exact"/>
              <w:ind w:left="72" w:right="62"/>
            </w:pPr>
            <w:r w:rsidRPr="00130D4B">
              <w:rPr>
                <w:b/>
                <w:bCs/>
                <w:color w:val="000000"/>
                <w:sz w:val="16"/>
                <w:szCs w:val="16"/>
                <w:lang w:val="en-US"/>
              </w:rPr>
              <w:t>III</w:t>
            </w:r>
            <w:r w:rsidRPr="00130D4B">
              <w:rPr>
                <w:b/>
                <w:bCs/>
                <w:color w:val="000000"/>
                <w:sz w:val="16"/>
                <w:szCs w:val="16"/>
              </w:rPr>
              <w:t xml:space="preserve">. </w:t>
            </w:r>
            <w:r>
              <w:rPr>
                <w:b/>
                <w:bCs/>
                <w:color w:val="000000"/>
                <w:sz w:val="16"/>
                <w:szCs w:val="16"/>
              </w:rPr>
              <w:t xml:space="preserve">Социально-          1) Социальные роли </w:t>
            </w:r>
            <w:r>
              <w:rPr>
                <w:b/>
                <w:bCs/>
                <w:color w:val="000000"/>
                <w:spacing w:val="3"/>
                <w:sz w:val="16"/>
                <w:szCs w:val="16"/>
              </w:rPr>
              <w:t xml:space="preserve">психологические       в социальной группе </w:t>
            </w:r>
            <w:r>
              <w:rPr>
                <w:b/>
                <w:bCs/>
                <w:color w:val="000000"/>
                <w:sz w:val="16"/>
                <w:szCs w:val="16"/>
              </w:rPr>
              <w:t xml:space="preserve">свойства              2) Социальные роли </w:t>
            </w:r>
            <w:r>
              <w:rPr>
                <w:b/>
                <w:bCs/>
                <w:color w:val="000000"/>
                <w:spacing w:val="-2"/>
                <w:sz w:val="16"/>
                <w:szCs w:val="16"/>
              </w:rPr>
              <w:t xml:space="preserve">в исторических </w:t>
            </w:r>
            <w:r>
              <w:rPr>
                <w:b/>
                <w:bCs/>
                <w:color w:val="000000"/>
                <w:sz w:val="16"/>
                <w:szCs w:val="16"/>
              </w:rPr>
              <w:t>общностях</w:t>
            </w:r>
          </w:p>
          <w:p w:rsidR="007119B7" w:rsidRPr="00130D4B" w:rsidRDefault="007119B7">
            <w:pPr>
              <w:shd w:val="clear" w:color="auto" w:fill="FFFFFF"/>
              <w:ind w:left="72"/>
            </w:pPr>
            <w:r>
              <w:rPr>
                <w:b/>
                <w:bCs/>
                <w:color w:val="000000"/>
                <w:spacing w:val="6"/>
                <w:sz w:val="16"/>
                <w:szCs w:val="16"/>
              </w:rPr>
              <w:t>Э.А.Голубева(1989)</w:t>
            </w:r>
          </w:p>
          <w:p w:rsidR="007119B7" w:rsidRPr="00130D4B" w:rsidRDefault="007119B7">
            <w:pPr>
              <w:shd w:val="clear" w:color="auto" w:fill="FFFFFF"/>
              <w:spacing w:line="168" w:lineRule="exact"/>
              <w:ind w:left="72" w:right="62"/>
            </w:pPr>
            <w:r w:rsidRPr="00130D4B">
              <w:rPr>
                <w:b/>
                <w:bCs/>
                <w:color w:val="000000"/>
                <w:sz w:val="16"/>
                <w:szCs w:val="16"/>
                <w:lang w:val="en-US"/>
              </w:rPr>
              <w:t>I</w:t>
            </w:r>
            <w:r w:rsidRPr="00130D4B">
              <w:rPr>
                <w:b/>
                <w:bCs/>
                <w:color w:val="000000"/>
                <w:sz w:val="16"/>
                <w:szCs w:val="16"/>
              </w:rPr>
              <w:t xml:space="preserve">. </w:t>
            </w:r>
            <w:r>
              <w:rPr>
                <w:b/>
                <w:bCs/>
                <w:color w:val="000000"/>
                <w:sz w:val="16"/>
                <w:szCs w:val="16"/>
              </w:rPr>
              <w:t xml:space="preserve">Организм              1) Первичные                      Эмоциональность, </w:t>
            </w:r>
            <w:r>
              <w:rPr>
                <w:b/>
                <w:bCs/>
                <w:color w:val="000000"/>
                <w:spacing w:val="9"/>
                <w:sz w:val="16"/>
                <w:szCs w:val="16"/>
              </w:rPr>
              <w:t xml:space="preserve">поребности                     активность, </w:t>
            </w:r>
            <w:r>
              <w:rPr>
                <w:b/>
                <w:bCs/>
                <w:color w:val="000000"/>
                <w:sz w:val="16"/>
                <w:szCs w:val="16"/>
              </w:rPr>
              <w:t xml:space="preserve">2) Свойства нервной             саморегуляция, систем ы. общие для           побуждение </w:t>
            </w:r>
            <w:r>
              <w:rPr>
                <w:b/>
                <w:bCs/>
                <w:color w:val="000000"/>
                <w:spacing w:val="-2"/>
                <w:sz w:val="16"/>
                <w:szCs w:val="16"/>
              </w:rPr>
              <w:t xml:space="preserve">человека иживотных </w:t>
            </w:r>
            <w:r>
              <w:rPr>
                <w:b/>
                <w:bCs/>
                <w:color w:val="000000"/>
                <w:sz w:val="16"/>
                <w:szCs w:val="16"/>
              </w:rPr>
              <w:t xml:space="preserve">3) Специально </w:t>
            </w:r>
            <w:r>
              <w:rPr>
                <w:b/>
                <w:bCs/>
                <w:color w:val="000000"/>
                <w:spacing w:val="-2"/>
                <w:sz w:val="16"/>
                <w:szCs w:val="16"/>
              </w:rPr>
              <w:t xml:space="preserve">человеческие свойства нервной системы </w:t>
            </w:r>
            <w:r>
              <w:rPr>
                <w:b/>
                <w:bCs/>
                <w:color w:val="000000"/>
                <w:sz w:val="16"/>
                <w:szCs w:val="16"/>
              </w:rPr>
              <w:t xml:space="preserve">4) Прижизненно </w:t>
            </w:r>
            <w:r>
              <w:rPr>
                <w:b/>
                <w:bCs/>
                <w:color w:val="000000"/>
                <w:spacing w:val="-1"/>
                <w:sz w:val="16"/>
                <w:szCs w:val="16"/>
              </w:rPr>
              <w:t xml:space="preserve">сформированные </w:t>
            </w:r>
            <w:r>
              <w:rPr>
                <w:b/>
                <w:bCs/>
                <w:color w:val="000000"/>
                <w:spacing w:val="-3"/>
                <w:sz w:val="16"/>
                <w:szCs w:val="16"/>
              </w:rPr>
              <w:t xml:space="preserve">системы временных </w:t>
            </w:r>
            <w:r>
              <w:rPr>
                <w:b/>
                <w:bCs/>
                <w:color w:val="000000"/>
                <w:spacing w:val="-5"/>
                <w:sz w:val="16"/>
                <w:szCs w:val="16"/>
              </w:rPr>
              <w:t>связей</w:t>
            </w:r>
          </w:p>
          <w:p w:rsidR="007119B7" w:rsidRPr="00130D4B" w:rsidRDefault="007119B7">
            <w:pPr>
              <w:shd w:val="clear" w:color="auto" w:fill="FFFFFF"/>
              <w:spacing w:line="163" w:lineRule="exact"/>
              <w:ind w:left="72" w:right="62"/>
            </w:pPr>
            <w:r>
              <w:rPr>
                <w:b/>
                <w:bCs/>
                <w:color w:val="000000"/>
                <w:sz w:val="16"/>
                <w:szCs w:val="16"/>
              </w:rPr>
              <w:t xml:space="preserve">И. Личность              1) Склонности 2) Наиболее обобщенные </w:t>
            </w:r>
            <w:r>
              <w:rPr>
                <w:b/>
                <w:bCs/>
                <w:color w:val="000000"/>
                <w:spacing w:val="-1"/>
                <w:sz w:val="16"/>
                <w:szCs w:val="16"/>
              </w:rPr>
              <w:t>свойства темпера-</w:t>
            </w:r>
            <w:r>
              <w:rPr>
                <w:b/>
                <w:bCs/>
                <w:color w:val="000000"/>
                <w:spacing w:val="-4"/>
                <w:sz w:val="16"/>
                <w:szCs w:val="16"/>
              </w:rPr>
              <w:t xml:space="preserve">мента </w:t>
            </w:r>
            <w:r>
              <w:rPr>
                <w:b/>
                <w:bCs/>
                <w:color w:val="000000"/>
                <w:sz w:val="16"/>
                <w:szCs w:val="16"/>
              </w:rPr>
              <w:t>3) Реализация способ</w:t>
            </w:r>
            <w:r>
              <w:rPr>
                <w:b/>
                <w:bCs/>
                <w:color w:val="000000"/>
                <w:sz w:val="16"/>
                <w:szCs w:val="16"/>
              </w:rPr>
              <w:softHyphen/>
            </w:r>
            <w:r>
              <w:rPr>
                <w:b/>
                <w:bCs/>
                <w:color w:val="000000"/>
                <w:spacing w:val="-2"/>
                <w:sz w:val="16"/>
                <w:szCs w:val="16"/>
              </w:rPr>
              <w:t xml:space="preserve">ностей </w:t>
            </w:r>
            <w:r>
              <w:rPr>
                <w:b/>
                <w:bCs/>
                <w:color w:val="000000"/>
                <w:sz w:val="16"/>
                <w:szCs w:val="16"/>
              </w:rPr>
              <w:t>4) Свойства характера</w:t>
            </w:r>
          </w:p>
        </w:tc>
      </w:tr>
    </w:tbl>
    <w:p w:rsidR="007119B7" w:rsidRDefault="007119B7">
      <w:pPr>
        <w:shd w:val="clear" w:color="auto" w:fill="FFFFFF"/>
        <w:spacing w:before="398" w:line="235" w:lineRule="exact"/>
        <w:ind w:right="288"/>
        <w:jc w:val="center"/>
      </w:pPr>
      <w:r>
        <w:rPr>
          <w:b/>
          <w:bCs/>
          <w:color w:val="5D5D5D"/>
          <w:sz w:val="22"/>
          <w:szCs w:val="22"/>
        </w:rPr>
        <w:t>3.1. СТРУКТУРА ПСИХОЛОГИЧЕСКИХ СВОЙСТВ</w:t>
      </w:r>
    </w:p>
    <w:p w:rsidR="007119B7" w:rsidRDefault="007119B7">
      <w:pPr>
        <w:shd w:val="clear" w:color="auto" w:fill="FFFFFF"/>
        <w:spacing w:line="235" w:lineRule="exact"/>
        <w:ind w:right="278"/>
        <w:jc w:val="center"/>
      </w:pPr>
      <w:r>
        <w:rPr>
          <w:b/>
          <w:bCs/>
          <w:color w:val="5D5D5D"/>
          <w:spacing w:val="-10"/>
          <w:sz w:val="22"/>
          <w:szCs w:val="22"/>
        </w:rPr>
        <w:t>В КОМПЛЕКСНОМ ИССЛЕДОВАНИИ</w:t>
      </w:r>
    </w:p>
    <w:p w:rsidR="007119B7" w:rsidRDefault="007119B7">
      <w:pPr>
        <w:shd w:val="clear" w:color="auto" w:fill="FFFFFF"/>
        <w:spacing w:line="235" w:lineRule="exact"/>
        <w:ind w:right="264"/>
        <w:jc w:val="center"/>
      </w:pPr>
      <w:r>
        <w:rPr>
          <w:b/>
          <w:bCs/>
          <w:color w:val="5D5D5D"/>
          <w:spacing w:val="-10"/>
          <w:sz w:val="22"/>
          <w:szCs w:val="22"/>
        </w:rPr>
        <w:t>ИНДИВИДУАЛЬНОСТИ</w:t>
      </w:r>
    </w:p>
    <w:p w:rsidR="007119B7" w:rsidRDefault="007119B7">
      <w:pPr>
        <w:shd w:val="clear" w:color="auto" w:fill="FFFFFF"/>
        <w:spacing w:before="274" w:line="226" w:lineRule="exact"/>
        <w:ind w:left="19" w:right="120" w:firstLine="144"/>
        <w:jc w:val="both"/>
      </w:pPr>
      <w:r>
        <w:rPr>
          <w:color w:val="5D5D5D"/>
          <w:spacing w:val="-3"/>
          <w:sz w:val="22"/>
          <w:szCs w:val="22"/>
        </w:rPr>
        <w:t xml:space="preserve">Б.Г. Ананьев, руководитель одного из направлений исследования </w:t>
      </w:r>
      <w:r>
        <w:rPr>
          <w:color w:val="5D5D5D"/>
          <w:spacing w:val="-5"/>
          <w:sz w:val="22"/>
          <w:szCs w:val="22"/>
        </w:rPr>
        <w:t xml:space="preserve">ндивидуальных различий в нашей стране и инициатор комплексного </w:t>
      </w:r>
      <w:r>
        <w:rPr>
          <w:color w:val="5D5D5D"/>
          <w:spacing w:val="-3"/>
          <w:sz w:val="22"/>
          <w:szCs w:val="22"/>
        </w:rPr>
        <w:t>следования индивидуальности, считал, что для понимания структу-</w:t>
      </w:r>
      <w:r>
        <w:rPr>
          <w:color w:val="5D5D5D"/>
          <w:spacing w:val="-9"/>
          <w:sz w:val="22"/>
          <w:szCs w:val="22"/>
          <w:vertAlign w:val="superscript"/>
        </w:rPr>
        <w:t>ы</w:t>
      </w:r>
      <w:r>
        <w:rPr>
          <w:color w:val="5D5D5D"/>
          <w:spacing w:val="-9"/>
          <w:sz w:val="22"/>
          <w:szCs w:val="22"/>
        </w:rPr>
        <w:t xml:space="preserve"> психологических свойств необходима интеграция знаний о человеке.</w:t>
      </w:r>
    </w:p>
    <w:p w:rsidR="007119B7" w:rsidRDefault="007119B7" w:rsidP="00D809C0">
      <w:pPr>
        <w:shd w:val="clear" w:color="auto" w:fill="FFFFFF"/>
        <w:spacing w:line="226" w:lineRule="exact"/>
        <w:ind w:left="14" w:right="115" w:firstLine="163"/>
        <w:jc w:val="both"/>
      </w:pPr>
      <w:r>
        <w:rPr>
          <w:color w:val="5D5D5D"/>
          <w:spacing w:val="2"/>
          <w:sz w:val="22"/>
          <w:szCs w:val="22"/>
        </w:rPr>
        <w:t xml:space="preserve">Его книга „Человек как предмет познания", опубликованная в </w:t>
      </w:r>
      <w:r>
        <w:rPr>
          <w:color w:val="5D5D5D"/>
          <w:sz w:val="22"/>
          <w:szCs w:val="22"/>
        </w:rPr>
        <w:t>969 г., посвящена теоретическому обоснованию синтетического или</w:t>
      </w:r>
      <w:r>
        <w:rPr>
          <w:b/>
          <w:bCs/>
          <w:color w:val="5D5D5D"/>
          <w:sz w:val="22"/>
          <w:szCs w:val="22"/>
        </w:rPr>
        <w:t>133</w:t>
      </w:r>
    </w:p>
    <w:p w:rsidR="007119B7" w:rsidRDefault="007119B7">
      <w:pPr>
        <w:shd w:val="clear" w:color="auto" w:fill="FFFFFF"/>
        <w:spacing w:before="53"/>
        <w:jc w:val="right"/>
        <w:sectPr w:rsidR="007119B7">
          <w:pgSz w:w="16834" w:h="11909" w:orient="landscape"/>
          <w:pgMar w:top="765" w:right="2122" w:bottom="360" w:left="1440" w:header="720" w:footer="720" w:gutter="0"/>
          <w:cols w:num="2" w:space="720" w:equalWidth="0">
            <w:col w:w="6336" w:space="557"/>
            <w:col w:w="6379"/>
          </w:cols>
          <w:noEndnote/>
        </w:sectPr>
      </w:pPr>
    </w:p>
    <w:p w:rsidR="007119B7" w:rsidRDefault="007119B7">
      <w:pPr>
        <w:spacing w:line="1" w:lineRule="exact"/>
        <w:rPr>
          <w:sz w:val="2"/>
          <w:szCs w:val="2"/>
        </w:rPr>
      </w:pPr>
    </w:p>
    <w:p w:rsidR="007119B7" w:rsidRDefault="007119B7">
      <w:pPr>
        <w:framePr w:h="135" w:hRule="exact" w:hSpace="38" w:wrap="auto" w:vAnchor="text" w:hAnchor="margin" w:x="-201" w:y="10148"/>
        <w:shd w:val="clear" w:color="auto" w:fill="FFFFFF"/>
      </w:pPr>
    </w:p>
    <w:p w:rsidR="007119B7" w:rsidRDefault="007119B7">
      <w:pPr>
        <w:shd w:val="clear" w:color="auto" w:fill="FFFFFF"/>
        <w:spacing w:line="226" w:lineRule="exact"/>
        <w:jc w:val="both"/>
      </w:pPr>
      <w:r>
        <w:rPr>
          <w:color w:val="000000"/>
          <w:sz w:val="22"/>
          <w:szCs w:val="22"/>
        </w:rPr>
        <w:t xml:space="preserve">комплексного подхода к исследованию человека, т.е. возможности ■ </w:t>
      </w:r>
      <w:r>
        <w:rPr>
          <w:color w:val="000000"/>
          <w:spacing w:val="-6"/>
          <w:sz w:val="22"/>
          <w:szCs w:val="22"/>
        </w:rPr>
        <w:t xml:space="preserve">необходимости исследования человека с точки зрения разных научны» </w:t>
      </w:r>
      <w:r>
        <w:rPr>
          <w:color w:val="000000"/>
          <w:spacing w:val="-5"/>
          <w:sz w:val="22"/>
          <w:szCs w:val="22"/>
        </w:rPr>
        <w:t xml:space="preserve">дисциплин. Принципиальным при таком подходе Ананьев считал вы. </w:t>
      </w:r>
      <w:r>
        <w:rPr>
          <w:color w:val="000000"/>
          <w:spacing w:val="-6"/>
          <w:sz w:val="22"/>
          <w:szCs w:val="22"/>
        </w:rPr>
        <w:t xml:space="preserve">деление в структуре индивидуальности природных и социально-детер. </w:t>
      </w:r>
      <w:r>
        <w:rPr>
          <w:color w:val="000000"/>
          <w:spacing w:val="-3"/>
          <w:sz w:val="22"/>
          <w:szCs w:val="22"/>
        </w:rPr>
        <w:t>минированных свойств человека.</w:t>
      </w:r>
    </w:p>
    <w:p w:rsidR="007119B7" w:rsidRDefault="007119B7">
      <w:pPr>
        <w:shd w:val="clear" w:color="auto" w:fill="FFFFFF"/>
        <w:spacing w:before="10" w:line="226" w:lineRule="exact"/>
        <w:ind w:left="14" w:right="5" w:firstLine="278"/>
        <w:jc w:val="both"/>
      </w:pPr>
      <w:r>
        <w:rPr>
          <w:color w:val="000000"/>
          <w:spacing w:val="-5"/>
          <w:sz w:val="22"/>
          <w:szCs w:val="22"/>
        </w:rPr>
        <w:t xml:space="preserve">Соответственно этому он рассматривал в структуре психологичес. </w:t>
      </w:r>
      <w:r>
        <w:rPr>
          <w:color w:val="000000"/>
          <w:spacing w:val="-2"/>
          <w:sz w:val="22"/>
          <w:szCs w:val="22"/>
        </w:rPr>
        <w:t xml:space="preserve">ких свойств человека, с одной стороны, свойства индивида, а с др«. </w:t>
      </w:r>
      <w:r>
        <w:rPr>
          <w:color w:val="000000"/>
          <w:sz w:val="22"/>
          <w:szCs w:val="22"/>
        </w:rPr>
        <w:t>гой, - свойства субъекта деятельности и свойства личности (Ананьев Б.Г., 1969, 1977).</w:t>
      </w:r>
    </w:p>
    <w:p w:rsidR="007119B7" w:rsidRDefault="007119B7">
      <w:pPr>
        <w:shd w:val="clear" w:color="auto" w:fill="FFFFFF"/>
        <w:spacing w:line="226" w:lineRule="exact"/>
        <w:ind w:left="19" w:right="10" w:firstLine="278"/>
        <w:jc w:val="both"/>
      </w:pPr>
      <w:r>
        <w:rPr>
          <w:i/>
          <w:iCs/>
          <w:color w:val="000000"/>
          <w:spacing w:val="-2"/>
        </w:rPr>
        <w:t xml:space="preserve">Индивидные или природные свойства </w:t>
      </w:r>
      <w:r>
        <w:rPr>
          <w:color w:val="000000"/>
          <w:spacing w:val="-2"/>
        </w:rPr>
        <w:t xml:space="preserve">человека образуются двумя груц. </w:t>
      </w:r>
      <w:r>
        <w:rPr>
          <w:color w:val="000000"/>
          <w:spacing w:val="-5"/>
          <w:sz w:val="22"/>
          <w:szCs w:val="22"/>
        </w:rPr>
        <w:t xml:space="preserve">пами характеристик: во-первых, принадлежностью к определенному полу (половым диморфизмом) и, во-вторых, конституциональными и </w:t>
      </w:r>
      <w:r>
        <w:rPr>
          <w:color w:val="000000"/>
          <w:spacing w:val="-4"/>
          <w:sz w:val="22"/>
          <w:szCs w:val="22"/>
        </w:rPr>
        <w:t>нейродинамическими особенностями.</w:t>
      </w:r>
    </w:p>
    <w:p w:rsidR="007119B7" w:rsidRDefault="007119B7">
      <w:pPr>
        <w:shd w:val="clear" w:color="auto" w:fill="FFFFFF"/>
        <w:spacing w:before="5" w:line="226" w:lineRule="exact"/>
        <w:ind w:left="14" w:right="10" w:firstLine="283"/>
        <w:jc w:val="both"/>
      </w:pPr>
      <w:r>
        <w:rPr>
          <w:color w:val="000000"/>
          <w:spacing w:val="-6"/>
          <w:sz w:val="22"/>
          <w:szCs w:val="22"/>
        </w:rPr>
        <w:t>Первая группа этих характеристик связана преимущественно с пол</w:t>
      </w:r>
      <w:r>
        <w:rPr>
          <w:color w:val="000000"/>
          <w:spacing w:val="-6"/>
          <w:sz w:val="22"/>
          <w:szCs w:val="22"/>
        </w:rPr>
        <w:softHyphen/>
      </w:r>
      <w:r>
        <w:rPr>
          <w:color w:val="000000"/>
          <w:spacing w:val="-8"/>
          <w:sz w:val="22"/>
          <w:szCs w:val="22"/>
        </w:rPr>
        <w:t>овыми различиями в психофизиологических, сенсо-моторных и сенсор</w:t>
      </w:r>
      <w:r>
        <w:rPr>
          <w:color w:val="000000"/>
          <w:spacing w:val="-8"/>
          <w:sz w:val="22"/>
          <w:szCs w:val="22"/>
        </w:rPr>
        <w:softHyphen/>
      </w:r>
      <w:r>
        <w:rPr>
          <w:color w:val="000000"/>
          <w:spacing w:val="-6"/>
          <w:sz w:val="22"/>
          <w:szCs w:val="22"/>
        </w:rPr>
        <w:t>но-перцептивных функциях. Половые различия в этих функциях обна</w:t>
      </w:r>
      <w:r>
        <w:rPr>
          <w:color w:val="000000"/>
          <w:spacing w:val="-6"/>
          <w:sz w:val="22"/>
          <w:szCs w:val="22"/>
        </w:rPr>
        <w:softHyphen/>
        <w:t xml:space="preserve">руживается на протяжении всей жизни человека и зависят от возраста: </w:t>
      </w:r>
      <w:r>
        <w:rPr>
          <w:color w:val="000000"/>
          <w:spacing w:val="-5"/>
          <w:sz w:val="22"/>
          <w:szCs w:val="22"/>
        </w:rPr>
        <w:t xml:space="preserve">чем старше становится человек, тем больше дифференцируются его </w:t>
      </w:r>
      <w:r>
        <w:rPr>
          <w:color w:val="000000"/>
          <w:spacing w:val="-6"/>
          <w:sz w:val="22"/>
          <w:szCs w:val="22"/>
        </w:rPr>
        <w:t>свойства и тем более отчетливо проявляются половые различия. Взаи</w:t>
      </w:r>
      <w:r>
        <w:rPr>
          <w:color w:val="000000"/>
          <w:spacing w:val="-6"/>
          <w:sz w:val="22"/>
          <w:szCs w:val="22"/>
        </w:rPr>
        <w:softHyphen/>
        <w:t xml:space="preserve">мозависимость половых и возрастных различий настолько велика, что </w:t>
      </w:r>
      <w:r>
        <w:rPr>
          <w:color w:val="000000"/>
          <w:sz w:val="22"/>
          <w:szCs w:val="22"/>
        </w:rPr>
        <w:t>Ананьев счел возможным рассматривать их как единую группу - воз-</w:t>
      </w:r>
      <w:r>
        <w:rPr>
          <w:color w:val="000000"/>
          <w:spacing w:val="-3"/>
          <w:sz w:val="22"/>
          <w:szCs w:val="22"/>
        </w:rPr>
        <w:t>растно-половые свойства.</w:t>
      </w:r>
    </w:p>
    <w:p w:rsidR="007119B7" w:rsidRDefault="007119B7">
      <w:pPr>
        <w:shd w:val="clear" w:color="auto" w:fill="FFFFFF"/>
        <w:spacing w:line="226" w:lineRule="exact"/>
        <w:ind w:left="24" w:right="14" w:firstLine="283"/>
        <w:jc w:val="both"/>
      </w:pPr>
      <w:r>
        <w:rPr>
          <w:color w:val="000000"/>
          <w:spacing w:val="-7"/>
          <w:sz w:val="22"/>
          <w:szCs w:val="22"/>
        </w:rPr>
        <w:t>Во вторую группу свойств входят индивидуально-типические свой</w:t>
      </w:r>
      <w:r>
        <w:rPr>
          <w:color w:val="000000"/>
          <w:spacing w:val="-7"/>
          <w:sz w:val="22"/>
          <w:szCs w:val="22"/>
        </w:rPr>
        <w:softHyphen/>
      </w:r>
      <w:r>
        <w:rPr>
          <w:color w:val="000000"/>
          <w:spacing w:val="-5"/>
          <w:sz w:val="22"/>
          <w:szCs w:val="22"/>
        </w:rPr>
        <w:t>ства: особенности телосложения, биохимические свойства (гумораль</w:t>
      </w:r>
      <w:r>
        <w:rPr>
          <w:color w:val="000000"/>
          <w:spacing w:val="-5"/>
          <w:sz w:val="22"/>
          <w:szCs w:val="22"/>
        </w:rPr>
        <w:softHyphen/>
      </w:r>
      <w:r>
        <w:rPr>
          <w:color w:val="000000"/>
          <w:spacing w:val="-6"/>
          <w:sz w:val="22"/>
          <w:szCs w:val="22"/>
        </w:rPr>
        <w:t>ные и эндокринные) и нейродинамические свойства. Их название- ин</w:t>
      </w:r>
      <w:r>
        <w:rPr>
          <w:color w:val="000000"/>
          <w:spacing w:val="-6"/>
          <w:sz w:val="22"/>
          <w:szCs w:val="22"/>
        </w:rPr>
        <w:softHyphen/>
      </w:r>
      <w:r>
        <w:rPr>
          <w:color w:val="000000"/>
          <w:spacing w:val="-8"/>
          <w:sz w:val="22"/>
          <w:szCs w:val="22"/>
        </w:rPr>
        <w:t xml:space="preserve">дивидуально-типические-являются отражением истории изучения этих </w:t>
      </w:r>
      <w:r>
        <w:rPr>
          <w:color w:val="000000"/>
          <w:spacing w:val="-5"/>
          <w:sz w:val="22"/>
          <w:szCs w:val="22"/>
        </w:rPr>
        <w:t>свойств: все они изначально исследовались в рамках типологических концепций.</w:t>
      </w:r>
    </w:p>
    <w:p w:rsidR="007119B7" w:rsidRDefault="007119B7">
      <w:pPr>
        <w:shd w:val="clear" w:color="auto" w:fill="FFFFFF"/>
        <w:spacing w:line="226" w:lineRule="exact"/>
        <w:ind w:left="34" w:right="14" w:firstLine="283"/>
        <w:jc w:val="both"/>
      </w:pPr>
      <w:r>
        <w:rPr>
          <w:color w:val="000000"/>
          <w:spacing w:val="-5"/>
          <w:sz w:val="22"/>
          <w:szCs w:val="22"/>
        </w:rPr>
        <w:t>Половые, возрастные и индивидуально-типические свойства явля</w:t>
      </w:r>
      <w:r>
        <w:rPr>
          <w:color w:val="000000"/>
          <w:spacing w:val="-5"/>
          <w:sz w:val="22"/>
          <w:szCs w:val="22"/>
        </w:rPr>
        <w:softHyphen/>
      </w:r>
      <w:r>
        <w:rPr>
          <w:color w:val="000000"/>
          <w:spacing w:val="-6"/>
          <w:sz w:val="22"/>
          <w:szCs w:val="22"/>
        </w:rPr>
        <w:t xml:space="preserve">ются первичными индивидными свойствами и образуют трехмерное </w:t>
      </w:r>
      <w:r>
        <w:rPr>
          <w:color w:val="000000"/>
          <w:spacing w:val="-5"/>
          <w:sz w:val="22"/>
          <w:szCs w:val="22"/>
        </w:rPr>
        <w:t>пространство, в котором формируются вторичные индивидные свой</w:t>
      </w:r>
      <w:r>
        <w:rPr>
          <w:color w:val="000000"/>
          <w:spacing w:val="-5"/>
          <w:sz w:val="22"/>
          <w:szCs w:val="22"/>
        </w:rPr>
        <w:softHyphen/>
      </w:r>
      <w:r>
        <w:rPr>
          <w:color w:val="000000"/>
          <w:sz w:val="22"/>
          <w:szCs w:val="22"/>
        </w:rPr>
        <w:t>ства - психофизиологические функции и структура органических пот</w:t>
      </w:r>
      <w:r>
        <w:rPr>
          <w:color w:val="000000"/>
          <w:sz w:val="22"/>
          <w:szCs w:val="22"/>
        </w:rPr>
        <w:softHyphen/>
      </w:r>
      <w:r>
        <w:rPr>
          <w:color w:val="000000"/>
          <w:spacing w:val="-5"/>
          <w:sz w:val="22"/>
          <w:szCs w:val="22"/>
        </w:rPr>
        <w:t>ребностей.</w:t>
      </w:r>
    </w:p>
    <w:p w:rsidR="007119B7" w:rsidRDefault="007119B7">
      <w:pPr>
        <w:shd w:val="clear" w:color="auto" w:fill="FFFFFF"/>
        <w:spacing w:line="226" w:lineRule="exact"/>
        <w:ind w:left="43" w:right="19" w:firstLine="283"/>
        <w:jc w:val="both"/>
      </w:pPr>
      <w:r>
        <w:rPr>
          <w:color w:val="000000"/>
          <w:spacing w:val="-8"/>
          <w:sz w:val="22"/>
          <w:szCs w:val="22"/>
        </w:rPr>
        <w:t xml:space="preserve">Высшим уровнем индивидного уровня являются задатки (на основе </w:t>
      </w:r>
      <w:r>
        <w:rPr>
          <w:color w:val="000000"/>
          <w:spacing w:val="-7"/>
          <w:sz w:val="22"/>
          <w:szCs w:val="22"/>
        </w:rPr>
        <w:t>которых формируются различные склонности и способности) и темпе</w:t>
      </w:r>
      <w:r>
        <w:rPr>
          <w:color w:val="000000"/>
          <w:spacing w:val="-7"/>
          <w:sz w:val="22"/>
          <w:szCs w:val="22"/>
        </w:rPr>
        <w:softHyphen/>
      </w:r>
      <w:r>
        <w:rPr>
          <w:color w:val="000000"/>
          <w:spacing w:val="-4"/>
          <w:sz w:val="22"/>
          <w:szCs w:val="22"/>
        </w:rPr>
        <w:t>рамент.</w:t>
      </w:r>
    </w:p>
    <w:p w:rsidR="007119B7" w:rsidRDefault="007119B7">
      <w:pPr>
        <w:shd w:val="clear" w:color="auto" w:fill="FFFFFF"/>
        <w:spacing w:line="226" w:lineRule="exact"/>
        <w:ind w:left="48" w:right="14" w:firstLine="293"/>
        <w:jc w:val="both"/>
      </w:pPr>
      <w:r>
        <w:rPr>
          <w:i/>
          <w:iCs/>
          <w:color w:val="000000"/>
          <w:spacing w:val="-10"/>
          <w:sz w:val="22"/>
          <w:szCs w:val="22"/>
        </w:rPr>
        <w:t xml:space="preserve">Свойства субъекта деятельности </w:t>
      </w:r>
      <w:r>
        <w:rPr>
          <w:color w:val="000000"/>
          <w:spacing w:val="-10"/>
          <w:sz w:val="22"/>
          <w:szCs w:val="22"/>
        </w:rPr>
        <w:t>характеризуют человека как субъ</w:t>
      </w:r>
      <w:r>
        <w:rPr>
          <w:color w:val="000000"/>
          <w:spacing w:val="-10"/>
          <w:sz w:val="22"/>
          <w:szCs w:val="22"/>
        </w:rPr>
        <w:softHyphen/>
      </w:r>
      <w:r>
        <w:rPr>
          <w:color w:val="000000"/>
          <w:spacing w:val="-7"/>
          <w:sz w:val="22"/>
          <w:szCs w:val="22"/>
        </w:rPr>
        <w:t xml:space="preserve">екта познания, общения и труда. Так, в познавательной сфере человека </w:t>
      </w:r>
      <w:r>
        <w:rPr>
          <w:color w:val="000000"/>
          <w:spacing w:val="-5"/>
          <w:sz w:val="22"/>
          <w:szCs w:val="22"/>
        </w:rPr>
        <w:t>показателями свойств человека как субъекта деятельности являютс' особенности внимания, памяти, интеллекта и т.д. Интеграцией эти» свойств (высшим уровнем в иерархии субъектных свойств человек* являются способности.</w:t>
      </w:r>
    </w:p>
    <w:p w:rsidR="007119B7" w:rsidRDefault="007119B7">
      <w:pPr>
        <w:shd w:val="clear" w:color="auto" w:fill="FFFFFF"/>
        <w:spacing w:line="226" w:lineRule="exact"/>
        <w:ind w:left="62" w:right="48" w:firstLine="288"/>
        <w:jc w:val="both"/>
      </w:pPr>
      <w:r>
        <w:rPr>
          <w:i/>
          <w:iCs/>
          <w:color w:val="000000"/>
          <w:spacing w:val="-9"/>
          <w:sz w:val="22"/>
          <w:szCs w:val="22"/>
        </w:rPr>
        <w:t xml:space="preserve">Особенности личностной сферы </w:t>
      </w:r>
      <w:r>
        <w:rPr>
          <w:color w:val="000000"/>
          <w:spacing w:val="-9"/>
          <w:sz w:val="22"/>
          <w:szCs w:val="22"/>
        </w:rPr>
        <w:t xml:space="preserve">связаны, прежде всего, со статус»* </w:t>
      </w:r>
      <w:r>
        <w:rPr>
          <w:color w:val="000000"/>
          <w:spacing w:val="-3"/>
          <w:sz w:val="22"/>
          <w:szCs w:val="22"/>
        </w:rPr>
        <w:t>социальными ролями и структурой ценностей. Эти первичные    йс*</w:t>
      </w:r>
    </w:p>
    <w:p w:rsidR="007119B7" w:rsidRDefault="007119B7">
      <w:pPr>
        <w:shd w:val="clear" w:color="auto" w:fill="FFFFFF"/>
        <w:ind w:left="72"/>
      </w:pPr>
      <w:r>
        <w:rPr>
          <w:rFonts w:ascii="Arial" w:hAnsi="Arial" w:cs="Arial"/>
          <w:color w:val="000000"/>
          <w:sz w:val="22"/>
          <w:szCs w:val="22"/>
        </w:rPr>
        <w:t>134</w:t>
      </w:r>
    </w:p>
    <w:p w:rsidR="007119B7" w:rsidRDefault="007119B7">
      <w:pPr>
        <w:shd w:val="clear" w:color="auto" w:fill="FFFFFF"/>
        <w:spacing w:before="38" w:line="226" w:lineRule="exact"/>
        <w:ind w:right="134"/>
        <w:jc w:val="both"/>
      </w:pPr>
      <w:r>
        <w:br w:type="column"/>
      </w:r>
      <w:r>
        <w:rPr>
          <w:color w:val="646464"/>
          <w:spacing w:val="-6"/>
          <w:sz w:val="22"/>
          <w:szCs w:val="22"/>
          <w:vertAlign w:val="subscript"/>
        </w:rPr>
        <w:t>а</w:t>
      </w:r>
      <w:r>
        <w:rPr>
          <w:color w:val="646464"/>
          <w:spacing w:val="-6"/>
          <w:sz w:val="22"/>
          <w:szCs w:val="22"/>
        </w:rPr>
        <w:t xml:space="preserve"> образуют вторичные свойства личности, определяющие мотивацию </w:t>
      </w:r>
      <w:r>
        <w:rPr>
          <w:color w:val="646464"/>
          <w:spacing w:val="-7"/>
          <w:sz w:val="22"/>
          <w:szCs w:val="22"/>
          <w:vertAlign w:val="subscript"/>
        </w:rPr>
        <w:t>ове</w:t>
      </w:r>
      <w:r>
        <w:rPr>
          <w:color w:val="646464"/>
          <w:spacing w:val="-7"/>
          <w:sz w:val="22"/>
          <w:szCs w:val="22"/>
        </w:rPr>
        <w:t>дения. Интеграция вторичных свойств, т.е. еще более высокий уро</w:t>
      </w:r>
      <w:r>
        <w:rPr>
          <w:color w:val="646464"/>
          <w:spacing w:val="-7"/>
          <w:sz w:val="22"/>
          <w:szCs w:val="22"/>
        </w:rPr>
        <w:softHyphen/>
      </w:r>
      <w:r>
        <w:rPr>
          <w:color w:val="646464"/>
          <w:spacing w:val="-3"/>
          <w:sz w:val="22"/>
          <w:szCs w:val="22"/>
        </w:rPr>
        <w:t xml:space="preserve">вень в иерархии свойств личности, образует характер человека и его </w:t>
      </w:r>
      <w:r>
        <w:rPr>
          <w:color w:val="646464"/>
          <w:spacing w:val="-9"/>
          <w:sz w:val="22"/>
          <w:szCs w:val="22"/>
        </w:rPr>
        <w:t>склонности.</w:t>
      </w:r>
    </w:p>
    <w:p w:rsidR="007119B7" w:rsidRDefault="007119B7">
      <w:pPr>
        <w:shd w:val="clear" w:color="auto" w:fill="FFFFFF"/>
        <w:spacing w:line="226" w:lineRule="exact"/>
        <w:ind w:right="120" w:firstLine="240"/>
        <w:jc w:val="both"/>
      </w:pPr>
      <w:r>
        <w:rPr>
          <w:color w:val="646464"/>
          <w:spacing w:val="-7"/>
          <w:sz w:val="22"/>
          <w:szCs w:val="22"/>
        </w:rPr>
        <w:t xml:space="preserve">Все эти группы свойств формируются во взаимодействии человека с </w:t>
      </w:r>
      <w:r>
        <w:rPr>
          <w:color w:val="646464"/>
          <w:spacing w:val="-5"/>
          <w:sz w:val="22"/>
          <w:szCs w:val="22"/>
          <w:vertAlign w:val="subscript"/>
        </w:rPr>
        <w:t>оК</w:t>
      </w:r>
      <w:r>
        <w:rPr>
          <w:color w:val="646464"/>
          <w:spacing w:val="-5"/>
          <w:sz w:val="22"/>
          <w:szCs w:val="22"/>
        </w:rPr>
        <w:t>ружающей его действительностью, т.е. все они обладают характе</w:t>
      </w:r>
      <w:r>
        <w:rPr>
          <w:color w:val="646464"/>
          <w:spacing w:val="-5"/>
          <w:sz w:val="22"/>
          <w:szCs w:val="22"/>
        </w:rPr>
        <w:softHyphen/>
        <w:t>ристиками открытой системы. Именно благодаря тому, что они явля</w:t>
      </w:r>
      <w:r>
        <w:rPr>
          <w:color w:val="646464"/>
          <w:spacing w:val="-5"/>
          <w:sz w:val="22"/>
          <w:szCs w:val="22"/>
        </w:rPr>
        <w:softHyphen/>
        <w:t>ются характеристиками открытой системы, они доступны для объек</w:t>
      </w:r>
      <w:r>
        <w:rPr>
          <w:color w:val="646464"/>
          <w:spacing w:val="-5"/>
          <w:sz w:val="22"/>
          <w:szCs w:val="22"/>
        </w:rPr>
        <w:softHyphen/>
      </w:r>
      <w:r>
        <w:rPr>
          <w:color w:val="646464"/>
          <w:spacing w:val="-6"/>
          <w:sz w:val="22"/>
          <w:szCs w:val="22"/>
        </w:rPr>
        <w:t>тивного познания. Однако для того, чтобы понять целостность челове</w:t>
      </w:r>
      <w:r>
        <w:rPr>
          <w:color w:val="646464"/>
          <w:spacing w:val="-6"/>
          <w:sz w:val="22"/>
          <w:szCs w:val="22"/>
        </w:rPr>
        <w:softHyphen/>
      </w:r>
      <w:r>
        <w:rPr>
          <w:color w:val="646464"/>
          <w:spacing w:val="-3"/>
          <w:sz w:val="22"/>
          <w:szCs w:val="22"/>
        </w:rPr>
        <w:t xml:space="preserve">ческой индивидуальности, необходимо, по мнению Б.Г. Ананьева, </w:t>
      </w:r>
      <w:r>
        <w:rPr>
          <w:color w:val="646464"/>
          <w:spacing w:val="-5"/>
          <w:sz w:val="22"/>
          <w:szCs w:val="22"/>
        </w:rPr>
        <w:t>представить человека не только как открытую систему, но и как сис</w:t>
      </w:r>
      <w:r>
        <w:rPr>
          <w:color w:val="646464"/>
          <w:spacing w:val="-5"/>
          <w:sz w:val="22"/>
          <w:szCs w:val="22"/>
        </w:rPr>
        <w:softHyphen/>
      </w:r>
      <w:r>
        <w:rPr>
          <w:color w:val="646464"/>
          <w:spacing w:val="-7"/>
          <w:sz w:val="22"/>
          <w:szCs w:val="22"/>
        </w:rPr>
        <w:t>тему „закрытую", замкнутую вследствие внутренней взаимосвязаннос</w:t>
      </w:r>
      <w:r>
        <w:rPr>
          <w:color w:val="646464"/>
          <w:spacing w:val="-7"/>
          <w:sz w:val="22"/>
          <w:szCs w:val="22"/>
        </w:rPr>
        <w:softHyphen/>
      </w:r>
      <w:r>
        <w:rPr>
          <w:color w:val="646464"/>
          <w:sz w:val="22"/>
          <w:szCs w:val="22"/>
        </w:rPr>
        <w:t>ти ее свойств (личности, индивида, субъекта)" (Б.Г. Ананьев, 1969. с. 327).</w:t>
      </w:r>
    </w:p>
    <w:p w:rsidR="007119B7" w:rsidRDefault="007119B7">
      <w:pPr>
        <w:shd w:val="clear" w:color="auto" w:fill="FFFFFF"/>
        <w:spacing w:line="226" w:lineRule="exact"/>
        <w:ind w:left="10" w:right="130" w:firstLine="235"/>
        <w:jc w:val="both"/>
      </w:pPr>
      <w:r>
        <w:rPr>
          <w:color w:val="646464"/>
          <w:spacing w:val="-6"/>
          <w:sz w:val="22"/>
          <w:szCs w:val="22"/>
        </w:rPr>
        <w:t xml:space="preserve">Таким образом, индивидуальность является относительно закрытой </w:t>
      </w:r>
      <w:r>
        <w:rPr>
          <w:color w:val="646464"/>
          <w:spacing w:val="-7"/>
          <w:sz w:val="22"/>
          <w:szCs w:val="22"/>
        </w:rPr>
        <w:t>системой и представляет собой уникальное сочетание всех свойств че</w:t>
      </w:r>
      <w:r>
        <w:rPr>
          <w:color w:val="646464"/>
          <w:spacing w:val="-7"/>
          <w:sz w:val="22"/>
          <w:szCs w:val="22"/>
        </w:rPr>
        <w:softHyphen/>
        <w:t>ловека как индивида и личности. В иерархической организации психо</w:t>
      </w:r>
      <w:r>
        <w:rPr>
          <w:color w:val="646464"/>
          <w:spacing w:val="-7"/>
          <w:sz w:val="22"/>
          <w:szCs w:val="22"/>
        </w:rPr>
        <w:softHyphen/>
      </w:r>
      <w:r>
        <w:rPr>
          <w:color w:val="646464"/>
          <w:spacing w:val="-8"/>
          <w:sz w:val="22"/>
          <w:szCs w:val="22"/>
        </w:rPr>
        <w:t xml:space="preserve">логических свойств человека индивидуальность выступает как высший </w:t>
      </w:r>
      <w:r>
        <w:rPr>
          <w:color w:val="646464"/>
          <w:spacing w:val="-6"/>
          <w:sz w:val="22"/>
          <w:szCs w:val="22"/>
        </w:rPr>
        <w:t xml:space="preserve">уровень этой иерархии по отношению к индивидному и личностному </w:t>
      </w:r>
      <w:r>
        <w:rPr>
          <w:color w:val="646464"/>
          <w:sz w:val="22"/>
          <w:szCs w:val="22"/>
        </w:rPr>
        <w:t xml:space="preserve">уровням: </w:t>
      </w:r>
      <w:r>
        <w:rPr>
          <w:i/>
          <w:iCs/>
          <w:color w:val="646464"/>
          <w:sz w:val="22"/>
          <w:szCs w:val="22"/>
        </w:rPr>
        <w:t xml:space="preserve">индивид </w:t>
      </w:r>
      <w:r>
        <w:rPr>
          <w:color w:val="646464"/>
          <w:sz w:val="22"/>
          <w:szCs w:val="22"/>
        </w:rPr>
        <w:t xml:space="preserve">—&gt; </w:t>
      </w:r>
      <w:r>
        <w:rPr>
          <w:i/>
          <w:iCs/>
          <w:color w:val="646464"/>
          <w:sz w:val="22"/>
          <w:szCs w:val="22"/>
        </w:rPr>
        <w:t xml:space="preserve">личность, субъект деятельности </w:t>
      </w:r>
      <w:r>
        <w:rPr>
          <w:color w:val="646464"/>
          <w:sz w:val="22"/>
          <w:szCs w:val="22"/>
        </w:rPr>
        <w:t xml:space="preserve">—&gt; </w:t>
      </w:r>
      <w:r>
        <w:rPr>
          <w:i/>
          <w:iCs/>
          <w:color w:val="646464"/>
          <w:sz w:val="22"/>
          <w:szCs w:val="22"/>
        </w:rPr>
        <w:t>индивиду</w:t>
      </w:r>
      <w:r>
        <w:rPr>
          <w:i/>
          <w:iCs/>
          <w:color w:val="646464"/>
          <w:sz w:val="22"/>
          <w:szCs w:val="22"/>
        </w:rPr>
        <w:softHyphen/>
      </w:r>
      <w:r>
        <w:rPr>
          <w:i/>
          <w:iCs/>
          <w:color w:val="646464"/>
          <w:spacing w:val="-17"/>
          <w:sz w:val="22"/>
          <w:szCs w:val="22"/>
        </w:rPr>
        <w:t>альность.</w:t>
      </w:r>
    </w:p>
    <w:p w:rsidR="007119B7" w:rsidRDefault="007119B7">
      <w:pPr>
        <w:shd w:val="clear" w:color="auto" w:fill="FFFFFF"/>
        <w:spacing w:before="5" w:line="226" w:lineRule="exact"/>
        <w:ind w:left="10" w:right="130" w:firstLine="240"/>
        <w:jc w:val="both"/>
      </w:pPr>
      <w:r>
        <w:rPr>
          <w:color w:val="646464"/>
          <w:spacing w:val="-4"/>
          <w:sz w:val="22"/>
          <w:szCs w:val="22"/>
        </w:rPr>
        <w:t>Целостность индивидуальности в этом случае определяется цен</w:t>
      </w:r>
      <w:r>
        <w:rPr>
          <w:color w:val="646464"/>
          <w:spacing w:val="-4"/>
          <w:sz w:val="22"/>
          <w:szCs w:val="22"/>
        </w:rPr>
        <w:softHyphen/>
      </w:r>
      <w:r>
        <w:rPr>
          <w:color w:val="646464"/>
          <w:spacing w:val="-5"/>
          <w:sz w:val="22"/>
          <w:szCs w:val="22"/>
        </w:rPr>
        <w:t>тральной ролью свойств личности: они преобразуют и организовыва</w:t>
      </w:r>
      <w:r>
        <w:rPr>
          <w:color w:val="646464"/>
          <w:spacing w:val="-5"/>
          <w:sz w:val="22"/>
          <w:szCs w:val="22"/>
        </w:rPr>
        <w:softHyphen/>
      </w:r>
      <w:r>
        <w:rPr>
          <w:color w:val="646464"/>
          <w:spacing w:val="-7"/>
          <w:sz w:val="22"/>
          <w:szCs w:val="22"/>
        </w:rPr>
        <w:t>ют индивидные и субъектные свойства.</w:t>
      </w:r>
    </w:p>
    <w:p w:rsidR="007119B7" w:rsidRDefault="007119B7">
      <w:pPr>
        <w:shd w:val="clear" w:color="auto" w:fill="FFFFFF"/>
        <w:spacing w:line="226" w:lineRule="exact"/>
        <w:ind w:left="10" w:right="5" w:firstLine="235"/>
        <w:jc w:val="both"/>
      </w:pPr>
      <w:r>
        <w:rPr>
          <w:color w:val="646464"/>
          <w:spacing w:val="-4"/>
          <w:sz w:val="22"/>
          <w:szCs w:val="22"/>
        </w:rPr>
        <w:t xml:space="preserve">Для того, чтобы понять на операциональном уровне, в чем отличие </w:t>
      </w:r>
      <w:r>
        <w:rPr>
          <w:color w:val="646464"/>
          <w:spacing w:val="-5"/>
          <w:sz w:val="22"/>
          <w:szCs w:val="22"/>
        </w:rPr>
        <w:t>такой структуры индивидуальности от эмпирических структур (в час</w:t>
      </w:r>
      <w:r>
        <w:rPr>
          <w:color w:val="646464"/>
          <w:spacing w:val="-5"/>
          <w:sz w:val="22"/>
          <w:szCs w:val="22"/>
        </w:rPr>
        <w:softHyphen/>
        <w:t>тности, от описанной в этой главе многофакторной системы индиви</w:t>
      </w:r>
      <w:r>
        <w:rPr>
          <w:color w:val="646464"/>
          <w:spacing w:val="-5"/>
          <w:sz w:val="22"/>
          <w:szCs w:val="22"/>
        </w:rPr>
        <w:softHyphen/>
      </w:r>
      <w:r>
        <w:rPr>
          <w:color w:val="646464"/>
          <w:spacing w:val="-6"/>
          <w:sz w:val="22"/>
          <w:szCs w:val="22"/>
        </w:rPr>
        <w:t>дуальности Пауэлла и Ройса), рассмотрим, в чем заключается исследо</w:t>
      </w:r>
      <w:r>
        <w:rPr>
          <w:color w:val="646464"/>
          <w:spacing w:val="-6"/>
          <w:sz w:val="22"/>
          <w:szCs w:val="22"/>
        </w:rPr>
        <w:softHyphen/>
      </w:r>
      <w:r>
        <w:rPr>
          <w:color w:val="646464"/>
          <w:spacing w:val="-7"/>
          <w:sz w:val="22"/>
          <w:szCs w:val="22"/>
        </w:rPr>
        <w:t>вание индивидуальных различий, организованное в соответствии с дан</w:t>
      </w:r>
      <w:r>
        <w:rPr>
          <w:color w:val="646464"/>
          <w:spacing w:val="-7"/>
          <w:sz w:val="22"/>
          <w:szCs w:val="22"/>
        </w:rPr>
        <w:softHyphen/>
      </w:r>
      <w:r>
        <w:rPr>
          <w:color w:val="646464"/>
          <w:spacing w:val="-6"/>
          <w:sz w:val="22"/>
          <w:szCs w:val="22"/>
        </w:rPr>
        <w:t>ными теоретическими взглядами. Поскольку под руководством Анань</w:t>
      </w:r>
      <w:r>
        <w:rPr>
          <w:color w:val="646464"/>
          <w:spacing w:val="-6"/>
          <w:sz w:val="22"/>
          <w:szCs w:val="22"/>
        </w:rPr>
        <w:softHyphen/>
      </w:r>
      <w:r>
        <w:rPr>
          <w:color w:val="646464"/>
          <w:sz w:val="22"/>
          <w:szCs w:val="22"/>
        </w:rPr>
        <w:t>ева такие исследования реально проводились, план такого исследования " здесь и будет описан (Палей И.М., 1978).</w:t>
      </w:r>
    </w:p>
    <w:p w:rsidR="007119B7" w:rsidRDefault="007119B7">
      <w:pPr>
        <w:shd w:val="clear" w:color="auto" w:fill="FFFFFF"/>
        <w:spacing w:line="226" w:lineRule="exact"/>
        <w:ind w:left="19" w:right="115" w:firstLine="245"/>
        <w:jc w:val="both"/>
      </w:pPr>
      <w:r>
        <w:rPr>
          <w:color w:val="646464"/>
          <w:sz w:val="22"/>
          <w:szCs w:val="22"/>
        </w:rPr>
        <w:t>1. Прежде всего, такое исследование должно отвечать представле</w:t>
      </w:r>
      <w:r>
        <w:rPr>
          <w:color w:val="646464"/>
          <w:sz w:val="22"/>
          <w:szCs w:val="22"/>
        </w:rPr>
        <w:softHyphen/>
      </w:r>
      <w:r>
        <w:rPr>
          <w:color w:val="646464"/>
          <w:spacing w:val="-9"/>
          <w:sz w:val="22"/>
          <w:szCs w:val="22"/>
        </w:rPr>
        <w:t>ниям о динамических соотношениях, существующих между психологи</w:t>
      </w:r>
      <w:r>
        <w:rPr>
          <w:color w:val="646464"/>
          <w:spacing w:val="-9"/>
          <w:sz w:val="22"/>
          <w:szCs w:val="22"/>
        </w:rPr>
        <w:softHyphen/>
      </w:r>
      <w:r>
        <w:rPr>
          <w:color w:val="646464"/>
          <w:spacing w:val="-7"/>
          <w:sz w:val="22"/>
          <w:szCs w:val="22"/>
        </w:rPr>
        <w:t xml:space="preserve">ческими свойствами в структуре индивидуальности. Иначе говоря, при </w:t>
      </w:r>
      <w:r>
        <w:rPr>
          <w:color w:val="646464"/>
          <w:spacing w:val="-9"/>
          <w:sz w:val="22"/>
          <w:szCs w:val="22"/>
        </w:rPr>
        <w:t xml:space="preserve">построении схемы такого исследования необходимо учитывать принцип </w:t>
      </w:r>
      <w:r>
        <w:rPr>
          <w:color w:val="646464"/>
          <w:spacing w:val="-7"/>
          <w:sz w:val="22"/>
          <w:szCs w:val="22"/>
        </w:rPr>
        <w:t>развития и принцип структурно-генетического единства психологичес-</w:t>
      </w:r>
      <w:r>
        <w:rPr>
          <w:color w:val="646464"/>
          <w:spacing w:val="-4"/>
          <w:sz w:val="22"/>
          <w:szCs w:val="22"/>
          <w:vertAlign w:val="superscript"/>
        </w:rPr>
        <w:t>к</w:t>
      </w:r>
      <w:r>
        <w:rPr>
          <w:color w:val="646464"/>
          <w:spacing w:val="-4"/>
          <w:sz w:val="22"/>
          <w:szCs w:val="22"/>
        </w:rPr>
        <w:t xml:space="preserve">их свойств. Принцип развития предполагает, что психологические </w:t>
      </w:r>
      <w:r>
        <w:rPr>
          <w:color w:val="646464"/>
          <w:spacing w:val="-3"/>
          <w:sz w:val="22"/>
          <w:szCs w:val="22"/>
          <w:vertAlign w:val="superscript"/>
        </w:rPr>
        <w:t>св</w:t>
      </w:r>
      <w:r>
        <w:rPr>
          <w:color w:val="646464"/>
          <w:spacing w:val="-3"/>
          <w:sz w:val="22"/>
          <w:szCs w:val="22"/>
        </w:rPr>
        <w:t xml:space="preserve">ойства и их структура могут изменяться как функция возраста, а </w:t>
      </w:r>
      <w:r>
        <w:rPr>
          <w:color w:val="646464"/>
          <w:spacing w:val="-8"/>
          <w:sz w:val="22"/>
          <w:szCs w:val="22"/>
        </w:rPr>
        <w:t xml:space="preserve">смысл принципа структурно-генетического единства состоит в том, что </w:t>
      </w:r>
      <w:r>
        <w:rPr>
          <w:color w:val="646464"/>
          <w:spacing w:val="-6"/>
          <w:sz w:val="22"/>
          <w:szCs w:val="22"/>
          <w:vertAlign w:val="superscript"/>
        </w:rPr>
        <w:t>ст</w:t>
      </w:r>
      <w:r>
        <w:rPr>
          <w:color w:val="646464"/>
          <w:spacing w:val="-6"/>
          <w:sz w:val="22"/>
          <w:szCs w:val="22"/>
        </w:rPr>
        <w:t>Руктура психологических свойств в каждый момент развития пред-</w:t>
      </w:r>
      <w:r>
        <w:rPr>
          <w:color w:val="646464"/>
          <w:spacing w:val="-7"/>
          <w:sz w:val="22"/>
          <w:szCs w:val="22"/>
          <w:vertAlign w:val="superscript"/>
        </w:rPr>
        <w:t>т</w:t>
      </w:r>
      <w:r>
        <w:rPr>
          <w:color w:val="646464"/>
          <w:spacing w:val="-7"/>
          <w:sz w:val="22"/>
          <w:szCs w:val="22"/>
        </w:rPr>
        <w:t>авляет собой одновременно и результат всего предшествующего раз-</w:t>
      </w:r>
      <w:r>
        <w:rPr>
          <w:color w:val="646464"/>
          <w:spacing w:val="-6"/>
          <w:sz w:val="22"/>
          <w:szCs w:val="22"/>
          <w:vertAlign w:val="superscript"/>
        </w:rPr>
        <w:t>Вит</w:t>
      </w:r>
      <w:r>
        <w:rPr>
          <w:color w:val="646464"/>
          <w:spacing w:val="-6"/>
          <w:sz w:val="22"/>
          <w:szCs w:val="22"/>
        </w:rPr>
        <w:t>ия, и основание (или потенциал) для последующего развития.</w:t>
      </w:r>
    </w:p>
    <w:p w:rsidR="007119B7" w:rsidRDefault="007119B7" w:rsidP="00D809C0">
      <w:pPr>
        <w:shd w:val="clear" w:color="auto" w:fill="FFFFFF"/>
        <w:spacing w:line="226" w:lineRule="exact"/>
        <w:ind w:left="490" w:hanging="216"/>
      </w:pPr>
      <w:r>
        <w:rPr>
          <w:color w:val="646464"/>
          <w:spacing w:val="-5"/>
          <w:sz w:val="22"/>
          <w:szCs w:val="22"/>
        </w:rPr>
        <w:t>Учет этих принципов предполагает лонгитюдную организацию ис-</w:t>
      </w:r>
      <w:r>
        <w:rPr>
          <w:color w:val="646464"/>
          <w:sz w:val="22"/>
          <w:szCs w:val="22"/>
        </w:rPr>
        <w:t>вания - группа испытуемых, включенная в исследование, должна135</w:t>
      </w:r>
    </w:p>
    <w:p w:rsidR="007119B7" w:rsidRDefault="007119B7">
      <w:pPr>
        <w:shd w:val="clear" w:color="auto" w:fill="FFFFFF"/>
        <w:spacing w:before="101"/>
        <w:jc w:val="right"/>
        <w:sectPr w:rsidR="007119B7">
          <w:pgSz w:w="16834" w:h="11909" w:orient="landscape"/>
          <w:pgMar w:top="756" w:right="1929" w:bottom="360" w:left="1642" w:header="720" w:footer="720" w:gutter="0"/>
          <w:cols w:num="2" w:space="720" w:equalWidth="0">
            <w:col w:w="6369" w:space="446"/>
            <w:col w:w="6446"/>
          </w:cols>
          <w:noEndnote/>
        </w:sectPr>
      </w:pPr>
    </w:p>
    <w:p w:rsidR="007119B7" w:rsidRDefault="007119B7">
      <w:pPr>
        <w:shd w:val="clear" w:color="auto" w:fill="FFFFFF"/>
        <w:spacing w:line="226" w:lineRule="exact"/>
        <w:ind w:right="19"/>
        <w:jc w:val="both"/>
      </w:pPr>
      <w:r>
        <w:rPr>
          <w:color w:val="525252"/>
          <w:spacing w:val="-4"/>
          <w:sz w:val="22"/>
          <w:szCs w:val="22"/>
        </w:rPr>
        <w:lastRenderedPageBreak/>
        <w:t xml:space="preserve">прослеживаться на протяжении некоторого периода времени, в тече. </w:t>
      </w:r>
      <w:r>
        <w:rPr>
          <w:color w:val="525252"/>
          <w:sz w:val="22"/>
          <w:szCs w:val="22"/>
        </w:rPr>
        <w:t>ние которого она будет неоднократно обследоваться - результаты ис</w:t>
      </w:r>
      <w:r>
        <w:rPr>
          <w:color w:val="525252"/>
          <w:sz w:val="22"/>
          <w:szCs w:val="22"/>
        </w:rPr>
        <w:softHyphen/>
      </w:r>
      <w:r>
        <w:rPr>
          <w:color w:val="525252"/>
          <w:spacing w:val="-5"/>
          <w:sz w:val="22"/>
          <w:szCs w:val="22"/>
        </w:rPr>
        <w:t xml:space="preserve">следования должны давать информацию о динамике изменения психо. </w:t>
      </w:r>
      <w:r>
        <w:rPr>
          <w:color w:val="525252"/>
          <w:spacing w:val="-4"/>
          <w:sz w:val="22"/>
          <w:szCs w:val="22"/>
        </w:rPr>
        <w:t>логических особенностей во времени.</w:t>
      </w:r>
    </w:p>
    <w:p w:rsidR="007119B7" w:rsidRDefault="007119B7">
      <w:pPr>
        <w:shd w:val="clear" w:color="auto" w:fill="FFFFFF"/>
        <w:spacing w:line="226" w:lineRule="exact"/>
        <w:ind w:left="5" w:right="14" w:firstLine="288"/>
        <w:jc w:val="both"/>
      </w:pPr>
      <w:r>
        <w:rPr>
          <w:color w:val="525252"/>
          <w:spacing w:val="-4"/>
          <w:sz w:val="22"/>
          <w:szCs w:val="22"/>
        </w:rPr>
        <w:t xml:space="preserve">В этом состоит первое отличие от многофакторных систем: теоре. </w:t>
      </w:r>
      <w:r>
        <w:rPr>
          <w:color w:val="525252"/>
          <w:spacing w:val="-5"/>
          <w:sz w:val="22"/>
          <w:szCs w:val="22"/>
        </w:rPr>
        <w:t xml:space="preserve">тически они тоже признают изменения в структуре свойств индивиду, </w:t>
      </w:r>
      <w:r>
        <w:rPr>
          <w:color w:val="525252"/>
          <w:spacing w:val="-6"/>
          <w:sz w:val="22"/>
          <w:szCs w:val="22"/>
        </w:rPr>
        <w:t>альности, происходящее в процессе развития, но развитие в них не рас-</w:t>
      </w:r>
      <w:r>
        <w:rPr>
          <w:color w:val="525252"/>
          <w:spacing w:val="-4"/>
          <w:sz w:val="22"/>
          <w:szCs w:val="22"/>
        </w:rPr>
        <w:t>сматривается как суть живой системы. Из-за этого многофакторные системы скорее статичны, чем динамичны.</w:t>
      </w:r>
    </w:p>
    <w:p w:rsidR="007119B7" w:rsidRDefault="007119B7" w:rsidP="007119B7">
      <w:pPr>
        <w:numPr>
          <w:ilvl w:val="0"/>
          <w:numId w:val="25"/>
        </w:numPr>
        <w:shd w:val="clear" w:color="auto" w:fill="FFFFFF"/>
        <w:tabs>
          <w:tab w:val="left" w:pos="523"/>
        </w:tabs>
        <w:spacing w:line="226" w:lineRule="exact"/>
        <w:ind w:left="14" w:firstLine="288"/>
        <w:rPr>
          <w:color w:val="525252"/>
          <w:sz w:val="22"/>
          <w:szCs w:val="22"/>
        </w:rPr>
      </w:pPr>
      <w:r>
        <w:rPr>
          <w:color w:val="525252"/>
          <w:spacing w:val="-2"/>
          <w:sz w:val="22"/>
          <w:szCs w:val="22"/>
        </w:rPr>
        <w:t>На первом этапе комплексного исследования необходимо ото</w:t>
      </w:r>
      <w:r>
        <w:rPr>
          <w:color w:val="525252"/>
          <w:spacing w:val="-2"/>
          <w:sz w:val="22"/>
          <w:szCs w:val="22"/>
        </w:rPr>
        <w:softHyphen/>
      </w:r>
      <w:r>
        <w:rPr>
          <w:color w:val="525252"/>
          <w:spacing w:val="-2"/>
          <w:sz w:val="22"/>
          <w:szCs w:val="22"/>
        </w:rPr>
        <w:br/>
      </w:r>
      <w:r>
        <w:rPr>
          <w:color w:val="525252"/>
          <w:spacing w:val="-6"/>
          <w:sz w:val="22"/>
          <w:szCs w:val="22"/>
        </w:rPr>
        <w:t>брать психологические характеристики. Они должны представлять все</w:t>
      </w:r>
      <w:r>
        <w:rPr>
          <w:color w:val="525252"/>
          <w:spacing w:val="-6"/>
          <w:sz w:val="22"/>
          <w:szCs w:val="22"/>
        </w:rPr>
        <w:br/>
      </w:r>
      <w:r>
        <w:rPr>
          <w:color w:val="525252"/>
          <w:spacing w:val="-7"/>
          <w:sz w:val="22"/>
          <w:szCs w:val="22"/>
        </w:rPr>
        <w:t>теоретически выделенные уровни этой иерархической системы, т.е. они</w:t>
      </w:r>
      <w:r>
        <w:rPr>
          <w:color w:val="525252"/>
          <w:spacing w:val="-7"/>
          <w:sz w:val="22"/>
          <w:szCs w:val="22"/>
        </w:rPr>
        <w:br/>
      </w:r>
      <w:r>
        <w:rPr>
          <w:color w:val="525252"/>
          <w:spacing w:val="-4"/>
          <w:sz w:val="22"/>
          <w:szCs w:val="22"/>
        </w:rPr>
        <w:t>должны включать в себя первичные и вторичные индивидные свойст-</w:t>
      </w:r>
      <w:r>
        <w:rPr>
          <w:color w:val="525252"/>
          <w:spacing w:val="-4"/>
          <w:sz w:val="22"/>
          <w:szCs w:val="22"/>
        </w:rPr>
        <w:br/>
      </w:r>
      <w:r>
        <w:rPr>
          <w:color w:val="525252"/>
          <w:spacing w:val="-1"/>
          <w:sz w:val="22"/>
          <w:szCs w:val="22"/>
        </w:rPr>
        <w:t>ва, а также свойства человека как субъекта деятельности и свойства</w:t>
      </w:r>
      <w:r>
        <w:rPr>
          <w:color w:val="525252"/>
          <w:spacing w:val="-1"/>
          <w:sz w:val="22"/>
          <w:szCs w:val="22"/>
        </w:rPr>
        <w:br/>
      </w:r>
      <w:r>
        <w:rPr>
          <w:color w:val="525252"/>
          <w:spacing w:val="-6"/>
          <w:sz w:val="22"/>
          <w:szCs w:val="22"/>
        </w:rPr>
        <w:t>личности. И в этом заключается отличие от чисто эмпирических иссле</w:t>
      </w:r>
      <w:r>
        <w:rPr>
          <w:color w:val="525252"/>
          <w:spacing w:val="-6"/>
          <w:sz w:val="22"/>
          <w:szCs w:val="22"/>
        </w:rPr>
        <w:softHyphen/>
      </w:r>
      <w:r>
        <w:rPr>
          <w:color w:val="525252"/>
          <w:spacing w:val="-6"/>
          <w:sz w:val="22"/>
          <w:szCs w:val="22"/>
        </w:rPr>
        <w:br/>
      </w:r>
      <w:r>
        <w:rPr>
          <w:color w:val="525252"/>
          <w:spacing w:val="-3"/>
          <w:sz w:val="22"/>
          <w:szCs w:val="22"/>
        </w:rPr>
        <w:t>дований: в данном случае свойства отбираются на основании гипоте</w:t>
      </w:r>
      <w:r>
        <w:rPr>
          <w:color w:val="525252"/>
          <w:spacing w:val="-3"/>
          <w:sz w:val="22"/>
          <w:szCs w:val="22"/>
        </w:rPr>
        <w:softHyphen/>
      </w:r>
      <w:r>
        <w:rPr>
          <w:color w:val="525252"/>
          <w:spacing w:val="-3"/>
          <w:sz w:val="22"/>
          <w:szCs w:val="22"/>
        </w:rPr>
        <w:br/>
      </w:r>
      <w:r>
        <w:rPr>
          <w:color w:val="525252"/>
          <w:spacing w:val="-6"/>
          <w:sz w:val="22"/>
          <w:szCs w:val="22"/>
        </w:rPr>
        <w:t>зы о структуре свойств индивидуальности. В эмпирических исследова</w:t>
      </w:r>
      <w:r>
        <w:rPr>
          <w:color w:val="525252"/>
          <w:spacing w:val="-6"/>
          <w:sz w:val="22"/>
          <w:szCs w:val="22"/>
        </w:rPr>
        <w:softHyphen/>
      </w:r>
      <w:r>
        <w:rPr>
          <w:color w:val="525252"/>
          <w:spacing w:val="-6"/>
          <w:sz w:val="22"/>
          <w:szCs w:val="22"/>
        </w:rPr>
        <w:br/>
      </w:r>
      <w:r>
        <w:rPr>
          <w:color w:val="525252"/>
          <w:spacing w:val="-8"/>
          <w:sz w:val="22"/>
          <w:szCs w:val="22"/>
        </w:rPr>
        <w:t>ниях отбор свойств не направляется отчетливыми теоретическими пред</w:t>
      </w:r>
      <w:r>
        <w:rPr>
          <w:color w:val="525252"/>
          <w:spacing w:val="-8"/>
          <w:sz w:val="22"/>
          <w:szCs w:val="22"/>
        </w:rPr>
        <w:softHyphen/>
      </w:r>
      <w:r>
        <w:rPr>
          <w:color w:val="525252"/>
          <w:spacing w:val="-8"/>
          <w:sz w:val="22"/>
          <w:szCs w:val="22"/>
        </w:rPr>
        <w:br/>
      </w:r>
      <w:r>
        <w:rPr>
          <w:color w:val="525252"/>
          <w:spacing w:val="-4"/>
          <w:sz w:val="22"/>
          <w:szCs w:val="22"/>
        </w:rPr>
        <w:t>ставлениями.</w:t>
      </w:r>
    </w:p>
    <w:p w:rsidR="007119B7" w:rsidRDefault="007119B7" w:rsidP="007119B7">
      <w:pPr>
        <w:numPr>
          <w:ilvl w:val="0"/>
          <w:numId w:val="25"/>
        </w:numPr>
        <w:shd w:val="clear" w:color="auto" w:fill="FFFFFF"/>
        <w:tabs>
          <w:tab w:val="left" w:pos="523"/>
        </w:tabs>
        <w:spacing w:line="226" w:lineRule="exact"/>
        <w:ind w:left="14" w:firstLine="288"/>
        <w:rPr>
          <w:color w:val="525252"/>
          <w:sz w:val="22"/>
          <w:szCs w:val="22"/>
        </w:rPr>
      </w:pPr>
      <w:r>
        <w:rPr>
          <w:color w:val="525252"/>
          <w:spacing w:val="-7"/>
          <w:sz w:val="22"/>
          <w:szCs w:val="22"/>
        </w:rPr>
        <w:t>При получении в экспериментальном исследовании связей между</w:t>
      </w:r>
      <w:r>
        <w:rPr>
          <w:color w:val="525252"/>
          <w:spacing w:val="-7"/>
          <w:sz w:val="22"/>
          <w:szCs w:val="22"/>
        </w:rPr>
        <w:br/>
      </w:r>
      <w:r>
        <w:rPr>
          <w:color w:val="525252"/>
          <w:spacing w:val="-5"/>
          <w:sz w:val="22"/>
          <w:szCs w:val="22"/>
        </w:rPr>
        <w:t>различными характеристиками, анализ структуры этих связей должен</w:t>
      </w:r>
      <w:r>
        <w:rPr>
          <w:color w:val="525252"/>
          <w:spacing w:val="-5"/>
          <w:sz w:val="22"/>
          <w:szCs w:val="22"/>
        </w:rPr>
        <w:br/>
      </w:r>
      <w:r>
        <w:rPr>
          <w:color w:val="525252"/>
          <w:spacing w:val="-2"/>
          <w:sz w:val="22"/>
          <w:szCs w:val="22"/>
        </w:rPr>
        <w:t>проводиться с точки зрения различных критериев: они могут связы</w:t>
      </w:r>
      <w:r>
        <w:rPr>
          <w:color w:val="525252"/>
          <w:spacing w:val="-2"/>
          <w:sz w:val="22"/>
          <w:szCs w:val="22"/>
        </w:rPr>
        <w:softHyphen/>
      </w:r>
      <w:r>
        <w:rPr>
          <w:color w:val="525252"/>
          <w:spacing w:val="-2"/>
          <w:sz w:val="22"/>
          <w:szCs w:val="22"/>
        </w:rPr>
        <w:br/>
      </w:r>
      <w:r>
        <w:rPr>
          <w:color w:val="525252"/>
          <w:spacing w:val="-7"/>
          <w:sz w:val="22"/>
          <w:szCs w:val="22"/>
        </w:rPr>
        <w:t>вать свойства одного уровня или свойства, относящиеся к разным уров</w:t>
      </w:r>
      <w:r>
        <w:rPr>
          <w:color w:val="525252"/>
          <w:spacing w:val="-7"/>
          <w:sz w:val="22"/>
          <w:szCs w:val="22"/>
        </w:rPr>
        <w:softHyphen/>
      </w:r>
      <w:r>
        <w:rPr>
          <w:color w:val="525252"/>
          <w:spacing w:val="-7"/>
          <w:sz w:val="22"/>
          <w:szCs w:val="22"/>
        </w:rPr>
        <w:br/>
      </w:r>
      <w:r>
        <w:rPr>
          <w:color w:val="525252"/>
          <w:spacing w:val="-4"/>
          <w:sz w:val="22"/>
          <w:szCs w:val="22"/>
        </w:rPr>
        <w:t>ням; у них может быть разное направление (от части к целому или от</w:t>
      </w:r>
      <w:r>
        <w:rPr>
          <w:color w:val="525252"/>
          <w:spacing w:val="-4"/>
          <w:sz w:val="22"/>
          <w:szCs w:val="22"/>
        </w:rPr>
        <w:br/>
        <w:t>целого к части), они могут быть разного типа- функциональные, при</w:t>
      </w:r>
      <w:r>
        <w:rPr>
          <w:color w:val="525252"/>
          <w:spacing w:val="-4"/>
          <w:sz w:val="22"/>
          <w:szCs w:val="22"/>
        </w:rPr>
        <w:softHyphen/>
      </w:r>
      <w:r>
        <w:rPr>
          <w:color w:val="525252"/>
          <w:spacing w:val="-4"/>
          <w:sz w:val="22"/>
          <w:szCs w:val="22"/>
        </w:rPr>
        <w:br/>
      </w:r>
      <w:r>
        <w:rPr>
          <w:color w:val="525252"/>
          <w:spacing w:val="-5"/>
          <w:sz w:val="22"/>
          <w:szCs w:val="22"/>
        </w:rPr>
        <w:t>чинно-следственные и т.д.</w:t>
      </w:r>
    </w:p>
    <w:p w:rsidR="007119B7" w:rsidRDefault="007119B7">
      <w:pPr>
        <w:shd w:val="clear" w:color="auto" w:fill="FFFFFF"/>
        <w:spacing w:line="230" w:lineRule="exact"/>
        <w:ind w:left="53" w:right="5" w:firstLine="278"/>
        <w:jc w:val="both"/>
      </w:pPr>
      <w:r>
        <w:rPr>
          <w:color w:val="525252"/>
          <w:spacing w:val="-4"/>
          <w:sz w:val="22"/>
          <w:szCs w:val="22"/>
        </w:rPr>
        <w:t xml:space="preserve">Естественно задать вопрос, каким образом можно сделать вывод о </w:t>
      </w:r>
      <w:r>
        <w:rPr>
          <w:color w:val="525252"/>
          <w:spacing w:val="-6"/>
          <w:sz w:val="22"/>
          <w:szCs w:val="22"/>
        </w:rPr>
        <w:t>направлении влияния или о причинно-следственных отношениях меж</w:t>
      </w:r>
      <w:r>
        <w:rPr>
          <w:color w:val="525252"/>
          <w:spacing w:val="-6"/>
          <w:sz w:val="22"/>
          <w:szCs w:val="22"/>
        </w:rPr>
        <w:softHyphen/>
        <w:t>ду психологическими свойствами на основании, например, корреляци</w:t>
      </w:r>
      <w:r>
        <w:rPr>
          <w:color w:val="525252"/>
          <w:spacing w:val="-6"/>
          <w:sz w:val="22"/>
          <w:szCs w:val="22"/>
        </w:rPr>
        <w:softHyphen/>
        <w:t>онных связей, которые дают информацию исключительно о мере связи и ни о чем больше (эта особенность корреляционных методов разбира</w:t>
      </w:r>
      <w:r>
        <w:rPr>
          <w:color w:val="525252"/>
          <w:spacing w:val="-6"/>
          <w:sz w:val="22"/>
          <w:szCs w:val="22"/>
        </w:rPr>
        <w:softHyphen/>
      </w:r>
      <w:r>
        <w:rPr>
          <w:color w:val="525252"/>
          <w:sz w:val="22"/>
          <w:szCs w:val="22"/>
        </w:rPr>
        <w:t xml:space="preserve">лась в главе 1)? Оказывается такие возможности в некоторых случаях </w:t>
      </w:r>
      <w:r>
        <w:rPr>
          <w:color w:val="525252"/>
          <w:spacing w:val="-7"/>
          <w:sz w:val="22"/>
          <w:szCs w:val="22"/>
        </w:rPr>
        <w:t>существуют.</w:t>
      </w:r>
    </w:p>
    <w:p w:rsidR="007119B7" w:rsidRDefault="007119B7">
      <w:pPr>
        <w:shd w:val="clear" w:color="auto" w:fill="FFFFFF"/>
        <w:spacing w:line="226" w:lineRule="exact"/>
        <w:ind w:left="67" w:firstLine="288"/>
        <w:jc w:val="both"/>
      </w:pPr>
      <w:r>
        <w:rPr>
          <w:color w:val="525252"/>
          <w:spacing w:val="-6"/>
          <w:sz w:val="22"/>
          <w:szCs w:val="22"/>
        </w:rPr>
        <w:t>Во-первых, если перед началом исследования постулируется опре</w:t>
      </w:r>
      <w:r>
        <w:rPr>
          <w:color w:val="525252"/>
          <w:spacing w:val="-6"/>
          <w:sz w:val="22"/>
          <w:szCs w:val="22"/>
        </w:rPr>
        <w:softHyphen/>
      </w:r>
      <w:r>
        <w:rPr>
          <w:color w:val="525252"/>
          <w:spacing w:val="-4"/>
          <w:sz w:val="22"/>
          <w:szCs w:val="22"/>
        </w:rPr>
        <w:t xml:space="preserve">деленная структура психологических характеристик, то при анализе </w:t>
      </w:r>
      <w:r>
        <w:rPr>
          <w:color w:val="525252"/>
          <w:spacing w:val="-5"/>
          <w:sz w:val="22"/>
          <w:szCs w:val="22"/>
        </w:rPr>
        <w:t>связей в качестве гипотезы (только как гипотезы!) правомерно выска</w:t>
      </w:r>
      <w:r>
        <w:rPr>
          <w:color w:val="525252"/>
          <w:spacing w:val="-5"/>
          <w:sz w:val="22"/>
          <w:szCs w:val="22"/>
        </w:rPr>
        <w:softHyphen/>
      </w:r>
      <w:r>
        <w:rPr>
          <w:color w:val="525252"/>
          <w:spacing w:val="-3"/>
          <w:sz w:val="22"/>
          <w:szCs w:val="22"/>
        </w:rPr>
        <w:t>зать предположение, например, о направлении связей.</w:t>
      </w:r>
    </w:p>
    <w:p w:rsidR="007119B7" w:rsidRDefault="007119B7">
      <w:pPr>
        <w:shd w:val="clear" w:color="auto" w:fill="FFFFFF"/>
        <w:spacing w:line="226" w:lineRule="exact"/>
        <w:ind w:left="82" w:firstLine="283"/>
        <w:jc w:val="both"/>
      </w:pPr>
      <w:r>
        <w:rPr>
          <w:color w:val="525252"/>
          <w:spacing w:val="-5"/>
          <w:sz w:val="22"/>
          <w:szCs w:val="22"/>
        </w:rPr>
        <w:t>Во-вторых, структуры связей могут быть проанализированы с точ</w:t>
      </w:r>
      <w:r>
        <w:rPr>
          <w:color w:val="525252"/>
          <w:spacing w:val="-5"/>
          <w:sz w:val="22"/>
          <w:szCs w:val="22"/>
        </w:rPr>
        <w:softHyphen/>
        <w:t xml:space="preserve">ки зрения анализа путей (пример анализа путей будет рассматривать^ </w:t>
      </w:r>
      <w:r>
        <w:rPr>
          <w:color w:val="525252"/>
          <w:sz w:val="22"/>
          <w:szCs w:val="22"/>
        </w:rPr>
        <w:t xml:space="preserve">в главе 8 при анализе связей характеристик интеллекта и социально" </w:t>
      </w:r>
      <w:r>
        <w:rPr>
          <w:color w:val="525252"/>
          <w:spacing w:val="-5"/>
          <w:sz w:val="22"/>
          <w:szCs w:val="22"/>
        </w:rPr>
        <w:t xml:space="preserve">экономических параметров). Это позволит уже вполне обоснованно,* </w:t>
      </w:r>
      <w:r>
        <w:rPr>
          <w:color w:val="525252"/>
          <w:spacing w:val="-8"/>
          <w:sz w:val="22"/>
          <w:szCs w:val="22"/>
        </w:rPr>
        <w:t xml:space="preserve">не гипотетически провести качественный анализ взаимосвязей меЖДУ </w:t>
      </w:r>
      <w:r>
        <w:rPr>
          <w:color w:val="525252"/>
          <w:spacing w:val="-7"/>
          <w:sz w:val="22"/>
          <w:szCs w:val="22"/>
        </w:rPr>
        <w:t>переменными.</w:t>
      </w:r>
    </w:p>
    <w:p w:rsidR="007119B7" w:rsidRDefault="007119B7">
      <w:pPr>
        <w:shd w:val="clear" w:color="auto" w:fill="FFFFFF"/>
        <w:ind w:left="379"/>
      </w:pPr>
      <w:r>
        <w:rPr>
          <w:color w:val="525252"/>
          <w:spacing w:val="-6"/>
          <w:sz w:val="22"/>
          <w:szCs w:val="22"/>
        </w:rPr>
        <w:t>В-третьих, лонгитюдный метод проведения эксперимента позвоЛ*</w:t>
      </w:r>
    </w:p>
    <w:p w:rsidR="007119B7" w:rsidRDefault="007119B7">
      <w:pPr>
        <w:shd w:val="clear" w:color="auto" w:fill="FFFFFF"/>
        <w:spacing w:before="125"/>
        <w:ind w:left="106"/>
      </w:pPr>
      <w:r>
        <w:rPr>
          <w:b/>
          <w:bCs/>
          <w:color w:val="525252"/>
          <w:sz w:val="22"/>
          <w:szCs w:val="22"/>
        </w:rPr>
        <w:t>136</w:t>
      </w:r>
    </w:p>
    <w:p w:rsidR="007119B7" w:rsidRDefault="007119B7">
      <w:pPr>
        <w:shd w:val="clear" w:color="auto" w:fill="FFFFFF"/>
        <w:spacing w:before="58" w:line="216" w:lineRule="exact"/>
        <w:ind w:left="48" w:right="10"/>
        <w:jc w:val="both"/>
      </w:pPr>
      <w:r>
        <w:br w:type="column"/>
      </w:r>
      <w:r>
        <w:rPr>
          <w:color w:val="525252"/>
          <w:sz w:val="22"/>
          <w:szCs w:val="22"/>
          <w:vertAlign w:val="subscript"/>
        </w:rPr>
        <w:t>т</w:t>
      </w:r>
      <w:r>
        <w:rPr>
          <w:color w:val="525252"/>
          <w:sz w:val="22"/>
          <w:szCs w:val="22"/>
        </w:rPr>
        <w:t xml:space="preserve"> провести межвозрастные сопоставления - сравнить предшествующие </w:t>
      </w:r>
      <w:r>
        <w:rPr>
          <w:color w:val="525252"/>
          <w:spacing w:val="-5"/>
          <w:sz w:val="22"/>
          <w:szCs w:val="22"/>
          <w:vertAlign w:val="subscript"/>
        </w:rPr>
        <w:t>и</w:t>
      </w:r>
      <w:r>
        <w:rPr>
          <w:color w:val="525252"/>
          <w:spacing w:val="-5"/>
          <w:sz w:val="22"/>
          <w:szCs w:val="22"/>
        </w:rPr>
        <w:t xml:space="preserve"> последующие стадии развития. И эти связи вполне правомерно ин-</w:t>
      </w:r>
      <w:r>
        <w:rPr>
          <w:color w:val="525252"/>
          <w:spacing w:val="-6"/>
          <w:sz w:val="22"/>
          <w:szCs w:val="22"/>
          <w:vertAlign w:val="subscript"/>
        </w:rPr>
        <w:t>те</w:t>
      </w:r>
      <w:r>
        <w:rPr>
          <w:color w:val="525252"/>
          <w:spacing w:val="-6"/>
          <w:sz w:val="22"/>
          <w:szCs w:val="22"/>
        </w:rPr>
        <w:t>р</w:t>
      </w:r>
      <w:r>
        <w:rPr>
          <w:color w:val="525252"/>
          <w:spacing w:val="-6"/>
          <w:sz w:val="22"/>
          <w:szCs w:val="22"/>
          <w:vertAlign w:val="subscript"/>
        </w:rPr>
        <w:t>П</w:t>
      </w:r>
      <w:r>
        <w:rPr>
          <w:color w:val="525252"/>
          <w:spacing w:val="-6"/>
          <w:sz w:val="22"/>
          <w:szCs w:val="22"/>
        </w:rPr>
        <w:t>ретировать с точки зрения их содержания (например, как причин</w:t>
      </w:r>
      <w:r>
        <w:rPr>
          <w:color w:val="525252"/>
          <w:spacing w:val="-6"/>
          <w:sz w:val="22"/>
          <w:szCs w:val="22"/>
        </w:rPr>
        <w:softHyphen/>
      </w:r>
      <w:r>
        <w:rPr>
          <w:color w:val="525252"/>
          <w:spacing w:val="-7"/>
          <w:sz w:val="22"/>
          <w:szCs w:val="22"/>
        </w:rPr>
        <w:t>но-следственные отношения).</w:t>
      </w:r>
    </w:p>
    <w:p w:rsidR="007119B7" w:rsidRDefault="007119B7">
      <w:pPr>
        <w:shd w:val="clear" w:color="auto" w:fill="FFFFFF"/>
        <w:spacing w:before="14" w:line="226" w:lineRule="exact"/>
        <w:ind w:left="38" w:right="19" w:firstLine="250"/>
        <w:jc w:val="both"/>
      </w:pPr>
      <w:r>
        <w:rPr>
          <w:color w:val="525252"/>
          <w:spacing w:val="-1"/>
          <w:sz w:val="22"/>
          <w:szCs w:val="22"/>
        </w:rPr>
        <w:t xml:space="preserve">Качественный анализ связей позволяет сделать содержательные </w:t>
      </w:r>
      <w:r>
        <w:rPr>
          <w:color w:val="525252"/>
          <w:spacing w:val="-6"/>
          <w:sz w:val="22"/>
          <w:szCs w:val="22"/>
        </w:rPr>
        <w:t>выводы. Они не сводятся к тому, что индивидуальные различия, полу</w:t>
      </w:r>
      <w:r>
        <w:rPr>
          <w:color w:val="525252"/>
          <w:spacing w:val="-6"/>
          <w:sz w:val="22"/>
          <w:szCs w:val="22"/>
        </w:rPr>
        <w:softHyphen/>
        <w:t xml:space="preserve">ченные по двум психологическим характеристикам ковариируют или, </w:t>
      </w:r>
      <w:r>
        <w:rPr>
          <w:color w:val="525252"/>
          <w:spacing w:val="-3"/>
          <w:sz w:val="22"/>
          <w:szCs w:val="22"/>
        </w:rPr>
        <w:t>как в случае факторного анализа, что индивидуальные различия не</w:t>
      </w:r>
      <w:r>
        <w:rPr>
          <w:color w:val="525252"/>
          <w:spacing w:val="-3"/>
          <w:sz w:val="22"/>
          <w:szCs w:val="22"/>
        </w:rPr>
        <w:softHyphen/>
      </w:r>
      <w:r>
        <w:rPr>
          <w:color w:val="525252"/>
          <w:spacing w:val="-5"/>
          <w:sz w:val="22"/>
          <w:szCs w:val="22"/>
        </w:rPr>
        <w:t>скольких свойств определяются общей латентной переменной. На ос</w:t>
      </w:r>
      <w:r>
        <w:rPr>
          <w:color w:val="525252"/>
          <w:spacing w:val="-5"/>
          <w:sz w:val="22"/>
          <w:szCs w:val="22"/>
        </w:rPr>
        <w:softHyphen/>
      </w:r>
      <w:r>
        <w:rPr>
          <w:color w:val="525252"/>
          <w:spacing w:val="-7"/>
          <w:sz w:val="22"/>
          <w:szCs w:val="22"/>
        </w:rPr>
        <w:t xml:space="preserve">новании качественного анализа связей можно, например, выяснить, как индивидные свойства функционируют в структуре личностных свойств </w:t>
      </w:r>
      <w:r>
        <w:rPr>
          <w:color w:val="525252"/>
          <w:spacing w:val="-1"/>
          <w:sz w:val="22"/>
          <w:szCs w:val="22"/>
        </w:rPr>
        <w:t xml:space="preserve">или влияют ли личностные особенности на свойства индивидного </w:t>
      </w:r>
      <w:r>
        <w:rPr>
          <w:color w:val="000000"/>
          <w:spacing w:val="-11"/>
          <w:sz w:val="22"/>
          <w:szCs w:val="22"/>
        </w:rPr>
        <w:t>уровня.</w:t>
      </w:r>
    </w:p>
    <w:p w:rsidR="007119B7" w:rsidRDefault="007119B7">
      <w:pPr>
        <w:shd w:val="clear" w:color="auto" w:fill="FFFFFF"/>
        <w:spacing w:line="230" w:lineRule="exact"/>
        <w:ind w:left="29" w:right="48" w:firstLine="250"/>
        <w:jc w:val="both"/>
      </w:pPr>
      <w:r>
        <w:rPr>
          <w:color w:val="525252"/>
          <w:sz w:val="22"/>
          <w:szCs w:val="22"/>
        </w:rPr>
        <w:t>4. Последняя стадия исследования включает в себя анализ индиви</w:t>
      </w:r>
      <w:r>
        <w:rPr>
          <w:color w:val="525252"/>
          <w:sz w:val="22"/>
          <w:szCs w:val="22"/>
        </w:rPr>
        <w:softHyphen/>
      </w:r>
      <w:r>
        <w:rPr>
          <w:color w:val="525252"/>
          <w:spacing w:val="-5"/>
          <w:sz w:val="22"/>
          <w:szCs w:val="22"/>
        </w:rPr>
        <w:t>дуальности. Этот этап исследования предполагает дополнение резуль</w:t>
      </w:r>
      <w:r>
        <w:rPr>
          <w:color w:val="525252"/>
          <w:spacing w:val="-5"/>
          <w:sz w:val="22"/>
          <w:szCs w:val="22"/>
        </w:rPr>
        <w:softHyphen/>
      </w:r>
      <w:r>
        <w:rPr>
          <w:color w:val="525252"/>
          <w:spacing w:val="-7"/>
          <w:sz w:val="22"/>
          <w:szCs w:val="22"/>
        </w:rPr>
        <w:t>татов исследования данными, полученными с помощью идиографичес-</w:t>
      </w:r>
      <w:r>
        <w:rPr>
          <w:color w:val="525252"/>
          <w:spacing w:val="-5"/>
          <w:sz w:val="22"/>
          <w:szCs w:val="22"/>
        </w:rPr>
        <w:t>ких методов (биографического, глубинного интервью и т.д.). Это поз</w:t>
      </w:r>
      <w:r>
        <w:rPr>
          <w:color w:val="525252"/>
          <w:spacing w:val="-5"/>
          <w:sz w:val="22"/>
          <w:szCs w:val="22"/>
        </w:rPr>
        <w:softHyphen/>
      </w:r>
      <w:r>
        <w:rPr>
          <w:color w:val="525252"/>
          <w:spacing w:val="-4"/>
          <w:sz w:val="22"/>
          <w:szCs w:val="22"/>
        </w:rPr>
        <w:t>воляет дать описание конкретной индивидуальности.</w:t>
      </w:r>
    </w:p>
    <w:p w:rsidR="007119B7" w:rsidRDefault="007119B7">
      <w:pPr>
        <w:shd w:val="clear" w:color="auto" w:fill="FFFFFF"/>
        <w:spacing w:line="230" w:lineRule="exact"/>
        <w:ind w:left="19" w:right="62" w:firstLine="245"/>
        <w:jc w:val="both"/>
      </w:pPr>
      <w:r>
        <w:rPr>
          <w:color w:val="525252"/>
          <w:spacing w:val="-5"/>
          <w:sz w:val="22"/>
          <w:szCs w:val="22"/>
        </w:rPr>
        <w:t>В многофакторных системах уровень индивидуальности не являет</w:t>
      </w:r>
      <w:r>
        <w:rPr>
          <w:color w:val="525252"/>
          <w:spacing w:val="-5"/>
          <w:sz w:val="22"/>
          <w:szCs w:val="22"/>
        </w:rPr>
        <w:softHyphen/>
      </w:r>
      <w:r>
        <w:rPr>
          <w:color w:val="525252"/>
          <w:spacing w:val="-3"/>
          <w:sz w:val="22"/>
          <w:szCs w:val="22"/>
        </w:rPr>
        <w:t xml:space="preserve">ся предметом непосредственного экспериментального анализа. Для </w:t>
      </w:r>
      <w:r>
        <w:rPr>
          <w:color w:val="525252"/>
          <w:spacing w:val="-7"/>
          <w:sz w:val="22"/>
          <w:szCs w:val="22"/>
        </w:rPr>
        <w:t>понимания индивидуальности не собираются дополнительные данные, придающие определенный ракурс рассмотрения всех остальных психо</w:t>
      </w:r>
      <w:r>
        <w:rPr>
          <w:color w:val="525252"/>
          <w:spacing w:val="-7"/>
          <w:sz w:val="22"/>
          <w:szCs w:val="22"/>
        </w:rPr>
        <w:softHyphen/>
      </w:r>
      <w:r>
        <w:rPr>
          <w:color w:val="525252"/>
          <w:spacing w:val="-3"/>
          <w:sz w:val="22"/>
          <w:szCs w:val="22"/>
        </w:rPr>
        <w:t xml:space="preserve">логических характеристик. Вывод об индивидуальном своеобразии </w:t>
      </w:r>
      <w:r>
        <w:rPr>
          <w:color w:val="525252"/>
          <w:spacing w:val="-6"/>
          <w:sz w:val="22"/>
          <w:szCs w:val="22"/>
        </w:rPr>
        <w:t>каждого человека делается на основании суммирования данных, полу</w:t>
      </w:r>
      <w:r>
        <w:rPr>
          <w:color w:val="525252"/>
          <w:spacing w:val="-6"/>
          <w:sz w:val="22"/>
          <w:szCs w:val="22"/>
        </w:rPr>
        <w:softHyphen/>
      </w:r>
      <w:r>
        <w:rPr>
          <w:color w:val="525252"/>
          <w:spacing w:val="-7"/>
          <w:sz w:val="22"/>
          <w:szCs w:val="22"/>
        </w:rPr>
        <w:t>ченных при исследовании систем и подсистем структуры, т.е. при пос</w:t>
      </w:r>
      <w:r>
        <w:rPr>
          <w:color w:val="525252"/>
          <w:spacing w:val="-7"/>
          <w:sz w:val="22"/>
          <w:szCs w:val="22"/>
        </w:rPr>
        <w:softHyphen/>
      </w:r>
      <w:r>
        <w:rPr>
          <w:color w:val="525252"/>
          <w:spacing w:val="-6"/>
          <w:sz w:val="22"/>
          <w:szCs w:val="22"/>
        </w:rPr>
        <w:t>троении индивидуальных профилей.</w:t>
      </w:r>
    </w:p>
    <w:p w:rsidR="007119B7" w:rsidRDefault="007119B7">
      <w:pPr>
        <w:shd w:val="clear" w:color="auto" w:fill="FFFFFF"/>
        <w:spacing w:line="230" w:lineRule="exact"/>
        <w:ind w:left="10" w:right="77" w:firstLine="240"/>
        <w:jc w:val="both"/>
      </w:pPr>
      <w:r>
        <w:rPr>
          <w:color w:val="525252"/>
          <w:spacing w:val="-4"/>
          <w:sz w:val="22"/>
          <w:szCs w:val="22"/>
        </w:rPr>
        <w:t xml:space="preserve">В целом, главное отличие комплексного подхода к исследованию </w:t>
      </w:r>
      <w:r>
        <w:rPr>
          <w:color w:val="525252"/>
          <w:spacing w:val="-5"/>
          <w:sz w:val="22"/>
          <w:szCs w:val="22"/>
        </w:rPr>
        <w:t xml:space="preserve">структуры индивидуальности от построения многофакторных систем </w:t>
      </w:r>
      <w:r>
        <w:rPr>
          <w:color w:val="525252"/>
          <w:spacing w:val="-6"/>
          <w:sz w:val="22"/>
          <w:szCs w:val="22"/>
        </w:rPr>
        <w:t>состоит в том, что он стремится определить роль в структуре индиви</w:t>
      </w:r>
      <w:r>
        <w:rPr>
          <w:color w:val="525252"/>
          <w:spacing w:val="-6"/>
          <w:sz w:val="22"/>
          <w:szCs w:val="22"/>
        </w:rPr>
        <w:softHyphen/>
        <w:t>дуальности содержательно различающихся психологических свойств.</w:t>
      </w:r>
    </w:p>
    <w:p w:rsidR="007119B7" w:rsidRDefault="007119B7">
      <w:pPr>
        <w:shd w:val="clear" w:color="auto" w:fill="FFFFFF"/>
        <w:spacing w:before="374"/>
        <w:ind w:left="374"/>
      </w:pPr>
      <w:r>
        <w:rPr>
          <w:b/>
          <w:bCs/>
          <w:color w:val="525252"/>
          <w:sz w:val="22"/>
          <w:szCs w:val="22"/>
        </w:rPr>
        <w:t>3.2. ТЕОРИЯ ИНТЕГРАЛЬНОЙ ИНДИВИДУАЛЬНОСТИ</w:t>
      </w:r>
    </w:p>
    <w:p w:rsidR="007119B7" w:rsidRDefault="007119B7">
      <w:pPr>
        <w:shd w:val="clear" w:color="auto" w:fill="FFFFFF"/>
        <w:ind w:left="6029"/>
      </w:pPr>
    </w:p>
    <w:p w:rsidR="007119B7" w:rsidRDefault="007119B7">
      <w:pPr>
        <w:shd w:val="clear" w:color="auto" w:fill="FFFFFF"/>
        <w:spacing w:line="230" w:lineRule="exact"/>
        <w:ind w:right="96" w:firstLine="106"/>
        <w:jc w:val="both"/>
      </w:pPr>
      <w:r>
        <w:rPr>
          <w:color w:val="525252"/>
          <w:spacing w:val="-5"/>
          <w:sz w:val="22"/>
          <w:szCs w:val="22"/>
        </w:rPr>
        <w:t>Работы другого направления исследования индивидуальных разли</w:t>
      </w:r>
      <w:r>
        <w:rPr>
          <w:color w:val="525252"/>
          <w:spacing w:val="-5"/>
          <w:sz w:val="22"/>
          <w:szCs w:val="22"/>
        </w:rPr>
        <w:softHyphen/>
      </w:r>
      <w:r>
        <w:rPr>
          <w:color w:val="525252"/>
          <w:spacing w:val="-7"/>
          <w:sz w:val="22"/>
          <w:szCs w:val="22"/>
        </w:rPr>
        <w:t xml:space="preserve">чий и структуры индивидуальности, проводившиеся под руководством </w:t>
      </w:r>
      <w:r>
        <w:rPr>
          <w:color w:val="525252"/>
          <w:spacing w:val="-6"/>
          <w:sz w:val="22"/>
          <w:szCs w:val="22"/>
          <w:vertAlign w:val="superscript"/>
        </w:rPr>
        <w:t>В</w:t>
      </w:r>
      <w:r>
        <w:rPr>
          <w:color w:val="525252"/>
          <w:spacing w:val="-6"/>
          <w:sz w:val="22"/>
          <w:szCs w:val="22"/>
        </w:rPr>
        <w:t>-С. Мерлина, также основаны на выделении природных и социально Детерминированных свойств человека и направлены на то, чтобы вы-</w:t>
      </w:r>
      <w:r>
        <w:rPr>
          <w:color w:val="525252"/>
          <w:spacing w:val="-7"/>
          <w:sz w:val="22"/>
          <w:szCs w:val="22"/>
          <w:vertAlign w:val="superscript"/>
        </w:rPr>
        <w:t>Яс</w:t>
      </w:r>
      <w:r>
        <w:rPr>
          <w:color w:val="525252"/>
          <w:spacing w:val="-7"/>
          <w:sz w:val="22"/>
          <w:szCs w:val="22"/>
        </w:rPr>
        <w:t>нить особенности связей между одноуровневыми свойствами (при-"</w:t>
      </w:r>
      <w:r>
        <w:rPr>
          <w:color w:val="525252"/>
          <w:spacing w:val="-7"/>
          <w:sz w:val="22"/>
          <w:szCs w:val="22"/>
          <w:vertAlign w:val="superscript"/>
        </w:rPr>
        <w:t>а</w:t>
      </w:r>
      <w:r>
        <w:rPr>
          <w:color w:val="525252"/>
          <w:spacing w:val="-7"/>
          <w:sz w:val="22"/>
          <w:szCs w:val="22"/>
        </w:rPr>
        <w:t xml:space="preserve">Длежащими к одному уровню в системе свойств индивидуальности) </w:t>
      </w:r>
      <w:r>
        <w:rPr>
          <w:color w:val="525252"/>
          <w:sz w:val="22"/>
          <w:szCs w:val="22"/>
        </w:rPr>
        <w:t xml:space="preserve">Между разноуровневыми свойствами </w:t>
      </w:r>
      <w:r w:rsidRPr="007119B7">
        <w:rPr>
          <w:color w:val="525252"/>
          <w:sz w:val="22"/>
          <w:szCs w:val="22"/>
        </w:rPr>
        <w:t>(</w:t>
      </w:r>
      <w:r>
        <w:rPr>
          <w:color w:val="525252"/>
          <w:sz w:val="22"/>
          <w:szCs w:val="22"/>
          <w:lang w:val="en-US"/>
        </w:rPr>
        <w:t>B</w:t>
      </w:r>
      <w:r w:rsidRPr="007119B7">
        <w:rPr>
          <w:color w:val="525252"/>
          <w:sz w:val="22"/>
          <w:szCs w:val="22"/>
        </w:rPr>
        <w:t>.</w:t>
      </w:r>
      <w:r>
        <w:rPr>
          <w:color w:val="525252"/>
          <w:sz w:val="22"/>
          <w:szCs w:val="22"/>
          <w:lang w:val="en-US"/>
        </w:rPr>
        <w:t>C</w:t>
      </w:r>
      <w:r w:rsidRPr="007119B7">
        <w:rPr>
          <w:color w:val="525252"/>
          <w:sz w:val="22"/>
          <w:szCs w:val="22"/>
        </w:rPr>
        <w:t xml:space="preserve">. </w:t>
      </w:r>
      <w:r>
        <w:rPr>
          <w:color w:val="525252"/>
          <w:sz w:val="22"/>
          <w:szCs w:val="22"/>
        </w:rPr>
        <w:t>Мерлин, 1976,1986).</w:t>
      </w:r>
    </w:p>
    <w:p w:rsidR="007119B7" w:rsidRDefault="007119B7">
      <w:pPr>
        <w:shd w:val="clear" w:color="auto" w:fill="FFFFFF"/>
        <w:spacing w:line="230" w:lineRule="exact"/>
        <w:ind w:left="235"/>
      </w:pPr>
      <w:r>
        <w:rPr>
          <w:color w:val="525252"/>
          <w:spacing w:val="1"/>
          <w:sz w:val="22"/>
          <w:szCs w:val="22"/>
        </w:rPr>
        <w:t>°С. Мерлин выделил три уровня в структуре индивидуальности.</w:t>
      </w:r>
    </w:p>
    <w:p w:rsidR="007119B7" w:rsidRDefault="007119B7">
      <w:pPr>
        <w:shd w:val="clear" w:color="auto" w:fill="FFFFFF"/>
        <w:spacing w:line="230" w:lineRule="exact"/>
        <w:ind w:left="240"/>
      </w:pPr>
      <w:r>
        <w:rPr>
          <w:color w:val="525252"/>
          <w:sz w:val="22"/>
          <w:szCs w:val="22"/>
          <w:vertAlign w:val="superscript"/>
        </w:rPr>
        <w:t>э</w:t>
      </w:r>
      <w:r>
        <w:rPr>
          <w:color w:val="525252"/>
          <w:sz w:val="22"/>
          <w:szCs w:val="22"/>
        </w:rPr>
        <w:t>тим уровням относятся: 1) индивидуальные свойства организма;</w:t>
      </w:r>
    </w:p>
    <w:p w:rsidR="007119B7" w:rsidRDefault="007119B7">
      <w:pPr>
        <w:shd w:val="clear" w:color="auto" w:fill="FFFFFF"/>
        <w:spacing w:before="192"/>
        <w:jc w:val="right"/>
      </w:pPr>
      <w:r>
        <w:rPr>
          <w:color w:val="525252"/>
          <w:sz w:val="22"/>
          <w:szCs w:val="22"/>
        </w:rPr>
        <w:t>137</w:t>
      </w:r>
    </w:p>
    <w:p w:rsidR="007119B7" w:rsidRDefault="007119B7">
      <w:pPr>
        <w:shd w:val="clear" w:color="auto" w:fill="FFFFFF"/>
        <w:spacing w:before="192"/>
        <w:jc w:val="right"/>
        <w:sectPr w:rsidR="007119B7">
          <w:pgSz w:w="16834" w:h="11909" w:orient="landscape"/>
          <w:pgMar w:top="737" w:right="2103" w:bottom="360" w:left="1440" w:header="720" w:footer="720" w:gutter="0"/>
          <w:cols w:num="2" w:space="720" w:equalWidth="0">
            <w:col w:w="6412" w:space="446"/>
            <w:col w:w="6432"/>
          </w:cols>
          <w:noEndnote/>
        </w:sectPr>
      </w:pPr>
    </w:p>
    <w:p w:rsidR="007119B7" w:rsidRDefault="007119B7">
      <w:pPr>
        <w:shd w:val="clear" w:color="auto" w:fill="FFFFFF"/>
        <w:spacing w:before="610" w:line="226" w:lineRule="exact"/>
        <w:ind w:left="5" w:right="34"/>
        <w:jc w:val="both"/>
      </w:pPr>
      <w:r>
        <w:rPr>
          <w:color w:val="5B5B5B"/>
          <w:sz w:val="22"/>
          <w:szCs w:val="22"/>
        </w:rPr>
        <w:lastRenderedPageBreak/>
        <w:t xml:space="preserve">2) индивидуальные психические свойства; 3) индивидуальные социаль. </w:t>
      </w:r>
      <w:r>
        <w:rPr>
          <w:color w:val="5B5B5B"/>
          <w:spacing w:val="-4"/>
          <w:sz w:val="22"/>
          <w:szCs w:val="22"/>
        </w:rPr>
        <w:t>но-психологические свойства.</w:t>
      </w:r>
    </w:p>
    <w:p w:rsidR="007119B7" w:rsidRDefault="007119B7">
      <w:pPr>
        <w:shd w:val="clear" w:color="auto" w:fill="FFFFFF"/>
        <w:spacing w:line="226" w:lineRule="exact"/>
        <w:ind w:right="29" w:firstLine="288"/>
        <w:jc w:val="both"/>
      </w:pPr>
      <w:r>
        <w:rPr>
          <w:color w:val="5B5B5B"/>
          <w:spacing w:val="-7"/>
          <w:sz w:val="22"/>
          <w:szCs w:val="22"/>
        </w:rPr>
        <w:t>Каждый из этих уровней имеет внутри себя два уровня. Для индиви-</w:t>
      </w:r>
      <w:r>
        <w:rPr>
          <w:color w:val="5B5B5B"/>
          <w:spacing w:val="-4"/>
          <w:sz w:val="22"/>
          <w:szCs w:val="22"/>
        </w:rPr>
        <w:t>дуальных свойств организма эти уровни образованы, во-первых, био-</w:t>
      </w:r>
      <w:r>
        <w:rPr>
          <w:color w:val="5B5B5B"/>
          <w:spacing w:val="-7"/>
          <w:sz w:val="22"/>
          <w:szCs w:val="22"/>
        </w:rPr>
        <w:t>химическими и общесоматическими особенностями и, во-вторых, свой-</w:t>
      </w:r>
      <w:r>
        <w:rPr>
          <w:color w:val="5B5B5B"/>
          <w:spacing w:val="-5"/>
          <w:sz w:val="22"/>
          <w:szCs w:val="22"/>
        </w:rPr>
        <w:t xml:space="preserve">ствами нервной системы. Индивидуальные психические свойства раз. </w:t>
      </w:r>
      <w:r>
        <w:rPr>
          <w:color w:val="5B5B5B"/>
          <w:spacing w:val="-6"/>
          <w:sz w:val="22"/>
          <w:szCs w:val="22"/>
        </w:rPr>
        <w:t xml:space="preserve">деляются на свойства темперамента и свойства личности, занимающие </w:t>
      </w:r>
      <w:r>
        <w:rPr>
          <w:color w:val="5B5B5B"/>
          <w:spacing w:val="-5"/>
          <w:sz w:val="22"/>
          <w:szCs w:val="22"/>
        </w:rPr>
        <w:t>по отношению к свойствам темперамента более высокий иерархичес-</w:t>
      </w:r>
      <w:r>
        <w:rPr>
          <w:color w:val="5B5B5B"/>
          <w:spacing w:val="-4"/>
          <w:sz w:val="22"/>
          <w:szCs w:val="22"/>
        </w:rPr>
        <w:t xml:space="preserve">кий уровень. Индивидуальные социально-психологические свойства </w:t>
      </w:r>
      <w:r>
        <w:rPr>
          <w:color w:val="5B5B5B"/>
          <w:spacing w:val="-5"/>
          <w:sz w:val="22"/>
          <w:szCs w:val="22"/>
        </w:rPr>
        <w:t xml:space="preserve">определяются ролями в социальной группе и ролями в исторических </w:t>
      </w:r>
      <w:r>
        <w:rPr>
          <w:color w:val="5B5B5B"/>
          <w:spacing w:val="-4"/>
          <w:sz w:val="22"/>
          <w:szCs w:val="22"/>
        </w:rPr>
        <w:t>общностях (принадлежностью к этнической группе, классу и т.д.).</w:t>
      </w:r>
    </w:p>
    <w:p w:rsidR="007119B7" w:rsidRDefault="007119B7">
      <w:pPr>
        <w:shd w:val="clear" w:color="auto" w:fill="FFFFFF"/>
        <w:spacing w:line="226" w:lineRule="exact"/>
        <w:ind w:left="19" w:right="29" w:firstLine="278"/>
        <w:jc w:val="both"/>
      </w:pPr>
      <w:r>
        <w:rPr>
          <w:color w:val="5B5B5B"/>
          <w:spacing w:val="-4"/>
          <w:sz w:val="22"/>
          <w:szCs w:val="22"/>
        </w:rPr>
        <w:t xml:space="preserve">Сопоставив между собой различные свойства, включенные в эту </w:t>
      </w:r>
      <w:r>
        <w:rPr>
          <w:color w:val="5B5B5B"/>
          <w:sz w:val="22"/>
          <w:szCs w:val="22"/>
        </w:rPr>
        <w:t xml:space="preserve">структуру - от биохимических и морфологических особенностей до характеристик, определяющих взаимоотношения в коллективе - Мер. </w:t>
      </w:r>
      <w:r>
        <w:rPr>
          <w:color w:val="5B5B5B"/>
          <w:spacing w:val="-5"/>
          <w:sz w:val="22"/>
          <w:szCs w:val="22"/>
        </w:rPr>
        <w:t xml:space="preserve">лин предположил, что связи между этими особенностями могут быть </w:t>
      </w:r>
      <w:r>
        <w:rPr>
          <w:color w:val="5B5B5B"/>
          <w:spacing w:val="-4"/>
          <w:sz w:val="22"/>
          <w:szCs w:val="22"/>
        </w:rPr>
        <w:t>двух типов: однозначные (обычные, характеризующие явления, отно</w:t>
      </w:r>
      <w:r>
        <w:rPr>
          <w:color w:val="5B5B5B"/>
          <w:spacing w:val="-4"/>
          <w:sz w:val="22"/>
          <w:szCs w:val="22"/>
        </w:rPr>
        <w:softHyphen/>
      </w:r>
      <w:r>
        <w:rPr>
          <w:color w:val="5B5B5B"/>
          <w:spacing w:val="-7"/>
          <w:sz w:val="22"/>
          <w:szCs w:val="22"/>
        </w:rPr>
        <w:t>сящиеся к одному иерархическому уровню) и много-многозначные (ха</w:t>
      </w:r>
      <w:r>
        <w:rPr>
          <w:color w:val="5B5B5B"/>
          <w:spacing w:val="-7"/>
          <w:sz w:val="22"/>
          <w:szCs w:val="22"/>
        </w:rPr>
        <w:softHyphen/>
        <w:t>рактеризующие связи между подсистемами или между разными иерар</w:t>
      </w:r>
      <w:r>
        <w:rPr>
          <w:color w:val="5B5B5B"/>
          <w:spacing w:val="-7"/>
          <w:sz w:val="22"/>
          <w:szCs w:val="22"/>
        </w:rPr>
        <w:softHyphen/>
      </w:r>
      <w:r>
        <w:rPr>
          <w:color w:val="5B5B5B"/>
          <w:spacing w:val="-5"/>
          <w:sz w:val="22"/>
          <w:szCs w:val="22"/>
        </w:rPr>
        <w:t>хическими уровнями).</w:t>
      </w:r>
    </w:p>
    <w:p w:rsidR="007119B7" w:rsidRDefault="007119B7">
      <w:pPr>
        <w:shd w:val="clear" w:color="auto" w:fill="FFFFFF"/>
        <w:spacing w:line="226" w:lineRule="exact"/>
        <w:ind w:left="34" w:right="14" w:firstLine="283"/>
        <w:jc w:val="both"/>
      </w:pPr>
      <w:r>
        <w:rPr>
          <w:color w:val="5B5B5B"/>
          <w:spacing w:val="-6"/>
          <w:sz w:val="22"/>
          <w:szCs w:val="22"/>
        </w:rPr>
        <w:t>Примером много-многозначных связей являются связи между свой</w:t>
      </w:r>
      <w:r>
        <w:rPr>
          <w:color w:val="5B5B5B"/>
          <w:spacing w:val="-6"/>
          <w:sz w:val="22"/>
          <w:szCs w:val="22"/>
        </w:rPr>
        <w:softHyphen/>
      </w:r>
      <w:r>
        <w:rPr>
          <w:color w:val="5B5B5B"/>
          <w:spacing w:val="-5"/>
          <w:sz w:val="22"/>
          <w:szCs w:val="22"/>
        </w:rPr>
        <w:t>ствами нервной системы и темпераментом: каждое свойство темпера</w:t>
      </w:r>
      <w:r>
        <w:rPr>
          <w:color w:val="5B5B5B"/>
          <w:spacing w:val="-5"/>
          <w:sz w:val="22"/>
          <w:szCs w:val="22"/>
        </w:rPr>
        <w:softHyphen/>
        <w:t>мента определяется разными свойствами нервной системы, а каждое свойство нервной системы лежит в основе нескольких свойств темпе</w:t>
      </w:r>
      <w:r>
        <w:rPr>
          <w:color w:val="5B5B5B"/>
          <w:spacing w:val="-5"/>
          <w:sz w:val="22"/>
          <w:szCs w:val="22"/>
        </w:rPr>
        <w:softHyphen/>
      </w:r>
      <w:r>
        <w:rPr>
          <w:color w:val="5B5B5B"/>
          <w:spacing w:val="-2"/>
          <w:sz w:val="22"/>
          <w:szCs w:val="22"/>
        </w:rPr>
        <w:t xml:space="preserve">рамента, т.е. нет таких свойств темперамента, которые однозначно </w:t>
      </w:r>
      <w:r>
        <w:rPr>
          <w:color w:val="5B5B5B"/>
          <w:spacing w:val="-7"/>
          <w:sz w:val="22"/>
          <w:szCs w:val="22"/>
        </w:rPr>
        <w:t xml:space="preserve">определялись бы только одним свойством нижележащего уровня, и нет </w:t>
      </w:r>
      <w:r>
        <w:rPr>
          <w:color w:val="5B5B5B"/>
          <w:spacing w:val="-4"/>
          <w:sz w:val="22"/>
          <w:szCs w:val="22"/>
        </w:rPr>
        <w:t>таких свойств нервной системы, которые влияли бы только на одно свойство вышележащего уровня.</w:t>
      </w:r>
    </w:p>
    <w:p w:rsidR="007119B7" w:rsidRDefault="007119B7">
      <w:pPr>
        <w:shd w:val="clear" w:color="auto" w:fill="FFFFFF"/>
        <w:spacing w:line="226" w:lineRule="exact"/>
        <w:ind w:left="48" w:right="10" w:firstLine="278"/>
        <w:jc w:val="both"/>
      </w:pPr>
      <w:r>
        <w:rPr>
          <w:color w:val="5B5B5B"/>
          <w:spacing w:val="-4"/>
          <w:sz w:val="22"/>
          <w:szCs w:val="22"/>
        </w:rPr>
        <w:t>Таким образом, много-многозначные связи обеспечивают относи</w:t>
      </w:r>
      <w:r>
        <w:rPr>
          <w:color w:val="5B5B5B"/>
          <w:spacing w:val="-4"/>
          <w:sz w:val="22"/>
          <w:szCs w:val="22"/>
        </w:rPr>
        <w:softHyphen/>
      </w:r>
      <w:r>
        <w:rPr>
          <w:color w:val="5B5B5B"/>
          <w:spacing w:val="-7"/>
          <w:sz w:val="22"/>
          <w:szCs w:val="22"/>
        </w:rPr>
        <w:t>тельную независимость разных иерархических уровней. В качестве ма</w:t>
      </w:r>
      <w:r>
        <w:rPr>
          <w:color w:val="5B5B5B"/>
          <w:spacing w:val="-7"/>
          <w:sz w:val="22"/>
          <w:szCs w:val="22"/>
        </w:rPr>
        <w:softHyphen/>
      </w:r>
      <w:r>
        <w:rPr>
          <w:color w:val="5B5B5B"/>
          <w:spacing w:val="-3"/>
          <w:sz w:val="22"/>
          <w:szCs w:val="22"/>
        </w:rPr>
        <w:t xml:space="preserve">тематического выражения много-многозначной зависимости можно </w:t>
      </w:r>
      <w:r>
        <w:rPr>
          <w:color w:val="5B5B5B"/>
          <w:spacing w:val="-4"/>
          <w:sz w:val="22"/>
          <w:szCs w:val="22"/>
        </w:rPr>
        <w:t>назвать цепь Маркова, рассматривающую вероятность появления не</w:t>
      </w:r>
      <w:r>
        <w:rPr>
          <w:color w:val="5B5B5B"/>
          <w:spacing w:val="-4"/>
          <w:sz w:val="22"/>
          <w:szCs w:val="22"/>
        </w:rPr>
        <w:softHyphen/>
      </w:r>
      <w:r>
        <w:rPr>
          <w:color w:val="5B5B5B"/>
          <w:spacing w:val="-5"/>
          <w:sz w:val="22"/>
          <w:szCs w:val="22"/>
        </w:rPr>
        <w:t>которого события (в данном случае- свойства темперамента) в зависи</w:t>
      </w:r>
      <w:r>
        <w:rPr>
          <w:color w:val="5B5B5B"/>
          <w:spacing w:val="-5"/>
          <w:sz w:val="22"/>
          <w:szCs w:val="22"/>
        </w:rPr>
        <w:softHyphen/>
      </w:r>
      <w:r>
        <w:rPr>
          <w:color w:val="5B5B5B"/>
          <w:sz w:val="22"/>
          <w:szCs w:val="22"/>
        </w:rPr>
        <w:t xml:space="preserve">мости от ряда предшествующих событий (в данном случае - разных </w:t>
      </w:r>
      <w:r>
        <w:rPr>
          <w:color w:val="5B5B5B"/>
          <w:spacing w:val="-5"/>
          <w:sz w:val="22"/>
          <w:szCs w:val="22"/>
        </w:rPr>
        <w:t>свойств нервной системы).</w:t>
      </w:r>
    </w:p>
    <w:p w:rsidR="007119B7" w:rsidRDefault="007119B7">
      <w:pPr>
        <w:shd w:val="clear" w:color="auto" w:fill="FFFFFF"/>
        <w:spacing w:line="230" w:lineRule="exact"/>
        <w:ind w:left="62" w:right="5" w:firstLine="288"/>
        <w:jc w:val="both"/>
      </w:pPr>
      <w:r>
        <w:rPr>
          <w:color w:val="5B5B5B"/>
          <w:spacing w:val="-4"/>
          <w:sz w:val="22"/>
          <w:szCs w:val="22"/>
        </w:rPr>
        <w:t xml:space="preserve">На основании данных, полученных в его лаборатории, а также по </w:t>
      </w:r>
      <w:r>
        <w:rPr>
          <w:color w:val="5B5B5B"/>
          <w:sz w:val="22"/>
          <w:szCs w:val="22"/>
        </w:rPr>
        <w:t xml:space="preserve">результатам других исследований, </w:t>
      </w:r>
      <w:r>
        <w:rPr>
          <w:color w:val="5B5B5B"/>
          <w:sz w:val="22"/>
          <w:szCs w:val="22"/>
          <w:lang w:val="en-US"/>
        </w:rPr>
        <w:t>B</w:t>
      </w:r>
      <w:r w:rsidRPr="007119B7">
        <w:rPr>
          <w:color w:val="5B5B5B"/>
          <w:sz w:val="22"/>
          <w:szCs w:val="22"/>
        </w:rPr>
        <w:t>.</w:t>
      </w:r>
      <w:r>
        <w:rPr>
          <w:color w:val="5B5B5B"/>
          <w:sz w:val="22"/>
          <w:szCs w:val="22"/>
          <w:lang w:val="en-US"/>
        </w:rPr>
        <w:t>C</w:t>
      </w:r>
      <w:r w:rsidRPr="007119B7">
        <w:rPr>
          <w:color w:val="5B5B5B"/>
          <w:sz w:val="22"/>
          <w:szCs w:val="22"/>
        </w:rPr>
        <w:t xml:space="preserve">. </w:t>
      </w:r>
      <w:r>
        <w:rPr>
          <w:color w:val="5B5B5B"/>
          <w:sz w:val="22"/>
          <w:szCs w:val="22"/>
        </w:rPr>
        <w:t>Мерлин попытался проанали</w:t>
      </w:r>
      <w:r>
        <w:rPr>
          <w:color w:val="5B5B5B"/>
          <w:sz w:val="22"/>
          <w:szCs w:val="22"/>
        </w:rPr>
        <w:softHyphen/>
      </w:r>
      <w:r>
        <w:rPr>
          <w:color w:val="5B5B5B"/>
          <w:spacing w:val="-4"/>
          <w:sz w:val="22"/>
          <w:szCs w:val="22"/>
        </w:rPr>
        <w:t>зировать, как часто встречаются много-многозначные связи и какие варианты этих связей существуют.</w:t>
      </w:r>
    </w:p>
    <w:p w:rsidR="007119B7" w:rsidRDefault="007119B7" w:rsidP="00D809C0">
      <w:pPr>
        <w:shd w:val="clear" w:color="auto" w:fill="FFFFFF"/>
        <w:spacing w:line="226" w:lineRule="exact"/>
        <w:ind w:left="77" w:firstLine="283"/>
        <w:jc w:val="both"/>
      </w:pPr>
      <w:r>
        <w:rPr>
          <w:color w:val="5B5B5B"/>
          <w:spacing w:val="-6"/>
          <w:sz w:val="22"/>
          <w:szCs w:val="22"/>
        </w:rPr>
        <w:t>В результате было показано, что много-многозначная связь являет</w:t>
      </w:r>
      <w:r>
        <w:rPr>
          <w:color w:val="5B5B5B"/>
          <w:spacing w:val="-6"/>
          <w:sz w:val="22"/>
          <w:szCs w:val="22"/>
        </w:rPr>
        <w:softHyphen/>
        <w:t>ся общей для различных разноуровневых связей. Однако тип этой свя</w:t>
      </w:r>
      <w:r>
        <w:rPr>
          <w:color w:val="5B5B5B"/>
          <w:spacing w:val="-6"/>
          <w:sz w:val="22"/>
          <w:szCs w:val="22"/>
        </w:rPr>
        <w:softHyphen/>
        <w:t>зи может меняться: связь свойств нервной системы и темперамента го</w:t>
      </w:r>
      <w:r>
        <w:rPr>
          <w:color w:val="5B5B5B"/>
          <w:spacing w:val="-6"/>
          <w:sz w:val="22"/>
          <w:szCs w:val="22"/>
        </w:rPr>
        <w:softHyphen/>
      </w:r>
      <w:r>
        <w:rPr>
          <w:color w:val="5B5B5B"/>
          <w:spacing w:val="-5"/>
          <w:sz w:val="22"/>
          <w:szCs w:val="22"/>
        </w:rPr>
        <w:t xml:space="preserve">моморфна, что на экспериментальном уровне может выражаться, н&gt;" пример, в совпадении крайних групп: люди, имеющие определенно </w:t>
      </w:r>
      <w:r>
        <w:rPr>
          <w:color w:val="5B5B5B"/>
          <w:spacing w:val="-8"/>
          <w:sz w:val="22"/>
          <w:szCs w:val="22"/>
        </w:rPr>
        <w:t>сочетание свойств нервной системы, одновременно имеют и определен'</w:t>
      </w:r>
      <w:r>
        <w:rPr>
          <w:color w:val="000000"/>
          <w:sz w:val="22"/>
          <w:szCs w:val="22"/>
        </w:rPr>
        <w:t>138</w:t>
      </w:r>
      <w:r>
        <w:rPr>
          <w:color w:val="5B5B5B"/>
          <w:spacing w:val="-7"/>
          <w:sz w:val="22"/>
          <w:szCs w:val="22"/>
        </w:rPr>
        <w:t xml:space="preserve">цое сочетание свойств темперамента. Свойства личности и социальный </w:t>
      </w:r>
      <w:r>
        <w:rPr>
          <w:color w:val="5B5B5B"/>
          <w:sz w:val="22"/>
          <w:szCs w:val="22"/>
        </w:rPr>
        <w:t xml:space="preserve">статус характеризуются другим типом связи - </w:t>
      </w:r>
      <w:r>
        <w:rPr>
          <w:color w:val="5B5B5B"/>
          <w:sz w:val="22"/>
          <w:szCs w:val="22"/>
        </w:rPr>
        <w:t xml:space="preserve">координированностью, </w:t>
      </w:r>
      <w:r>
        <w:rPr>
          <w:color w:val="5B5B5B"/>
          <w:spacing w:val="-4"/>
          <w:sz w:val="22"/>
          <w:szCs w:val="22"/>
        </w:rPr>
        <w:t>когда, например, разные, и даже противоположные, свойства личнос</w:t>
      </w:r>
      <w:r>
        <w:rPr>
          <w:color w:val="5B5B5B"/>
          <w:spacing w:val="-4"/>
          <w:sz w:val="22"/>
          <w:szCs w:val="22"/>
        </w:rPr>
        <w:softHyphen/>
        <w:t xml:space="preserve">ти могут быть связаны с одинаковым статусом. При этом сама связь </w:t>
      </w:r>
      <w:r>
        <w:rPr>
          <w:color w:val="5B5B5B"/>
          <w:spacing w:val="-3"/>
          <w:sz w:val="22"/>
          <w:szCs w:val="22"/>
        </w:rPr>
        <w:t xml:space="preserve">определяется более общими характеристиками. Что же это за более </w:t>
      </w:r>
      <w:r>
        <w:rPr>
          <w:color w:val="5B5B5B"/>
          <w:spacing w:val="-6"/>
          <w:sz w:val="22"/>
          <w:szCs w:val="22"/>
        </w:rPr>
        <w:t>общие характеристики?</w:t>
      </w:r>
    </w:p>
    <w:p w:rsidR="007119B7" w:rsidRDefault="007119B7">
      <w:pPr>
        <w:shd w:val="clear" w:color="auto" w:fill="FFFFFF"/>
        <w:spacing w:line="226" w:lineRule="exact"/>
        <w:ind w:left="24" w:right="67" w:firstLine="240"/>
        <w:jc w:val="both"/>
      </w:pPr>
      <w:r>
        <w:rPr>
          <w:color w:val="5B5B5B"/>
          <w:spacing w:val="-3"/>
          <w:sz w:val="22"/>
          <w:szCs w:val="22"/>
        </w:rPr>
        <w:t xml:space="preserve">Анализируя причину много-многозначных связей, Мерлин и его </w:t>
      </w:r>
      <w:r>
        <w:rPr>
          <w:color w:val="5B5B5B"/>
          <w:spacing w:val="-4"/>
          <w:sz w:val="22"/>
          <w:szCs w:val="22"/>
        </w:rPr>
        <w:t xml:space="preserve">коллеги пришли к выводу, что в основе много-многозначных связей </w:t>
      </w:r>
      <w:r>
        <w:rPr>
          <w:color w:val="5B5B5B"/>
          <w:spacing w:val="-5"/>
          <w:sz w:val="22"/>
          <w:szCs w:val="22"/>
        </w:rPr>
        <w:t>лежит индивидуальный стиль деятельности.</w:t>
      </w:r>
    </w:p>
    <w:p w:rsidR="007119B7" w:rsidRDefault="007119B7">
      <w:pPr>
        <w:shd w:val="clear" w:color="auto" w:fill="FFFFFF"/>
        <w:spacing w:before="5" w:line="226" w:lineRule="exact"/>
        <w:ind w:left="10" w:right="72" w:firstLine="245"/>
        <w:jc w:val="both"/>
      </w:pPr>
      <w:r>
        <w:rPr>
          <w:color w:val="5B5B5B"/>
          <w:spacing w:val="-6"/>
          <w:sz w:val="22"/>
          <w:szCs w:val="22"/>
        </w:rPr>
        <w:t>Индивидуальный стиль деятельности понимается как система целе</w:t>
      </w:r>
      <w:r>
        <w:rPr>
          <w:color w:val="5B5B5B"/>
          <w:spacing w:val="-6"/>
          <w:sz w:val="22"/>
          <w:szCs w:val="22"/>
        </w:rPr>
        <w:softHyphen/>
        <w:t>направленных действий, при помощи которых достигается определен</w:t>
      </w:r>
      <w:r>
        <w:rPr>
          <w:color w:val="5B5B5B"/>
          <w:spacing w:val="-6"/>
          <w:sz w:val="22"/>
          <w:szCs w:val="22"/>
        </w:rPr>
        <w:softHyphen/>
      </w:r>
      <w:r>
        <w:rPr>
          <w:color w:val="5B5B5B"/>
          <w:spacing w:val="-4"/>
          <w:sz w:val="22"/>
          <w:szCs w:val="22"/>
        </w:rPr>
        <w:t xml:space="preserve">ный результат. Функция его состоит в том, что он разрушает старые </w:t>
      </w:r>
      <w:r>
        <w:rPr>
          <w:color w:val="5B5B5B"/>
          <w:spacing w:val="-5"/>
          <w:sz w:val="22"/>
          <w:szCs w:val="22"/>
        </w:rPr>
        <w:t xml:space="preserve">связи между свойствами разных уровней и создает новые. Например, </w:t>
      </w:r>
      <w:r>
        <w:rPr>
          <w:color w:val="5B5B5B"/>
          <w:spacing w:val="-7"/>
          <w:sz w:val="22"/>
          <w:szCs w:val="22"/>
        </w:rPr>
        <w:t>страх общения (личностное свойство) может быть результатом тревож</w:t>
      </w:r>
      <w:r>
        <w:rPr>
          <w:color w:val="5B5B5B"/>
          <w:spacing w:val="-7"/>
          <w:sz w:val="22"/>
          <w:szCs w:val="22"/>
        </w:rPr>
        <w:softHyphen/>
      </w:r>
      <w:r>
        <w:rPr>
          <w:color w:val="5B5B5B"/>
          <w:spacing w:val="-5"/>
          <w:sz w:val="22"/>
          <w:szCs w:val="22"/>
        </w:rPr>
        <w:t xml:space="preserve">ности (т.е. свойства темперамента) и слабости нервной системы (т.е. </w:t>
      </w:r>
      <w:r>
        <w:rPr>
          <w:color w:val="5B5B5B"/>
          <w:spacing w:val="-4"/>
          <w:sz w:val="22"/>
          <w:szCs w:val="22"/>
        </w:rPr>
        <w:t>нейродинамического свойства). Преодоление этого страха достигает</w:t>
      </w:r>
      <w:r>
        <w:rPr>
          <w:color w:val="5B5B5B"/>
          <w:spacing w:val="-4"/>
          <w:sz w:val="22"/>
          <w:szCs w:val="22"/>
        </w:rPr>
        <w:softHyphen/>
      </w:r>
      <w:r>
        <w:rPr>
          <w:color w:val="5B5B5B"/>
          <w:spacing w:val="-7"/>
          <w:sz w:val="22"/>
          <w:szCs w:val="22"/>
        </w:rPr>
        <w:t>ся не изменением свойств темперамента и нервной системы, а разруше</w:t>
      </w:r>
      <w:r>
        <w:rPr>
          <w:color w:val="5B5B5B"/>
          <w:spacing w:val="-7"/>
          <w:sz w:val="22"/>
          <w:szCs w:val="22"/>
        </w:rPr>
        <w:softHyphen/>
        <w:t xml:space="preserve">нием связи между ними и страхом общения. Разрушиться же эта связь </w:t>
      </w:r>
      <w:r>
        <w:rPr>
          <w:color w:val="5B5B5B"/>
          <w:spacing w:val="-3"/>
          <w:sz w:val="22"/>
          <w:szCs w:val="22"/>
        </w:rPr>
        <w:t xml:space="preserve">может благодаря выработке определенного индивидуального стиля </w:t>
      </w:r>
      <w:r>
        <w:rPr>
          <w:color w:val="5B5B5B"/>
          <w:sz w:val="22"/>
          <w:szCs w:val="22"/>
        </w:rPr>
        <w:t xml:space="preserve">деятельности - благодаря формированию приемов общения, которые </w:t>
      </w:r>
      <w:r>
        <w:rPr>
          <w:color w:val="5B5B5B"/>
          <w:spacing w:val="-4"/>
          <w:sz w:val="22"/>
          <w:szCs w:val="22"/>
        </w:rPr>
        <w:t>повышают его эффективность и, таким образом, снижают страх.</w:t>
      </w:r>
    </w:p>
    <w:p w:rsidR="007119B7" w:rsidRDefault="007119B7">
      <w:pPr>
        <w:shd w:val="clear" w:color="auto" w:fill="FFFFFF"/>
        <w:spacing w:line="226" w:lineRule="exact"/>
        <w:ind w:left="5" w:right="86" w:firstLine="245"/>
        <w:jc w:val="both"/>
      </w:pPr>
      <w:r>
        <w:rPr>
          <w:color w:val="5B5B5B"/>
          <w:spacing w:val="-1"/>
          <w:sz w:val="22"/>
          <w:szCs w:val="22"/>
        </w:rPr>
        <w:t xml:space="preserve">Индивидуальные стили опосредуют разные уровни в структуре </w:t>
      </w:r>
      <w:r>
        <w:rPr>
          <w:color w:val="5B5B5B"/>
          <w:spacing w:val="-4"/>
          <w:sz w:val="22"/>
          <w:szCs w:val="22"/>
        </w:rPr>
        <w:t xml:space="preserve">свойств индивидуальности. Исследование этой опосредующей роли показывает, что отсутствие или много-многозначность связей между </w:t>
      </w:r>
      <w:r>
        <w:rPr>
          <w:color w:val="5B5B5B"/>
          <w:spacing w:val="-6"/>
          <w:sz w:val="22"/>
          <w:szCs w:val="22"/>
        </w:rPr>
        <w:t xml:space="preserve">характеристиками разных уровней совершенно не свидетельствует об </w:t>
      </w:r>
      <w:r>
        <w:rPr>
          <w:color w:val="5B5B5B"/>
          <w:spacing w:val="-7"/>
          <w:sz w:val="22"/>
          <w:szCs w:val="22"/>
        </w:rPr>
        <w:t xml:space="preserve">индифферентности этих характеристик по отношению друг к другу: их </w:t>
      </w:r>
      <w:r>
        <w:rPr>
          <w:color w:val="5B5B5B"/>
          <w:spacing w:val="-6"/>
          <w:sz w:val="22"/>
          <w:szCs w:val="22"/>
        </w:rPr>
        <w:t>соотношение определяет стиль деятельности и через стиль деятельнос</w:t>
      </w:r>
      <w:r>
        <w:rPr>
          <w:color w:val="5B5B5B"/>
          <w:spacing w:val="-6"/>
          <w:sz w:val="22"/>
          <w:szCs w:val="22"/>
        </w:rPr>
        <w:softHyphen/>
      </w:r>
      <w:r>
        <w:rPr>
          <w:color w:val="5B5B5B"/>
          <w:spacing w:val="-4"/>
          <w:sz w:val="22"/>
          <w:szCs w:val="22"/>
        </w:rPr>
        <w:t xml:space="preserve">ти они оказываются взаимосвязаны (хотя на статистическом уровне </w:t>
      </w:r>
      <w:r>
        <w:rPr>
          <w:color w:val="5B5B5B"/>
          <w:spacing w:val="-6"/>
          <w:sz w:val="22"/>
          <w:szCs w:val="22"/>
        </w:rPr>
        <w:t xml:space="preserve">связи непосредственно между ними может и не быть). Таким образом, </w:t>
      </w:r>
      <w:r>
        <w:rPr>
          <w:color w:val="5B5B5B"/>
          <w:spacing w:val="-5"/>
          <w:sz w:val="22"/>
          <w:szCs w:val="22"/>
        </w:rPr>
        <w:t>стили деятельности, по мнению Мерлина, являются системообразую</w:t>
      </w:r>
      <w:r>
        <w:rPr>
          <w:color w:val="5B5B5B"/>
          <w:spacing w:val="-5"/>
          <w:sz w:val="22"/>
          <w:szCs w:val="22"/>
        </w:rPr>
        <w:softHyphen/>
        <w:t xml:space="preserve">щими характеристиками в структуре свойств человека и определяют </w:t>
      </w:r>
      <w:r>
        <w:rPr>
          <w:color w:val="5B5B5B"/>
          <w:spacing w:val="-7"/>
          <w:sz w:val="22"/>
          <w:szCs w:val="22"/>
        </w:rPr>
        <w:t>Целостность индивидуальности.</w:t>
      </w:r>
    </w:p>
    <w:p w:rsidR="007119B7" w:rsidRDefault="007119B7">
      <w:pPr>
        <w:shd w:val="clear" w:color="auto" w:fill="FFFFFF"/>
        <w:spacing w:before="336"/>
        <w:ind w:left="226"/>
      </w:pPr>
      <w:r>
        <w:rPr>
          <w:color w:val="5B5B5B"/>
          <w:sz w:val="22"/>
          <w:szCs w:val="22"/>
        </w:rPr>
        <w:t xml:space="preserve">3.3. </w:t>
      </w:r>
      <w:r>
        <w:rPr>
          <w:b/>
          <w:bCs/>
          <w:color w:val="5B5B5B"/>
          <w:sz w:val="22"/>
          <w:szCs w:val="22"/>
        </w:rPr>
        <w:t>СПОСОБНОСТИ В СТРУКТУРЕ ИНДВИДУАЛЬНОСТИ</w:t>
      </w:r>
    </w:p>
    <w:p w:rsidR="00C70175" w:rsidRDefault="007119B7" w:rsidP="00C70175">
      <w:pPr>
        <w:shd w:val="clear" w:color="auto" w:fill="FFFFFF"/>
        <w:spacing w:before="259" w:line="226" w:lineRule="exact"/>
        <w:ind w:right="106"/>
        <w:jc w:val="right"/>
      </w:pPr>
      <w:r>
        <w:rPr>
          <w:color w:val="5B5B5B"/>
          <w:spacing w:val="-1"/>
          <w:sz w:val="22"/>
          <w:szCs w:val="22"/>
        </w:rPr>
        <w:t>Рассматривавшиеся до сих пор структуры индивидуальности воз</w:t>
      </w:r>
      <w:r>
        <w:rPr>
          <w:color w:val="5B5B5B"/>
          <w:spacing w:val="-1"/>
          <w:sz w:val="22"/>
          <w:szCs w:val="22"/>
        </w:rPr>
        <w:softHyphen/>
      </w:r>
      <w:r>
        <w:rPr>
          <w:color w:val="5B5B5B"/>
          <w:spacing w:val="-6"/>
          <w:sz w:val="22"/>
          <w:szCs w:val="22"/>
        </w:rPr>
        <w:t>никли в контексте теорий, анализирующих целостность психологичес</w:t>
      </w:r>
      <w:r>
        <w:rPr>
          <w:color w:val="5B5B5B"/>
          <w:spacing w:val="-6"/>
          <w:sz w:val="22"/>
          <w:szCs w:val="22"/>
        </w:rPr>
        <w:softHyphen/>
      </w:r>
      <w:r>
        <w:rPr>
          <w:color w:val="5B5B5B"/>
          <w:sz w:val="22"/>
          <w:szCs w:val="22"/>
        </w:rPr>
        <w:t xml:space="preserve">кой структуры человека, - в теории интегральной индивидуальности </w:t>
      </w:r>
      <w:r>
        <w:rPr>
          <w:color w:val="5B5B5B"/>
          <w:spacing w:val="6"/>
          <w:sz w:val="22"/>
          <w:szCs w:val="22"/>
        </w:rPr>
        <w:t xml:space="preserve">С- Мерлина, при комплексном исследовании разноуровневых </w:t>
      </w:r>
      <w:r>
        <w:rPr>
          <w:color w:val="5B5B5B"/>
          <w:sz w:val="22"/>
          <w:szCs w:val="22"/>
          <w:vertAlign w:val="superscript"/>
        </w:rPr>
        <w:t>в</w:t>
      </w:r>
      <w:r>
        <w:rPr>
          <w:color w:val="5B5B5B"/>
          <w:sz w:val="22"/>
          <w:szCs w:val="22"/>
        </w:rPr>
        <w:t xml:space="preserve">ойств - у Б.Г. Ананьева. Но потребность в понимании структуры </w:t>
      </w:r>
      <w:r>
        <w:rPr>
          <w:color w:val="5B5B5B"/>
          <w:spacing w:val="-6"/>
          <w:sz w:val="22"/>
          <w:szCs w:val="22"/>
        </w:rPr>
        <w:t>идивидуальности возникает и при изучении отдельных психологичес-</w:t>
      </w:r>
      <w:r>
        <w:rPr>
          <w:color w:val="5B5B5B"/>
          <w:spacing w:val="-5"/>
          <w:sz w:val="22"/>
          <w:szCs w:val="22"/>
          <w:vertAlign w:val="superscript"/>
        </w:rPr>
        <w:t>Их</w:t>
      </w:r>
      <w:r>
        <w:rPr>
          <w:color w:val="5B5B5B"/>
          <w:spacing w:val="-5"/>
          <w:sz w:val="22"/>
          <w:szCs w:val="22"/>
        </w:rPr>
        <w:t xml:space="preserve"> феноменов. Связано это с тем, что </w:t>
      </w:r>
      <w:r w:rsidR="00C70175">
        <w:rPr>
          <w:color w:val="5B5B5B"/>
          <w:spacing w:val="-5"/>
          <w:sz w:val="22"/>
          <w:szCs w:val="22"/>
        </w:rPr>
        <w:t xml:space="preserve">разносторонний анализ любого </w:t>
      </w:r>
      <w:r w:rsidR="00C70175">
        <w:rPr>
          <w:color w:val="5B5B5B"/>
          <w:spacing w:val="-4"/>
          <w:sz w:val="22"/>
          <w:szCs w:val="22"/>
          <w:vertAlign w:val="superscript"/>
        </w:rPr>
        <w:t>с</w:t>
      </w:r>
      <w:r w:rsidR="00C70175">
        <w:rPr>
          <w:color w:val="5B5B5B"/>
          <w:spacing w:val="-4"/>
          <w:sz w:val="22"/>
          <w:szCs w:val="22"/>
        </w:rPr>
        <w:t>ихологического явления возможен только тогда, когда понятно, ка-</w:t>
      </w:r>
    </w:p>
    <w:p w:rsidR="00C70175" w:rsidRDefault="00C70175" w:rsidP="00C70175">
      <w:pPr>
        <w:shd w:val="clear" w:color="auto" w:fill="FFFFFF"/>
        <w:spacing w:before="173"/>
        <w:jc w:val="right"/>
      </w:pPr>
      <w:r>
        <w:rPr>
          <w:color w:val="5B5B5B"/>
          <w:sz w:val="22"/>
          <w:szCs w:val="22"/>
        </w:rPr>
        <w:t>139</w:t>
      </w:r>
    </w:p>
    <w:p w:rsidR="00D809C0" w:rsidRDefault="00D809C0" w:rsidP="00C70175">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C70175" w:rsidRDefault="00C70175">
      <w:pPr>
        <w:shd w:val="clear" w:color="auto" w:fill="FFFFFF"/>
        <w:spacing w:before="259" w:line="226" w:lineRule="exact"/>
        <w:ind w:right="106"/>
        <w:jc w:val="right"/>
        <w:rPr>
          <w:color w:val="5B5B5B"/>
          <w:spacing w:val="-5"/>
          <w:sz w:val="22"/>
          <w:szCs w:val="22"/>
        </w:rPr>
      </w:pPr>
    </w:p>
    <w:p w:rsidR="00C70175" w:rsidRDefault="00C70175">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D809C0" w:rsidRDefault="00D809C0">
      <w:pPr>
        <w:shd w:val="clear" w:color="auto" w:fill="FFFFFF"/>
        <w:spacing w:before="259" w:line="226" w:lineRule="exact"/>
        <w:ind w:right="106"/>
        <w:jc w:val="right"/>
        <w:rPr>
          <w:color w:val="5B5B5B"/>
          <w:spacing w:val="-5"/>
          <w:sz w:val="22"/>
          <w:szCs w:val="22"/>
        </w:rPr>
      </w:pPr>
    </w:p>
    <w:p w:rsidR="007119B7" w:rsidRDefault="007119B7">
      <w:pPr>
        <w:shd w:val="clear" w:color="auto" w:fill="FFFFFF"/>
      </w:pPr>
      <w:r>
        <w:br w:type="column"/>
      </w:r>
    </w:p>
    <w:p w:rsidR="007119B7" w:rsidRDefault="007119B7">
      <w:pPr>
        <w:shd w:val="clear" w:color="auto" w:fill="FFFFFF"/>
        <w:sectPr w:rsidR="007119B7" w:rsidSect="00C70175">
          <w:pgSz w:w="16834" w:h="11909" w:orient="landscape"/>
          <w:pgMar w:top="360" w:right="816" w:bottom="360" w:left="1025" w:header="720" w:footer="720" w:gutter="0"/>
          <w:cols w:num="3" w:space="720" w:equalWidth="0">
            <w:col w:w="6417" w:space="470"/>
            <w:col w:w="7254" w:space="2"/>
            <w:col w:w="850"/>
          </w:cols>
          <w:noEndnote/>
        </w:sectPr>
      </w:pPr>
    </w:p>
    <w:p w:rsidR="007119B7" w:rsidRDefault="007119B7">
      <w:pPr>
        <w:spacing w:line="1" w:lineRule="exact"/>
        <w:rPr>
          <w:sz w:val="2"/>
          <w:szCs w:val="2"/>
        </w:rPr>
      </w:pPr>
      <w:r>
        <w:rPr>
          <w:noProof/>
        </w:rPr>
        <w:lastRenderedPageBreak/>
        <w:pict>
          <v:line id="_x0000_s1133" style="position:absolute;z-index:251655680;mso-position-horizontal-relative:margin" from="324.25pt,-27.35pt" to="324.25pt,528.5pt" o:allowincell="f" strokeweight="1.9pt">
            <w10:wrap anchorx="margin"/>
          </v:line>
        </w:pict>
      </w:r>
    </w:p>
    <w:p w:rsidR="007119B7" w:rsidRDefault="000B0AF8">
      <w:pPr>
        <w:framePr w:h="3370" w:hSpace="38" w:wrap="notBeside" w:vAnchor="text" w:hAnchor="margin" w:x="6879" w:y="846"/>
        <w:rPr>
          <w:sz w:val="24"/>
          <w:szCs w:val="24"/>
        </w:rPr>
      </w:pPr>
      <w:r>
        <w:rPr>
          <w:sz w:val="24"/>
          <w:szCs w:val="24"/>
        </w:rPr>
        <w:pict>
          <v:shape id="_x0000_i1046" type="#_x0000_t75" style="width:325.5pt;height:168.75pt">
            <v:imagedata r:id="rId30" o:title=""/>
          </v:shape>
        </w:pict>
      </w:r>
    </w:p>
    <w:p w:rsidR="007119B7" w:rsidRDefault="007119B7">
      <w:pPr>
        <w:framePr w:w="1474" w:h="384" w:hRule="exact" w:hSpace="38" w:wrap="notBeside" w:vAnchor="text" w:hAnchor="margin" w:x="8996" w:y="1"/>
        <w:shd w:val="clear" w:color="auto" w:fill="FFFFFF"/>
        <w:spacing w:line="192" w:lineRule="exact"/>
        <w:ind w:firstLine="456"/>
      </w:pPr>
      <w:r>
        <w:rPr>
          <w:i/>
          <w:iCs/>
          <w:color w:val="000000"/>
          <w:spacing w:val="-1"/>
          <w:w w:val="94"/>
          <w:sz w:val="18"/>
          <w:szCs w:val="18"/>
        </w:rPr>
        <w:t xml:space="preserve">Человек </w:t>
      </w:r>
      <w:r>
        <w:rPr>
          <w:i/>
          <w:iCs/>
          <w:color w:val="000000"/>
          <w:w w:val="94"/>
          <w:sz w:val="18"/>
          <w:szCs w:val="18"/>
        </w:rPr>
        <w:t>(индивидуальность)</w:t>
      </w:r>
    </w:p>
    <w:p w:rsidR="007119B7" w:rsidRDefault="007119B7">
      <w:pPr>
        <w:framePr w:h="144" w:hRule="exact" w:hSpace="38" w:wrap="notBeside" w:vAnchor="text" w:hAnchor="margin" w:x="10700" w:y="107"/>
        <w:shd w:val="clear" w:color="auto" w:fill="FFFFFF"/>
      </w:pPr>
    </w:p>
    <w:p w:rsidR="007119B7" w:rsidRDefault="007119B7">
      <w:pPr>
        <w:framePr w:h="211" w:hRule="exact" w:hSpace="38" w:wrap="notBeside" w:vAnchor="text" w:hAnchor="margin" w:x="7388" w:y="663"/>
        <w:shd w:val="clear" w:color="auto" w:fill="FFFFFF"/>
      </w:pPr>
      <w:r>
        <w:rPr>
          <w:i/>
          <w:iCs/>
          <w:color w:val="757575"/>
          <w:spacing w:val="-2"/>
          <w:w w:val="94"/>
          <w:sz w:val="18"/>
          <w:szCs w:val="18"/>
        </w:rPr>
        <w:t>организм</w:t>
      </w:r>
    </w:p>
    <w:p w:rsidR="007119B7" w:rsidRDefault="007119B7">
      <w:pPr>
        <w:framePr w:h="211" w:hRule="exact" w:hSpace="38" w:wrap="notBeside" w:vAnchor="text" w:hAnchor="margin" w:x="11223" w:y="731"/>
        <w:shd w:val="clear" w:color="auto" w:fill="FFFFFF"/>
      </w:pPr>
      <w:r>
        <w:rPr>
          <w:i/>
          <w:iCs/>
          <w:color w:val="000000"/>
          <w:spacing w:val="-1"/>
          <w:w w:val="94"/>
          <w:sz w:val="18"/>
          <w:szCs w:val="18"/>
        </w:rPr>
        <w:t>личность</w:t>
      </w:r>
    </w:p>
    <w:p w:rsidR="007119B7" w:rsidRDefault="007119B7">
      <w:pPr>
        <w:framePr w:w="845" w:h="384" w:hRule="exact" w:hSpace="38" w:wrap="notBeside" w:vAnchor="text" w:hAnchor="margin" w:x="10916" w:y="1479"/>
        <w:shd w:val="clear" w:color="auto" w:fill="FFFFFF"/>
        <w:spacing w:line="192" w:lineRule="exact"/>
      </w:pPr>
      <w:r>
        <w:rPr>
          <w:i/>
          <w:iCs/>
          <w:color w:val="000000"/>
          <w:spacing w:val="-3"/>
          <w:w w:val="94"/>
          <w:sz w:val="18"/>
          <w:szCs w:val="18"/>
        </w:rPr>
        <w:t xml:space="preserve">интересы, </w:t>
      </w:r>
      <w:r>
        <w:rPr>
          <w:i/>
          <w:iCs/>
          <w:color w:val="000000"/>
          <w:spacing w:val="-2"/>
          <w:w w:val="94"/>
          <w:sz w:val="18"/>
          <w:szCs w:val="18"/>
        </w:rPr>
        <w:t>склонности</w:t>
      </w:r>
    </w:p>
    <w:p w:rsidR="007119B7" w:rsidRDefault="007119B7">
      <w:pPr>
        <w:framePr w:h="225" w:hRule="exact" w:hSpace="38" w:wrap="notBeside" w:vAnchor="text" w:hAnchor="margin" w:x="7739" w:y="1523"/>
        <w:shd w:val="clear" w:color="auto" w:fill="FFFFFF"/>
      </w:pPr>
      <w:r>
        <w:rPr>
          <w:i/>
          <w:iCs/>
          <w:color w:val="585858"/>
          <w:spacing w:val="5"/>
          <w:w w:val="94"/>
          <w:sz w:val="18"/>
          <w:szCs w:val="18"/>
        </w:rPr>
        <w:t>потребности^^</w:t>
      </w:r>
    </w:p>
    <w:p w:rsidR="007119B7" w:rsidRDefault="007119B7">
      <w:pPr>
        <w:framePr w:h="211" w:hRule="exact" w:hSpace="38" w:wrap="notBeside" w:vAnchor="text" w:hAnchor="margin" w:x="9169" w:y="1854"/>
        <w:shd w:val="clear" w:color="auto" w:fill="FFFFFF"/>
      </w:pPr>
      <w:r>
        <w:rPr>
          <w:i/>
          <w:iCs/>
          <w:color w:val="000000"/>
          <w:spacing w:val="-2"/>
          <w:w w:val="94"/>
          <w:sz w:val="18"/>
          <w:szCs w:val="18"/>
        </w:rPr>
        <w:t>эмоциональность</w:t>
      </w:r>
    </w:p>
    <w:p w:rsidR="007119B7" w:rsidRDefault="007119B7">
      <w:pPr>
        <w:framePr w:h="212" w:hRule="exact" w:hSpace="38" w:wrap="notBeside" w:vAnchor="text" w:hAnchor="margin" w:x="7388" w:y="1964"/>
        <w:shd w:val="clear" w:color="auto" w:fill="FFFFFF"/>
      </w:pPr>
      <w:r>
        <w:rPr>
          <w:i/>
          <w:iCs/>
          <w:color w:val="000000"/>
          <w:spacing w:val="-2"/>
          <w:w w:val="94"/>
          <w:sz w:val="18"/>
          <w:szCs w:val="18"/>
        </w:rPr>
        <w:t>свойства нервной сис-\</w:t>
      </w:r>
    </w:p>
    <w:p w:rsidR="007119B7" w:rsidRDefault="007119B7">
      <w:pPr>
        <w:framePr w:w="1123" w:h="380" w:hRule="exact" w:hSpace="38" w:wrap="notBeside" w:vAnchor="text" w:hAnchor="margin" w:x="10907" w:y="2132"/>
        <w:shd w:val="clear" w:color="auto" w:fill="FFFFFF"/>
        <w:spacing w:line="187" w:lineRule="exact"/>
        <w:ind w:firstLine="144"/>
      </w:pPr>
      <w:r>
        <w:rPr>
          <w:i/>
          <w:iCs/>
          <w:color w:val="000000"/>
          <w:spacing w:val="-2"/>
          <w:w w:val="94"/>
          <w:sz w:val="18"/>
          <w:szCs w:val="18"/>
        </w:rPr>
        <w:t>интроверсия-</w:t>
      </w:r>
      <w:r>
        <w:rPr>
          <w:i/>
          <w:iCs/>
          <w:color w:val="000000"/>
          <w:spacing w:val="1"/>
          <w:w w:val="94"/>
          <w:sz w:val="18"/>
          <w:szCs w:val="18"/>
        </w:rPr>
        <w:t>у- экстраверт</w:t>
      </w:r>
    </w:p>
    <w:p w:rsidR="007119B7" w:rsidRDefault="007119B7">
      <w:pPr>
        <w:framePr w:w="1891" w:h="989" w:hRule="exact" w:hSpace="38" w:wrap="notBeside" w:vAnchor="text" w:hAnchor="margin" w:x="7100" w:y="2166"/>
        <w:shd w:val="clear" w:color="auto" w:fill="FFFFFF"/>
        <w:spacing w:line="187" w:lineRule="exact"/>
      </w:pPr>
      <w:r>
        <w:rPr>
          <w:color w:val="000000"/>
          <w:w w:val="94"/>
          <w:sz w:val="18"/>
          <w:szCs w:val="18"/>
        </w:rPr>
        <w:t xml:space="preserve">^ </w:t>
      </w:r>
      <w:r>
        <w:rPr>
          <w:i/>
          <w:iCs/>
          <w:color w:val="000000"/>
          <w:w w:val="94"/>
          <w:sz w:val="18"/>
          <w:szCs w:val="18"/>
        </w:rPr>
        <w:t>темы, общие для чело-</w:t>
      </w:r>
      <w:r>
        <w:rPr>
          <w:color w:val="000000"/>
          <w:w w:val="94"/>
          <w:sz w:val="18"/>
          <w:szCs w:val="18"/>
          <w:lang w:val="en-US"/>
        </w:rPr>
        <w:t>S</w:t>
      </w:r>
      <w:r w:rsidRPr="007119B7">
        <w:rPr>
          <w:color w:val="000000"/>
          <w:w w:val="94"/>
          <w:sz w:val="18"/>
          <w:szCs w:val="18"/>
        </w:rPr>
        <w:t xml:space="preserve"> </w:t>
      </w:r>
      <w:r>
        <w:rPr>
          <w:i/>
          <w:iCs/>
          <w:color w:val="000000"/>
          <w:w w:val="94"/>
          <w:sz w:val="18"/>
          <w:szCs w:val="18"/>
        </w:rPr>
        <w:t>века и для животных</w:t>
      </w:r>
    </w:p>
    <w:p w:rsidR="007119B7" w:rsidRDefault="007119B7">
      <w:pPr>
        <w:framePr w:w="1891" w:h="989" w:hRule="exact" w:hSpace="38" w:wrap="notBeside" w:vAnchor="text" w:hAnchor="margin" w:x="7100" w:y="2166"/>
        <w:shd w:val="clear" w:color="auto" w:fill="FFFFFF"/>
        <w:spacing w:before="34" w:line="182" w:lineRule="exact"/>
        <w:ind w:left="547" w:hanging="547"/>
      </w:pPr>
      <w:r>
        <w:rPr>
          <w:color w:val="000000"/>
          <w:spacing w:val="6"/>
          <w:w w:val="94"/>
          <w:sz w:val="18"/>
          <w:szCs w:val="18"/>
          <w:vertAlign w:val="superscript"/>
        </w:rPr>
        <w:t>с</w:t>
      </w:r>
      <w:r>
        <w:rPr>
          <w:color w:val="000000"/>
          <w:spacing w:val="6"/>
          <w:w w:val="94"/>
          <w:sz w:val="18"/>
          <w:szCs w:val="18"/>
        </w:rPr>
        <w:t xml:space="preserve">         </w:t>
      </w:r>
      <w:r>
        <w:rPr>
          <w:i/>
          <w:iCs/>
          <w:color w:val="000000"/>
          <w:spacing w:val="6"/>
          <w:w w:val="94"/>
          <w:sz w:val="18"/>
          <w:szCs w:val="18"/>
        </w:rPr>
        <w:t>специально-чело</w:t>
      </w:r>
      <w:r>
        <w:rPr>
          <w:i/>
          <w:iCs/>
          <w:color w:val="000000"/>
          <w:spacing w:val="6"/>
          <w:w w:val="94"/>
          <w:sz w:val="18"/>
          <w:szCs w:val="18"/>
        </w:rPr>
        <w:softHyphen/>
      </w:r>
      <w:r>
        <w:rPr>
          <w:i/>
          <w:iCs/>
          <w:color w:val="000000"/>
          <w:spacing w:val="-1"/>
          <w:w w:val="94"/>
          <w:sz w:val="18"/>
          <w:szCs w:val="18"/>
        </w:rPr>
        <w:t xml:space="preserve">веческие свойства </w:t>
      </w:r>
      <w:r>
        <w:rPr>
          <w:i/>
          <w:iCs/>
          <w:color w:val="000000"/>
          <w:w w:val="94"/>
          <w:sz w:val="18"/>
          <w:szCs w:val="18"/>
        </w:rPr>
        <w:t>нервной системы</w:t>
      </w:r>
    </w:p>
    <w:p w:rsidR="007119B7" w:rsidRDefault="007119B7">
      <w:pPr>
        <w:framePr w:w="836" w:h="552" w:hRule="exact" w:hSpace="38" w:wrap="notBeside" w:vAnchor="text" w:hAnchor="margin" w:x="11223" w:y="2660"/>
        <w:shd w:val="clear" w:color="auto" w:fill="FFFFFF"/>
        <w:spacing w:line="182" w:lineRule="exact"/>
      </w:pPr>
      <w:r>
        <w:rPr>
          <w:i/>
          <w:iCs/>
          <w:color w:val="000000"/>
          <w:w w:val="94"/>
          <w:sz w:val="18"/>
          <w:szCs w:val="18"/>
        </w:rPr>
        <w:t>актуализи</w:t>
      </w:r>
      <w:r>
        <w:rPr>
          <w:i/>
          <w:iCs/>
          <w:color w:val="000000"/>
          <w:w w:val="94"/>
          <w:sz w:val="18"/>
          <w:szCs w:val="18"/>
        </w:rPr>
        <w:softHyphen/>
        <w:t>рованные призвания</w:t>
      </w:r>
    </w:p>
    <w:p w:rsidR="007119B7" w:rsidRDefault="007119B7">
      <w:pPr>
        <w:framePr w:w="1632" w:h="557" w:hRule="exact" w:hSpace="38" w:wrap="notBeside" w:vAnchor="text" w:hAnchor="margin" w:x="7364" w:y="3251"/>
        <w:shd w:val="clear" w:color="auto" w:fill="FFFFFF"/>
        <w:spacing w:line="182" w:lineRule="exact"/>
        <w:ind w:left="235" w:hanging="235"/>
      </w:pPr>
      <w:r>
        <w:rPr>
          <w:i/>
          <w:iCs/>
          <w:color w:val="585858"/>
          <w:spacing w:val="-1"/>
          <w:w w:val="94"/>
          <w:sz w:val="18"/>
          <w:szCs w:val="18"/>
        </w:rPr>
        <w:t>прижизненно сформи</w:t>
      </w:r>
      <w:r>
        <w:rPr>
          <w:i/>
          <w:iCs/>
          <w:color w:val="585858"/>
          <w:spacing w:val="-1"/>
          <w:w w:val="94"/>
          <w:sz w:val="18"/>
          <w:szCs w:val="18"/>
        </w:rPr>
        <w:softHyphen/>
        <w:t xml:space="preserve">рованные системы </w:t>
      </w:r>
      <w:r>
        <w:rPr>
          <w:i/>
          <w:iCs/>
          <w:color w:val="585858"/>
          <w:w w:val="94"/>
          <w:sz w:val="18"/>
          <w:szCs w:val="18"/>
        </w:rPr>
        <w:t>временных связей</w:t>
      </w:r>
    </w:p>
    <w:p w:rsidR="007119B7" w:rsidRDefault="007119B7">
      <w:pPr>
        <w:framePr w:w="912" w:h="370" w:hRule="exact" w:hSpace="38" w:wrap="notBeside" w:vAnchor="text" w:hAnchor="margin" w:x="11310" w:y="3337"/>
        <w:shd w:val="clear" w:color="auto" w:fill="FFFFFF"/>
        <w:spacing w:line="182" w:lineRule="exact"/>
      </w:pPr>
      <w:r>
        <w:rPr>
          <w:i/>
          <w:iCs/>
          <w:color w:val="000000"/>
          <w:spacing w:val="-2"/>
          <w:w w:val="94"/>
          <w:sz w:val="18"/>
          <w:szCs w:val="18"/>
        </w:rPr>
        <w:t>целеустрем</w:t>
      </w:r>
      <w:r>
        <w:rPr>
          <w:i/>
          <w:iCs/>
          <w:color w:val="000000"/>
          <w:spacing w:val="-2"/>
          <w:w w:val="94"/>
          <w:sz w:val="18"/>
          <w:szCs w:val="18"/>
        </w:rPr>
        <w:softHyphen/>
      </w:r>
      <w:r>
        <w:rPr>
          <w:i/>
          <w:iCs/>
          <w:color w:val="000000"/>
          <w:w w:val="94"/>
          <w:sz w:val="18"/>
          <w:szCs w:val="18"/>
        </w:rPr>
        <w:t>ленность</w:t>
      </w:r>
    </w:p>
    <w:p w:rsidR="007119B7" w:rsidRDefault="007119B7">
      <w:pPr>
        <w:shd w:val="clear" w:color="auto" w:fill="FFFFFF"/>
        <w:spacing w:before="72" w:line="226" w:lineRule="exact"/>
        <w:jc w:val="both"/>
      </w:pPr>
      <w:r>
        <w:rPr>
          <w:color w:val="585858"/>
          <w:spacing w:val="-4"/>
          <w:sz w:val="22"/>
          <w:szCs w:val="22"/>
        </w:rPr>
        <w:t xml:space="preserve">кое место оно занимает в структуре других психологических свойств </w:t>
      </w:r>
      <w:r>
        <w:rPr>
          <w:color w:val="585858"/>
          <w:spacing w:val="-3"/>
          <w:sz w:val="22"/>
          <w:szCs w:val="22"/>
        </w:rPr>
        <w:t xml:space="preserve">каково его соотношение с ними, какова роль биологических и соцц^ </w:t>
      </w:r>
      <w:r>
        <w:rPr>
          <w:color w:val="585858"/>
          <w:spacing w:val="-5"/>
          <w:sz w:val="22"/>
          <w:szCs w:val="22"/>
        </w:rPr>
        <w:t xml:space="preserve">альных детерминант в его формировании. Примером такого подхода к анализу целостной индивидуальности является исследования способ, </w:t>
      </w:r>
      <w:r>
        <w:rPr>
          <w:color w:val="585858"/>
          <w:spacing w:val="-7"/>
          <w:sz w:val="22"/>
          <w:szCs w:val="22"/>
        </w:rPr>
        <w:t xml:space="preserve">ностей, проводящееся под руководством Э.А. Голубевой (ГолубеваЭ д </w:t>
      </w:r>
      <w:r>
        <w:rPr>
          <w:color w:val="585858"/>
          <w:sz w:val="22"/>
          <w:szCs w:val="22"/>
        </w:rPr>
        <w:t>1989, 1993).</w:t>
      </w:r>
    </w:p>
    <w:p w:rsidR="007119B7" w:rsidRDefault="007119B7">
      <w:pPr>
        <w:shd w:val="clear" w:color="auto" w:fill="FFFFFF"/>
        <w:spacing w:line="226" w:lineRule="exact"/>
        <w:ind w:left="5" w:right="5" w:firstLine="288"/>
        <w:jc w:val="both"/>
      </w:pPr>
      <w:r>
        <w:rPr>
          <w:color w:val="585858"/>
          <w:spacing w:val="-5"/>
          <w:sz w:val="22"/>
          <w:szCs w:val="22"/>
        </w:rPr>
        <w:t xml:space="preserve">При исследовании проблемы способностей Э.А. Голубева основы, </w:t>
      </w:r>
      <w:r>
        <w:rPr>
          <w:color w:val="585858"/>
          <w:spacing w:val="-4"/>
          <w:sz w:val="22"/>
          <w:szCs w:val="22"/>
        </w:rPr>
        <w:t xml:space="preserve">вается на том их понимании, которое сформулировано в теоретичес. </w:t>
      </w:r>
      <w:r>
        <w:rPr>
          <w:color w:val="585858"/>
          <w:spacing w:val="-5"/>
          <w:sz w:val="22"/>
          <w:szCs w:val="22"/>
        </w:rPr>
        <w:t>ких и подтверждено в экспериментальных работах Б.М.Теплова, осно-</w:t>
      </w:r>
      <w:r>
        <w:rPr>
          <w:color w:val="585858"/>
          <w:spacing w:val="-3"/>
          <w:sz w:val="22"/>
          <w:szCs w:val="22"/>
        </w:rPr>
        <w:t>воположника дифференциально-психофизиологического направлент в исследовании индивидуальных различий.</w:t>
      </w:r>
    </w:p>
    <w:p w:rsidR="007119B7" w:rsidRDefault="007119B7">
      <w:pPr>
        <w:shd w:val="clear" w:color="auto" w:fill="FFFFFF"/>
        <w:spacing w:before="14" w:line="226" w:lineRule="exact"/>
        <w:ind w:left="10" w:right="5" w:firstLine="283"/>
        <w:jc w:val="both"/>
      </w:pPr>
      <w:r>
        <w:rPr>
          <w:color w:val="585858"/>
          <w:spacing w:val="-6"/>
          <w:sz w:val="22"/>
          <w:szCs w:val="22"/>
        </w:rPr>
        <w:t>Б.М.Теплов определял способности как индивидуально-психологи</w:t>
      </w:r>
      <w:r>
        <w:rPr>
          <w:color w:val="585858"/>
          <w:spacing w:val="-6"/>
          <w:sz w:val="22"/>
          <w:szCs w:val="22"/>
        </w:rPr>
        <w:softHyphen/>
      </w:r>
      <w:r>
        <w:rPr>
          <w:color w:val="585858"/>
          <w:spacing w:val="-5"/>
          <w:sz w:val="22"/>
          <w:szCs w:val="22"/>
        </w:rPr>
        <w:t>ческие особенности и разделял собственно способности и их анатомо-физиологические задатки. Задатки, как считал Теплов, лежат в основе развития способностей и могут быть врожденными. Способности же, определяющие успешность деятельности, рассматривались им как ди-намические характеристики, находящиеся в процессе развития и осу</w:t>
      </w:r>
      <w:r>
        <w:rPr>
          <w:color w:val="585858"/>
          <w:spacing w:val="-5"/>
          <w:sz w:val="22"/>
          <w:szCs w:val="22"/>
        </w:rPr>
        <w:softHyphen/>
      </w:r>
      <w:r>
        <w:rPr>
          <w:color w:val="585858"/>
          <w:spacing w:val="-6"/>
          <w:sz w:val="22"/>
          <w:szCs w:val="22"/>
        </w:rPr>
        <w:t xml:space="preserve">ществляющиеся в процессе деятельности. „Нельзя понимать дело так, </w:t>
      </w:r>
      <w:r>
        <w:rPr>
          <w:color w:val="585858"/>
          <w:spacing w:val="-7"/>
          <w:sz w:val="22"/>
          <w:szCs w:val="22"/>
        </w:rPr>
        <w:t>что способность существует до того, как началась соответствующая де</w:t>
      </w:r>
      <w:r>
        <w:rPr>
          <w:color w:val="585858"/>
          <w:spacing w:val="-7"/>
          <w:sz w:val="22"/>
          <w:szCs w:val="22"/>
        </w:rPr>
        <w:softHyphen/>
      </w:r>
      <w:r>
        <w:rPr>
          <w:color w:val="585858"/>
          <w:sz w:val="22"/>
          <w:szCs w:val="22"/>
        </w:rPr>
        <w:t>ятельность, и только используется в этой последней", - писал Теп</w:t>
      </w:r>
      <w:r>
        <w:rPr>
          <w:color w:val="585858"/>
          <w:sz w:val="22"/>
          <w:szCs w:val="22"/>
        </w:rPr>
        <w:softHyphen/>
      </w:r>
      <w:r>
        <w:rPr>
          <w:color w:val="585858"/>
          <w:spacing w:val="-1"/>
          <w:sz w:val="22"/>
          <w:szCs w:val="22"/>
        </w:rPr>
        <w:t xml:space="preserve">лое.- „Не в том дело, что способности проявляются в деятельности, </w:t>
      </w:r>
      <w:r>
        <w:rPr>
          <w:color w:val="585858"/>
          <w:sz w:val="22"/>
          <w:szCs w:val="22"/>
        </w:rPr>
        <w:t xml:space="preserve">а в том, что они создаются в этой деятельности" (Б.М.Теплов, 1985, </w:t>
      </w:r>
      <w:r>
        <w:rPr>
          <w:color w:val="585858"/>
          <w:spacing w:val="-1"/>
          <w:sz w:val="22"/>
          <w:szCs w:val="22"/>
        </w:rPr>
        <w:t>т.1,с.2О).</w:t>
      </w:r>
    </w:p>
    <w:p w:rsidR="007119B7" w:rsidRDefault="007119B7">
      <w:pPr>
        <w:shd w:val="clear" w:color="auto" w:fill="FFFFFF"/>
        <w:spacing w:line="226" w:lineRule="exact"/>
        <w:ind w:left="24" w:right="5" w:firstLine="283"/>
        <w:jc w:val="both"/>
      </w:pPr>
      <w:r>
        <w:rPr>
          <w:color w:val="585858"/>
          <w:spacing w:val="-5"/>
          <w:sz w:val="22"/>
          <w:szCs w:val="22"/>
        </w:rPr>
        <w:t xml:space="preserve">Из такого понимания способностей следует, что целостный подход </w:t>
      </w:r>
      <w:r>
        <w:rPr>
          <w:color w:val="585858"/>
          <w:spacing w:val="-6"/>
          <w:sz w:val="22"/>
          <w:szCs w:val="22"/>
        </w:rPr>
        <w:t>к их изучению требует и анализа их природных предпосылок, и иссле</w:t>
      </w:r>
      <w:r>
        <w:rPr>
          <w:color w:val="585858"/>
          <w:spacing w:val="-6"/>
          <w:sz w:val="22"/>
          <w:szCs w:val="22"/>
        </w:rPr>
        <w:softHyphen/>
      </w:r>
      <w:r>
        <w:rPr>
          <w:color w:val="585858"/>
          <w:spacing w:val="-5"/>
          <w:sz w:val="22"/>
          <w:szCs w:val="22"/>
        </w:rPr>
        <w:t>дования того, как они проявляются в реальной деятельности, т.е. в со</w:t>
      </w:r>
      <w:r>
        <w:rPr>
          <w:color w:val="585858"/>
          <w:spacing w:val="-5"/>
          <w:sz w:val="22"/>
          <w:szCs w:val="22"/>
        </w:rPr>
        <w:softHyphen/>
      </w:r>
      <w:r>
        <w:rPr>
          <w:color w:val="585858"/>
          <w:spacing w:val="-6"/>
          <w:sz w:val="22"/>
          <w:szCs w:val="22"/>
        </w:rPr>
        <w:t xml:space="preserve">циальной ситуации. Это определяет разведение двух взаимосвязанных </w:t>
      </w:r>
      <w:r>
        <w:rPr>
          <w:color w:val="585858"/>
          <w:sz w:val="22"/>
          <w:szCs w:val="22"/>
        </w:rPr>
        <w:t>уровней - уровня природных предпосылок способностей, с одной сто</w:t>
      </w:r>
      <w:r>
        <w:rPr>
          <w:color w:val="585858"/>
          <w:sz w:val="22"/>
          <w:szCs w:val="22"/>
        </w:rPr>
        <w:softHyphen/>
        <w:t>роны, и, с другой, - личностного уровня, на котором они осуществля</w:t>
      </w:r>
      <w:r>
        <w:rPr>
          <w:color w:val="585858"/>
          <w:sz w:val="22"/>
          <w:szCs w:val="22"/>
        </w:rPr>
        <w:softHyphen/>
      </w:r>
      <w:r>
        <w:rPr>
          <w:color w:val="585858"/>
          <w:spacing w:val="-4"/>
          <w:sz w:val="22"/>
          <w:szCs w:val="22"/>
        </w:rPr>
        <w:t>ются и реализуются. Эти два уровня Голубева обозначает как „орга</w:t>
      </w:r>
      <w:r>
        <w:rPr>
          <w:color w:val="585858"/>
          <w:spacing w:val="-4"/>
          <w:sz w:val="22"/>
          <w:szCs w:val="22"/>
        </w:rPr>
        <w:softHyphen/>
      </w:r>
      <w:r>
        <w:rPr>
          <w:color w:val="585858"/>
          <w:spacing w:val="-3"/>
          <w:sz w:val="22"/>
          <w:szCs w:val="22"/>
        </w:rPr>
        <w:t>низм" и „личность" (см. рис.20).</w:t>
      </w:r>
    </w:p>
    <w:p w:rsidR="007119B7" w:rsidRDefault="007119B7">
      <w:pPr>
        <w:shd w:val="clear" w:color="auto" w:fill="FFFFFF"/>
        <w:spacing w:line="226" w:lineRule="exact"/>
        <w:ind w:left="43" w:right="5" w:firstLine="283"/>
        <w:jc w:val="both"/>
      </w:pPr>
      <w:r>
        <w:rPr>
          <w:color w:val="585858"/>
          <w:spacing w:val="-6"/>
          <w:sz w:val="22"/>
          <w:szCs w:val="22"/>
        </w:rPr>
        <w:t xml:space="preserve">Кроме изучения соотношения задатков и способностей, целостный </w:t>
      </w:r>
      <w:r>
        <w:rPr>
          <w:color w:val="585858"/>
          <w:spacing w:val="-7"/>
          <w:sz w:val="22"/>
          <w:szCs w:val="22"/>
        </w:rPr>
        <w:t>анализ предполагает выяснение взаимосвязей способностей с психоло</w:t>
      </w:r>
      <w:r>
        <w:rPr>
          <w:color w:val="585858"/>
          <w:spacing w:val="-7"/>
          <w:sz w:val="22"/>
          <w:szCs w:val="22"/>
        </w:rPr>
        <w:softHyphen/>
      </w:r>
      <w:r>
        <w:rPr>
          <w:color w:val="585858"/>
          <w:spacing w:val="-6"/>
          <w:sz w:val="22"/>
          <w:szCs w:val="22"/>
        </w:rPr>
        <w:t>гическими свойствами, входящими в другие подструктуры индивиду</w:t>
      </w:r>
      <w:r>
        <w:rPr>
          <w:color w:val="585858"/>
          <w:spacing w:val="-6"/>
          <w:sz w:val="22"/>
          <w:szCs w:val="22"/>
        </w:rPr>
        <w:softHyphen/>
      </w:r>
      <w:r>
        <w:rPr>
          <w:color w:val="585858"/>
          <w:spacing w:val="-5"/>
          <w:sz w:val="22"/>
          <w:szCs w:val="22"/>
        </w:rPr>
        <w:t>альности. К таким подструктурам Голубева относит мотивацию, тем</w:t>
      </w:r>
      <w:r>
        <w:rPr>
          <w:color w:val="585858"/>
          <w:spacing w:val="-5"/>
          <w:sz w:val="22"/>
          <w:szCs w:val="22"/>
        </w:rPr>
        <w:softHyphen/>
      </w:r>
      <w:r>
        <w:rPr>
          <w:color w:val="585858"/>
          <w:spacing w:val="-6"/>
          <w:sz w:val="22"/>
          <w:szCs w:val="22"/>
        </w:rPr>
        <w:t>перамент и характер (центральная часть схемы на рис.20). Способнос</w:t>
      </w:r>
      <w:r>
        <w:rPr>
          <w:color w:val="585858"/>
          <w:spacing w:val="-6"/>
          <w:sz w:val="22"/>
          <w:szCs w:val="22"/>
        </w:rPr>
        <w:softHyphen/>
      </w:r>
      <w:r>
        <w:rPr>
          <w:color w:val="585858"/>
          <w:spacing w:val="-2"/>
          <w:sz w:val="22"/>
          <w:szCs w:val="22"/>
        </w:rPr>
        <w:t xml:space="preserve">ти занимают более высокий уровень в иерархии психологических </w:t>
      </w:r>
      <w:r>
        <w:rPr>
          <w:color w:val="585858"/>
          <w:spacing w:val="-8"/>
          <w:sz w:val="22"/>
          <w:szCs w:val="22"/>
        </w:rPr>
        <w:t xml:space="preserve">свойств по отношению к мотивации и темпераменту и более низкий, по </w:t>
      </w:r>
      <w:r>
        <w:rPr>
          <w:color w:val="585858"/>
          <w:spacing w:val="-5"/>
          <w:sz w:val="22"/>
          <w:szCs w:val="22"/>
        </w:rPr>
        <w:t>сравнению с характером. Такое понимание структуры психологичес</w:t>
      </w:r>
      <w:r>
        <w:rPr>
          <w:color w:val="585858"/>
          <w:spacing w:val="-5"/>
          <w:sz w:val="22"/>
          <w:szCs w:val="22"/>
        </w:rPr>
        <w:softHyphen/>
      </w:r>
      <w:r>
        <w:rPr>
          <w:color w:val="585858"/>
          <w:spacing w:val="-4"/>
          <w:sz w:val="22"/>
          <w:szCs w:val="22"/>
        </w:rPr>
        <w:t xml:space="preserve">ких свойств оказывается близким к предложенному Ананьевым. К*" </w:t>
      </w:r>
      <w:r>
        <w:rPr>
          <w:color w:val="585858"/>
          <w:spacing w:val="-5"/>
          <w:sz w:val="22"/>
          <w:szCs w:val="22"/>
        </w:rPr>
        <w:t>уже говорилось в этой главе, он рассматривал способности как интег</w:t>
      </w:r>
      <w:r>
        <w:rPr>
          <w:color w:val="585858"/>
          <w:spacing w:val="-5"/>
          <w:sz w:val="22"/>
          <w:szCs w:val="22"/>
        </w:rPr>
        <w:softHyphen/>
        <w:t>рацию свойств субъектного уровня (интеграцию свойств человека к8" субъекта деятельности). При этом, согласно его представлениям, спо</w:t>
      </w:r>
      <w:r>
        <w:rPr>
          <w:color w:val="585858"/>
          <w:spacing w:val="-5"/>
          <w:sz w:val="22"/>
          <w:szCs w:val="22"/>
        </w:rPr>
        <w:softHyphen/>
      </w:r>
      <w:r>
        <w:rPr>
          <w:color w:val="585858"/>
          <w:spacing w:val="-6"/>
          <w:sz w:val="22"/>
          <w:szCs w:val="22"/>
        </w:rPr>
        <w:t>собности представляют более высокий уровень, по сравнению со свой</w:t>
      </w:r>
    </w:p>
    <w:p w:rsidR="007119B7" w:rsidRDefault="007119B7">
      <w:pPr>
        <w:shd w:val="clear" w:color="auto" w:fill="FFFFFF"/>
        <w:spacing w:before="130"/>
        <w:ind w:left="67"/>
      </w:pPr>
      <w:r>
        <w:rPr>
          <w:b/>
          <w:bCs/>
          <w:color w:val="585858"/>
          <w:sz w:val="22"/>
          <w:szCs w:val="22"/>
        </w:rPr>
        <w:t>140</w:t>
      </w:r>
    </w:p>
    <w:p w:rsidR="007119B7" w:rsidRDefault="007119B7">
      <w:pPr>
        <w:spacing w:line="1" w:lineRule="exact"/>
        <w:rPr>
          <w:sz w:val="2"/>
          <w:szCs w:val="2"/>
        </w:rPr>
      </w:pPr>
      <w:r>
        <w:br w:type="column"/>
      </w:r>
    </w:p>
    <w:p w:rsidR="007119B7" w:rsidRDefault="007119B7">
      <w:pPr>
        <w:framePr w:h="212" w:hRule="exact" w:hSpace="38" w:wrap="auto" w:vAnchor="text" w:hAnchor="text" w:x="3116" w:y="20"/>
        <w:shd w:val="clear" w:color="auto" w:fill="FFFFFF"/>
      </w:pPr>
      <w:r>
        <w:rPr>
          <w:i/>
          <w:iCs/>
          <w:color w:val="000000"/>
          <w:spacing w:val="-3"/>
          <w:w w:val="94"/>
          <w:sz w:val="18"/>
          <w:szCs w:val="18"/>
        </w:rPr>
        <w:t>поведение</w:t>
      </w:r>
    </w:p>
    <w:p w:rsidR="007119B7" w:rsidRDefault="007119B7">
      <w:pPr>
        <w:framePr w:h="211" w:hRule="exact" w:hSpace="38" w:wrap="auto" w:vAnchor="text" w:hAnchor="text" w:x="4772" w:y="54"/>
        <w:shd w:val="clear" w:color="auto" w:fill="FFFFFF"/>
      </w:pPr>
      <w:r>
        <w:rPr>
          <w:i/>
          <w:iCs/>
          <w:color w:val="585858"/>
          <w:spacing w:val="-1"/>
          <w:w w:val="94"/>
          <w:sz w:val="18"/>
          <w:szCs w:val="18"/>
        </w:rPr>
        <w:t>деятельность</w:t>
      </w:r>
    </w:p>
    <w:p w:rsidR="007119B7" w:rsidRDefault="007119B7">
      <w:pPr>
        <w:shd w:val="clear" w:color="auto" w:fill="FFFFFF"/>
        <w:spacing w:before="29"/>
        <w:ind w:left="869"/>
      </w:pPr>
      <w:r>
        <w:rPr>
          <w:i/>
          <w:iCs/>
          <w:color w:val="585858"/>
          <w:w w:val="94"/>
          <w:sz w:val="18"/>
          <w:szCs w:val="18"/>
        </w:rPr>
        <w:t>жизнедеятельность</w:t>
      </w:r>
    </w:p>
    <w:p w:rsidR="007119B7" w:rsidRDefault="007119B7">
      <w:pPr>
        <w:framePr w:h="211" w:hRule="exact" w:hSpace="38" w:wrap="auto" w:vAnchor="text" w:hAnchor="text" w:x="87" w:y="145"/>
        <w:shd w:val="clear" w:color="auto" w:fill="FFFFFF"/>
      </w:pPr>
      <w:r>
        <w:rPr>
          <w:i/>
          <w:iCs/>
          <w:color w:val="585858"/>
          <w:spacing w:val="-15"/>
          <w:w w:val="94"/>
          <w:sz w:val="18"/>
          <w:szCs w:val="18"/>
        </w:rPr>
        <w:t>Рис.</w:t>
      </w:r>
    </w:p>
    <w:p w:rsidR="007119B7" w:rsidRDefault="007119B7">
      <w:pPr>
        <w:shd w:val="clear" w:color="auto" w:fill="FFFFFF"/>
        <w:spacing w:before="192" w:line="178" w:lineRule="exact"/>
        <w:ind w:left="2093" w:hanging="1699"/>
      </w:pPr>
      <w:r>
        <w:rPr>
          <w:color w:val="585858"/>
          <w:w w:val="94"/>
          <w:sz w:val="18"/>
          <w:szCs w:val="18"/>
        </w:rPr>
        <w:t xml:space="preserve"> </w:t>
      </w:r>
      <w:r>
        <w:rPr>
          <w:i/>
          <w:iCs/>
          <w:color w:val="585858"/>
          <w:w w:val="94"/>
          <w:sz w:val="18"/>
          <w:szCs w:val="18"/>
        </w:rPr>
        <w:t xml:space="preserve">20. </w:t>
      </w:r>
      <w:r>
        <w:rPr>
          <w:color w:val="585858"/>
          <w:w w:val="94"/>
          <w:sz w:val="18"/>
          <w:szCs w:val="18"/>
        </w:rPr>
        <w:t>Схема соотношения природного и социального в структуре индивидуальности (цит. по Голубевой Э.А., 1969)</w:t>
      </w:r>
    </w:p>
    <w:p w:rsidR="007119B7" w:rsidRDefault="007119B7">
      <w:pPr>
        <w:shd w:val="clear" w:color="auto" w:fill="FFFFFF"/>
        <w:spacing w:before="312" w:line="202" w:lineRule="exact"/>
        <w:ind w:left="53"/>
      </w:pPr>
      <w:r>
        <w:rPr>
          <w:color w:val="000000"/>
          <w:spacing w:val="3"/>
          <w:sz w:val="22"/>
          <w:szCs w:val="22"/>
        </w:rPr>
        <w:t xml:space="preserve">ствами темперамента, и испытывают организующее воздействие </w:t>
      </w:r>
      <w:r>
        <w:rPr>
          <w:color w:val="000000"/>
          <w:spacing w:val="-5"/>
          <w:sz w:val="22"/>
          <w:szCs w:val="22"/>
        </w:rPr>
        <w:t>свойств личности (характера).</w:t>
      </w:r>
    </w:p>
    <w:p w:rsidR="007119B7" w:rsidRDefault="007119B7">
      <w:pPr>
        <w:shd w:val="clear" w:color="auto" w:fill="FFFFFF"/>
        <w:spacing w:before="5" w:line="226" w:lineRule="exact"/>
        <w:ind w:left="19" w:right="43" w:firstLine="245"/>
        <w:jc w:val="both"/>
      </w:pPr>
      <w:r>
        <w:rPr>
          <w:color w:val="000000"/>
          <w:spacing w:val="-6"/>
          <w:sz w:val="22"/>
          <w:szCs w:val="22"/>
        </w:rPr>
        <w:t xml:space="preserve">Взаимосвязи между психологическими свойствами разных уровней </w:t>
      </w:r>
      <w:r>
        <w:rPr>
          <w:color w:val="000000"/>
          <w:spacing w:val="-7"/>
          <w:sz w:val="22"/>
          <w:szCs w:val="22"/>
        </w:rPr>
        <w:t>определяются психологическими особенностями, общими для пар под</w:t>
      </w:r>
      <w:r>
        <w:rPr>
          <w:color w:val="000000"/>
          <w:spacing w:val="-7"/>
          <w:sz w:val="22"/>
          <w:szCs w:val="22"/>
        </w:rPr>
        <w:softHyphen/>
      </w:r>
      <w:r>
        <w:rPr>
          <w:color w:val="000000"/>
          <w:spacing w:val="-5"/>
          <w:sz w:val="22"/>
          <w:szCs w:val="22"/>
        </w:rPr>
        <w:t xml:space="preserve">структур. Так, в качестве основных признаков темперамента Голубева </w:t>
      </w:r>
      <w:r>
        <w:rPr>
          <w:color w:val="000000"/>
          <w:spacing w:val="-2"/>
          <w:sz w:val="22"/>
          <w:szCs w:val="22"/>
        </w:rPr>
        <w:t xml:space="preserve">называет эмоциональность и активность. Как было показано в при </w:t>
      </w:r>
      <w:r>
        <w:rPr>
          <w:color w:val="000000"/>
          <w:spacing w:val="-4"/>
          <w:sz w:val="22"/>
          <w:szCs w:val="22"/>
        </w:rPr>
        <w:t xml:space="preserve">обсуждении структуры темперамента, эти свойства выделяются как </w:t>
      </w:r>
      <w:r>
        <w:rPr>
          <w:color w:val="000000"/>
          <w:spacing w:val="-6"/>
          <w:sz w:val="22"/>
          <w:szCs w:val="22"/>
        </w:rPr>
        <w:t>существенные особенности темперамента всеми исследователями, за</w:t>
      </w:r>
      <w:r>
        <w:rPr>
          <w:color w:val="000000"/>
          <w:spacing w:val="-6"/>
          <w:sz w:val="22"/>
          <w:szCs w:val="22"/>
        </w:rPr>
        <w:softHyphen/>
      </w:r>
      <w:r>
        <w:rPr>
          <w:color w:val="000000"/>
          <w:spacing w:val="-7"/>
          <w:sz w:val="22"/>
          <w:szCs w:val="22"/>
        </w:rPr>
        <w:t xml:space="preserve">нимавшимися его изучением. Но эмоциональность, кроме того, что она </w:t>
      </w:r>
      <w:r>
        <w:rPr>
          <w:color w:val="000000"/>
          <w:spacing w:val="-5"/>
          <w:sz w:val="22"/>
          <w:szCs w:val="22"/>
        </w:rPr>
        <w:t>является свойством темперамента, определяет и динамику мотиваци-</w:t>
      </w:r>
      <w:r>
        <w:rPr>
          <w:color w:val="000000"/>
          <w:spacing w:val="-6"/>
          <w:sz w:val="22"/>
          <w:szCs w:val="22"/>
        </w:rPr>
        <w:t>онной сферы, а активность является значимым формально-динамичес</w:t>
      </w:r>
      <w:r>
        <w:rPr>
          <w:color w:val="000000"/>
          <w:spacing w:val="-6"/>
          <w:sz w:val="22"/>
          <w:szCs w:val="22"/>
        </w:rPr>
        <w:softHyphen/>
      </w:r>
      <w:r>
        <w:rPr>
          <w:color w:val="000000"/>
          <w:sz w:val="22"/>
          <w:szCs w:val="22"/>
        </w:rPr>
        <w:t>ким компонентом способностей. Следовательно, эти признаки - эмо</w:t>
      </w:r>
      <w:r>
        <w:rPr>
          <w:color w:val="000000"/>
          <w:sz w:val="22"/>
          <w:szCs w:val="22"/>
        </w:rPr>
        <w:softHyphen/>
      </w:r>
      <w:r>
        <w:rPr>
          <w:color w:val="000000"/>
          <w:spacing w:val="-5"/>
          <w:sz w:val="22"/>
          <w:szCs w:val="22"/>
        </w:rPr>
        <w:t>циональность и активность обусловливают связь между разными под</w:t>
      </w:r>
      <w:r>
        <w:rPr>
          <w:color w:val="000000"/>
          <w:spacing w:val="-5"/>
          <w:sz w:val="22"/>
          <w:szCs w:val="22"/>
        </w:rPr>
        <w:softHyphen/>
      </w:r>
      <w:r>
        <w:rPr>
          <w:color w:val="000000"/>
          <w:spacing w:val="-6"/>
          <w:sz w:val="22"/>
          <w:szCs w:val="22"/>
        </w:rPr>
        <w:t>структурами психологических свойств. Или, иначе говоря, эти призна-</w:t>
      </w:r>
      <w:r>
        <w:rPr>
          <w:color w:val="000000"/>
          <w:spacing w:val="2"/>
          <w:sz w:val="22"/>
          <w:szCs w:val="22"/>
          <w:vertAlign w:val="superscript"/>
        </w:rPr>
        <w:t>Ки</w:t>
      </w:r>
      <w:r>
        <w:rPr>
          <w:color w:val="000000"/>
          <w:spacing w:val="2"/>
          <w:sz w:val="22"/>
          <w:szCs w:val="22"/>
        </w:rPr>
        <w:t xml:space="preserve"> (эмоциональность и активность) вместе с саморегуляцией и </w:t>
      </w:r>
      <w:r>
        <w:rPr>
          <w:color w:val="000000"/>
          <w:spacing w:val="-5"/>
          <w:sz w:val="22"/>
          <w:szCs w:val="22"/>
        </w:rPr>
        <w:t>"осуждениями обеспечивают целостность всей структуры психологи-</w:t>
      </w:r>
      <w:r>
        <w:rPr>
          <w:color w:val="000000"/>
          <w:spacing w:val="-13"/>
          <w:sz w:val="22"/>
          <w:szCs w:val="22"/>
          <w:vertAlign w:val="superscript"/>
        </w:rPr>
        <w:t>Че</w:t>
      </w:r>
      <w:r>
        <w:rPr>
          <w:color w:val="000000"/>
          <w:spacing w:val="-13"/>
          <w:sz w:val="22"/>
          <w:szCs w:val="22"/>
        </w:rPr>
        <w:t>ских свойств.</w:t>
      </w:r>
    </w:p>
    <w:p w:rsidR="007119B7" w:rsidRDefault="007119B7">
      <w:pPr>
        <w:shd w:val="clear" w:color="auto" w:fill="FFFFFF"/>
        <w:spacing w:line="226" w:lineRule="exact"/>
        <w:ind w:right="86" w:firstLine="235"/>
        <w:jc w:val="both"/>
      </w:pPr>
      <w:r>
        <w:rPr>
          <w:color w:val="000000"/>
          <w:spacing w:val="-5"/>
          <w:sz w:val="22"/>
          <w:szCs w:val="22"/>
        </w:rPr>
        <w:t>Таким образом, положение способностей в структуре индивидуаль</w:t>
      </w:r>
      <w:r>
        <w:rPr>
          <w:color w:val="000000"/>
          <w:spacing w:val="-5"/>
          <w:sz w:val="22"/>
          <w:szCs w:val="22"/>
        </w:rPr>
        <w:softHyphen/>
      </w:r>
      <w:r>
        <w:rPr>
          <w:color w:val="000000"/>
          <w:sz w:val="22"/>
          <w:szCs w:val="22"/>
        </w:rPr>
        <w:t>ности предполагает две координаты их рассмотрения - одна из них (го-</w:t>
      </w:r>
      <w:r>
        <w:rPr>
          <w:color w:val="000000"/>
          <w:spacing w:val="-5"/>
          <w:sz w:val="22"/>
          <w:szCs w:val="22"/>
        </w:rPr>
        <w:t>РИзонтальная) связана с рассмотрением способностей в системе орга-</w:t>
      </w:r>
    </w:p>
    <w:p w:rsidR="007119B7" w:rsidRDefault="007119B7">
      <w:pPr>
        <w:shd w:val="clear" w:color="auto" w:fill="FFFFFF"/>
        <w:spacing w:before="154"/>
        <w:jc w:val="right"/>
      </w:pPr>
      <w:r>
        <w:rPr>
          <w:color w:val="000000"/>
          <w:sz w:val="22"/>
          <w:szCs w:val="22"/>
        </w:rPr>
        <w:t>141</w:t>
      </w:r>
    </w:p>
    <w:p w:rsidR="007119B7" w:rsidRDefault="007119B7">
      <w:pPr>
        <w:shd w:val="clear" w:color="auto" w:fill="FFFFFF"/>
        <w:spacing w:before="154"/>
        <w:jc w:val="right"/>
        <w:sectPr w:rsidR="007119B7">
          <w:pgSz w:w="16834" w:h="11909" w:orient="landscape"/>
          <w:pgMar w:top="715" w:right="2151" w:bottom="360" w:left="1440" w:header="720" w:footer="720" w:gutter="0"/>
          <w:cols w:num="2" w:space="720" w:equalWidth="0">
            <w:col w:w="6379" w:space="422"/>
            <w:col w:w="6441"/>
          </w:cols>
          <w:noEndnote/>
        </w:sectPr>
      </w:pPr>
    </w:p>
    <w:p w:rsidR="007119B7" w:rsidRDefault="007119B7">
      <w:pPr>
        <w:shd w:val="clear" w:color="auto" w:fill="FFFFFF"/>
        <w:spacing w:after="418" w:line="226" w:lineRule="exact"/>
        <w:ind w:left="48" w:right="6312"/>
        <w:jc w:val="both"/>
      </w:pPr>
      <w:r>
        <w:rPr>
          <w:color w:val="595959"/>
          <w:sz w:val="22"/>
          <w:szCs w:val="22"/>
        </w:rPr>
        <w:lastRenderedPageBreak/>
        <w:t xml:space="preserve">низм-личность, другая (вертикальная) - с рассмотрением способное, </w:t>
      </w:r>
      <w:r>
        <w:rPr>
          <w:color w:val="595959"/>
          <w:spacing w:val="-6"/>
          <w:sz w:val="22"/>
          <w:szCs w:val="22"/>
        </w:rPr>
        <w:t xml:space="preserve">тей в системе различных подструктур психологических свойств. Соотч </w:t>
      </w:r>
      <w:r>
        <w:rPr>
          <w:color w:val="595959"/>
          <w:spacing w:val="-5"/>
          <w:sz w:val="22"/>
          <w:szCs w:val="22"/>
        </w:rPr>
        <w:t xml:space="preserve">ветственно этому, как считает Голубева, при экспериментальном изу. </w:t>
      </w:r>
      <w:r>
        <w:rPr>
          <w:color w:val="595959"/>
          <w:sz w:val="22"/>
          <w:szCs w:val="22"/>
        </w:rPr>
        <w:t>чении способностей должно реализовываться три направления - пси-</w:t>
      </w:r>
      <w:r>
        <w:rPr>
          <w:color w:val="595959"/>
          <w:spacing w:val="-5"/>
          <w:sz w:val="22"/>
          <w:szCs w:val="22"/>
        </w:rPr>
        <w:t xml:space="preserve">хофизиологические исследования (прежде всего, анализ нейродинами. </w:t>
      </w:r>
      <w:r>
        <w:rPr>
          <w:color w:val="595959"/>
          <w:spacing w:val="-1"/>
          <w:sz w:val="22"/>
          <w:szCs w:val="22"/>
        </w:rPr>
        <w:t xml:space="preserve">ческих свойств), психологические (анализ когнитивных процессов </w:t>
      </w:r>
      <w:r>
        <w:rPr>
          <w:color w:val="595959"/>
          <w:spacing w:val="-6"/>
          <w:sz w:val="22"/>
          <w:szCs w:val="22"/>
        </w:rPr>
        <w:t>свойств темперамента и характера) и социально-психологические (ана-</w:t>
      </w:r>
      <w:r>
        <w:rPr>
          <w:color w:val="595959"/>
          <w:spacing w:val="-4"/>
          <w:sz w:val="22"/>
          <w:szCs w:val="22"/>
        </w:rPr>
        <w:t>лиз успешности деятельности).</w:t>
      </w:r>
    </w:p>
    <w:p w:rsidR="007119B7" w:rsidRDefault="007119B7">
      <w:pPr>
        <w:shd w:val="clear" w:color="auto" w:fill="FFFFFF"/>
        <w:spacing w:after="418" w:line="226" w:lineRule="exact"/>
        <w:ind w:left="48" w:right="6312"/>
        <w:jc w:val="both"/>
        <w:sectPr w:rsidR="007119B7">
          <w:pgSz w:w="16834" w:h="11909" w:orient="landscape"/>
          <w:pgMar w:top="1214" w:right="2645" w:bottom="360" w:left="1440" w:header="720" w:footer="720" w:gutter="0"/>
          <w:cols w:space="60"/>
          <w:noEndnote/>
        </w:sectPr>
      </w:pPr>
    </w:p>
    <w:p w:rsidR="007119B7" w:rsidRDefault="007119B7">
      <w:pPr>
        <w:shd w:val="clear" w:color="auto" w:fill="FFFFFF"/>
      </w:pPr>
      <w:r>
        <w:rPr>
          <w:i/>
          <w:iCs/>
          <w:color w:val="595959"/>
          <w:spacing w:val="2"/>
          <w:sz w:val="22"/>
          <w:szCs w:val="22"/>
        </w:rPr>
        <w:t>ЫВОДЫ</w:t>
      </w:r>
    </w:p>
    <w:p w:rsidR="007119B7" w:rsidRDefault="007119B7">
      <w:pPr>
        <w:shd w:val="clear" w:color="auto" w:fill="FFFFFF"/>
        <w:spacing w:before="154" w:line="336" w:lineRule="exact"/>
      </w:pPr>
      <w:r>
        <w:br w:type="column"/>
      </w:r>
      <w:r>
        <w:rPr>
          <w:b/>
          <w:bCs/>
          <w:i/>
          <w:iCs/>
          <w:color w:val="595959"/>
          <w:position w:val="-4"/>
          <w:sz w:val="46"/>
          <w:szCs w:val="46"/>
        </w:rPr>
        <w:t xml:space="preserve">Часть </w:t>
      </w:r>
      <w:r>
        <w:rPr>
          <w:b/>
          <w:bCs/>
          <w:i/>
          <w:iCs/>
          <w:color w:val="595959"/>
          <w:position w:val="-4"/>
          <w:sz w:val="46"/>
          <w:szCs w:val="46"/>
          <w:lang w:val="en-US"/>
        </w:rPr>
        <w:t>III</w:t>
      </w:r>
    </w:p>
    <w:p w:rsidR="007119B7" w:rsidRDefault="007119B7">
      <w:pPr>
        <w:shd w:val="clear" w:color="auto" w:fill="FFFFFF"/>
        <w:spacing w:before="154" w:line="336" w:lineRule="exact"/>
        <w:sectPr w:rsidR="007119B7">
          <w:type w:val="continuous"/>
          <w:pgSz w:w="16834" w:h="11909" w:orient="landscape"/>
          <w:pgMar w:top="1214" w:right="4123" w:bottom="360" w:left="4224" w:header="720" w:footer="720" w:gutter="0"/>
          <w:cols w:num="2" w:space="720" w:equalWidth="0">
            <w:col w:w="974" w:space="5160"/>
            <w:col w:w="2352"/>
          </w:cols>
          <w:noEndnote/>
        </w:sectPr>
      </w:pPr>
    </w:p>
    <w:p w:rsidR="007119B7" w:rsidRDefault="007119B7">
      <w:pPr>
        <w:spacing w:before="48" w:line="1" w:lineRule="exact"/>
        <w:rPr>
          <w:sz w:val="2"/>
          <w:szCs w:val="2"/>
        </w:rPr>
      </w:pPr>
    </w:p>
    <w:p w:rsidR="007119B7" w:rsidRDefault="007119B7">
      <w:pPr>
        <w:shd w:val="clear" w:color="auto" w:fill="FFFFFF"/>
        <w:spacing w:before="154" w:line="336" w:lineRule="exact"/>
        <w:sectPr w:rsidR="007119B7">
          <w:type w:val="continuous"/>
          <w:pgSz w:w="16834" w:h="11909" w:orient="landscape"/>
          <w:pgMar w:top="1214" w:right="2645" w:bottom="360" w:left="1488" w:header="720" w:footer="720" w:gutter="0"/>
          <w:cols w:space="60"/>
          <w:noEndnote/>
        </w:sectPr>
      </w:pPr>
    </w:p>
    <w:p w:rsidR="007119B7" w:rsidRDefault="007119B7">
      <w:pPr>
        <w:shd w:val="clear" w:color="auto" w:fill="FFFFFF"/>
        <w:spacing w:line="226" w:lineRule="exact"/>
        <w:ind w:firstLine="288"/>
        <w:jc w:val="both"/>
      </w:pPr>
      <w:r>
        <w:rPr>
          <w:color w:val="595959"/>
          <w:spacing w:val="-7"/>
          <w:sz w:val="22"/>
          <w:szCs w:val="22"/>
        </w:rPr>
        <w:t>Исследование индивидуальных различий и структуры свойств внут</w:t>
      </w:r>
      <w:r>
        <w:rPr>
          <w:color w:val="595959"/>
          <w:spacing w:val="-7"/>
          <w:sz w:val="22"/>
          <w:szCs w:val="22"/>
        </w:rPr>
        <w:softHyphen/>
      </w:r>
      <w:r>
        <w:rPr>
          <w:color w:val="595959"/>
          <w:spacing w:val="-6"/>
          <w:sz w:val="22"/>
          <w:szCs w:val="22"/>
        </w:rPr>
        <w:t>ри разных психологических сфер (в темпераменте, интеллекте, личнос</w:t>
      </w:r>
      <w:r>
        <w:rPr>
          <w:color w:val="595959"/>
          <w:spacing w:val="-6"/>
          <w:sz w:val="22"/>
          <w:szCs w:val="22"/>
        </w:rPr>
        <w:softHyphen/>
      </w:r>
      <w:r>
        <w:rPr>
          <w:color w:val="595959"/>
          <w:spacing w:val="-5"/>
          <w:sz w:val="22"/>
          <w:szCs w:val="22"/>
        </w:rPr>
        <w:t>ти и т.д.) закономерно привело к вопросу о соотношении, существую</w:t>
      </w:r>
      <w:r>
        <w:rPr>
          <w:color w:val="595959"/>
          <w:spacing w:val="-5"/>
          <w:sz w:val="22"/>
          <w:szCs w:val="22"/>
        </w:rPr>
        <w:softHyphen/>
      </w:r>
      <w:r>
        <w:rPr>
          <w:color w:val="595959"/>
          <w:spacing w:val="-10"/>
          <w:sz w:val="22"/>
          <w:szCs w:val="22"/>
        </w:rPr>
        <w:t xml:space="preserve">щем между этими сферами (например, между интеллектом и личностью). </w:t>
      </w:r>
      <w:r>
        <w:rPr>
          <w:color w:val="595959"/>
          <w:spacing w:val="-3"/>
          <w:sz w:val="22"/>
          <w:szCs w:val="22"/>
        </w:rPr>
        <w:t>Но, как оказалось, собрать воедино разные фрагменты индивидуаль</w:t>
      </w:r>
      <w:r>
        <w:rPr>
          <w:color w:val="595959"/>
          <w:spacing w:val="-3"/>
          <w:sz w:val="22"/>
          <w:szCs w:val="22"/>
        </w:rPr>
        <w:softHyphen/>
      </w:r>
      <w:r>
        <w:rPr>
          <w:color w:val="595959"/>
          <w:spacing w:val="-2"/>
          <w:sz w:val="22"/>
          <w:szCs w:val="22"/>
        </w:rPr>
        <w:t>ности оказалось не так просто.</w:t>
      </w:r>
    </w:p>
    <w:p w:rsidR="007119B7" w:rsidRDefault="007119B7">
      <w:pPr>
        <w:shd w:val="clear" w:color="auto" w:fill="FFFFFF"/>
        <w:spacing w:before="5" w:line="226" w:lineRule="exact"/>
        <w:ind w:left="5" w:right="5" w:firstLine="283"/>
        <w:jc w:val="both"/>
      </w:pPr>
      <w:r>
        <w:rPr>
          <w:color w:val="595959"/>
          <w:spacing w:val="-5"/>
          <w:sz w:val="22"/>
          <w:szCs w:val="22"/>
        </w:rPr>
        <w:t xml:space="preserve">Непосредственное сопоставление свойств, относящихся к разным </w:t>
      </w:r>
      <w:r>
        <w:rPr>
          <w:color w:val="595959"/>
          <w:spacing w:val="-4"/>
          <w:sz w:val="22"/>
          <w:szCs w:val="22"/>
        </w:rPr>
        <w:t xml:space="preserve">сферам, показало, что они в какой-то степени не независимы друг от друга, но констатация этого факта дала не слишком много нового для </w:t>
      </w:r>
      <w:r>
        <w:rPr>
          <w:color w:val="595959"/>
          <w:spacing w:val="-5"/>
          <w:sz w:val="22"/>
          <w:szCs w:val="22"/>
        </w:rPr>
        <w:t>понимания индивидуальности: еще раньше, при исследовании, напри</w:t>
      </w:r>
      <w:r>
        <w:rPr>
          <w:color w:val="595959"/>
          <w:spacing w:val="-5"/>
          <w:sz w:val="22"/>
          <w:szCs w:val="22"/>
        </w:rPr>
        <w:softHyphen/>
      </w:r>
      <w:r>
        <w:rPr>
          <w:color w:val="595959"/>
          <w:spacing w:val="-2"/>
          <w:sz w:val="22"/>
          <w:szCs w:val="22"/>
        </w:rPr>
        <w:t xml:space="preserve">мер, когнитивных стилей было показано, что свойства личности и </w:t>
      </w:r>
      <w:r>
        <w:rPr>
          <w:color w:val="595959"/>
          <w:spacing w:val="-6"/>
          <w:sz w:val="22"/>
          <w:szCs w:val="22"/>
        </w:rPr>
        <w:t>когнитивные особенности человека могут иметь общие регуляторные механизмы.</w:t>
      </w:r>
    </w:p>
    <w:p w:rsidR="007119B7" w:rsidRDefault="007119B7">
      <w:pPr>
        <w:shd w:val="clear" w:color="auto" w:fill="FFFFFF"/>
        <w:spacing w:line="226" w:lineRule="exact"/>
        <w:ind w:left="14" w:right="14" w:firstLine="283"/>
        <w:jc w:val="both"/>
      </w:pPr>
      <w:r>
        <w:rPr>
          <w:color w:val="595959"/>
          <w:spacing w:val="-2"/>
          <w:sz w:val="22"/>
          <w:szCs w:val="22"/>
        </w:rPr>
        <w:t xml:space="preserve">Значительным продвижением вперед в понимании целостности </w:t>
      </w:r>
      <w:r>
        <w:rPr>
          <w:color w:val="595959"/>
          <w:spacing w:val="-7"/>
          <w:sz w:val="22"/>
          <w:szCs w:val="22"/>
        </w:rPr>
        <w:t xml:space="preserve">структуры психологических свойств стали подходы, которые пытались </w:t>
      </w:r>
      <w:r>
        <w:rPr>
          <w:color w:val="595959"/>
          <w:spacing w:val="-5"/>
          <w:sz w:val="22"/>
          <w:szCs w:val="22"/>
        </w:rPr>
        <w:t>найти общие принципы функционирования самых разных психологи</w:t>
      </w:r>
      <w:r>
        <w:rPr>
          <w:color w:val="595959"/>
          <w:spacing w:val="-5"/>
          <w:sz w:val="22"/>
          <w:szCs w:val="22"/>
        </w:rPr>
        <w:softHyphen/>
      </w:r>
      <w:r>
        <w:rPr>
          <w:color w:val="595959"/>
          <w:sz w:val="22"/>
          <w:szCs w:val="22"/>
        </w:rPr>
        <w:t>ческих особенностей. Один из таких принципов - это понимание функ</w:t>
      </w:r>
      <w:r>
        <w:rPr>
          <w:color w:val="595959"/>
          <w:sz w:val="22"/>
          <w:szCs w:val="22"/>
        </w:rPr>
        <w:softHyphen/>
      </w:r>
      <w:r>
        <w:rPr>
          <w:color w:val="595959"/>
          <w:spacing w:val="-6"/>
          <w:sz w:val="22"/>
          <w:szCs w:val="22"/>
        </w:rPr>
        <w:t>ций разных психологических свойств как способов и уровней обработ</w:t>
      </w:r>
      <w:r>
        <w:rPr>
          <w:color w:val="595959"/>
          <w:spacing w:val="-6"/>
          <w:sz w:val="22"/>
          <w:szCs w:val="22"/>
        </w:rPr>
        <w:softHyphen/>
      </w:r>
      <w:r>
        <w:rPr>
          <w:color w:val="595959"/>
          <w:spacing w:val="-5"/>
          <w:sz w:val="22"/>
          <w:szCs w:val="22"/>
        </w:rPr>
        <w:t xml:space="preserve">ки информации. На этом принципе основана многофакторная теория </w:t>
      </w:r>
      <w:r>
        <w:rPr>
          <w:color w:val="595959"/>
          <w:spacing w:val="-4"/>
          <w:sz w:val="22"/>
          <w:szCs w:val="22"/>
        </w:rPr>
        <w:t>индивидуальности.</w:t>
      </w:r>
    </w:p>
    <w:p w:rsidR="007119B7" w:rsidRDefault="007119B7">
      <w:pPr>
        <w:shd w:val="clear" w:color="auto" w:fill="FFFFFF"/>
        <w:spacing w:line="226" w:lineRule="exact"/>
        <w:ind w:left="14" w:right="19" w:firstLine="274"/>
        <w:jc w:val="both"/>
      </w:pPr>
      <w:r>
        <w:rPr>
          <w:color w:val="595959"/>
          <w:spacing w:val="-7"/>
          <w:sz w:val="22"/>
          <w:szCs w:val="22"/>
        </w:rPr>
        <w:t>Другой подход, позволивший интегрировать психологические свой</w:t>
      </w:r>
      <w:r>
        <w:rPr>
          <w:color w:val="595959"/>
          <w:spacing w:val="-7"/>
          <w:sz w:val="22"/>
          <w:szCs w:val="22"/>
        </w:rPr>
        <w:softHyphen/>
      </w:r>
      <w:r>
        <w:rPr>
          <w:color w:val="595959"/>
          <w:spacing w:val="-6"/>
          <w:sz w:val="22"/>
          <w:szCs w:val="22"/>
        </w:rPr>
        <w:t>ства, предполагает взаимодействие биологических (индивидных) и со</w:t>
      </w:r>
      <w:r>
        <w:rPr>
          <w:color w:val="595959"/>
          <w:spacing w:val="-6"/>
          <w:sz w:val="22"/>
          <w:szCs w:val="22"/>
        </w:rPr>
        <w:softHyphen/>
      </w:r>
      <w:r>
        <w:rPr>
          <w:color w:val="595959"/>
          <w:spacing w:val="-4"/>
          <w:sz w:val="22"/>
          <w:szCs w:val="22"/>
        </w:rPr>
        <w:t>циальных (личностных) факторов в формировании индивидуальнос</w:t>
      </w:r>
      <w:r>
        <w:rPr>
          <w:color w:val="595959"/>
          <w:spacing w:val="-4"/>
          <w:sz w:val="22"/>
          <w:szCs w:val="22"/>
        </w:rPr>
        <w:softHyphen/>
        <w:t xml:space="preserve">ти. При этом в иерархической организации психологических свойсТ </w:t>
      </w:r>
      <w:r>
        <w:rPr>
          <w:color w:val="595959"/>
          <w:spacing w:val="-8"/>
          <w:sz w:val="22"/>
          <w:szCs w:val="22"/>
        </w:rPr>
        <w:t xml:space="preserve">человека индивидуальность выступает как высший уровень этой иерар* </w:t>
      </w:r>
      <w:r>
        <w:rPr>
          <w:color w:val="595959"/>
          <w:spacing w:val="-5"/>
          <w:sz w:val="22"/>
          <w:szCs w:val="22"/>
        </w:rPr>
        <w:t xml:space="preserve">хии по отношению к индивидному и личностному уровням: индивиД </w:t>
      </w:r>
      <w:r>
        <w:rPr>
          <w:color w:val="595959"/>
          <w:sz w:val="22"/>
          <w:szCs w:val="22"/>
        </w:rPr>
        <w:t>—&gt; личность —&gt; индивидуальность.</w:t>
      </w:r>
    </w:p>
    <w:p w:rsidR="007119B7" w:rsidRDefault="007119B7">
      <w:pPr>
        <w:shd w:val="clear" w:color="auto" w:fill="FFFFFF"/>
        <w:spacing w:before="528" w:line="480" w:lineRule="exact"/>
        <w:ind w:left="1757" w:hanging="1085"/>
      </w:pPr>
      <w:r>
        <w:br w:type="column"/>
      </w:r>
      <w:r>
        <w:rPr>
          <w:rFonts w:ascii="Arial" w:hAnsi="Arial"/>
          <w:b/>
          <w:bCs/>
          <w:i/>
          <w:iCs/>
          <w:color w:val="595959"/>
          <w:spacing w:val="-4"/>
          <w:w w:val="84"/>
          <w:sz w:val="40"/>
          <w:szCs w:val="40"/>
        </w:rPr>
        <w:t>КАКЛЮЛИ</w:t>
      </w:r>
      <w:r>
        <w:rPr>
          <w:rFonts w:ascii="Arial" w:hAnsi="Arial" w:cs="Arial"/>
          <w:b/>
          <w:bCs/>
          <w:i/>
          <w:iCs/>
          <w:color w:val="595959"/>
          <w:spacing w:val="-4"/>
          <w:w w:val="84"/>
          <w:sz w:val="40"/>
          <w:szCs w:val="40"/>
        </w:rPr>
        <w:t xml:space="preserve"> </w:t>
      </w:r>
      <w:r>
        <w:rPr>
          <w:rFonts w:ascii="Arial" w:hAnsi="Arial"/>
          <w:b/>
          <w:bCs/>
          <w:i/>
          <w:iCs/>
          <w:color w:val="595959"/>
          <w:spacing w:val="-4"/>
          <w:w w:val="84"/>
          <w:sz w:val="40"/>
          <w:szCs w:val="40"/>
        </w:rPr>
        <w:t xml:space="preserve">СТАНОВЯТСЯ </w:t>
      </w:r>
      <w:r>
        <w:rPr>
          <w:rFonts w:ascii="Arial" w:hAnsi="Arial"/>
          <w:b/>
          <w:bCs/>
          <w:i/>
          <w:iCs/>
          <w:color w:val="595959"/>
          <w:spacing w:val="-1"/>
          <w:w w:val="84"/>
          <w:sz w:val="40"/>
          <w:szCs w:val="40"/>
        </w:rPr>
        <w:t>РАЗНЫМИ</w:t>
      </w:r>
      <w:r>
        <w:rPr>
          <w:rFonts w:ascii="Arial" w:hAnsi="Arial" w:cs="Arial"/>
          <w:b/>
          <w:bCs/>
          <w:i/>
          <w:iCs/>
          <w:color w:val="595959"/>
          <w:spacing w:val="-1"/>
          <w:w w:val="84"/>
          <w:sz w:val="40"/>
          <w:szCs w:val="40"/>
        </w:rPr>
        <w:t>?</w:t>
      </w:r>
    </w:p>
    <w:p w:rsidR="007119B7" w:rsidRDefault="007119B7">
      <w:pPr>
        <w:shd w:val="clear" w:color="auto" w:fill="FFFFFF"/>
        <w:spacing w:before="485" w:line="485" w:lineRule="exact"/>
        <w:ind w:firstLine="1123"/>
      </w:pPr>
      <w:r>
        <w:rPr>
          <w:rFonts w:ascii="Arial" w:hAnsi="Arial"/>
          <w:b/>
          <w:bCs/>
          <w:i/>
          <w:iCs/>
          <w:color w:val="595959"/>
          <w:spacing w:val="1"/>
          <w:w w:val="84"/>
          <w:sz w:val="40"/>
          <w:szCs w:val="40"/>
        </w:rPr>
        <w:t xml:space="preserve">ПРОИСХОЖАЕНИЕ </w:t>
      </w:r>
      <w:r>
        <w:rPr>
          <w:rFonts w:ascii="Arial" w:hAnsi="Arial"/>
          <w:b/>
          <w:bCs/>
          <w:i/>
          <w:iCs/>
          <w:color w:val="595959"/>
          <w:spacing w:val="-1"/>
          <w:w w:val="84"/>
          <w:sz w:val="40"/>
          <w:szCs w:val="40"/>
        </w:rPr>
        <w:t>ИНЛИВИЛУАЛЬНЫХ</w:t>
      </w:r>
      <w:r>
        <w:rPr>
          <w:rFonts w:ascii="Arial" w:hAnsi="Arial" w:cs="Arial"/>
          <w:b/>
          <w:bCs/>
          <w:i/>
          <w:iCs/>
          <w:color w:val="595959"/>
          <w:spacing w:val="-1"/>
          <w:w w:val="84"/>
          <w:sz w:val="40"/>
          <w:szCs w:val="40"/>
        </w:rPr>
        <w:t xml:space="preserve"> </w:t>
      </w:r>
      <w:r>
        <w:rPr>
          <w:rFonts w:ascii="Arial" w:hAnsi="Arial"/>
          <w:b/>
          <w:bCs/>
          <w:i/>
          <w:iCs/>
          <w:color w:val="595959"/>
          <w:spacing w:val="-1"/>
          <w:w w:val="84"/>
          <w:sz w:val="40"/>
          <w:szCs w:val="40"/>
        </w:rPr>
        <w:t>РАЗЛИЧИЙ</w:t>
      </w:r>
    </w:p>
    <w:p w:rsidR="007119B7" w:rsidRDefault="007119B7">
      <w:pPr>
        <w:shd w:val="clear" w:color="auto" w:fill="FFFFFF"/>
        <w:spacing w:before="485" w:line="485" w:lineRule="exact"/>
        <w:ind w:firstLine="1123"/>
        <w:sectPr w:rsidR="007119B7">
          <w:type w:val="continuous"/>
          <w:pgSz w:w="16834" w:h="11909" w:orient="landscape"/>
          <w:pgMar w:top="1214" w:right="2645" w:bottom="360" w:left="1488" w:header="720" w:footer="720" w:gutter="0"/>
          <w:cols w:num="2" w:space="720" w:equalWidth="0">
            <w:col w:w="6369" w:space="869"/>
            <w:col w:w="5462"/>
          </w:cols>
          <w:noEndnote/>
        </w:sectPr>
      </w:pPr>
    </w:p>
    <w:p w:rsidR="007119B7" w:rsidRDefault="007119B7">
      <w:pPr>
        <w:shd w:val="clear" w:color="auto" w:fill="FFFFFF"/>
      </w:pPr>
    </w:p>
    <w:p w:rsidR="007119B7" w:rsidRDefault="007119B7">
      <w:pPr>
        <w:shd w:val="clear" w:color="auto" w:fill="FFFFFF"/>
        <w:sectPr w:rsidR="007119B7">
          <w:type w:val="continuous"/>
          <w:pgSz w:w="16834" w:h="11909" w:orient="landscape"/>
          <w:pgMar w:top="1214" w:right="2645" w:bottom="360" w:left="1440" w:header="720" w:footer="720" w:gutter="0"/>
          <w:cols w:space="60"/>
          <w:noEndnote/>
        </w:sectPr>
      </w:pPr>
    </w:p>
    <w:p w:rsidR="007119B7" w:rsidRDefault="007119B7">
      <w:pPr>
        <w:shd w:val="clear" w:color="auto" w:fill="FFFFFF"/>
        <w:spacing w:line="226" w:lineRule="exact"/>
        <w:ind w:left="806" w:right="605"/>
        <w:jc w:val="right"/>
      </w:pPr>
      <w:r>
        <w:rPr>
          <w:color w:val="000000"/>
          <w:spacing w:val="-2"/>
          <w:sz w:val="22"/>
          <w:szCs w:val="22"/>
        </w:rPr>
        <w:lastRenderedPageBreak/>
        <w:t xml:space="preserve">Идентификация психологических черт и выяснение соотношений жду ними (разделение их по уровню обобщенности) представляют </w:t>
      </w:r>
      <w:r>
        <w:rPr>
          <w:color w:val="000000"/>
          <w:spacing w:val="-6"/>
          <w:sz w:val="22"/>
          <w:szCs w:val="22"/>
          <w:vertAlign w:val="superscript"/>
        </w:rPr>
        <w:t>М</w:t>
      </w:r>
      <w:r>
        <w:rPr>
          <w:color w:val="000000"/>
          <w:spacing w:val="-6"/>
          <w:sz w:val="22"/>
          <w:szCs w:val="22"/>
        </w:rPr>
        <w:t xml:space="preserve"> бой первый этап изучения индивидуальных различий. На этом этапе </w:t>
      </w:r>
      <w:r>
        <w:rPr>
          <w:color w:val="000000"/>
          <w:spacing w:val="-8"/>
          <w:sz w:val="22"/>
          <w:szCs w:val="22"/>
          <w:vertAlign w:val="superscript"/>
        </w:rPr>
        <w:t>с</w:t>
      </w:r>
      <w:r>
        <w:rPr>
          <w:color w:val="000000"/>
          <w:spacing w:val="-8"/>
          <w:sz w:val="22"/>
          <w:szCs w:val="22"/>
          <w:vertAlign w:val="subscript"/>
        </w:rPr>
        <w:t>нТ</w:t>
      </w:r>
      <w:r>
        <w:rPr>
          <w:color w:val="000000"/>
          <w:spacing w:val="-8"/>
          <w:sz w:val="22"/>
          <w:szCs w:val="22"/>
        </w:rPr>
        <w:t xml:space="preserve">уцтивные и почерпнутые из обыденной жизни представления о том, </w:t>
      </w:r>
      <w:r>
        <w:rPr>
          <w:color w:val="000000"/>
          <w:spacing w:val="-7"/>
          <w:sz w:val="22"/>
          <w:szCs w:val="22"/>
          <w:vertAlign w:val="superscript"/>
        </w:rPr>
        <w:t>И</w:t>
      </w:r>
      <w:r>
        <w:rPr>
          <w:color w:val="000000"/>
          <w:spacing w:val="-7"/>
          <w:sz w:val="22"/>
          <w:szCs w:val="22"/>
          <w:vertAlign w:val="subscript"/>
        </w:rPr>
        <w:t>т</w:t>
      </w:r>
      <w:r>
        <w:rPr>
          <w:color w:val="000000"/>
          <w:spacing w:val="-7"/>
          <w:sz w:val="22"/>
          <w:szCs w:val="22"/>
        </w:rPr>
        <w:t>о все люди разные, получают необходимую для научного исследова-</w:t>
      </w:r>
      <w:r>
        <w:rPr>
          <w:color w:val="000000"/>
          <w:sz w:val="22"/>
          <w:szCs w:val="22"/>
        </w:rPr>
        <w:t>ия формализацию - очерчивается круг психологических характерис-</w:t>
      </w:r>
      <w:r>
        <w:rPr>
          <w:color w:val="000000"/>
          <w:spacing w:val="-3"/>
          <w:sz w:val="22"/>
          <w:szCs w:val="22"/>
          <w:vertAlign w:val="subscript"/>
        </w:rPr>
        <w:t>к</w:t>
      </w:r>
      <w:r>
        <w:rPr>
          <w:color w:val="000000"/>
          <w:spacing w:val="-3"/>
          <w:sz w:val="22"/>
          <w:szCs w:val="22"/>
        </w:rPr>
        <w:t xml:space="preserve"> которые, с одной стороны, отражают существенные стороны пси</w:t>
      </w:r>
      <w:r>
        <w:rPr>
          <w:color w:val="000000"/>
          <w:spacing w:val="-3"/>
          <w:sz w:val="22"/>
          <w:szCs w:val="22"/>
        </w:rPr>
        <w:softHyphen/>
      </w:r>
      <w:r>
        <w:rPr>
          <w:color w:val="000000"/>
          <w:sz w:val="22"/>
          <w:szCs w:val="22"/>
        </w:rPr>
        <w:t>хической жизни человека, а с другой, - устойчиво различаются у раз</w:t>
      </w:r>
      <w:r>
        <w:rPr>
          <w:color w:val="000000"/>
          <w:sz w:val="22"/>
          <w:szCs w:val="22"/>
        </w:rPr>
        <w:softHyphen/>
      </w:r>
      <w:r>
        <w:rPr>
          <w:color w:val="000000"/>
          <w:spacing w:val="-1"/>
          <w:sz w:val="22"/>
          <w:szCs w:val="22"/>
        </w:rPr>
        <w:t>ных людей; выясняется диапазон индивидуальных различий в пси</w:t>
      </w:r>
      <w:r>
        <w:rPr>
          <w:color w:val="000000"/>
          <w:spacing w:val="-1"/>
          <w:sz w:val="22"/>
          <w:szCs w:val="22"/>
        </w:rPr>
        <w:softHyphen/>
      </w:r>
      <w:r>
        <w:rPr>
          <w:color w:val="000000"/>
          <w:spacing w:val="-4"/>
          <w:sz w:val="22"/>
          <w:szCs w:val="22"/>
        </w:rPr>
        <w:t>хологических характеристиках; появляется возможность давать срав</w:t>
      </w:r>
      <w:r>
        <w:rPr>
          <w:color w:val="000000"/>
          <w:spacing w:val="-4"/>
          <w:sz w:val="22"/>
          <w:szCs w:val="22"/>
        </w:rPr>
        <w:softHyphen/>
      </w:r>
      <w:r>
        <w:rPr>
          <w:color w:val="000000"/>
          <w:spacing w:val="-6"/>
          <w:sz w:val="22"/>
          <w:szCs w:val="22"/>
        </w:rPr>
        <w:t>нительную характеристику разным людям.</w:t>
      </w:r>
    </w:p>
    <w:p w:rsidR="007119B7" w:rsidRDefault="007119B7">
      <w:pPr>
        <w:shd w:val="clear" w:color="auto" w:fill="FFFFFF"/>
        <w:spacing w:line="226" w:lineRule="exact"/>
        <w:ind w:left="1099" w:right="600" w:firstLine="226"/>
        <w:jc w:val="both"/>
      </w:pPr>
      <w:r>
        <w:rPr>
          <w:color w:val="000000"/>
          <w:spacing w:val="-5"/>
          <w:sz w:val="22"/>
          <w:szCs w:val="22"/>
        </w:rPr>
        <w:t>Как только определяются психологические характеристики, значи</w:t>
      </w:r>
      <w:r>
        <w:rPr>
          <w:color w:val="000000"/>
          <w:spacing w:val="-5"/>
          <w:sz w:val="22"/>
          <w:szCs w:val="22"/>
        </w:rPr>
        <w:softHyphen/>
      </w:r>
      <w:r>
        <w:rPr>
          <w:color w:val="000000"/>
          <w:spacing w:val="-7"/>
          <w:sz w:val="22"/>
          <w:szCs w:val="22"/>
        </w:rPr>
        <w:t>мые для изучения индивидуальных различий, возникают новые вопро</w:t>
      </w:r>
      <w:r>
        <w:rPr>
          <w:color w:val="000000"/>
          <w:spacing w:val="-7"/>
          <w:sz w:val="22"/>
          <w:szCs w:val="22"/>
        </w:rPr>
        <w:softHyphen/>
      </w:r>
      <w:r>
        <w:rPr>
          <w:color w:val="000000"/>
          <w:spacing w:val="-6"/>
          <w:sz w:val="22"/>
          <w:szCs w:val="22"/>
        </w:rPr>
        <w:t>сы. Различаются ли по этим характеристикам группы людей, выделен</w:t>
      </w:r>
      <w:r>
        <w:rPr>
          <w:color w:val="000000"/>
          <w:spacing w:val="-6"/>
          <w:sz w:val="22"/>
          <w:szCs w:val="22"/>
        </w:rPr>
        <w:softHyphen/>
      </w:r>
      <w:r>
        <w:rPr>
          <w:color w:val="000000"/>
          <w:spacing w:val="-5"/>
          <w:sz w:val="22"/>
          <w:szCs w:val="22"/>
        </w:rPr>
        <w:t>ные на основании „естественных", легко выделяемых признаков, на</w:t>
      </w:r>
      <w:r>
        <w:rPr>
          <w:color w:val="000000"/>
          <w:spacing w:val="-5"/>
          <w:sz w:val="22"/>
          <w:szCs w:val="22"/>
        </w:rPr>
        <w:softHyphen/>
      </w:r>
      <w:r>
        <w:rPr>
          <w:color w:val="000000"/>
          <w:spacing w:val="-2"/>
          <w:sz w:val="22"/>
          <w:szCs w:val="22"/>
        </w:rPr>
        <w:t xml:space="preserve">пример, на основании социально-демографических характеристик? </w:t>
      </w:r>
      <w:r>
        <w:rPr>
          <w:color w:val="000000"/>
          <w:spacing w:val="-7"/>
          <w:sz w:val="22"/>
          <w:szCs w:val="22"/>
        </w:rPr>
        <w:t>Какое влияние на различия между людьми оказывают социальные воз</w:t>
      </w:r>
      <w:r>
        <w:rPr>
          <w:color w:val="000000"/>
          <w:spacing w:val="-7"/>
          <w:sz w:val="22"/>
          <w:szCs w:val="22"/>
        </w:rPr>
        <w:softHyphen/>
        <w:t>действия? Какова роль биологических различий между людьми, напри</w:t>
      </w:r>
      <w:r>
        <w:rPr>
          <w:color w:val="000000"/>
          <w:spacing w:val="-7"/>
          <w:sz w:val="22"/>
          <w:szCs w:val="22"/>
        </w:rPr>
        <w:softHyphen/>
        <w:t>мер их психофизиологических особенностей, в формировании индиви</w:t>
      </w:r>
      <w:r>
        <w:rPr>
          <w:color w:val="000000"/>
          <w:spacing w:val="-7"/>
          <w:sz w:val="22"/>
          <w:szCs w:val="22"/>
        </w:rPr>
        <w:softHyphen/>
      </w:r>
      <w:r>
        <w:rPr>
          <w:color w:val="000000"/>
          <w:spacing w:val="-5"/>
          <w:sz w:val="22"/>
          <w:szCs w:val="22"/>
        </w:rPr>
        <w:t xml:space="preserve">дуальных различий в психолгических характеристиках? Связаны ли </w:t>
      </w:r>
      <w:r>
        <w:rPr>
          <w:color w:val="000000"/>
          <w:spacing w:val="-6"/>
          <w:sz w:val="22"/>
          <w:szCs w:val="22"/>
        </w:rPr>
        <w:t xml:space="preserve">индивидуальные различия с наследственностью и, если да, то, в какой </w:t>
      </w:r>
      <w:r>
        <w:rPr>
          <w:color w:val="000000"/>
          <w:spacing w:val="-7"/>
          <w:sz w:val="22"/>
          <w:szCs w:val="22"/>
        </w:rPr>
        <w:t>мере генотип человека определяет индивидуальные различия в психол</w:t>
      </w:r>
      <w:r>
        <w:rPr>
          <w:color w:val="000000"/>
          <w:spacing w:val="-7"/>
          <w:sz w:val="22"/>
          <w:szCs w:val="22"/>
        </w:rPr>
        <w:softHyphen/>
      </w:r>
      <w:r>
        <w:rPr>
          <w:color w:val="000000"/>
          <w:spacing w:val="-6"/>
          <w:sz w:val="22"/>
          <w:szCs w:val="22"/>
        </w:rPr>
        <w:t xml:space="preserve">гических характеристиках? Как изменяются индивидуальные различия </w:t>
      </w:r>
      <w:r>
        <w:rPr>
          <w:color w:val="000000"/>
          <w:spacing w:val="-9"/>
          <w:sz w:val="22"/>
          <w:szCs w:val="22"/>
        </w:rPr>
        <w:t>в процессе развития?</w:t>
      </w:r>
    </w:p>
    <w:p w:rsidR="007119B7" w:rsidRDefault="007119B7">
      <w:pPr>
        <w:shd w:val="clear" w:color="auto" w:fill="FFFFFF"/>
        <w:spacing w:after="2635" w:line="226" w:lineRule="exact"/>
        <w:ind w:left="1123" w:right="595" w:firstLine="226"/>
        <w:jc w:val="both"/>
      </w:pPr>
      <w:r>
        <w:rPr>
          <w:color w:val="000000"/>
          <w:spacing w:val="-7"/>
          <w:sz w:val="22"/>
          <w:szCs w:val="22"/>
        </w:rPr>
        <w:t>Все эти вопросы связаны с проблемой происхождения индивидуаль</w:t>
      </w:r>
      <w:r>
        <w:rPr>
          <w:color w:val="000000"/>
          <w:spacing w:val="-7"/>
          <w:sz w:val="22"/>
          <w:szCs w:val="22"/>
        </w:rPr>
        <w:softHyphen/>
      </w:r>
      <w:r>
        <w:rPr>
          <w:color w:val="000000"/>
          <w:spacing w:val="-6"/>
          <w:sz w:val="22"/>
          <w:szCs w:val="22"/>
        </w:rPr>
        <w:t>ных различий. Поиск ответов на них определяют основные направле</w:t>
      </w:r>
      <w:r>
        <w:rPr>
          <w:color w:val="000000"/>
          <w:spacing w:val="-6"/>
          <w:sz w:val="22"/>
          <w:szCs w:val="22"/>
        </w:rPr>
        <w:softHyphen/>
      </w:r>
      <w:r>
        <w:rPr>
          <w:color w:val="000000"/>
          <w:spacing w:val="-3"/>
          <w:sz w:val="22"/>
          <w:szCs w:val="22"/>
        </w:rPr>
        <w:t xml:space="preserve">ния исследования индивидуальных различий, и именно эти вопросы </w:t>
      </w:r>
      <w:r>
        <w:rPr>
          <w:color w:val="000000"/>
          <w:spacing w:val="-6"/>
          <w:sz w:val="22"/>
          <w:szCs w:val="22"/>
        </w:rPr>
        <w:t>и будут обсуждаться в этой части книги.</w:t>
      </w:r>
    </w:p>
    <w:p w:rsidR="007119B7" w:rsidRDefault="007119B7">
      <w:pPr>
        <w:shd w:val="clear" w:color="auto" w:fill="FFFFFF"/>
        <w:spacing w:after="2635" w:line="226" w:lineRule="exact"/>
        <w:ind w:left="1123" w:right="595" w:firstLine="226"/>
        <w:jc w:val="both"/>
        <w:sectPr w:rsidR="007119B7">
          <w:pgSz w:w="11909" w:h="16834" w:orient="landscape"/>
          <w:pgMar w:top="1440" w:right="360" w:bottom="720" w:left="3523" w:header="720" w:footer="720" w:gutter="0"/>
          <w:cols w:space="60"/>
          <w:noEndnote/>
        </w:sectPr>
      </w:pPr>
    </w:p>
    <w:p w:rsidR="007119B7" w:rsidRDefault="007119B7">
      <w:pPr>
        <w:shd w:val="clear" w:color="auto" w:fill="FFFFFF"/>
      </w:pPr>
    </w:p>
    <w:p w:rsidR="007119B7" w:rsidRDefault="007119B7">
      <w:pPr>
        <w:shd w:val="clear" w:color="auto" w:fill="FFFFFF"/>
        <w:spacing w:before="912"/>
      </w:pPr>
      <w:r>
        <w:br w:type="column"/>
      </w:r>
      <w:r>
        <w:rPr>
          <w:rFonts w:ascii="Arial" w:hAnsi="Arial" w:cs="Arial"/>
          <w:b/>
          <w:bCs/>
          <w:color w:val="000000"/>
          <w:sz w:val="22"/>
          <w:szCs w:val="22"/>
          <w:lang w:val="en-US"/>
        </w:rPr>
        <w:t>to</w:t>
      </w:r>
      <w:r w:rsidRPr="007119B7">
        <w:rPr>
          <w:rFonts w:ascii="Arial" w:hAnsi="Arial" w:cs="Arial"/>
          <w:b/>
          <w:bCs/>
          <w:color w:val="000000"/>
          <w:sz w:val="22"/>
          <w:szCs w:val="22"/>
        </w:rPr>
        <w:t>.</w:t>
      </w:r>
    </w:p>
    <w:p w:rsidR="007119B7" w:rsidRDefault="007119B7">
      <w:pPr>
        <w:shd w:val="clear" w:color="auto" w:fill="FFFFFF"/>
        <w:spacing w:before="1166"/>
      </w:pPr>
      <w:r>
        <w:br w:type="column"/>
      </w:r>
      <w:r>
        <w:rPr>
          <w:rFonts w:ascii="Arial" w:hAnsi="Arial" w:cs="Arial"/>
          <w:b/>
          <w:bCs/>
          <w:color w:val="000000"/>
          <w:sz w:val="12"/>
          <w:szCs w:val="12"/>
        </w:rPr>
        <w:t>145</w:t>
      </w:r>
    </w:p>
    <w:p w:rsidR="007119B7" w:rsidRDefault="007119B7">
      <w:pPr>
        <w:shd w:val="clear" w:color="auto" w:fill="FFFFFF"/>
        <w:spacing w:before="1166"/>
        <w:sectPr w:rsidR="007119B7">
          <w:type w:val="continuous"/>
          <w:pgSz w:w="11909" w:h="16834" w:orient="landscape"/>
          <w:pgMar w:top="1440" w:right="360" w:bottom="720" w:left="3523" w:header="720" w:footer="720" w:gutter="0"/>
          <w:cols w:num="3" w:space="720" w:equalWidth="0">
            <w:col w:w="720" w:space="389"/>
            <w:col w:w="720" w:space="5477"/>
            <w:col w:w="720"/>
          </w:cols>
          <w:noEndnote/>
        </w:sectPr>
      </w:pPr>
    </w:p>
    <w:p w:rsidR="007119B7" w:rsidRDefault="007119B7">
      <w:pPr>
        <w:shd w:val="clear" w:color="auto" w:fill="FFFFFF"/>
        <w:spacing w:after="341"/>
        <w:ind w:left="14102"/>
      </w:pPr>
    </w:p>
    <w:p w:rsidR="007119B7" w:rsidRDefault="007119B7">
      <w:pPr>
        <w:shd w:val="clear" w:color="auto" w:fill="FFFFFF"/>
        <w:spacing w:after="341"/>
        <w:ind w:left="14102"/>
        <w:sectPr w:rsidR="007119B7">
          <w:pgSz w:w="16834" w:h="11909" w:orient="landscape"/>
          <w:pgMar w:top="360" w:right="1006" w:bottom="360" w:left="1006" w:header="720" w:footer="720" w:gutter="0"/>
          <w:cols w:space="60"/>
          <w:noEndnote/>
        </w:sectPr>
      </w:pPr>
    </w:p>
    <w:p w:rsidR="007119B7" w:rsidRDefault="007119B7">
      <w:pPr>
        <w:shd w:val="clear" w:color="auto" w:fill="FFFFFF"/>
      </w:pPr>
    </w:p>
    <w:p w:rsidR="007119B7" w:rsidRDefault="007119B7">
      <w:pPr>
        <w:shd w:val="clear" w:color="auto" w:fill="FFFFFF"/>
        <w:spacing w:before="2395"/>
        <w:ind w:left="898"/>
      </w:pPr>
      <w:r>
        <w:br w:type="column"/>
      </w:r>
      <w:r>
        <w:rPr>
          <w:b/>
          <w:bCs/>
          <w:color w:val="5D5D5D"/>
          <w:sz w:val="30"/>
          <w:szCs w:val="30"/>
        </w:rPr>
        <w:t>ГЛАВА 8</w:t>
      </w:r>
    </w:p>
    <w:p w:rsidR="007119B7" w:rsidRDefault="007119B7">
      <w:pPr>
        <w:shd w:val="clear" w:color="auto" w:fill="FFFFFF"/>
        <w:spacing w:before="77"/>
      </w:pPr>
      <w:r>
        <w:rPr>
          <w:b/>
          <w:bCs/>
          <w:color w:val="5D5D5D"/>
          <w:spacing w:val="-11"/>
          <w:sz w:val="28"/>
          <w:szCs w:val="28"/>
        </w:rPr>
        <w:t>ГРУППОВЫЕ РАЗЛИЧИЯ</w:t>
      </w:r>
    </w:p>
    <w:p w:rsidR="007119B7" w:rsidRDefault="007119B7">
      <w:pPr>
        <w:shd w:val="clear" w:color="auto" w:fill="FFFFFF"/>
        <w:spacing w:line="202" w:lineRule="exact"/>
        <w:ind w:left="14"/>
      </w:pPr>
      <w:r>
        <w:br w:type="column"/>
      </w:r>
      <w:r>
        <w:rPr>
          <w:color w:val="5D5D5D"/>
          <w:spacing w:val="-4"/>
          <w:sz w:val="22"/>
          <w:szCs w:val="22"/>
          <w:vertAlign w:val="subscript"/>
        </w:rPr>
        <w:t>м</w:t>
      </w:r>
      <w:r>
        <w:rPr>
          <w:color w:val="5D5D5D"/>
          <w:spacing w:val="-4"/>
          <w:sz w:val="22"/>
          <w:szCs w:val="22"/>
        </w:rPr>
        <w:t>ужчины и женщины по своим психологическим характеристикам, и, если различаются, то по каким.</w:t>
      </w:r>
    </w:p>
    <w:p w:rsidR="007119B7" w:rsidRDefault="007119B7">
      <w:pPr>
        <w:shd w:val="clear" w:color="auto" w:fill="FFFFFF"/>
        <w:spacing w:before="10" w:line="221" w:lineRule="exact"/>
        <w:ind w:right="5" w:firstLine="259"/>
        <w:jc w:val="both"/>
      </w:pPr>
      <w:r>
        <w:rPr>
          <w:color w:val="5D5D5D"/>
          <w:spacing w:val="-6"/>
          <w:sz w:val="22"/>
          <w:szCs w:val="22"/>
        </w:rPr>
        <w:t xml:space="preserve">Судя по нашим житейским представлениям, различий очень много: женщины более эмоциональны и ранимы, мужчины более сдержаны и </w:t>
      </w:r>
      <w:r>
        <w:rPr>
          <w:color w:val="5D5D5D"/>
          <w:spacing w:val="-3"/>
          <w:sz w:val="22"/>
          <w:szCs w:val="22"/>
        </w:rPr>
        <w:t xml:space="preserve">независимы; девочки гораздо прилежнее и аккуратнее мальчиков, а </w:t>
      </w:r>
      <w:r>
        <w:rPr>
          <w:color w:val="5D5D5D"/>
          <w:spacing w:val="-4"/>
          <w:sz w:val="22"/>
          <w:szCs w:val="22"/>
          <w:vertAlign w:val="subscript"/>
        </w:rPr>
        <w:t>м</w:t>
      </w:r>
      <w:r>
        <w:rPr>
          <w:color w:val="5D5D5D"/>
          <w:spacing w:val="-4"/>
          <w:sz w:val="22"/>
          <w:szCs w:val="22"/>
        </w:rPr>
        <w:t xml:space="preserve">альчики активнее и смелее. Есть довольно четкие представления о </w:t>
      </w:r>
      <w:r>
        <w:rPr>
          <w:color w:val="5D5D5D"/>
          <w:spacing w:val="-6"/>
          <w:sz w:val="22"/>
          <w:szCs w:val="22"/>
        </w:rPr>
        <w:t xml:space="preserve">мужском" и „женском" типах поведения. Всем понятно, что имеется в </w:t>
      </w:r>
      <w:r>
        <w:rPr>
          <w:color w:val="5D5D5D"/>
          <w:spacing w:val="-5"/>
          <w:sz w:val="22"/>
          <w:szCs w:val="22"/>
        </w:rPr>
        <w:t>виду, когда о девочке говорят, что она похожа на мальчишку, а о жен</w:t>
      </w:r>
      <w:r>
        <w:rPr>
          <w:color w:val="5D5D5D"/>
          <w:spacing w:val="-5"/>
          <w:sz w:val="22"/>
          <w:szCs w:val="22"/>
        </w:rPr>
        <w:softHyphen/>
      </w:r>
      <w:r>
        <w:rPr>
          <w:color w:val="5D5D5D"/>
          <w:sz w:val="22"/>
          <w:szCs w:val="22"/>
        </w:rPr>
        <w:t>щине, - что у нее мужской склад характера. Есть ли у этих представле</w:t>
      </w:r>
      <w:r>
        <w:rPr>
          <w:color w:val="5D5D5D"/>
          <w:sz w:val="22"/>
          <w:szCs w:val="22"/>
        </w:rPr>
        <w:softHyphen/>
      </w:r>
      <w:r>
        <w:rPr>
          <w:color w:val="5D5D5D"/>
          <w:spacing w:val="-6"/>
          <w:sz w:val="22"/>
          <w:szCs w:val="22"/>
        </w:rPr>
        <w:t>ний какие-нибудь реальные основания? А, если есть, то, можно ли счи</w:t>
      </w:r>
      <w:r>
        <w:rPr>
          <w:color w:val="5D5D5D"/>
          <w:spacing w:val="-6"/>
          <w:sz w:val="22"/>
          <w:szCs w:val="22"/>
        </w:rPr>
        <w:softHyphen/>
        <w:t>тать, что различия между мужчинами и женщинами раз и навсегда за</w:t>
      </w:r>
      <w:r>
        <w:rPr>
          <w:color w:val="5D5D5D"/>
          <w:spacing w:val="-6"/>
          <w:sz w:val="22"/>
          <w:szCs w:val="22"/>
        </w:rPr>
        <w:softHyphen/>
      </w:r>
      <w:r>
        <w:rPr>
          <w:color w:val="5D5D5D"/>
          <w:sz w:val="22"/>
          <w:szCs w:val="22"/>
        </w:rPr>
        <w:t>даны - вечны и неизменны?</w:t>
      </w:r>
    </w:p>
    <w:p w:rsidR="007119B7" w:rsidRDefault="007119B7">
      <w:pPr>
        <w:framePr w:h="393" w:hRule="exact" w:hSpace="38" w:wrap="auto" w:vAnchor="text" w:hAnchor="text" w:x="6030" w:y="3371"/>
        <w:shd w:val="clear" w:color="auto" w:fill="FFFFFF"/>
      </w:pPr>
    </w:p>
    <w:p w:rsidR="007119B7" w:rsidRDefault="007119B7">
      <w:pPr>
        <w:shd w:val="clear" w:color="auto" w:fill="FFFFFF"/>
        <w:ind w:left="384"/>
      </w:pPr>
    </w:p>
    <w:p w:rsidR="007119B7" w:rsidRDefault="007119B7">
      <w:pPr>
        <w:shd w:val="clear" w:color="auto" w:fill="FFFFFF"/>
        <w:spacing w:line="240" w:lineRule="exact"/>
        <w:ind w:left="840" w:right="806" w:hanging="72"/>
      </w:pPr>
      <w:r>
        <w:rPr>
          <w:b/>
          <w:bCs/>
          <w:color w:val="5D5D5D"/>
          <w:w w:val="79"/>
          <w:sz w:val="22"/>
          <w:szCs w:val="22"/>
        </w:rPr>
        <w:t xml:space="preserve">1.1. ПСИХОЛОГИЧЕСКИЕ ХАРАКТЕРИСТИКИ, </w:t>
      </w:r>
      <w:r>
        <w:rPr>
          <w:b/>
          <w:bCs/>
          <w:color w:val="5D5D5D"/>
          <w:spacing w:val="23"/>
          <w:w w:val="79"/>
          <w:sz w:val="22"/>
          <w:szCs w:val="22"/>
        </w:rPr>
        <w:t>РАЗЛИЧАЮЩИЕСЯ У ЖЕНЩИН И МУЖЧИН</w:t>
      </w:r>
    </w:p>
    <w:p w:rsidR="007119B7" w:rsidRDefault="007119B7">
      <w:pPr>
        <w:shd w:val="clear" w:color="auto" w:fill="FFFFFF"/>
        <w:spacing w:line="240" w:lineRule="exact"/>
        <w:ind w:left="840" w:right="806" w:hanging="72"/>
        <w:sectPr w:rsidR="007119B7">
          <w:type w:val="continuous"/>
          <w:pgSz w:w="16834" w:h="11909" w:orient="landscape"/>
          <w:pgMar w:top="360" w:right="2556" w:bottom="360" w:left="1054" w:header="720" w:footer="720" w:gutter="0"/>
          <w:cols w:num="3" w:space="720" w:equalWidth="0">
            <w:col w:w="720" w:space="768"/>
            <w:col w:w="3340" w:space="1997"/>
            <w:col w:w="6398"/>
          </w:cols>
          <w:noEndnote/>
        </w:sectPr>
      </w:pPr>
    </w:p>
    <w:p w:rsidR="007119B7" w:rsidRDefault="007119B7">
      <w:pPr>
        <w:spacing w:before="134" w:line="1" w:lineRule="exact"/>
        <w:rPr>
          <w:sz w:val="2"/>
          <w:szCs w:val="2"/>
        </w:rPr>
      </w:pPr>
    </w:p>
    <w:p w:rsidR="007119B7" w:rsidRDefault="007119B7">
      <w:pPr>
        <w:shd w:val="clear" w:color="auto" w:fill="FFFFFF"/>
        <w:spacing w:line="240" w:lineRule="exact"/>
        <w:ind w:left="840" w:right="806" w:hanging="72"/>
        <w:sectPr w:rsidR="007119B7">
          <w:type w:val="continuous"/>
          <w:pgSz w:w="16834" w:h="11909" w:orient="landscape"/>
          <w:pgMar w:top="360" w:right="2513" w:bottom="360" w:left="1006" w:header="720" w:footer="720" w:gutter="0"/>
          <w:cols w:space="60"/>
          <w:noEndnote/>
        </w:sectPr>
      </w:pPr>
    </w:p>
    <w:p w:rsidR="007119B7" w:rsidRDefault="007119B7">
      <w:pPr>
        <w:shd w:val="clear" w:color="auto" w:fill="FFFFFF"/>
        <w:spacing w:line="226" w:lineRule="exact"/>
        <w:ind w:right="53" w:firstLine="283"/>
        <w:jc w:val="both"/>
      </w:pPr>
      <w:r>
        <w:rPr>
          <w:color w:val="5D5D5D"/>
          <w:spacing w:val="-6"/>
          <w:sz w:val="22"/>
          <w:szCs w:val="22"/>
        </w:rPr>
        <w:t>При исследовании причин индивидуальных различий часто исполь</w:t>
      </w:r>
      <w:r>
        <w:rPr>
          <w:color w:val="5D5D5D"/>
          <w:spacing w:val="-6"/>
          <w:sz w:val="22"/>
          <w:szCs w:val="22"/>
        </w:rPr>
        <w:softHyphen/>
      </w:r>
      <w:r>
        <w:rPr>
          <w:color w:val="5D5D5D"/>
          <w:spacing w:val="-9"/>
          <w:sz w:val="22"/>
          <w:szCs w:val="22"/>
        </w:rPr>
        <w:t>зуется сравнение друг с другом разных групп людей. Формировать груп</w:t>
      </w:r>
      <w:r>
        <w:rPr>
          <w:color w:val="5D5D5D"/>
          <w:spacing w:val="-9"/>
          <w:sz w:val="22"/>
          <w:szCs w:val="22"/>
        </w:rPr>
        <w:softHyphen/>
      </w:r>
      <w:r>
        <w:rPr>
          <w:color w:val="5D5D5D"/>
          <w:spacing w:val="-4"/>
          <w:sz w:val="22"/>
          <w:szCs w:val="22"/>
        </w:rPr>
        <w:t xml:space="preserve">пы можно по разным основаниям, но для того, чтобы доказательно </w:t>
      </w:r>
      <w:r>
        <w:rPr>
          <w:color w:val="5D5D5D"/>
          <w:spacing w:val="-5"/>
          <w:sz w:val="22"/>
          <w:szCs w:val="22"/>
        </w:rPr>
        <w:t>говорить об источниках индивидуальных различий, необходимо отби</w:t>
      </w:r>
      <w:r>
        <w:rPr>
          <w:color w:val="5D5D5D"/>
          <w:spacing w:val="-5"/>
          <w:sz w:val="22"/>
          <w:szCs w:val="22"/>
        </w:rPr>
        <w:softHyphen/>
      </w:r>
      <w:r>
        <w:rPr>
          <w:color w:val="5D5D5D"/>
          <w:spacing w:val="-6"/>
          <w:sz w:val="22"/>
          <w:szCs w:val="22"/>
        </w:rPr>
        <w:t>рать такие основания для классификации, которые определяли бы осо</w:t>
      </w:r>
      <w:r>
        <w:rPr>
          <w:color w:val="5D5D5D"/>
          <w:spacing w:val="-6"/>
          <w:sz w:val="22"/>
          <w:szCs w:val="22"/>
        </w:rPr>
        <w:softHyphen/>
      </w:r>
      <w:r>
        <w:rPr>
          <w:color w:val="5D5D5D"/>
          <w:spacing w:val="-5"/>
          <w:sz w:val="22"/>
          <w:szCs w:val="22"/>
        </w:rPr>
        <w:t>бенности поведения человека в разных условиях и сами по себе пред</w:t>
      </w:r>
      <w:r>
        <w:rPr>
          <w:color w:val="5D5D5D"/>
          <w:spacing w:val="-5"/>
          <w:sz w:val="22"/>
          <w:szCs w:val="22"/>
        </w:rPr>
        <w:softHyphen/>
      </w:r>
      <w:r>
        <w:rPr>
          <w:color w:val="5D5D5D"/>
          <w:spacing w:val="-3"/>
          <w:sz w:val="22"/>
          <w:szCs w:val="22"/>
        </w:rPr>
        <w:t>ставляли бы устойчивые характеристики.</w:t>
      </w:r>
    </w:p>
    <w:p w:rsidR="007119B7" w:rsidRDefault="007119B7">
      <w:pPr>
        <w:shd w:val="clear" w:color="auto" w:fill="FFFFFF"/>
        <w:spacing w:line="226" w:lineRule="exact"/>
        <w:ind w:left="19" w:right="48" w:firstLine="283"/>
        <w:jc w:val="both"/>
      </w:pPr>
      <w:r>
        <w:rPr>
          <w:color w:val="5D5D5D"/>
          <w:spacing w:val="-5"/>
          <w:sz w:val="22"/>
          <w:szCs w:val="22"/>
        </w:rPr>
        <w:t>При поиске таких оснований для классификаций прежде всего об</w:t>
      </w:r>
      <w:r>
        <w:rPr>
          <w:color w:val="5D5D5D"/>
          <w:spacing w:val="-5"/>
          <w:sz w:val="22"/>
          <w:szCs w:val="22"/>
        </w:rPr>
        <w:softHyphen/>
        <w:t xml:space="preserve">ращают на себя внимание наиболее явные различия между людьми. </w:t>
      </w:r>
      <w:r>
        <w:rPr>
          <w:color w:val="5D5D5D"/>
          <w:spacing w:val="-4"/>
          <w:sz w:val="22"/>
          <w:szCs w:val="22"/>
        </w:rPr>
        <w:t xml:space="preserve">Люди делятся на мужчин и женщин, имеют разный цвет кожи, живут в разных странах и говорят на разных языках. Их легко разделить на </w:t>
      </w:r>
      <w:r>
        <w:rPr>
          <w:color w:val="5D5D5D"/>
          <w:sz w:val="22"/>
          <w:szCs w:val="22"/>
        </w:rPr>
        <w:t>группы по социальному положению в обществе - по профессии, обра</w:t>
      </w:r>
      <w:r>
        <w:rPr>
          <w:color w:val="5D5D5D"/>
          <w:sz w:val="22"/>
          <w:szCs w:val="22"/>
        </w:rPr>
        <w:softHyphen/>
      </w:r>
      <w:r>
        <w:rPr>
          <w:color w:val="5D5D5D"/>
          <w:spacing w:val="-4"/>
          <w:sz w:val="22"/>
          <w:szCs w:val="22"/>
        </w:rPr>
        <w:t>зованию, уровню дохода. Именно такие характеристики, определяю</w:t>
      </w:r>
      <w:r>
        <w:rPr>
          <w:color w:val="5D5D5D"/>
          <w:spacing w:val="-4"/>
          <w:sz w:val="22"/>
          <w:szCs w:val="22"/>
        </w:rPr>
        <w:softHyphen/>
      </w:r>
      <w:r>
        <w:rPr>
          <w:color w:val="5D5D5D"/>
          <w:spacing w:val="-8"/>
          <w:sz w:val="22"/>
          <w:szCs w:val="22"/>
        </w:rPr>
        <w:t>щие „естественно" сложившиеся типы людей, и легли в основу исследо</w:t>
      </w:r>
      <w:r>
        <w:rPr>
          <w:color w:val="5D5D5D"/>
          <w:spacing w:val="-8"/>
          <w:sz w:val="22"/>
          <w:szCs w:val="22"/>
        </w:rPr>
        <w:softHyphen/>
      </w:r>
      <w:r>
        <w:rPr>
          <w:color w:val="5D5D5D"/>
          <w:spacing w:val="-4"/>
          <w:sz w:val="22"/>
          <w:szCs w:val="22"/>
        </w:rPr>
        <w:t>вания групповых различий между людьми.</w:t>
      </w:r>
    </w:p>
    <w:p w:rsidR="007119B7" w:rsidRDefault="007119B7">
      <w:pPr>
        <w:shd w:val="clear" w:color="auto" w:fill="FFFFFF"/>
        <w:spacing w:line="240" w:lineRule="exact"/>
        <w:ind w:left="53" w:firstLine="274"/>
        <w:jc w:val="both"/>
      </w:pPr>
      <w:r>
        <w:rPr>
          <w:color w:val="5D5D5D"/>
          <w:spacing w:val="-5"/>
          <w:sz w:val="22"/>
          <w:szCs w:val="22"/>
        </w:rPr>
        <w:t xml:space="preserve">В этой главе мы рассмотрим, как влияют на различия в психологи-, </w:t>
      </w:r>
      <w:r>
        <w:rPr>
          <w:color w:val="5D5D5D"/>
          <w:sz w:val="22"/>
          <w:szCs w:val="22"/>
        </w:rPr>
        <w:t>ческих особенностях три таких характеристики - пол, раса и социаль</w:t>
      </w:r>
      <w:r>
        <w:rPr>
          <w:color w:val="5D5D5D"/>
          <w:sz w:val="22"/>
          <w:szCs w:val="22"/>
        </w:rPr>
        <w:softHyphen/>
      </w:r>
      <w:r>
        <w:rPr>
          <w:color w:val="5D5D5D"/>
          <w:spacing w:val="-4"/>
          <w:sz w:val="22"/>
          <w:szCs w:val="22"/>
        </w:rPr>
        <w:t>но-экономический статус.</w:t>
      </w:r>
    </w:p>
    <w:p w:rsidR="007119B7" w:rsidRDefault="007119B7">
      <w:pPr>
        <w:shd w:val="clear" w:color="auto" w:fill="FFFFFF"/>
        <w:spacing w:before="389"/>
        <w:ind w:left="125"/>
        <w:jc w:val="center"/>
      </w:pPr>
      <w:r>
        <w:rPr>
          <w:b/>
          <w:bCs/>
          <w:color w:val="5D5D5D"/>
          <w:sz w:val="28"/>
          <w:szCs w:val="28"/>
        </w:rPr>
        <w:t>1. ПОЛОВЫЕ РАЗЛИЧИЯ</w:t>
      </w:r>
    </w:p>
    <w:p w:rsidR="007119B7" w:rsidRDefault="007119B7">
      <w:pPr>
        <w:shd w:val="clear" w:color="auto" w:fill="FFFFFF"/>
        <w:spacing w:before="250" w:line="226" w:lineRule="exact"/>
        <w:ind w:left="72" w:right="48" w:firstLine="278"/>
        <w:jc w:val="both"/>
      </w:pPr>
      <w:r>
        <w:rPr>
          <w:color w:val="5D5D5D"/>
          <w:spacing w:val="-6"/>
          <w:sz w:val="22"/>
          <w:szCs w:val="22"/>
        </w:rPr>
        <w:t xml:space="preserve">Нет ничего легче, чем разделить людей на группы по их половой </w:t>
      </w:r>
      <w:r>
        <w:rPr>
          <w:color w:val="5D5D5D"/>
          <w:spacing w:val="-5"/>
          <w:sz w:val="22"/>
          <w:szCs w:val="22"/>
        </w:rPr>
        <w:t xml:space="preserve">принадлежности. Пол легко распознается уже у новорожденного р** </w:t>
      </w:r>
      <w:r>
        <w:rPr>
          <w:color w:val="5D5D5D"/>
          <w:spacing w:val="-8"/>
          <w:sz w:val="22"/>
          <w:szCs w:val="22"/>
        </w:rPr>
        <w:t xml:space="preserve">бенка (если не считать немногочисленных патологических отклонении) </w:t>
      </w:r>
      <w:r>
        <w:rPr>
          <w:color w:val="5D5D5D"/>
          <w:spacing w:val="-9"/>
          <w:sz w:val="22"/>
          <w:szCs w:val="22"/>
        </w:rPr>
        <w:t>и в подавляющем большинстве случав однозначно определяется у взро</w:t>
      </w:r>
      <w:r>
        <w:rPr>
          <w:color w:val="5D5D5D"/>
          <w:spacing w:val="-9"/>
          <w:sz w:val="22"/>
          <w:szCs w:val="22"/>
          <w:vertAlign w:val="superscript"/>
        </w:rPr>
        <w:t xml:space="preserve">0 </w:t>
      </w:r>
      <w:r>
        <w:rPr>
          <w:color w:val="5D5D5D"/>
          <w:sz w:val="22"/>
          <w:szCs w:val="22"/>
        </w:rPr>
        <w:t>лого человека. Гораздо сложнее оказалось выяснить, различаются '</w:t>
      </w:r>
    </w:p>
    <w:p w:rsidR="007119B7" w:rsidRDefault="007119B7">
      <w:pPr>
        <w:shd w:val="clear" w:color="auto" w:fill="FFFFFF"/>
        <w:spacing w:before="144"/>
        <w:ind w:left="86"/>
      </w:pPr>
      <w:r>
        <w:rPr>
          <w:b/>
          <w:bCs/>
          <w:color w:val="5D5D5D"/>
          <w:sz w:val="22"/>
          <w:szCs w:val="22"/>
        </w:rPr>
        <w:t>146</w:t>
      </w:r>
    </w:p>
    <w:p w:rsidR="007119B7" w:rsidRDefault="007119B7">
      <w:pPr>
        <w:shd w:val="clear" w:color="auto" w:fill="FFFFFF"/>
        <w:spacing w:before="154" w:line="226" w:lineRule="exact"/>
        <w:ind w:left="53" w:right="77" w:firstLine="307"/>
        <w:jc w:val="both"/>
      </w:pPr>
      <w:r>
        <w:br w:type="column"/>
      </w:r>
      <w:r>
        <w:rPr>
          <w:color w:val="5D5D5D"/>
          <w:w w:val="79"/>
          <w:sz w:val="22"/>
          <w:szCs w:val="22"/>
        </w:rPr>
        <w:t xml:space="preserve">При анализе структуры индивидуальности (глава 7) говорилось о </w:t>
      </w:r>
      <w:r>
        <w:rPr>
          <w:color w:val="5D5D5D"/>
          <w:spacing w:val="15"/>
          <w:w w:val="79"/>
          <w:sz w:val="22"/>
          <w:szCs w:val="22"/>
        </w:rPr>
        <w:t>том, что на индивидном уровне наблюдаются отчетливые половые раз</w:t>
      </w:r>
      <w:r>
        <w:rPr>
          <w:color w:val="5D5D5D"/>
          <w:spacing w:val="15"/>
          <w:w w:val="79"/>
          <w:sz w:val="22"/>
          <w:szCs w:val="22"/>
        </w:rPr>
        <w:softHyphen/>
      </w:r>
      <w:r>
        <w:rPr>
          <w:color w:val="5D5D5D"/>
          <w:spacing w:val="17"/>
          <w:w w:val="79"/>
          <w:sz w:val="22"/>
          <w:szCs w:val="22"/>
        </w:rPr>
        <w:t xml:space="preserve">личия, которые с возрастом имеют тенденцию к увеличению. К числу </w:t>
      </w:r>
      <w:r>
        <w:rPr>
          <w:color w:val="5D5D5D"/>
          <w:spacing w:val="15"/>
          <w:w w:val="79"/>
          <w:sz w:val="22"/>
          <w:szCs w:val="22"/>
        </w:rPr>
        <w:t>таких половых различий относятся, например, меньшая скорость реак</w:t>
      </w:r>
      <w:r>
        <w:rPr>
          <w:color w:val="5D5D5D"/>
          <w:spacing w:val="15"/>
          <w:w w:val="79"/>
          <w:sz w:val="22"/>
          <w:szCs w:val="22"/>
        </w:rPr>
        <w:softHyphen/>
      </w:r>
      <w:r>
        <w:rPr>
          <w:color w:val="5D5D5D"/>
          <w:spacing w:val="16"/>
          <w:w w:val="79"/>
          <w:sz w:val="22"/>
          <w:szCs w:val="22"/>
        </w:rPr>
        <w:t xml:space="preserve">ции на световые и звуковые стимулы у мальчиков или больший объем </w:t>
      </w:r>
      <w:r>
        <w:rPr>
          <w:color w:val="5D5D5D"/>
          <w:spacing w:val="17"/>
          <w:w w:val="79"/>
          <w:sz w:val="22"/>
          <w:szCs w:val="22"/>
        </w:rPr>
        <w:t>поля зрения у девочек. Однако обыденные представления о половых различиях касаются не индивидного, а личностного уровня, т.е. пол</w:t>
      </w:r>
      <w:r>
        <w:rPr>
          <w:color w:val="5D5D5D"/>
          <w:spacing w:val="17"/>
          <w:w w:val="79"/>
          <w:sz w:val="22"/>
          <w:szCs w:val="22"/>
        </w:rPr>
        <w:softHyphen/>
      </w:r>
      <w:r>
        <w:rPr>
          <w:color w:val="5D5D5D"/>
          <w:spacing w:val="16"/>
          <w:w w:val="79"/>
          <w:sz w:val="22"/>
          <w:szCs w:val="22"/>
        </w:rPr>
        <w:t>овых различий в социально значимых характеристиках. О них и будет говориться в данном разделе текста.</w:t>
      </w:r>
    </w:p>
    <w:p w:rsidR="007119B7" w:rsidRDefault="007119B7">
      <w:pPr>
        <w:shd w:val="clear" w:color="auto" w:fill="FFFFFF"/>
        <w:spacing w:before="10" w:line="226" w:lineRule="exact"/>
        <w:ind w:left="48" w:right="96" w:firstLine="240"/>
        <w:jc w:val="both"/>
      </w:pPr>
      <w:r>
        <w:rPr>
          <w:color w:val="5D5D5D"/>
          <w:spacing w:val="18"/>
          <w:w w:val="79"/>
          <w:sz w:val="22"/>
          <w:szCs w:val="22"/>
        </w:rPr>
        <w:t>Американские психологи Элеонор Маккоби и Кэрол Джэклин про</w:t>
      </w:r>
      <w:r>
        <w:rPr>
          <w:color w:val="5D5D5D"/>
          <w:spacing w:val="18"/>
          <w:w w:val="79"/>
          <w:sz w:val="22"/>
          <w:szCs w:val="22"/>
        </w:rPr>
        <w:softHyphen/>
      </w:r>
      <w:r>
        <w:rPr>
          <w:color w:val="5D5D5D"/>
          <w:w w:val="79"/>
          <w:sz w:val="22"/>
          <w:szCs w:val="22"/>
        </w:rPr>
        <w:t xml:space="preserve">анализировали результаты почти 5 тысяч опубликованных работ, </w:t>
      </w:r>
      <w:r>
        <w:rPr>
          <w:color w:val="5D5D5D"/>
          <w:spacing w:val="18"/>
          <w:w w:val="79"/>
          <w:sz w:val="22"/>
          <w:szCs w:val="22"/>
        </w:rPr>
        <w:t xml:space="preserve">в которых были представлены данные о половых различиях в разных </w:t>
      </w:r>
      <w:r>
        <w:rPr>
          <w:color w:val="5D5D5D"/>
          <w:w w:val="79"/>
          <w:sz w:val="22"/>
          <w:szCs w:val="22"/>
        </w:rPr>
        <w:t xml:space="preserve">психологических характеристиках - в интеллектуальных, личностных, в особенностях общения </w:t>
      </w:r>
      <w:r w:rsidRPr="007119B7">
        <w:rPr>
          <w:color w:val="5D5D5D"/>
          <w:w w:val="79"/>
          <w:sz w:val="22"/>
          <w:szCs w:val="22"/>
        </w:rPr>
        <w:t>(</w:t>
      </w:r>
      <w:r>
        <w:rPr>
          <w:color w:val="5D5D5D"/>
          <w:w w:val="79"/>
          <w:sz w:val="22"/>
          <w:szCs w:val="22"/>
          <w:lang w:val="en-US"/>
        </w:rPr>
        <w:t>Maccoby</w:t>
      </w:r>
      <w:r w:rsidRPr="007119B7">
        <w:rPr>
          <w:color w:val="5D5D5D"/>
          <w:w w:val="79"/>
          <w:sz w:val="22"/>
          <w:szCs w:val="22"/>
        </w:rPr>
        <w:t xml:space="preserve"> </w:t>
      </w:r>
      <w:r>
        <w:rPr>
          <w:color w:val="5D5D5D"/>
          <w:w w:val="79"/>
          <w:sz w:val="22"/>
          <w:szCs w:val="22"/>
          <w:lang w:val="en-US"/>
        </w:rPr>
        <w:t>E</w:t>
      </w:r>
      <w:r w:rsidRPr="007119B7">
        <w:rPr>
          <w:color w:val="5D5D5D"/>
          <w:w w:val="79"/>
          <w:sz w:val="22"/>
          <w:szCs w:val="22"/>
        </w:rPr>
        <w:t>.</w:t>
      </w:r>
      <w:r>
        <w:rPr>
          <w:color w:val="5D5D5D"/>
          <w:w w:val="79"/>
          <w:sz w:val="22"/>
          <w:szCs w:val="22"/>
          <w:lang w:val="en-US"/>
        </w:rPr>
        <w:t>E</w:t>
      </w:r>
      <w:r w:rsidRPr="007119B7">
        <w:rPr>
          <w:color w:val="5D5D5D"/>
          <w:w w:val="79"/>
          <w:sz w:val="22"/>
          <w:szCs w:val="22"/>
        </w:rPr>
        <w:t xml:space="preserve">., </w:t>
      </w:r>
      <w:r>
        <w:rPr>
          <w:color w:val="5D5D5D"/>
          <w:w w:val="79"/>
          <w:sz w:val="22"/>
          <w:szCs w:val="22"/>
          <w:lang w:val="en-US"/>
        </w:rPr>
        <w:t>Jacklin</w:t>
      </w:r>
      <w:r w:rsidRPr="007119B7">
        <w:rPr>
          <w:color w:val="5D5D5D"/>
          <w:w w:val="79"/>
          <w:sz w:val="22"/>
          <w:szCs w:val="22"/>
        </w:rPr>
        <w:t xml:space="preserve"> </w:t>
      </w:r>
      <w:r>
        <w:rPr>
          <w:color w:val="5D5D5D"/>
          <w:w w:val="79"/>
          <w:sz w:val="22"/>
          <w:szCs w:val="22"/>
          <w:lang w:val="en-US"/>
        </w:rPr>
        <w:t>C</w:t>
      </w:r>
      <w:r w:rsidRPr="007119B7">
        <w:rPr>
          <w:color w:val="5D5D5D"/>
          <w:w w:val="79"/>
          <w:sz w:val="22"/>
          <w:szCs w:val="22"/>
        </w:rPr>
        <w:t>.</w:t>
      </w:r>
      <w:r>
        <w:rPr>
          <w:color w:val="5D5D5D"/>
          <w:w w:val="79"/>
          <w:sz w:val="22"/>
          <w:szCs w:val="22"/>
          <w:lang w:val="en-US"/>
        </w:rPr>
        <w:t>N</w:t>
      </w:r>
      <w:r w:rsidRPr="007119B7">
        <w:rPr>
          <w:color w:val="5D5D5D"/>
          <w:w w:val="79"/>
          <w:sz w:val="22"/>
          <w:szCs w:val="22"/>
        </w:rPr>
        <w:t xml:space="preserve">., </w:t>
      </w:r>
      <w:r>
        <w:rPr>
          <w:color w:val="5D5D5D"/>
          <w:w w:val="79"/>
          <w:sz w:val="22"/>
          <w:szCs w:val="22"/>
        </w:rPr>
        <w:t xml:space="preserve">1974). Их выводы </w:t>
      </w:r>
      <w:r>
        <w:rPr>
          <w:color w:val="5D5D5D"/>
          <w:spacing w:val="17"/>
          <w:w w:val="79"/>
          <w:sz w:val="22"/>
          <w:szCs w:val="22"/>
        </w:rPr>
        <w:t>свидетельствую о том, что мнение о всепроникающем характере пол</w:t>
      </w:r>
      <w:r>
        <w:rPr>
          <w:color w:val="5D5D5D"/>
          <w:spacing w:val="17"/>
          <w:w w:val="79"/>
          <w:sz w:val="22"/>
          <w:szCs w:val="22"/>
        </w:rPr>
        <w:softHyphen/>
      </w:r>
      <w:r>
        <w:rPr>
          <w:color w:val="5D5D5D"/>
          <w:spacing w:val="20"/>
          <w:w w:val="79"/>
          <w:sz w:val="22"/>
          <w:szCs w:val="22"/>
        </w:rPr>
        <w:t xml:space="preserve">овых различий, мягко говоря, преувеличено. Достоверные различия </w:t>
      </w:r>
      <w:r>
        <w:rPr>
          <w:color w:val="5D5D5D"/>
          <w:spacing w:val="17"/>
          <w:w w:val="79"/>
          <w:sz w:val="22"/>
          <w:szCs w:val="22"/>
        </w:rPr>
        <w:t>в психологических характеристиках у мальчиков и девочек, у мужчин и женщин получены лишь по четырем группам свойств.</w:t>
      </w:r>
    </w:p>
    <w:p w:rsidR="007119B7" w:rsidRDefault="007119B7">
      <w:pPr>
        <w:shd w:val="clear" w:color="auto" w:fill="FFFFFF"/>
        <w:spacing w:line="226" w:lineRule="exact"/>
        <w:ind w:left="38" w:right="101" w:firstLine="254"/>
        <w:jc w:val="both"/>
      </w:pPr>
      <w:r>
        <w:rPr>
          <w:color w:val="5D5D5D"/>
          <w:w w:val="79"/>
          <w:sz w:val="22"/>
          <w:szCs w:val="22"/>
        </w:rPr>
        <w:t xml:space="preserve">1. Девочки превосходят мальчиков по вербальным способностям. </w:t>
      </w:r>
      <w:r>
        <w:rPr>
          <w:color w:val="5D5D5D"/>
          <w:spacing w:val="12"/>
          <w:w w:val="79"/>
          <w:sz w:val="22"/>
          <w:szCs w:val="22"/>
        </w:rPr>
        <w:t xml:space="preserve">Они не отличаются от мальчиков по скорости овладения речью, но после </w:t>
      </w:r>
      <w:r>
        <w:rPr>
          <w:color w:val="5D5D5D"/>
          <w:spacing w:val="16"/>
          <w:w w:val="79"/>
          <w:sz w:val="22"/>
          <w:szCs w:val="22"/>
        </w:rPr>
        <w:t>Двух лет они, в среднем, более охотно разговаривают с другими деть-</w:t>
      </w:r>
      <w:r>
        <w:rPr>
          <w:color w:val="5D5D5D"/>
          <w:w w:val="79"/>
          <w:sz w:val="22"/>
          <w:szCs w:val="22"/>
          <w:vertAlign w:val="superscript"/>
        </w:rPr>
        <w:t>м</w:t>
      </w:r>
      <w:r>
        <w:rPr>
          <w:color w:val="5D5D5D"/>
          <w:w w:val="79"/>
          <w:sz w:val="22"/>
          <w:szCs w:val="22"/>
        </w:rPr>
        <w:t>и, их речь - более правильная и сложная. Еще до начала обуче-</w:t>
      </w:r>
      <w:r>
        <w:rPr>
          <w:color w:val="5D5D5D"/>
          <w:spacing w:val="18"/>
          <w:w w:val="79"/>
          <w:sz w:val="22"/>
          <w:szCs w:val="22"/>
          <w:vertAlign w:val="superscript"/>
        </w:rPr>
        <w:t>н</w:t>
      </w:r>
      <w:r>
        <w:rPr>
          <w:color w:val="5D5D5D"/>
          <w:spacing w:val="18"/>
          <w:w w:val="79"/>
          <w:sz w:val="22"/>
          <w:szCs w:val="22"/>
        </w:rPr>
        <w:t xml:space="preserve">ия в школе эти различия пропадают и появляются вновь лишь после </w:t>
      </w:r>
      <w:r>
        <w:rPr>
          <w:color w:val="5D5D5D"/>
          <w:w w:val="79"/>
          <w:sz w:val="22"/>
          <w:szCs w:val="22"/>
        </w:rPr>
        <w:t xml:space="preserve">' </w:t>
      </w:r>
      <w:r>
        <w:rPr>
          <w:color w:val="5D5D5D"/>
          <w:w w:val="79"/>
          <w:sz w:val="22"/>
          <w:szCs w:val="22"/>
          <w:lang w:val="en-US"/>
        </w:rPr>
        <w:t>I</w:t>
      </w:r>
      <w:r w:rsidRPr="007119B7">
        <w:rPr>
          <w:color w:val="5D5D5D"/>
          <w:w w:val="79"/>
          <w:sz w:val="22"/>
          <w:szCs w:val="22"/>
        </w:rPr>
        <w:t xml:space="preserve"> </w:t>
      </w:r>
      <w:r>
        <w:rPr>
          <w:color w:val="5D5D5D"/>
          <w:w w:val="79"/>
          <w:sz w:val="22"/>
          <w:szCs w:val="22"/>
        </w:rPr>
        <w:t>лет, оставаясь постоянными на протяжении всей жизни.</w:t>
      </w:r>
    </w:p>
    <w:p w:rsidR="007119B7" w:rsidRDefault="007119B7">
      <w:pPr>
        <w:shd w:val="clear" w:color="auto" w:fill="FFFFFF"/>
        <w:tabs>
          <w:tab w:val="left" w:pos="4934"/>
        </w:tabs>
        <w:spacing w:line="226" w:lineRule="exact"/>
        <w:ind w:right="106" w:firstLine="245"/>
        <w:jc w:val="both"/>
      </w:pPr>
      <w:r>
        <w:rPr>
          <w:color w:val="5D5D5D"/>
          <w:spacing w:val="18"/>
          <w:w w:val="79"/>
          <w:sz w:val="22"/>
          <w:szCs w:val="22"/>
        </w:rPr>
        <w:t>Это вербальное превосходство проявляется в разных формах. Так,</w:t>
      </w:r>
      <w:r>
        <w:rPr>
          <w:color w:val="5D5D5D"/>
          <w:spacing w:val="18"/>
          <w:w w:val="79"/>
          <w:sz w:val="22"/>
          <w:szCs w:val="22"/>
        </w:rPr>
        <w:br/>
      </w:r>
      <w:r>
        <w:rPr>
          <w:color w:val="5D5D5D"/>
          <w:spacing w:val="15"/>
          <w:w w:val="79"/>
          <w:sz w:val="22"/>
          <w:szCs w:val="22"/>
        </w:rPr>
        <w:t>Девочки лучше решают задания, в которых требуется найти словарные</w:t>
      </w:r>
      <w:r>
        <w:rPr>
          <w:color w:val="5D5D5D"/>
          <w:spacing w:val="15"/>
          <w:w w:val="79"/>
          <w:sz w:val="22"/>
          <w:szCs w:val="22"/>
        </w:rPr>
        <w:br/>
      </w:r>
      <w:r>
        <w:rPr>
          <w:color w:val="5D5D5D"/>
          <w:spacing w:val="21"/>
          <w:w w:val="79"/>
          <w:sz w:val="22"/>
          <w:szCs w:val="22"/>
          <w:vertAlign w:val="superscript"/>
        </w:rPr>
        <w:t>а</w:t>
      </w:r>
      <w:r>
        <w:rPr>
          <w:color w:val="5D5D5D"/>
          <w:spacing w:val="21"/>
          <w:w w:val="79"/>
          <w:sz w:val="22"/>
          <w:szCs w:val="22"/>
        </w:rPr>
        <w:t>налогии. (Примером словарной аналогии является задание такого</w:t>
      </w:r>
      <w:r>
        <w:rPr>
          <w:color w:val="5D5D5D"/>
          <w:spacing w:val="21"/>
          <w:w w:val="79"/>
          <w:sz w:val="22"/>
          <w:szCs w:val="22"/>
        </w:rPr>
        <w:br/>
      </w:r>
      <w:r>
        <w:rPr>
          <w:color w:val="5D5D5D"/>
          <w:spacing w:val="-18"/>
          <w:w w:val="79"/>
          <w:sz w:val="22"/>
          <w:szCs w:val="22"/>
        </w:rPr>
        <w:t>ю»</w:t>
      </w:r>
      <w:r>
        <w:rPr>
          <w:color w:val="5D5D5D"/>
          <w:sz w:val="22"/>
          <w:szCs w:val="22"/>
        </w:rPr>
        <w:tab/>
      </w:r>
    </w:p>
    <w:p w:rsidR="007119B7" w:rsidRDefault="007119B7">
      <w:pPr>
        <w:shd w:val="clear" w:color="auto" w:fill="FFFFFF"/>
        <w:tabs>
          <w:tab w:val="left" w:pos="4762"/>
          <w:tab w:val="left" w:pos="5962"/>
        </w:tabs>
        <w:ind w:left="235"/>
      </w:pPr>
      <w:r>
        <w:rPr>
          <w:b/>
          <w:bCs/>
          <w:color w:val="000000"/>
          <w:w w:val="125"/>
          <w:sz w:val="16"/>
          <w:szCs w:val="16"/>
        </w:rPr>
        <w:t>:</w:t>
      </w:r>
      <w:r>
        <w:rPr>
          <w:b/>
          <w:bCs/>
          <w:color w:val="000000"/>
          <w:sz w:val="16"/>
          <w:szCs w:val="16"/>
        </w:rPr>
        <w:tab/>
      </w:r>
      <w:r>
        <w:rPr>
          <w:b/>
          <w:bCs/>
          <w:color w:val="000000"/>
          <w:sz w:val="16"/>
          <w:szCs w:val="16"/>
        </w:rPr>
        <w:tab/>
      </w:r>
    </w:p>
    <w:p w:rsidR="007119B7" w:rsidRDefault="007119B7">
      <w:pPr>
        <w:shd w:val="clear" w:color="auto" w:fill="FFFFFF"/>
        <w:tabs>
          <w:tab w:val="left" w:pos="4762"/>
          <w:tab w:val="left" w:pos="5962"/>
        </w:tabs>
        <w:ind w:left="235"/>
        <w:sectPr w:rsidR="007119B7">
          <w:type w:val="continuous"/>
          <w:pgSz w:w="16834" w:h="11909" w:orient="landscape"/>
          <w:pgMar w:top="360" w:right="2513" w:bottom="360" w:left="1006" w:header="720" w:footer="720" w:gutter="0"/>
          <w:cols w:num="2" w:space="720" w:equalWidth="0">
            <w:col w:w="6422" w:space="389"/>
            <w:col w:w="6504"/>
          </w:cols>
          <w:noEndnote/>
        </w:sectPr>
      </w:pPr>
    </w:p>
    <w:p w:rsidR="007119B7" w:rsidRDefault="007119B7">
      <w:pPr>
        <w:shd w:val="clear" w:color="auto" w:fill="FFFFFF"/>
        <w:spacing w:line="221" w:lineRule="exact"/>
        <w:ind w:left="10"/>
      </w:pPr>
      <w:r>
        <w:rPr>
          <w:color w:val="5F5F5F"/>
          <w:spacing w:val="-4"/>
          <w:sz w:val="22"/>
          <w:szCs w:val="22"/>
        </w:rPr>
        <w:lastRenderedPageBreak/>
        <w:t>типа: слово „глагол" так относится к слову „спрягать", как слово „</w:t>
      </w:r>
      <w:r>
        <w:rPr>
          <w:color w:val="5F5F5F"/>
          <w:spacing w:val="-4"/>
          <w:sz w:val="22"/>
          <w:szCs w:val="22"/>
          <w:vertAlign w:val="subscript"/>
        </w:rPr>
        <w:t>С</w:t>
      </w:r>
      <w:r>
        <w:rPr>
          <w:color w:val="5F5F5F"/>
          <w:spacing w:val="-4"/>
          <w:sz w:val="22"/>
          <w:szCs w:val="22"/>
        </w:rPr>
        <w:t xml:space="preserve">у </w:t>
      </w:r>
      <w:r>
        <w:rPr>
          <w:color w:val="5F5F5F"/>
          <w:sz w:val="22"/>
          <w:szCs w:val="22"/>
        </w:rPr>
        <w:t>ществительное" к слову ?). У девочек и женщин выше беглость      "</w:t>
      </w:r>
    </w:p>
    <w:p w:rsidR="007119B7" w:rsidRDefault="007119B7">
      <w:pPr>
        <w:shd w:val="clear" w:color="auto" w:fill="FFFFFF"/>
        <w:spacing w:line="226" w:lineRule="exact"/>
        <w:ind w:left="5"/>
        <w:jc w:val="both"/>
      </w:pPr>
      <w:r>
        <w:rPr>
          <w:color w:val="5F5F5F"/>
          <w:spacing w:val="-4"/>
          <w:sz w:val="22"/>
          <w:szCs w:val="22"/>
        </w:rPr>
        <w:t xml:space="preserve">они лучше и быстрее понимают письменный текст, у них выше ра^ ность вербальных функций в пожилом возрасте. Как правило, разлц. </w:t>
      </w:r>
      <w:r>
        <w:rPr>
          <w:color w:val="5F5F5F"/>
          <w:spacing w:val="-5"/>
          <w:sz w:val="22"/>
          <w:szCs w:val="22"/>
        </w:rPr>
        <w:t xml:space="preserve">чия между мужчинами и женщинами по этой характеристике находят </w:t>
      </w:r>
      <w:r>
        <w:rPr>
          <w:color w:val="5F5F5F"/>
          <w:spacing w:val="-3"/>
          <w:sz w:val="22"/>
          <w:szCs w:val="22"/>
        </w:rPr>
        <w:t>ся в пределах одной четверти стандартного отклонения.</w:t>
      </w:r>
    </w:p>
    <w:p w:rsidR="007119B7" w:rsidRDefault="007119B7" w:rsidP="007119B7">
      <w:pPr>
        <w:numPr>
          <w:ilvl w:val="0"/>
          <w:numId w:val="26"/>
        </w:numPr>
        <w:shd w:val="clear" w:color="auto" w:fill="FFFFFF"/>
        <w:tabs>
          <w:tab w:val="left" w:pos="490"/>
        </w:tabs>
        <w:spacing w:before="5" w:line="226" w:lineRule="exact"/>
        <w:ind w:left="5" w:firstLine="278"/>
        <w:rPr>
          <w:color w:val="5F5F5F"/>
          <w:sz w:val="22"/>
          <w:szCs w:val="22"/>
        </w:rPr>
      </w:pPr>
      <w:r>
        <w:rPr>
          <w:color w:val="5F5F5F"/>
          <w:spacing w:val="-6"/>
          <w:sz w:val="22"/>
          <w:szCs w:val="22"/>
        </w:rPr>
        <w:t>Мальчики превосходят девочек по пространственным способное,</w:t>
      </w:r>
      <w:r>
        <w:rPr>
          <w:color w:val="5F5F5F"/>
          <w:spacing w:val="-6"/>
          <w:sz w:val="22"/>
          <w:szCs w:val="22"/>
        </w:rPr>
        <w:br/>
      </w:r>
      <w:r>
        <w:rPr>
          <w:color w:val="5F5F5F"/>
          <w:spacing w:val="-3"/>
          <w:sz w:val="22"/>
          <w:szCs w:val="22"/>
        </w:rPr>
        <w:t>тям. Различия между мальчиками и девочками появляются в подрос,</w:t>
      </w:r>
      <w:r>
        <w:rPr>
          <w:color w:val="5F5F5F"/>
          <w:spacing w:val="-3"/>
          <w:sz w:val="22"/>
          <w:szCs w:val="22"/>
        </w:rPr>
        <w:br/>
      </w:r>
      <w:r>
        <w:rPr>
          <w:color w:val="5F5F5F"/>
          <w:spacing w:val="-1"/>
          <w:sz w:val="22"/>
          <w:szCs w:val="22"/>
        </w:rPr>
        <w:t>тковом возрасте, увеличиваются с годами и достигают во взрослом</w:t>
      </w:r>
      <w:r>
        <w:rPr>
          <w:color w:val="5F5F5F"/>
          <w:spacing w:val="-1"/>
          <w:sz w:val="22"/>
          <w:szCs w:val="22"/>
        </w:rPr>
        <w:br/>
      </w:r>
      <w:r>
        <w:rPr>
          <w:color w:val="5F5F5F"/>
          <w:sz w:val="22"/>
          <w:szCs w:val="22"/>
        </w:rPr>
        <w:t>возрасте 0,4 стандартного отклонения.</w:t>
      </w:r>
    </w:p>
    <w:p w:rsidR="007119B7" w:rsidRDefault="007119B7" w:rsidP="007119B7">
      <w:pPr>
        <w:numPr>
          <w:ilvl w:val="0"/>
          <w:numId w:val="26"/>
        </w:numPr>
        <w:shd w:val="clear" w:color="auto" w:fill="FFFFFF"/>
        <w:tabs>
          <w:tab w:val="left" w:pos="490"/>
        </w:tabs>
        <w:spacing w:before="10" w:line="226" w:lineRule="exact"/>
        <w:ind w:left="5" w:firstLine="278"/>
        <w:rPr>
          <w:color w:val="5F5F5F"/>
          <w:sz w:val="22"/>
          <w:szCs w:val="22"/>
        </w:rPr>
      </w:pPr>
      <w:r>
        <w:rPr>
          <w:color w:val="5F5F5F"/>
          <w:spacing w:val="-8"/>
          <w:sz w:val="22"/>
          <w:szCs w:val="22"/>
        </w:rPr>
        <w:t>Мальчики превосходят девочек по математическим способностям</w:t>
      </w:r>
      <w:r>
        <w:rPr>
          <w:color w:val="5F5F5F"/>
          <w:spacing w:val="-8"/>
          <w:sz w:val="22"/>
          <w:szCs w:val="22"/>
        </w:rPr>
        <w:br/>
      </w:r>
      <w:r>
        <w:rPr>
          <w:color w:val="5F5F5F"/>
          <w:spacing w:val="-5"/>
          <w:sz w:val="22"/>
          <w:szCs w:val="22"/>
        </w:rPr>
        <w:t>В раннем детстве и в первых классах школы различия не обнаружива-</w:t>
      </w:r>
      <w:r>
        <w:rPr>
          <w:color w:val="5F5F5F"/>
          <w:spacing w:val="-5"/>
          <w:sz w:val="22"/>
          <w:szCs w:val="22"/>
        </w:rPr>
        <w:br/>
      </w:r>
      <w:r>
        <w:rPr>
          <w:color w:val="5F5F5F"/>
          <w:sz w:val="22"/>
          <w:szCs w:val="22"/>
        </w:rPr>
        <w:t>ются. Начиная с 12-13 лет, различия между мальчиками и девочками</w:t>
      </w:r>
      <w:r>
        <w:rPr>
          <w:color w:val="5F5F5F"/>
          <w:sz w:val="22"/>
          <w:szCs w:val="22"/>
        </w:rPr>
        <w:br/>
      </w:r>
      <w:r>
        <w:rPr>
          <w:color w:val="5F5F5F"/>
          <w:spacing w:val="-5"/>
          <w:sz w:val="22"/>
          <w:szCs w:val="22"/>
        </w:rPr>
        <w:t>начинают увеличиваться, но оценить величину этих различий трудно,</w:t>
      </w:r>
      <w:r>
        <w:rPr>
          <w:color w:val="5F5F5F"/>
          <w:spacing w:val="-5"/>
          <w:sz w:val="22"/>
          <w:szCs w:val="22"/>
        </w:rPr>
        <w:br/>
      </w:r>
      <w:r>
        <w:rPr>
          <w:color w:val="5F5F5F"/>
          <w:spacing w:val="-1"/>
          <w:sz w:val="22"/>
          <w:szCs w:val="22"/>
        </w:rPr>
        <w:t>поскольку данные исследований довольно противоречивы в оценке</w:t>
      </w:r>
      <w:r>
        <w:rPr>
          <w:color w:val="5F5F5F"/>
          <w:spacing w:val="-1"/>
          <w:sz w:val="22"/>
          <w:szCs w:val="22"/>
        </w:rPr>
        <w:br/>
      </w:r>
      <w:r>
        <w:rPr>
          <w:color w:val="5F5F5F"/>
          <w:spacing w:val="-3"/>
          <w:sz w:val="22"/>
          <w:szCs w:val="22"/>
        </w:rPr>
        <w:t>величины этих различий.</w:t>
      </w:r>
    </w:p>
    <w:p w:rsidR="007119B7" w:rsidRDefault="007119B7" w:rsidP="007119B7">
      <w:pPr>
        <w:numPr>
          <w:ilvl w:val="0"/>
          <w:numId w:val="26"/>
        </w:numPr>
        <w:shd w:val="clear" w:color="auto" w:fill="FFFFFF"/>
        <w:tabs>
          <w:tab w:val="left" w:pos="490"/>
        </w:tabs>
        <w:spacing w:before="5" w:line="226" w:lineRule="exact"/>
        <w:ind w:left="5" w:firstLine="278"/>
        <w:rPr>
          <w:color w:val="5F5F5F"/>
          <w:sz w:val="22"/>
          <w:szCs w:val="22"/>
        </w:rPr>
      </w:pPr>
      <w:r>
        <w:rPr>
          <w:color w:val="5F5F5F"/>
          <w:spacing w:val="-6"/>
          <w:sz w:val="22"/>
          <w:szCs w:val="22"/>
        </w:rPr>
        <w:t>Мальчики более агрессивны, чем девочки. Различия обнаружива</w:t>
      </w:r>
      <w:r>
        <w:rPr>
          <w:color w:val="5F5F5F"/>
          <w:spacing w:val="-6"/>
          <w:sz w:val="22"/>
          <w:szCs w:val="22"/>
        </w:rPr>
        <w:softHyphen/>
      </w:r>
      <w:r>
        <w:rPr>
          <w:color w:val="5F5F5F"/>
          <w:spacing w:val="-6"/>
          <w:sz w:val="22"/>
          <w:szCs w:val="22"/>
        </w:rPr>
        <w:br/>
      </w:r>
      <w:r>
        <w:rPr>
          <w:color w:val="5F5F5F"/>
          <w:spacing w:val="-3"/>
          <w:sz w:val="22"/>
          <w:szCs w:val="22"/>
        </w:rPr>
        <w:t>ются с двух лет, т.е. тогда, когда они еще не могут быть результатом</w:t>
      </w:r>
      <w:r>
        <w:rPr>
          <w:color w:val="5F5F5F"/>
          <w:spacing w:val="-3"/>
          <w:sz w:val="22"/>
          <w:szCs w:val="22"/>
        </w:rPr>
        <w:br/>
      </w:r>
      <w:r>
        <w:rPr>
          <w:color w:val="5F5F5F"/>
          <w:sz w:val="22"/>
          <w:szCs w:val="22"/>
        </w:rPr>
        <w:t>особенностей социализации мальчиков. Различия касаются разных</w:t>
      </w:r>
      <w:r>
        <w:rPr>
          <w:color w:val="5F5F5F"/>
          <w:sz w:val="22"/>
          <w:szCs w:val="22"/>
        </w:rPr>
        <w:br/>
        <w:t>проявлений агрессивности - агрессивных фантазий, вербальных про</w:t>
      </w:r>
      <w:r>
        <w:rPr>
          <w:color w:val="5F5F5F"/>
          <w:sz w:val="22"/>
          <w:szCs w:val="22"/>
        </w:rPr>
        <w:softHyphen/>
      </w:r>
      <w:r>
        <w:rPr>
          <w:color w:val="5F5F5F"/>
          <w:sz w:val="22"/>
          <w:szCs w:val="22"/>
        </w:rPr>
        <w:br/>
        <w:t>явлений агрессии, физической агрессии - и неизменно обнаруживают</w:t>
      </w:r>
      <w:r>
        <w:rPr>
          <w:color w:val="5F5F5F"/>
          <w:sz w:val="22"/>
          <w:szCs w:val="22"/>
        </w:rPr>
        <w:softHyphen/>
      </w:r>
      <w:r>
        <w:rPr>
          <w:color w:val="5F5F5F"/>
          <w:sz w:val="22"/>
          <w:szCs w:val="22"/>
        </w:rPr>
        <w:br/>
      </w:r>
      <w:r>
        <w:rPr>
          <w:color w:val="5F5F5F"/>
          <w:spacing w:val="-3"/>
          <w:sz w:val="22"/>
          <w:szCs w:val="22"/>
        </w:rPr>
        <w:t>ся при сравнении разных культур.</w:t>
      </w:r>
    </w:p>
    <w:p w:rsidR="007119B7" w:rsidRDefault="007119B7">
      <w:pPr>
        <w:shd w:val="clear" w:color="auto" w:fill="FFFFFF"/>
        <w:spacing w:before="5" w:line="226" w:lineRule="exact"/>
        <w:ind w:left="5" w:right="5" w:firstLine="288"/>
        <w:jc w:val="both"/>
      </w:pPr>
      <w:r>
        <w:rPr>
          <w:color w:val="5F5F5F"/>
          <w:spacing w:val="-4"/>
          <w:sz w:val="22"/>
          <w:szCs w:val="22"/>
        </w:rPr>
        <w:t>Кроме этих, отчетливо выявленных половых различий, есть неко</w:t>
      </w:r>
      <w:r>
        <w:rPr>
          <w:color w:val="5F5F5F"/>
          <w:spacing w:val="-4"/>
          <w:sz w:val="22"/>
          <w:szCs w:val="22"/>
        </w:rPr>
        <w:softHyphen/>
      </w:r>
      <w:r>
        <w:rPr>
          <w:color w:val="5F5F5F"/>
          <w:spacing w:val="-6"/>
          <w:sz w:val="22"/>
          <w:szCs w:val="22"/>
        </w:rPr>
        <w:t xml:space="preserve">торые свидетельства в пользу того, что еще некоторые характеристики не совсем одинаково проявляются у мужчин и женщин. Однако эти </w:t>
      </w:r>
      <w:r>
        <w:rPr>
          <w:color w:val="5F5F5F"/>
          <w:sz w:val="22"/>
          <w:szCs w:val="22"/>
        </w:rPr>
        <w:t xml:space="preserve">свидетельства не слишком надежны - либо слишком мало работ для </w:t>
      </w:r>
      <w:r>
        <w:rPr>
          <w:color w:val="5F5F5F"/>
          <w:spacing w:val="-7"/>
          <w:sz w:val="22"/>
          <w:szCs w:val="22"/>
        </w:rPr>
        <w:t>того, чтобы что-нибудь уверенно утверждать, либо есть серьезные про</w:t>
      </w:r>
      <w:r>
        <w:rPr>
          <w:color w:val="5F5F5F"/>
          <w:spacing w:val="-7"/>
          <w:sz w:val="22"/>
          <w:szCs w:val="22"/>
        </w:rPr>
        <w:softHyphen/>
      </w:r>
      <w:r>
        <w:rPr>
          <w:color w:val="5F5F5F"/>
          <w:spacing w:val="-6"/>
          <w:sz w:val="22"/>
          <w:szCs w:val="22"/>
        </w:rPr>
        <w:t>тиворечия в результатах разных исследований. Тем не менее, по неко</w:t>
      </w:r>
      <w:r>
        <w:rPr>
          <w:color w:val="5F5F5F"/>
          <w:spacing w:val="-6"/>
          <w:sz w:val="22"/>
          <w:szCs w:val="22"/>
        </w:rPr>
        <w:softHyphen/>
      </w:r>
      <w:r>
        <w:rPr>
          <w:color w:val="5F5F5F"/>
          <w:spacing w:val="-4"/>
          <w:sz w:val="22"/>
          <w:szCs w:val="22"/>
        </w:rPr>
        <w:t xml:space="preserve">торым данным можно говорить о большей тревожности девочек и об </w:t>
      </w:r>
      <w:r>
        <w:rPr>
          <w:color w:val="5F5F5F"/>
          <w:spacing w:val="-6"/>
          <w:sz w:val="22"/>
          <w:szCs w:val="22"/>
        </w:rPr>
        <w:t>их меньшей независимости. Мальчики, возможно, более активны, лю</w:t>
      </w:r>
      <w:r>
        <w:rPr>
          <w:color w:val="5F5F5F"/>
          <w:spacing w:val="-6"/>
          <w:sz w:val="22"/>
          <w:szCs w:val="22"/>
        </w:rPr>
        <w:softHyphen/>
      </w:r>
      <w:r>
        <w:rPr>
          <w:color w:val="5F5F5F"/>
          <w:sz w:val="22"/>
          <w:szCs w:val="22"/>
        </w:rPr>
        <w:t>бят соревнования с окружающими, а мужчины - более доминантны.</w:t>
      </w:r>
    </w:p>
    <w:p w:rsidR="007119B7" w:rsidRDefault="007119B7">
      <w:pPr>
        <w:shd w:val="clear" w:color="auto" w:fill="FFFFFF"/>
        <w:spacing w:line="226" w:lineRule="exact"/>
        <w:ind w:left="10" w:right="10" w:firstLine="293"/>
        <w:jc w:val="both"/>
      </w:pPr>
      <w:r>
        <w:rPr>
          <w:color w:val="5F5F5F"/>
          <w:spacing w:val="-5"/>
          <w:sz w:val="22"/>
          <w:szCs w:val="22"/>
        </w:rPr>
        <w:t>Никаких других психологических характеристик, достоверно раз</w:t>
      </w:r>
      <w:r>
        <w:rPr>
          <w:color w:val="5F5F5F"/>
          <w:spacing w:val="-5"/>
          <w:sz w:val="22"/>
          <w:szCs w:val="22"/>
        </w:rPr>
        <w:softHyphen/>
      </w:r>
      <w:r>
        <w:rPr>
          <w:color w:val="5F5F5F"/>
          <w:spacing w:val="-6"/>
          <w:sz w:val="22"/>
          <w:szCs w:val="22"/>
        </w:rPr>
        <w:t xml:space="preserve">личающихся у девочек и мальчиков, у мужчин и женщин, обнаружено не было. Означает ли это, что этим коротким списком исчерпываются </w:t>
      </w:r>
      <w:r>
        <w:rPr>
          <w:color w:val="5F5F5F"/>
          <w:spacing w:val="-5"/>
          <w:sz w:val="22"/>
          <w:szCs w:val="22"/>
        </w:rPr>
        <w:t>все половые различия в психологических характеристиках? Оказыва</w:t>
      </w:r>
      <w:r>
        <w:rPr>
          <w:color w:val="5F5F5F"/>
          <w:spacing w:val="-5"/>
          <w:sz w:val="22"/>
          <w:szCs w:val="22"/>
        </w:rPr>
        <w:softHyphen/>
      </w:r>
      <w:r>
        <w:rPr>
          <w:color w:val="5F5F5F"/>
          <w:spacing w:val="-6"/>
          <w:sz w:val="22"/>
          <w:szCs w:val="22"/>
        </w:rPr>
        <w:t>ется, нет.</w:t>
      </w:r>
    </w:p>
    <w:p w:rsidR="007119B7" w:rsidRDefault="007119B7">
      <w:pPr>
        <w:shd w:val="clear" w:color="auto" w:fill="FFFFFF"/>
        <w:spacing w:line="226" w:lineRule="exact"/>
        <w:ind w:left="14" w:right="10" w:firstLine="293"/>
        <w:jc w:val="both"/>
      </w:pPr>
      <w:r>
        <w:rPr>
          <w:color w:val="5F5F5F"/>
          <w:spacing w:val="-5"/>
          <w:sz w:val="22"/>
          <w:szCs w:val="22"/>
        </w:rPr>
        <w:t>Названные здесь характеристики имеют устойчивые половые раз</w:t>
      </w:r>
      <w:r>
        <w:rPr>
          <w:color w:val="5F5F5F"/>
          <w:spacing w:val="-5"/>
          <w:sz w:val="22"/>
          <w:szCs w:val="22"/>
        </w:rPr>
        <w:softHyphen/>
        <w:t xml:space="preserve">личия. Они кросс-ситуативны, т.е. проявляются в разных ситуациях," </w:t>
      </w:r>
      <w:r>
        <w:rPr>
          <w:color w:val="5F5F5F"/>
          <w:spacing w:val="-6"/>
          <w:sz w:val="22"/>
          <w:szCs w:val="22"/>
        </w:rPr>
        <w:t>характеризуют, в среднем, разные группы мужчин и женщин, незави</w:t>
      </w:r>
      <w:r>
        <w:rPr>
          <w:color w:val="5F5F5F"/>
          <w:spacing w:val="-6"/>
          <w:sz w:val="22"/>
          <w:szCs w:val="22"/>
        </w:rPr>
        <w:softHyphen/>
      </w:r>
      <w:r>
        <w:rPr>
          <w:color w:val="5F5F5F"/>
          <w:spacing w:val="-8"/>
          <w:sz w:val="22"/>
          <w:szCs w:val="22"/>
        </w:rPr>
        <w:t xml:space="preserve">симо от их профессионального статуса, уровня образования и всех ДрУ' </w:t>
      </w:r>
      <w:r>
        <w:rPr>
          <w:color w:val="5F5F5F"/>
          <w:spacing w:val="-9"/>
          <w:sz w:val="22"/>
          <w:szCs w:val="22"/>
        </w:rPr>
        <w:t xml:space="preserve">гих свойств. Но во многих случаях половые различия оказываются сцеП' </w:t>
      </w:r>
      <w:r>
        <w:rPr>
          <w:color w:val="5F5F5F"/>
          <w:spacing w:val="-5"/>
          <w:sz w:val="22"/>
          <w:szCs w:val="22"/>
        </w:rPr>
        <w:t xml:space="preserve">ленными с другими особенностями, и поэтому их исследование дз^ </w:t>
      </w:r>
      <w:r>
        <w:rPr>
          <w:color w:val="5F5F5F"/>
          <w:spacing w:val="-3"/>
          <w:sz w:val="22"/>
          <w:szCs w:val="22"/>
        </w:rPr>
        <w:t>разные результаты на разных выборках испытуемых.</w:t>
      </w:r>
    </w:p>
    <w:p w:rsidR="007119B7" w:rsidRDefault="007119B7">
      <w:pPr>
        <w:shd w:val="clear" w:color="auto" w:fill="FFFFFF"/>
        <w:spacing w:line="226" w:lineRule="exact"/>
        <w:ind w:left="302"/>
      </w:pPr>
      <w:r>
        <w:rPr>
          <w:color w:val="5F5F5F"/>
          <w:spacing w:val="-1"/>
          <w:sz w:val="22"/>
          <w:szCs w:val="22"/>
        </w:rPr>
        <w:t>Так, при исследовании конформности (склонности соглашать^</w:t>
      </w:r>
      <w:r>
        <w:rPr>
          <w:color w:val="5F5F5F"/>
          <w:spacing w:val="-1"/>
          <w:sz w:val="22"/>
          <w:szCs w:val="22"/>
          <w:vertAlign w:val="superscript"/>
        </w:rPr>
        <w:t>1</w:t>
      </w:r>
    </w:p>
    <w:p w:rsidR="007119B7" w:rsidRDefault="007119B7">
      <w:pPr>
        <w:shd w:val="clear" w:color="auto" w:fill="FFFFFF"/>
        <w:spacing w:before="125"/>
        <w:ind w:left="34"/>
      </w:pPr>
      <w:r>
        <w:rPr>
          <w:color w:val="5F5F5F"/>
          <w:sz w:val="22"/>
          <w:szCs w:val="22"/>
        </w:rPr>
        <w:t>148</w:t>
      </w:r>
    </w:p>
    <w:p w:rsidR="007119B7" w:rsidRDefault="007119B7">
      <w:pPr>
        <w:shd w:val="clear" w:color="auto" w:fill="FFFFFF"/>
        <w:spacing w:before="125" w:line="226" w:lineRule="exact"/>
        <w:ind w:right="154" w:firstLine="221"/>
        <w:jc w:val="both"/>
      </w:pPr>
      <w:r>
        <w:br w:type="column"/>
      </w:r>
      <w:r>
        <w:rPr>
          <w:color w:val="5F5F5F"/>
          <w:spacing w:val="-4"/>
          <w:sz w:val="22"/>
          <w:szCs w:val="22"/>
          <w:vertAlign w:val="subscript"/>
        </w:rPr>
        <w:t>к</w:t>
      </w:r>
      <w:r>
        <w:rPr>
          <w:color w:val="5F5F5F"/>
          <w:spacing w:val="-4"/>
          <w:sz w:val="22"/>
          <w:szCs w:val="22"/>
        </w:rPr>
        <w:t>ружаюшими) было обнаружено, что наименее конформными ока-</w:t>
      </w:r>
      <w:r>
        <w:rPr>
          <w:color w:val="5F5F5F"/>
          <w:sz w:val="22"/>
          <w:szCs w:val="22"/>
        </w:rPr>
        <w:t>° даются женщины, имеющие высшее образование. Женщины же с ни-</w:t>
      </w:r>
      <w:r>
        <w:rPr>
          <w:color w:val="5F5F5F"/>
          <w:sz w:val="22"/>
          <w:szCs w:val="22"/>
          <w:vertAlign w:val="superscript"/>
        </w:rPr>
        <w:t>3</w:t>
      </w:r>
      <w:r>
        <w:rPr>
          <w:color w:val="5F5F5F"/>
          <w:sz w:val="22"/>
          <w:szCs w:val="22"/>
        </w:rPr>
        <w:t xml:space="preserve"> </w:t>
      </w:r>
      <w:r>
        <w:rPr>
          <w:color w:val="5F5F5F"/>
          <w:sz w:val="22"/>
          <w:szCs w:val="22"/>
          <w:vertAlign w:val="subscript"/>
        </w:rPr>
        <w:t>иМ</w:t>
      </w:r>
      <w:r>
        <w:rPr>
          <w:color w:val="5F5F5F"/>
          <w:sz w:val="22"/>
          <w:szCs w:val="22"/>
        </w:rPr>
        <w:t xml:space="preserve"> уровнем образования, проявляют наибольшую склонность под</w:t>
      </w:r>
      <w:r>
        <w:rPr>
          <w:color w:val="5F5F5F"/>
          <w:sz w:val="22"/>
          <w:szCs w:val="22"/>
        </w:rPr>
        <w:softHyphen/>
      </w:r>
      <w:r>
        <w:rPr>
          <w:color w:val="5F5F5F"/>
          <w:spacing w:val="-7"/>
          <w:sz w:val="22"/>
          <w:szCs w:val="22"/>
        </w:rPr>
        <w:t>чиняться мнению окружающих. Мужчины оказываются более конфор</w:t>
      </w:r>
      <w:r>
        <w:rPr>
          <w:color w:val="5F5F5F"/>
          <w:spacing w:val="-7"/>
          <w:sz w:val="22"/>
          <w:szCs w:val="22"/>
        </w:rPr>
        <w:softHyphen/>
        <w:t>мными, чем женщины с высшим образованием, и менее конформными, чем женщины, не имеющие высшего образования. Таким образом, уро</w:t>
      </w:r>
      <w:r>
        <w:rPr>
          <w:color w:val="5F5F5F"/>
          <w:spacing w:val="-7"/>
          <w:sz w:val="22"/>
          <w:szCs w:val="22"/>
        </w:rPr>
        <w:softHyphen/>
      </w:r>
      <w:r>
        <w:rPr>
          <w:color w:val="5F5F5F"/>
          <w:spacing w:val="-9"/>
          <w:sz w:val="22"/>
          <w:szCs w:val="22"/>
        </w:rPr>
        <w:t>вень конформности женщин образует полюса на континууме этого свой</w:t>
      </w:r>
      <w:r>
        <w:rPr>
          <w:color w:val="5F5F5F"/>
          <w:spacing w:val="-9"/>
          <w:sz w:val="22"/>
          <w:szCs w:val="22"/>
        </w:rPr>
        <w:softHyphen/>
      </w:r>
      <w:r>
        <w:rPr>
          <w:color w:val="5F5F5F"/>
          <w:spacing w:val="-5"/>
          <w:sz w:val="22"/>
          <w:szCs w:val="22"/>
        </w:rPr>
        <w:t xml:space="preserve">ства. А уровень конформности мужчин располагается в центре этого </w:t>
      </w:r>
      <w:r>
        <w:rPr>
          <w:color w:val="5F5F5F"/>
          <w:spacing w:val="-10"/>
          <w:sz w:val="22"/>
          <w:szCs w:val="22"/>
        </w:rPr>
        <w:t>континуума.</w:t>
      </w:r>
    </w:p>
    <w:p w:rsidR="007119B7" w:rsidRDefault="007119B7">
      <w:pPr>
        <w:shd w:val="clear" w:color="auto" w:fill="FFFFFF"/>
        <w:spacing w:line="226" w:lineRule="exact"/>
        <w:ind w:left="5" w:right="154" w:firstLine="245"/>
        <w:jc w:val="both"/>
      </w:pPr>
      <w:r>
        <w:rPr>
          <w:color w:val="5F5F5F"/>
          <w:spacing w:val="-5"/>
          <w:sz w:val="22"/>
          <w:szCs w:val="22"/>
        </w:rPr>
        <w:t>Какие результаты были бы получены при изучении половых разли</w:t>
      </w:r>
      <w:r>
        <w:rPr>
          <w:color w:val="5F5F5F"/>
          <w:spacing w:val="-5"/>
          <w:sz w:val="22"/>
          <w:szCs w:val="22"/>
        </w:rPr>
        <w:softHyphen/>
        <w:t>чий в конформности, если бы не учитывалось образование? В зависи</w:t>
      </w:r>
      <w:r>
        <w:rPr>
          <w:color w:val="5F5F5F"/>
          <w:spacing w:val="-5"/>
          <w:sz w:val="22"/>
          <w:szCs w:val="22"/>
        </w:rPr>
        <w:softHyphen/>
      </w:r>
      <w:r>
        <w:rPr>
          <w:color w:val="5F5F5F"/>
          <w:spacing w:val="-4"/>
          <w:sz w:val="22"/>
          <w:szCs w:val="22"/>
        </w:rPr>
        <w:t xml:space="preserve">мости от состава испытуемых в экспериментальной выборке можно </w:t>
      </w:r>
      <w:r>
        <w:rPr>
          <w:color w:val="5F5F5F"/>
          <w:sz w:val="22"/>
          <w:szCs w:val="22"/>
        </w:rPr>
        <w:t>было бы получить все возможные варианты - отсутствие половых раз</w:t>
      </w:r>
      <w:r>
        <w:rPr>
          <w:color w:val="5F5F5F"/>
          <w:sz w:val="22"/>
          <w:szCs w:val="22"/>
        </w:rPr>
        <w:softHyphen/>
      </w:r>
      <w:r>
        <w:rPr>
          <w:color w:val="5F5F5F"/>
          <w:spacing w:val="-5"/>
          <w:sz w:val="22"/>
          <w:szCs w:val="22"/>
        </w:rPr>
        <w:t xml:space="preserve">личий, большую конформность мужчин или большую конформность </w:t>
      </w:r>
      <w:r>
        <w:rPr>
          <w:color w:val="5F5F5F"/>
          <w:spacing w:val="-16"/>
          <w:sz w:val="22"/>
          <w:szCs w:val="22"/>
        </w:rPr>
        <w:t>женщин.</w:t>
      </w:r>
    </w:p>
    <w:p w:rsidR="007119B7" w:rsidRDefault="007119B7">
      <w:pPr>
        <w:shd w:val="clear" w:color="auto" w:fill="FFFFFF"/>
        <w:spacing w:line="226" w:lineRule="exact"/>
        <w:ind w:left="5" w:right="144" w:firstLine="240"/>
        <w:jc w:val="both"/>
      </w:pPr>
      <w:r>
        <w:rPr>
          <w:color w:val="5F5F5F"/>
          <w:spacing w:val="-4"/>
          <w:sz w:val="22"/>
          <w:szCs w:val="22"/>
        </w:rPr>
        <w:t>Такое дифференцированное проявление половых различий в зави</w:t>
      </w:r>
      <w:r>
        <w:rPr>
          <w:color w:val="5F5F5F"/>
          <w:spacing w:val="-4"/>
          <w:sz w:val="22"/>
          <w:szCs w:val="22"/>
        </w:rPr>
        <w:softHyphen/>
      </w:r>
      <w:r>
        <w:rPr>
          <w:color w:val="5F5F5F"/>
          <w:spacing w:val="-5"/>
          <w:sz w:val="22"/>
          <w:szCs w:val="22"/>
        </w:rPr>
        <w:t>симости от других особенностей и образует то многообразие половых различий, которое мы видим в реальной жизни и которое в значитель</w:t>
      </w:r>
      <w:r>
        <w:rPr>
          <w:color w:val="5F5F5F"/>
          <w:spacing w:val="-5"/>
          <w:sz w:val="22"/>
          <w:szCs w:val="22"/>
        </w:rPr>
        <w:softHyphen/>
      </w:r>
      <w:r>
        <w:rPr>
          <w:color w:val="5F5F5F"/>
          <w:spacing w:val="-6"/>
          <w:sz w:val="22"/>
          <w:szCs w:val="22"/>
        </w:rPr>
        <w:t>ной степени приводит к противоречивости и неоднозначности резуль</w:t>
      </w:r>
      <w:r>
        <w:rPr>
          <w:color w:val="5F5F5F"/>
          <w:spacing w:val="-6"/>
          <w:sz w:val="22"/>
          <w:szCs w:val="22"/>
        </w:rPr>
        <w:softHyphen/>
      </w:r>
      <w:r>
        <w:rPr>
          <w:color w:val="5F5F5F"/>
          <w:spacing w:val="-5"/>
          <w:sz w:val="22"/>
          <w:szCs w:val="22"/>
        </w:rPr>
        <w:t>татов исследований, рассматривающих пол как единственное основа</w:t>
      </w:r>
      <w:r>
        <w:rPr>
          <w:color w:val="5F5F5F"/>
          <w:spacing w:val="-5"/>
          <w:sz w:val="22"/>
          <w:szCs w:val="22"/>
        </w:rPr>
        <w:softHyphen/>
        <w:t>ние для классификации (когда группы выделяются по половому при</w:t>
      </w:r>
      <w:r>
        <w:rPr>
          <w:color w:val="5F5F5F"/>
          <w:spacing w:val="-5"/>
          <w:sz w:val="22"/>
          <w:szCs w:val="22"/>
        </w:rPr>
        <w:softHyphen/>
      </w:r>
      <w:r>
        <w:rPr>
          <w:color w:val="5F5F5F"/>
          <w:spacing w:val="-4"/>
          <w:sz w:val="22"/>
          <w:szCs w:val="22"/>
        </w:rPr>
        <w:t>знаку без учета каких бы то ни было других особенностей человека).</w:t>
      </w:r>
    </w:p>
    <w:p w:rsidR="007119B7" w:rsidRDefault="007119B7">
      <w:pPr>
        <w:shd w:val="clear" w:color="auto" w:fill="FFFFFF"/>
        <w:spacing w:line="226" w:lineRule="exact"/>
        <w:ind w:left="5" w:right="130" w:firstLine="245"/>
        <w:jc w:val="both"/>
      </w:pPr>
      <w:r>
        <w:rPr>
          <w:color w:val="5F5F5F"/>
          <w:spacing w:val="-4"/>
          <w:sz w:val="22"/>
          <w:szCs w:val="22"/>
        </w:rPr>
        <w:t xml:space="preserve">На основании всего сказанного можно сделать некоторые выводы. </w:t>
      </w:r>
      <w:r>
        <w:rPr>
          <w:color w:val="5F5F5F"/>
          <w:spacing w:val="-7"/>
          <w:sz w:val="22"/>
          <w:szCs w:val="22"/>
        </w:rPr>
        <w:t>Во-первых, половые различия в психологических проявлениях действи</w:t>
      </w:r>
      <w:r>
        <w:rPr>
          <w:color w:val="5F5F5F"/>
          <w:spacing w:val="-7"/>
          <w:sz w:val="22"/>
          <w:szCs w:val="22"/>
        </w:rPr>
        <w:softHyphen/>
      </w:r>
      <w:r>
        <w:rPr>
          <w:color w:val="5F5F5F"/>
          <w:spacing w:val="-4"/>
          <w:sz w:val="22"/>
          <w:szCs w:val="22"/>
        </w:rPr>
        <w:t>тельно существуют. Во-вторых, некоторые из этих различий обнару</w:t>
      </w:r>
      <w:r>
        <w:rPr>
          <w:color w:val="5F5F5F"/>
          <w:spacing w:val="-4"/>
          <w:sz w:val="22"/>
          <w:szCs w:val="22"/>
        </w:rPr>
        <w:softHyphen/>
      </w:r>
      <w:r>
        <w:rPr>
          <w:color w:val="5F5F5F"/>
          <w:spacing w:val="-6"/>
          <w:sz w:val="22"/>
          <w:szCs w:val="22"/>
        </w:rPr>
        <w:t>живаются явно в разных ситуациях и в разных группах мужчин и жен</w:t>
      </w:r>
      <w:r>
        <w:rPr>
          <w:color w:val="5F5F5F"/>
          <w:spacing w:val="-6"/>
          <w:sz w:val="22"/>
          <w:szCs w:val="22"/>
        </w:rPr>
        <w:softHyphen/>
      </w:r>
      <w:r>
        <w:rPr>
          <w:color w:val="5F5F5F"/>
          <w:spacing w:val="-5"/>
          <w:sz w:val="22"/>
          <w:szCs w:val="22"/>
        </w:rPr>
        <w:t xml:space="preserve">щин. В-третьих, другие различия обнаружить довольно трудно, и при </w:t>
      </w:r>
      <w:r>
        <w:rPr>
          <w:color w:val="5F5F5F"/>
          <w:spacing w:val="-6"/>
          <w:sz w:val="22"/>
          <w:szCs w:val="22"/>
        </w:rPr>
        <w:t xml:space="preserve">простом сопоставлении мужчин и женщин они не выявляются. В этом </w:t>
      </w:r>
      <w:r>
        <w:rPr>
          <w:color w:val="5F5F5F"/>
          <w:spacing w:val="-9"/>
          <w:sz w:val="22"/>
          <w:szCs w:val="22"/>
        </w:rPr>
        <w:t xml:space="preserve">случае недостаточно спросить: „Чем отличаются мужчины от женщин?". </w:t>
      </w:r>
      <w:r>
        <w:rPr>
          <w:color w:val="5F5F5F"/>
          <w:spacing w:val="-3"/>
          <w:sz w:val="22"/>
          <w:szCs w:val="22"/>
        </w:rPr>
        <w:t xml:space="preserve">Такой вопрос, как теперь уже понятно, рождает встречный: „Какие </w:t>
      </w:r>
      <w:r>
        <w:rPr>
          <w:color w:val="5F5F5F"/>
          <w:spacing w:val="-6"/>
          <w:sz w:val="22"/>
          <w:szCs w:val="22"/>
        </w:rPr>
        <w:t>мужчины и от каких женщин?"</w:t>
      </w:r>
    </w:p>
    <w:p w:rsidR="007119B7" w:rsidRDefault="007119B7">
      <w:pPr>
        <w:shd w:val="clear" w:color="auto" w:fill="FFFFFF"/>
        <w:spacing w:before="384" w:line="240" w:lineRule="exact"/>
        <w:ind w:left="826" w:right="806" w:firstLine="398"/>
      </w:pPr>
      <w:r>
        <w:rPr>
          <w:b/>
          <w:bCs/>
          <w:color w:val="5F5F5F"/>
          <w:sz w:val="22"/>
          <w:szCs w:val="22"/>
        </w:rPr>
        <w:t xml:space="preserve">1.2. ПРИЧИНЫ ПОЛОВЫХ РАЗЛИЧИЙ </w:t>
      </w:r>
      <w:r>
        <w:rPr>
          <w:b/>
          <w:bCs/>
          <w:color w:val="5F5F5F"/>
          <w:spacing w:val="-11"/>
          <w:sz w:val="22"/>
          <w:szCs w:val="22"/>
        </w:rPr>
        <w:t>В ПСИХОЛОГИЧЕСКИХ ХАРАКТЕРИСТИКАХ</w:t>
      </w:r>
    </w:p>
    <w:p w:rsidR="007119B7" w:rsidRDefault="007119B7">
      <w:pPr>
        <w:shd w:val="clear" w:color="auto" w:fill="FFFFFF"/>
        <w:spacing w:before="336" w:line="230" w:lineRule="exact"/>
        <w:ind w:left="14" w:right="192" w:firstLine="254"/>
        <w:jc w:val="both"/>
      </w:pPr>
      <w:r>
        <w:rPr>
          <w:color w:val="5F5F5F"/>
          <w:spacing w:val="-5"/>
          <w:sz w:val="22"/>
          <w:szCs w:val="22"/>
        </w:rPr>
        <w:t>Формирование половых различий включает в себя действие как би</w:t>
      </w:r>
      <w:r>
        <w:rPr>
          <w:color w:val="5F5F5F"/>
          <w:spacing w:val="-5"/>
          <w:sz w:val="22"/>
          <w:szCs w:val="22"/>
        </w:rPr>
        <w:softHyphen/>
      </w:r>
      <w:r>
        <w:rPr>
          <w:color w:val="5F5F5F"/>
          <w:spacing w:val="-4"/>
          <w:sz w:val="22"/>
          <w:szCs w:val="22"/>
        </w:rPr>
        <w:t>ологических, так и социальных факторов.</w:t>
      </w:r>
    </w:p>
    <w:p w:rsidR="007119B7" w:rsidRDefault="007119B7">
      <w:pPr>
        <w:shd w:val="clear" w:color="auto" w:fill="FFFFFF"/>
        <w:spacing w:line="230" w:lineRule="exact"/>
        <w:ind w:left="14" w:right="182" w:firstLine="254"/>
        <w:jc w:val="both"/>
      </w:pPr>
      <w:r>
        <w:rPr>
          <w:color w:val="5F5F5F"/>
          <w:spacing w:val="-4"/>
          <w:sz w:val="22"/>
          <w:szCs w:val="22"/>
        </w:rPr>
        <w:t>Изначально биологический пол человека определяется его хромо</w:t>
      </w:r>
      <w:r>
        <w:rPr>
          <w:color w:val="5F5F5F"/>
          <w:spacing w:val="-4"/>
          <w:sz w:val="22"/>
          <w:szCs w:val="22"/>
        </w:rPr>
        <w:softHyphen/>
      </w:r>
      <w:r>
        <w:rPr>
          <w:color w:val="5F5F5F"/>
          <w:sz w:val="22"/>
          <w:szCs w:val="22"/>
        </w:rPr>
        <w:t xml:space="preserve">сомным набором. Все люди имеют 23 пары хромосом. Одну хромососу </w:t>
      </w:r>
      <w:r>
        <w:rPr>
          <w:color w:val="5F5F5F"/>
          <w:spacing w:val="-2"/>
          <w:sz w:val="22"/>
          <w:szCs w:val="22"/>
          <w:vertAlign w:val="superscript"/>
        </w:rPr>
        <w:t>в</w:t>
      </w:r>
      <w:r>
        <w:rPr>
          <w:color w:val="5F5F5F"/>
          <w:spacing w:val="-2"/>
          <w:sz w:val="22"/>
          <w:szCs w:val="22"/>
        </w:rPr>
        <w:t xml:space="preserve"> каждой паре они получают от матери, вторую от отца. Двадцать </w:t>
      </w:r>
      <w:r>
        <w:rPr>
          <w:color w:val="5F5F5F"/>
          <w:sz w:val="22"/>
          <w:szCs w:val="22"/>
        </w:rPr>
        <w:t xml:space="preserve">третья пара хромосом определяет пол человека. Две </w:t>
      </w:r>
      <w:r>
        <w:rPr>
          <w:color w:val="5F5F5F"/>
          <w:sz w:val="22"/>
          <w:szCs w:val="22"/>
          <w:lang w:val="en-US"/>
        </w:rPr>
        <w:t>X</w:t>
      </w:r>
      <w:r w:rsidRPr="007119B7">
        <w:rPr>
          <w:color w:val="5F5F5F"/>
          <w:sz w:val="22"/>
          <w:szCs w:val="22"/>
        </w:rPr>
        <w:t xml:space="preserve"> </w:t>
      </w:r>
      <w:r>
        <w:rPr>
          <w:color w:val="5F5F5F"/>
          <w:sz w:val="22"/>
          <w:szCs w:val="22"/>
        </w:rPr>
        <w:t xml:space="preserve">хромосомы </w:t>
      </w:r>
      <w:r w:rsidRPr="007119B7">
        <w:rPr>
          <w:color w:val="5F5F5F"/>
          <w:sz w:val="22"/>
          <w:szCs w:val="22"/>
        </w:rPr>
        <w:t>(</w:t>
      </w:r>
      <w:r>
        <w:rPr>
          <w:color w:val="5F5F5F"/>
          <w:sz w:val="22"/>
          <w:szCs w:val="22"/>
          <w:lang w:val="en-US"/>
        </w:rPr>
        <w:t>XX</w:t>
      </w:r>
      <w:r w:rsidRPr="007119B7">
        <w:rPr>
          <w:color w:val="5F5F5F"/>
          <w:sz w:val="22"/>
          <w:szCs w:val="22"/>
        </w:rPr>
        <w:t xml:space="preserve">) </w:t>
      </w:r>
      <w:r>
        <w:rPr>
          <w:color w:val="5F5F5F"/>
          <w:sz w:val="22"/>
          <w:szCs w:val="22"/>
        </w:rPr>
        <w:t xml:space="preserve">соответствуют женскому полу, а сочетание </w:t>
      </w:r>
      <w:r>
        <w:rPr>
          <w:color w:val="5F5F5F"/>
          <w:sz w:val="22"/>
          <w:szCs w:val="22"/>
          <w:lang w:val="en-US"/>
        </w:rPr>
        <w:t>XY</w:t>
      </w:r>
      <w:r w:rsidRPr="007119B7">
        <w:rPr>
          <w:color w:val="5F5F5F"/>
          <w:sz w:val="22"/>
          <w:szCs w:val="22"/>
        </w:rPr>
        <w:t xml:space="preserve"> </w:t>
      </w:r>
      <w:r>
        <w:rPr>
          <w:color w:val="5F5F5F"/>
          <w:sz w:val="22"/>
          <w:szCs w:val="22"/>
        </w:rPr>
        <w:t>- мужскому. Иначе го-</w:t>
      </w:r>
    </w:p>
    <w:p w:rsidR="007119B7" w:rsidRDefault="007119B7">
      <w:pPr>
        <w:framePr w:h="144" w:hRule="exact" w:hSpace="38" w:wrap="auto" w:vAnchor="text" w:hAnchor="text" w:x="5953" w:y="183"/>
        <w:shd w:val="clear" w:color="auto" w:fill="FFFFFF"/>
      </w:pPr>
    </w:p>
    <w:p w:rsidR="007119B7" w:rsidRDefault="007119B7">
      <w:pPr>
        <w:shd w:val="clear" w:color="auto" w:fill="FFFFFF"/>
        <w:spacing w:before="144"/>
        <w:jc w:val="right"/>
      </w:pPr>
      <w:r>
        <w:rPr>
          <w:b/>
          <w:bCs/>
          <w:color w:val="000000"/>
          <w:sz w:val="22"/>
          <w:szCs w:val="22"/>
        </w:rPr>
        <w:t>149</w:t>
      </w:r>
    </w:p>
    <w:p w:rsidR="007119B7" w:rsidRDefault="007119B7">
      <w:pPr>
        <w:shd w:val="clear" w:color="auto" w:fill="FFFFFF"/>
        <w:spacing w:before="144"/>
        <w:jc w:val="right"/>
        <w:sectPr w:rsidR="007119B7" w:rsidSect="00D958AA">
          <w:pgSz w:w="16834" w:h="11909" w:orient="landscape"/>
          <w:pgMar w:top="711" w:right="1525" w:bottom="360" w:left="1440" w:header="720" w:footer="720" w:gutter="0"/>
          <w:cols w:num="2" w:space="720" w:equalWidth="0">
            <w:col w:w="6640" w:space="233"/>
            <w:col w:w="6996"/>
          </w:cols>
          <w:noEndnote/>
        </w:sectPr>
      </w:pPr>
    </w:p>
    <w:p w:rsidR="007119B7" w:rsidRDefault="007119B7">
      <w:pPr>
        <w:spacing w:line="1" w:lineRule="exact"/>
        <w:rPr>
          <w:sz w:val="2"/>
          <w:szCs w:val="2"/>
        </w:rPr>
      </w:pPr>
    </w:p>
    <w:p w:rsidR="007119B7" w:rsidRDefault="000B0AF8">
      <w:pPr>
        <w:framePr w:h="7574" w:hSpace="38" w:wrap="auto" w:vAnchor="text" w:hAnchor="margin" w:x="6932" w:y="1849"/>
        <w:rPr>
          <w:sz w:val="24"/>
          <w:szCs w:val="24"/>
        </w:rPr>
      </w:pPr>
      <w:r>
        <w:rPr>
          <w:sz w:val="24"/>
          <w:szCs w:val="24"/>
        </w:rPr>
        <w:pict>
          <v:shape id="_x0000_i1047" type="#_x0000_t75" style="width:338.25pt;height:378.75pt">
            <v:imagedata r:id="rId31" o:title=""/>
          </v:shape>
        </w:pict>
      </w:r>
    </w:p>
    <w:p w:rsidR="007119B7" w:rsidRDefault="007119B7">
      <w:pPr>
        <w:framePr w:h="211" w:hRule="exact" w:hSpace="38" w:wrap="notBeside" w:vAnchor="text" w:hAnchor="margin" w:x="13187" w:y="10105"/>
        <w:shd w:val="clear" w:color="auto" w:fill="FFFFFF"/>
      </w:pPr>
      <w:r>
        <w:rPr>
          <w:color w:val="000000"/>
          <w:sz w:val="18"/>
          <w:szCs w:val="18"/>
        </w:rPr>
        <w:t>151</w:t>
      </w:r>
    </w:p>
    <w:p w:rsidR="007119B7" w:rsidRDefault="007119B7">
      <w:pPr>
        <w:shd w:val="clear" w:color="auto" w:fill="FFFFFF"/>
        <w:spacing w:line="226" w:lineRule="exact"/>
        <w:ind w:right="10"/>
        <w:jc w:val="both"/>
      </w:pPr>
      <w:r>
        <w:rPr>
          <w:color w:val="5E5E5E"/>
          <w:spacing w:val="-4"/>
          <w:sz w:val="22"/>
          <w:szCs w:val="22"/>
        </w:rPr>
        <w:t xml:space="preserve">воря, уже с самого начала, с момента оплодотворения яйцеклетки, со. </w:t>
      </w:r>
      <w:r>
        <w:rPr>
          <w:color w:val="5E5E5E"/>
          <w:sz w:val="22"/>
          <w:szCs w:val="22"/>
        </w:rPr>
        <w:t xml:space="preserve">здаются условия для половой дифференцировки - для разделения ц* </w:t>
      </w:r>
      <w:r>
        <w:rPr>
          <w:color w:val="5E5E5E"/>
          <w:spacing w:val="-5"/>
          <w:sz w:val="22"/>
          <w:szCs w:val="22"/>
        </w:rPr>
        <w:t xml:space="preserve">мужской и женский пол. Набор хромосом определяет зародышевые </w:t>
      </w:r>
      <w:r>
        <w:rPr>
          <w:color w:val="5E5E5E"/>
          <w:spacing w:val="-6"/>
          <w:sz w:val="22"/>
          <w:szCs w:val="22"/>
        </w:rPr>
        <w:t xml:space="preserve">гонады (половые железы), которые выделяют гормоны. В зависимости </w:t>
      </w:r>
      <w:r>
        <w:rPr>
          <w:color w:val="5E5E5E"/>
          <w:spacing w:val="-5"/>
          <w:sz w:val="22"/>
          <w:szCs w:val="22"/>
        </w:rPr>
        <w:t xml:space="preserve">от того, какие ферменты производят эти гормоны и от восприимчивое, </w:t>
      </w:r>
      <w:r>
        <w:rPr>
          <w:color w:val="5E5E5E"/>
          <w:spacing w:val="-6"/>
          <w:sz w:val="22"/>
          <w:szCs w:val="22"/>
        </w:rPr>
        <w:t xml:space="preserve">ти тканей к этим ферментам, формируются гениталии. Таким образощ </w:t>
      </w:r>
      <w:r>
        <w:rPr>
          <w:color w:val="5E5E5E"/>
          <w:spacing w:val="-4"/>
          <w:sz w:val="22"/>
          <w:szCs w:val="22"/>
        </w:rPr>
        <w:t xml:space="preserve">развитие биологического пола представляет собой сложный процесс' </w:t>
      </w:r>
      <w:r>
        <w:rPr>
          <w:color w:val="5E5E5E"/>
          <w:spacing w:val="-5"/>
          <w:sz w:val="22"/>
          <w:szCs w:val="22"/>
        </w:rPr>
        <w:t xml:space="preserve">требующий наличия определенного хромосомного набора, выделения </w:t>
      </w:r>
      <w:r>
        <w:rPr>
          <w:color w:val="5E5E5E"/>
          <w:spacing w:val="-4"/>
          <w:sz w:val="22"/>
          <w:szCs w:val="22"/>
        </w:rPr>
        <w:t>определенных гормонов, активности ферментов и чувствительности тканей к этим ферментам.</w:t>
      </w:r>
    </w:p>
    <w:p w:rsidR="007119B7" w:rsidRDefault="007119B7">
      <w:pPr>
        <w:shd w:val="clear" w:color="auto" w:fill="FFFFFF"/>
        <w:spacing w:before="10" w:line="226" w:lineRule="exact"/>
        <w:ind w:right="14" w:firstLine="283"/>
        <w:jc w:val="both"/>
      </w:pPr>
      <w:r>
        <w:rPr>
          <w:color w:val="5E5E5E"/>
          <w:spacing w:val="-6"/>
          <w:sz w:val="22"/>
          <w:szCs w:val="22"/>
        </w:rPr>
        <w:t>После рождения человека влияние биологических факторов на пол</w:t>
      </w:r>
      <w:r>
        <w:rPr>
          <w:color w:val="5E5E5E"/>
          <w:spacing w:val="-6"/>
          <w:sz w:val="22"/>
          <w:szCs w:val="22"/>
        </w:rPr>
        <w:softHyphen/>
      </w:r>
      <w:r>
        <w:rPr>
          <w:color w:val="5E5E5E"/>
          <w:spacing w:val="-4"/>
          <w:sz w:val="22"/>
          <w:szCs w:val="22"/>
        </w:rPr>
        <w:t xml:space="preserve">овые различия не прекращается. Биологические факторы определяют, </w:t>
      </w:r>
      <w:r>
        <w:rPr>
          <w:color w:val="5E5E5E"/>
          <w:spacing w:val="-5"/>
          <w:sz w:val="22"/>
          <w:szCs w:val="22"/>
        </w:rPr>
        <w:t xml:space="preserve">в частности, различия в скорости развития разных функций и систем </w:t>
      </w:r>
      <w:r>
        <w:rPr>
          <w:color w:val="5E5E5E"/>
          <w:spacing w:val="-7"/>
          <w:sz w:val="22"/>
          <w:szCs w:val="22"/>
        </w:rPr>
        <w:t xml:space="preserve">организма у мальчиков и девочек и особенно отчетливо проявляют себя в период полового созревания, когда формируются вторичные половые </w:t>
      </w:r>
      <w:r>
        <w:rPr>
          <w:color w:val="5E5E5E"/>
          <w:spacing w:val="-3"/>
          <w:sz w:val="22"/>
          <w:szCs w:val="22"/>
        </w:rPr>
        <w:t>признаки.</w:t>
      </w:r>
    </w:p>
    <w:p w:rsidR="007119B7" w:rsidRDefault="007119B7">
      <w:pPr>
        <w:shd w:val="clear" w:color="auto" w:fill="FFFFFF"/>
        <w:spacing w:before="10" w:line="226" w:lineRule="exact"/>
        <w:ind w:right="10" w:firstLine="283"/>
        <w:jc w:val="both"/>
      </w:pPr>
      <w:r>
        <w:rPr>
          <w:color w:val="5E5E5E"/>
          <w:spacing w:val="-4"/>
          <w:sz w:val="22"/>
          <w:szCs w:val="22"/>
        </w:rPr>
        <w:t xml:space="preserve">Но как бы ни были важны биологические факторы, формирование </w:t>
      </w:r>
      <w:r>
        <w:rPr>
          <w:color w:val="5E5E5E"/>
          <w:spacing w:val="-5"/>
          <w:sz w:val="22"/>
          <w:szCs w:val="22"/>
        </w:rPr>
        <w:t xml:space="preserve">половых различий к ним не сводится. Рождаясь, человек попадает в </w:t>
      </w:r>
      <w:r>
        <w:rPr>
          <w:color w:val="5E5E5E"/>
          <w:spacing w:val="-4"/>
          <w:sz w:val="22"/>
          <w:szCs w:val="22"/>
        </w:rPr>
        <w:t>общество со сложившимися представлениями о том, как надо воспи</w:t>
      </w:r>
      <w:r>
        <w:rPr>
          <w:color w:val="5E5E5E"/>
          <w:spacing w:val="-4"/>
          <w:sz w:val="22"/>
          <w:szCs w:val="22"/>
        </w:rPr>
        <w:softHyphen/>
      </w:r>
      <w:r>
        <w:rPr>
          <w:color w:val="5E5E5E"/>
          <w:spacing w:val="-3"/>
          <w:sz w:val="22"/>
          <w:szCs w:val="22"/>
        </w:rPr>
        <w:t xml:space="preserve">тывать мальчиков и как надо воспитывать девочек, какое поведение </w:t>
      </w:r>
      <w:r>
        <w:rPr>
          <w:color w:val="5E5E5E"/>
          <w:spacing w:val="-4"/>
          <w:sz w:val="22"/>
          <w:szCs w:val="22"/>
        </w:rPr>
        <w:t xml:space="preserve">тех и других является „нормальным" и социально одобряемым, что </w:t>
      </w:r>
      <w:r>
        <w:rPr>
          <w:color w:val="5E5E5E"/>
          <w:spacing w:val="-6"/>
          <w:sz w:val="22"/>
          <w:szCs w:val="22"/>
        </w:rPr>
        <w:t>позволено одним и что совершенно недопустимо для других. Общест</w:t>
      </w:r>
      <w:r>
        <w:rPr>
          <w:color w:val="5E5E5E"/>
          <w:spacing w:val="-6"/>
          <w:sz w:val="22"/>
          <w:szCs w:val="22"/>
        </w:rPr>
        <w:softHyphen/>
        <w:t>во предоставляет разные возможности мужчинам и женщинам и пред</w:t>
      </w:r>
      <w:r>
        <w:rPr>
          <w:color w:val="5E5E5E"/>
          <w:spacing w:val="-6"/>
          <w:sz w:val="22"/>
          <w:szCs w:val="22"/>
        </w:rPr>
        <w:softHyphen/>
        <w:t>ъявляет им разные требования. Все это формирует социальный пол че</w:t>
      </w:r>
      <w:r>
        <w:rPr>
          <w:color w:val="5E5E5E"/>
          <w:spacing w:val="-6"/>
          <w:sz w:val="22"/>
          <w:szCs w:val="22"/>
        </w:rPr>
        <w:softHyphen/>
      </w:r>
      <w:r>
        <w:rPr>
          <w:color w:val="5E5E5E"/>
          <w:spacing w:val="-4"/>
          <w:sz w:val="22"/>
          <w:szCs w:val="22"/>
        </w:rPr>
        <w:t>ловека или его поло-ролевую идентификацию (соответствие его обра</w:t>
      </w:r>
      <w:r>
        <w:rPr>
          <w:color w:val="5E5E5E"/>
          <w:spacing w:val="-4"/>
          <w:sz w:val="22"/>
          <w:szCs w:val="22"/>
        </w:rPr>
        <w:softHyphen/>
      </w:r>
      <w:r>
        <w:rPr>
          <w:color w:val="5E5E5E"/>
          <w:spacing w:val="-1"/>
          <w:sz w:val="22"/>
          <w:szCs w:val="22"/>
        </w:rPr>
        <w:t xml:space="preserve">за Я и поведения в разных ситуациях тому полу, к которому он </w:t>
      </w:r>
      <w:r>
        <w:rPr>
          <w:color w:val="5E5E5E"/>
          <w:spacing w:val="-2"/>
          <w:sz w:val="22"/>
          <w:szCs w:val="22"/>
        </w:rPr>
        <w:t>принадлежит).</w:t>
      </w:r>
    </w:p>
    <w:p w:rsidR="007119B7" w:rsidRDefault="007119B7">
      <w:pPr>
        <w:shd w:val="clear" w:color="auto" w:fill="FFFFFF"/>
        <w:spacing w:line="226" w:lineRule="exact"/>
        <w:ind w:right="10" w:firstLine="288"/>
        <w:jc w:val="both"/>
      </w:pPr>
      <w:r>
        <w:rPr>
          <w:color w:val="5E5E5E"/>
          <w:spacing w:val="-5"/>
          <w:sz w:val="22"/>
          <w:szCs w:val="22"/>
        </w:rPr>
        <w:t>Совместное действие социальных и биологических факторов в оп</w:t>
      </w:r>
      <w:r>
        <w:rPr>
          <w:color w:val="5E5E5E"/>
          <w:spacing w:val="-5"/>
          <w:sz w:val="22"/>
          <w:szCs w:val="22"/>
        </w:rPr>
        <w:softHyphen/>
        <w:t>ределении психологического пола человека и в определении половых различий по тем особенностям, которые наблюдаются в реальном по</w:t>
      </w:r>
      <w:r>
        <w:rPr>
          <w:color w:val="5E5E5E"/>
          <w:spacing w:val="-5"/>
          <w:sz w:val="22"/>
          <w:szCs w:val="22"/>
        </w:rPr>
        <w:softHyphen/>
        <w:t>ведении, было схематически изображено американским исследовате</w:t>
      </w:r>
      <w:r>
        <w:rPr>
          <w:color w:val="5E5E5E"/>
          <w:spacing w:val="-5"/>
          <w:sz w:val="22"/>
          <w:szCs w:val="22"/>
        </w:rPr>
        <w:softHyphen/>
      </w:r>
      <w:r>
        <w:rPr>
          <w:color w:val="5E5E5E"/>
          <w:sz w:val="22"/>
          <w:szCs w:val="22"/>
        </w:rPr>
        <w:t>лем Дж. Мани и представлено здесь на рисунке 21.</w:t>
      </w:r>
    </w:p>
    <w:p w:rsidR="007119B7" w:rsidRDefault="007119B7">
      <w:pPr>
        <w:shd w:val="clear" w:color="auto" w:fill="FFFFFF"/>
        <w:spacing w:line="226" w:lineRule="exact"/>
        <w:ind w:left="10" w:firstLine="283"/>
        <w:jc w:val="both"/>
      </w:pPr>
      <w:r>
        <w:rPr>
          <w:color w:val="5E5E5E"/>
          <w:spacing w:val="-3"/>
          <w:sz w:val="22"/>
          <w:szCs w:val="22"/>
        </w:rPr>
        <w:t xml:space="preserve">Результаты действия биологических факторов могут варьировать, </w:t>
      </w:r>
      <w:r>
        <w:rPr>
          <w:color w:val="5E5E5E"/>
          <w:spacing w:val="-4"/>
          <w:sz w:val="22"/>
          <w:szCs w:val="22"/>
        </w:rPr>
        <w:t>в зависимости от различных внешних и внутренних причин. Так, на</w:t>
      </w:r>
      <w:r>
        <w:rPr>
          <w:color w:val="5E5E5E"/>
          <w:spacing w:val="-4"/>
          <w:sz w:val="22"/>
          <w:szCs w:val="22"/>
        </w:rPr>
        <w:softHyphen/>
      </w:r>
      <w:r>
        <w:rPr>
          <w:color w:val="5E5E5E"/>
          <w:spacing w:val="-5"/>
          <w:sz w:val="22"/>
          <w:szCs w:val="22"/>
        </w:rPr>
        <w:t xml:space="preserve">пример, если беременная женщина вынуждена по каким-то причинам </w:t>
      </w:r>
      <w:r>
        <w:rPr>
          <w:color w:val="5E5E5E"/>
          <w:spacing w:val="-4"/>
          <w:sz w:val="22"/>
          <w:szCs w:val="22"/>
        </w:rPr>
        <w:t>принимать гормоны, эмбриональное развитие ребенка и, в частности, формирование его пола, может нарушиться. Однако, несмотря на воз</w:t>
      </w:r>
      <w:r>
        <w:rPr>
          <w:color w:val="5E5E5E"/>
          <w:spacing w:val="-4"/>
          <w:sz w:val="22"/>
          <w:szCs w:val="22"/>
        </w:rPr>
        <w:softHyphen/>
        <w:t>можную вариативность, развитие биологического пола является про</w:t>
      </w:r>
      <w:r>
        <w:rPr>
          <w:color w:val="5E5E5E"/>
          <w:spacing w:val="-4"/>
          <w:sz w:val="22"/>
          <w:szCs w:val="22"/>
        </w:rPr>
        <w:softHyphen/>
      </w:r>
      <w:r>
        <w:rPr>
          <w:color w:val="5E5E5E"/>
          <w:spacing w:val="-3"/>
          <w:sz w:val="22"/>
          <w:szCs w:val="22"/>
        </w:rPr>
        <w:t>цессом, в значительной степени „запрограммированным".</w:t>
      </w:r>
    </w:p>
    <w:p w:rsidR="007119B7" w:rsidRDefault="007119B7">
      <w:pPr>
        <w:shd w:val="clear" w:color="auto" w:fill="FFFFFF"/>
        <w:spacing w:line="226" w:lineRule="exact"/>
        <w:ind w:left="14" w:firstLine="283"/>
        <w:jc w:val="both"/>
      </w:pPr>
      <w:r>
        <w:rPr>
          <w:color w:val="5E5E5E"/>
          <w:spacing w:val="-2"/>
          <w:sz w:val="22"/>
          <w:szCs w:val="22"/>
        </w:rPr>
        <w:t xml:space="preserve">Механизмы и закономерности формирования психологического </w:t>
      </w:r>
      <w:r>
        <w:rPr>
          <w:color w:val="5E5E5E"/>
          <w:spacing w:val="-6"/>
          <w:sz w:val="22"/>
          <w:szCs w:val="22"/>
        </w:rPr>
        <w:t>пола, на первый взгляд, производят впечатление вторичных, производ</w:t>
      </w:r>
      <w:r>
        <w:rPr>
          <w:color w:val="5E5E5E"/>
          <w:spacing w:val="-6"/>
          <w:sz w:val="22"/>
          <w:szCs w:val="22"/>
        </w:rPr>
        <w:softHyphen/>
      </w:r>
      <w:r>
        <w:rPr>
          <w:color w:val="5E5E5E"/>
          <w:spacing w:val="-5"/>
          <w:sz w:val="22"/>
          <w:szCs w:val="22"/>
        </w:rPr>
        <w:t>ных от биологических. Кажется, что девочкам „свойственно" играть в куклы, потому что природа готовит их к материнской роли, а мальчи</w:t>
      </w:r>
      <w:r>
        <w:rPr>
          <w:color w:val="5E5E5E"/>
          <w:spacing w:val="-5"/>
          <w:sz w:val="22"/>
          <w:szCs w:val="22"/>
        </w:rPr>
        <w:softHyphen/>
      </w:r>
      <w:r>
        <w:rPr>
          <w:color w:val="5E5E5E"/>
          <w:spacing w:val="-2"/>
          <w:sz w:val="22"/>
          <w:szCs w:val="22"/>
        </w:rPr>
        <w:t>кам „свойственно" быть активными и агрессивными, потому что са-</w:t>
      </w:r>
    </w:p>
    <w:p w:rsidR="007119B7" w:rsidRDefault="007119B7">
      <w:pPr>
        <w:shd w:val="clear" w:color="auto" w:fill="FFFFFF"/>
        <w:spacing w:before="134"/>
        <w:ind w:left="24"/>
      </w:pPr>
      <w:r>
        <w:rPr>
          <w:color w:val="5E5E5E"/>
          <w:sz w:val="22"/>
          <w:szCs w:val="22"/>
        </w:rPr>
        <w:t>150</w:t>
      </w:r>
    </w:p>
    <w:p w:rsidR="007119B7" w:rsidRDefault="007119B7">
      <w:pPr>
        <w:shd w:val="clear" w:color="auto" w:fill="FFFFFF"/>
        <w:spacing w:line="226" w:lineRule="exact"/>
        <w:ind w:right="14"/>
        <w:jc w:val="right"/>
      </w:pPr>
      <w:r>
        <w:br w:type="column"/>
      </w:r>
      <w:r>
        <w:rPr>
          <w:color w:val="5E5E5E"/>
          <w:spacing w:val="-7"/>
          <w:sz w:val="22"/>
          <w:szCs w:val="22"/>
        </w:rPr>
        <w:t>Й природой им предписано завоевывать в борьбе с соперниками свою</w:t>
      </w:r>
    </w:p>
    <w:p w:rsidR="007119B7" w:rsidRDefault="007119B7">
      <w:pPr>
        <w:shd w:val="clear" w:color="auto" w:fill="FFFFFF"/>
        <w:spacing w:line="226" w:lineRule="exact"/>
        <w:ind w:right="19"/>
        <w:jc w:val="right"/>
      </w:pPr>
      <w:r>
        <w:rPr>
          <w:color w:val="5E5E5E"/>
          <w:spacing w:val="-6"/>
          <w:sz w:val="22"/>
          <w:szCs w:val="22"/>
          <w:vertAlign w:val="superscript"/>
        </w:rPr>
        <w:t>м</w:t>
      </w:r>
      <w:r>
        <w:rPr>
          <w:color w:val="5E5E5E"/>
          <w:spacing w:val="-6"/>
          <w:sz w:val="22"/>
          <w:szCs w:val="22"/>
        </w:rPr>
        <w:t xml:space="preserve">° </w:t>
      </w:r>
      <w:r>
        <w:rPr>
          <w:color w:val="5E5E5E"/>
          <w:spacing w:val="-6"/>
          <w:sz w:val="22"/>
          <w:szCs w:val="22"/>
          <w:vertAlign w:val="subscript"/>
        </w:rPr>
        <w:t>нИЦ</w:t>
      </w:r>
      <w:r>
        <w:rPr>
          <w:color w:val="5E5E5E"/>
          <w:spacing w:val="-6"/>
          <w:sz w:val="22"/>
          <w:szCs w:val="22"/>
        </w:rPr>
        <w:t>у жизни и создавать условия для выживания своего потомства.</w:t>
      </w:r>
    </w:p>
    <w:p w:rsidR="007119B7" w:rsidRDefault="007119B7">
      <w:pPr>
        <w:shd w:val="clear" w:color="auto" w:fill="FFFFFF"/>
        <w:spacing w:line="226" w:lineRule="exact"/>
        <w:ind w:right="10"/>
        <w:jc w:val="right"/>
      </w:pPr>
      <w:r>
        <w:rPr>
          <w:color w:val="5E5E5E"/>
          <w:spacing w:val="-6"/>
          <w:sz w:val="22"/>
          <w:szCs w:val="22"/>
        </w:rPr>
        <w:t>На таких рассуждениях основаны многие биологические концепции,</w:t>
      </w:r>
    </w:p>
    <w:p w:rsidR="007119B7" w:rsidRDefault="007119B7">
      <w:pPr>
        <w:shd w:val="clear" w:color="auto" w:fill="FFFFFF"/>
        <w:spacing w:line="226" w:lineRule="exact"/>
        <w:ind w:right="10"/>
        <w:jc w:val="right"/>
      </w:pPr>
      <w:r>
        <w:rPr>
          <w:color w:val="5E5E5E"/>
          <w:spacing w:val="-5"/>
          <w:sz w:val="22"/>
          <w:szCs w:val="22"/>
          <w:vertAlign w:val="subscript"/>
        </w:rPr>
        <w:t>таЮ</w:t>
      </w:r>
      <w:r>
        <w:rPr>
          <w:color w:val="5E5E5E"/>
          <w:spacing w:val="-5"/>
          <w:sz w:val="22"/>
          <w:szCs w:val="22"/>
        </w:rPr>
        <w:t>щиеся объяснить половые различия в психологических функци-</w:t>
      </w:r>
    </w:p>
    <w:p w:rsidR="007119B7" w:rsidRDefault="007119B7">
      <w:pPr>
        <w:shd w:val="clear" w:color="auto" w:fill="FFFFFF"/>
        <w:spacing w:line="226" w:lineRule="exact"/>
        <w:ind w:right="5"/>
        <w:jc w:val="right"/>
      </w:pPr>
      <w:r>
        <w:rPr>
          <w:color w:val="5E5E5E"/>
          <w:spacing w:val="-8"/>
          <w:sz w:val="22"/>
          <w:szCs w:val="22"/>
          <w:vertAlign w:val="superscript"/>
        </w:rPr>
        <w:t>ПЫ</w:t>
      </w:r>
      <w:r>
        <w:rPr>
          <w:color w:val="5E5E5E"/>
          <w:spacing w:val="-8"/>
          <w:sz w:val="22"/>
          <w:szCs w:val="22"/>
        </w:rPr>
        <w:t xml:space="preserve"> Так, лучшее развитие вербальных способностей у женщин связыва-</w:t>
      </w:r>
    </w:p>
    <w:p w:rsidR="007119B7" w:rsidRDefault="007119B7">
      <w:pPr>
        <w:shd w:val="clear" w:color="auto" w:fill="FFFFFF"/>
        <w:spacing w:line="226" w:lineRule="exact"/>
        <w:jc w:val="right"/>
      </w:pPr>
      <w:r>
        <w:rPr>
          <w:color w:val="5E5E5E"/>
          <w:sz w:val="22"/>
          <w:szCs w:val="22"/>
        </w:rPr>
        <w:t>"" с тем, что у женщин существуют более тесные контакты с детьми,</w:t>
      </w:r>
    </w:p>
    <w:p w:rsidR="007119B7" w:rsidRDefault="007119B7">
      <w:pPr>
        <w:shd w:val="clear" w:color="auto" w:fill="FFFFFF"/>
        <w:spacing w:line="226" w:lineRule="exact"/>
        <w:jc w:val="right"/>
      </w:pPr>
      <w:r>
        <w:rPr>
          <w:color w:val="5E5E5E"/>
          <w:spacing w:val="-11"/>
          <w:sz w:val="22"/>
          <w:szCs w:val="22"/>
        </w:rPr>
        <w:t>^еМ У мужчин: социализация детей является функцией женщины, и имен-</w:t>
      </w:r>
    </w:p>
    <w:p w:rsidR="007119B7" w:rsidRDefault="007119B7">
      <w:pPr>
        <w:shd w:val="clear" w:color="auto" w:fill="FFFFFF"/>
        <w:spacing w:before="168" w:line="178" w:lineRule="exact"/>
        <w:ind w:left="1944" w:right="979" w:hanging="667"/>
      </w:pPr>
      <w:r>
        <w:rPr>
          <w:i/>
          <w:iCs/>
          <w:color w:val="5E5E5E"/>
          <w:sz w:val="18"/>
          <w:szCs w:val="18"/>
        </w:rPr>
        <w:t xml:space="preserve">Рис. 21. </w:t>
      </w:r>
      <w:r>
        <w:rPr>
          <w:color w:val="5E5E5E"/>
          <w:sz w:val="18"/>
          <w:szCs w:val="18"/>
        </w:rPr>
        <w:t>Пути формирования половой идентификации (приводится по Р. Левонтину, 1993)</w:t>
      </w:r>
    </w:p>
    <w:p w:rsidR="007119B7" w:rsidRDefault="007119B7">
      <w:pPr>
        <w:shd w:val="clear" w:color="auto" w:fill="FFFFFF"/>
        <w:spacing w:before="168" w:line="178" w:lineRule="exact"/>
        <w:ind w:left="1944" w:right="979" w:hanging="667"/>
        <w:sectPr w:rsidR="007119B7">
          <w:pgSz w:w="16834" w:h="11909" w:orient="landscape"/>
          <w:pgMar w:top="758" w:right="2165" w:bottom="360" w:left="1440" w:header="720" w:footer="720" w:gutter="0"/>
          <w:cols w:num="2" w:space="720" w:equalWidth="0">
            <w:col w:w="6388" w:space="485"/>
            <w:col w:w="6355"/>
          </w:cols>
          <w:noEndnote/>
        </w:sectPr>
      </w:pPr>
    </w:p>
    <w:p w:rsidR="007119B7" w:rsidRDefault="007119B7">
      <w:pPr>
        <w:shd w:val="clear" w:color="auto" w:fill="FFFFFF"/>
        <w:spacing w:line="226" w:lineRule="exact"/>
        <w:ind w:right="53"/>
        <w:jc w:val="both"/>
      </w:pPr>
      <w:r>
        <w:rPr>
          <w:color w:val="585858"/>
          <w:spacing w:val="-6"/>
          <w:sz w:val="22"/>
          <w:szCs w:val="22"/>
        </w:rPr>
        <w:lastRenderedPageBreak/>
        <w:t xml:space="preserve">но поэтому женщине требуется высокое развитие способностей, позво. </w:t>
      </w:r>
      <w:r>
        <w:rPr>
          <w:color w:val="585858"/>
          <w:spacing w:val="-5"/>
          <w:sz w:val="22"/>
          <w:szCs w:val="22"/>
        </w:rPr>
        <w:t xml:space="preserve">ляющих эту функцию осуществлять. Благодаря этому превосходство </w:t>
      </w:r>
      <w:r>
        <w:rPr>
          <w:color w:val="585858"/>
          <w:spacing w:val="-6"/>
          <w:sz w:val="22"/>
          <w:szCs w:val="22"/>
        </w:rPr>
        <w:t xml:space="preserve">женщин в вербальных функциях и закрепилось эволюционно. Преиму. </w:t>
      </w:r>
      <w:r>
        <w:rPr>
          <w:color w:val="585858"/>
          <w:spacing w:val="-7"/>
          <w:sz w:val="22"/>
          <w:szCs w:val="22"/>
        </w:rPr>
        <w:t>щество мужчин в пространственных способностях объясняется тем, чт</w:t>
      </w:r>
      <w:r>
        <w:rPr>
          <w:color w:val="585858"/>
          <w:spacing w:val="-7"/>
          <w:sz w:val="22"/>
          <w:szCs w:val="22"/>
          <w:vertAlign w:val="subscript"/>
        </w:rPr>
        <w:t xml:space="preserve">0 </w:t>
      </w:r>
      <w:r>
        <w:rPr>
          <w:color w:val="585858"/>
          <w:spacing w:val="-1"/>
          <w:sz w:val="22"/>
          <w:szCs w:val="22"/>
        </w:rPr>
        <w:t xml:space="preserve">они в процессе эволюции человеческого вида были больше связаны </w:t>
      </w:r>
      <w:r>
        <w:rPr>
          <w:color w:val="585858"/>
          <w:sz w:val="22"/>
          <w:szCs w:val="22"/>
        </w:rPr>
        <w:t xml:space="preserve">с „освоением территории", чем женщины </w:t>
      </w:r>
      <w:r w:rsidRPr="007119B7">
        <w:rPr>
          <w:color w:val="585858"/>
          <w:sz w:val="22"/>
          <w:szCs w:val="22"/>
        </w:rPr>
        <w:t>(</w:t>
      </w:r>
      <w:r>
        <w:rPr>
          <w:color w:val="585858"/>
          <w:sz w:val="22"/>
          <w:szCs w:val="22"/>
          <w:lang w:val="en-US"/>
        </w:rPr>
        <w:t>Gray</w:t>
      </w:r>
      <w:r w:rsidRPr="007119B7">
        <w:rPr>
          <w:color w:val="585858"/>
          <w:sz w:val="22"/>
          <w:szCs w:val="22"/>
        </w:rPr>
        <w:t xml:space="preserve">, </w:t>
      </w:r>
      <w:r>
        <w:rPr>
          <w:color w:val="585858"/>
          <w:sz w:val="22"/>
          <w:szCs w:val="22"/>
          <w:lang w:val="en-US"/>
        </w:rPr>
        <w:t>Buffery</w:t>
      </w:r>
      <w:r w:rsidRPr="007119B7">
        <w:rPr>
          <w:color w:val="585858"/>
          <w:sz w:val="22"/>
          <w:szCs w:val="22"/>
        </w:rPr>
        <w:t xml:space="preserve">, </w:t>
      </w:r>
      <w:r>
        <w:rPr>
          <w:color w:val="585858"/>
          <w:sz w:val="22"/>
          <w:szCs w:val="22"/>
        </w:rPr>
        <w:t>1971).</w:t>
      </w:r>
    </w:p>
    <w:p w:rsidR="007119B7" w:rsidRDefault="007119B7">
      <w:pPr>
        <w:shd w:val="clear" w:color="auto" w:fill="FFFFFF"/>
        <w:spacing w:before="14" w:line="226" w:lineRule="exact"/>
        <w:ind w:left="5" w:right="43" w:firstLine="288"/>
        <w:jc w:val="both"/>
      </w:pPr>
      <w:r>
        <w:rPr>
          <w:color w:val="585858"/>
          <w:spacing w:val="-3"/>
          <w:sz w:val="22"/>
          <w:szCs w:val="22"/>
        </w:rPr>
        <w:t xml:space="preserve">Биологические концепции половых различий в психологических </w:t>
      </w:r>
      <w:r>
        <w:rPr>
          <w:color w:val="585858"/>
          <w:spacing w:val="-7"/>
          <w:sz w:val="22"/>
          <w:szCs w:val="22"/>
        </w:rPr>
        <w:t>характеристиках основываются на двух утверждениях. Во-первых, под-</w:t>
      </w:r>
      <w:r>
        <w:rPr>
          <w:color w:val="585858"/>
          <w:spacing w:val="-5"/>
          <w:sz w:val="22"/>
          <w:szCs w:val="22"/>
        </w:rPr>
        <w:t xml:space="preserve">овые различия появляются в раннем детстве, когда они еще не могут </w:t>
      </w:r>
      <w:r>
        <w:rPr>
          <w:color w:val="585858"/>
          <w:spacing w:val="-3"/>
          <w:sz w:val="22"/>
          <w:szCs w:val="22"/>
        </w:rPr>
        <w:t xml:space="preserve">быть результатом внешних воздействий (воспитания), и, во-вторых, </w:t>
      </w:r>
      <w:r>
        <w:rPr>
          <w:color w:val="585858"/>
          <w:spacing w:val="-5"/>
          <w:sz w:val="22"/>
          <w:szCs w:val="22"/>
        </w:rPr>
        <w:t>половые различия по одним и тем же психологическим характеристи-</w:t>
      </w:r>
      <w:r>
        <w:rPr>
          <w:color w:val="585858"/>
          <w:spacing w:val="-4"/>
          <w:sz w:val="22"/>
          <w:szCs w:val="22"/>
        </w:rPr>
        <w:t xml:space="preserve">кам проявляются в разных культурах, и эта их всеобщность не может </w:t>
      </w:r>
      <w:r>
        <w:rPr>
          <w:color w:val="585858"/>
          <w:spacing w:val="-5"/>
          <w:sz w:val="22"/>
          <w:szCs w:val="22"/>
        </w:rPr>
        <w:t xml:space="preserve">не быть следствием их биологической первопричины. Относительно </w:t>
      </w:r>
      <w:r>
        <w:rPr>
          <w:color w:val="585858"/>
          <w:spacing w:val="-3"/>
          <w:sz w:val="22"/>
          <w:szCs w:val="22"/>
        </w:rPr>
        <w:t>первого утверждения можно сказать, что оно ошибочно.</w:t>
      </w:r>
    </w:p>
    <w:p w:rsidR="007119B7" w:rsidRDefault="007119B7">
      <w:pPr>
        <w:shd w:val="clear" w:color="auto" w:fill="FFFFFF"/>
        <w:spacing w:line="226" w:lineRule="exact"/>
        <w:ind w:left="5" w:right="43" w:firstLine="283"/>
        <w:jc w:val="both"/>
      </w:pPr>
      <w:r>
        <w:rPr>
          <w:color w:val="585858"/>
          <w:spacing w:val="-4"/>
          <w:sz w:val="22"/>
          <w:szCs w:val="22"/>
        </w:rPr>
        <w:t>С констатирующей частью второго утверждения нельзя не согла</w:t>
      </w:r>
      <w:r>
        <w:rPr>
          <w:color w:val="585858"/>
          <w:spacing w:val="-4"/>
          <w:sz w:val="22"/>
          <w:szCs w:val="22"/>
        </w:rPr>
        <w:softHyphen/>
        <w:t>ситься: действительно половые различия в ряде психологических ха</w:t>
      </w:r>
      <w:r>
        <w:rPr>
          <w:color w:val="585858"/>
          <w:spacing w:val="-4"/>
          <w:sz w:val="22"/>
          <w:szCs w:val="22"/>
        </w:rPr>
        <w:softHyphen/>
      </w:r>
      <w:r>
        <w:rPr>
          <w:color w:val="585858"/>
          <w:spacing w:val="-5"/>
          <w:sz w:val="22"/>
          <w:szCs w:val="22"/>
        </w:rPr>
        <w:t>рактеристик надежно обнаруживаются в разных культурах. Но свиде</w:t>
      </w:r>
      <w:r>
        <w:rPr>
          <w:color w:val="585858"/>
          <w:spacing w:val="-5"/>
          <w:sz w:val="22"/>
          <w:szCs w:val="22"/>
        </w:rPr>
        <w:softHyphen/>
      </w:r>
      <w:r>
        <w:rPr>
          <w:color w:val="585858"/>
          <w:spacing w:val="-4"/>
          <w:sz w:val="22"/>
          <w:szCs w:val="22"/>
        </w:rPr>
        <w:t xml:space="preserve">тельствует ли это о роли биологических детерминант или о сходстве </w:t>
      </w:r>
      <w:r>
        <w:rPr>
          <w:color w:val="585858"/>
          <w:sz w:val="22"/>
          <w:szCs w:val="22"/>
        </w:rPr>
        <w:t xml:space="preserve">условий развития в разных обществах - сказать трудно, и нет никаких </w:t>
      </w:r>
      <w:r>
        <w:rPr>
          <w:color w:val="585858"/>
          <w:spacing w:val="-3"/>
          <w:sz w:val="22"/>
          <w:szCs w:val="22"/>
        </w:rPr>
        <w:t>оснований отдавать предпочтение одному из вариантов интерпрета</w:t>
      </w:r>
      <w:r>
        <w:rPr>
          <w:color w:val="585858"/>
          <w:spacing w:val="-3"/>
          <w:sz w:val="22"/>
          <w:szCs w:val="22"/>
        </w:rPr>
        <w:softHyphen/>
      </w:r>
      <w:r>
        <w:rPr>
          <w:color w:val="585858"/>
          <w:spacing w:val="-4"/>
          <w:sz w:val="22"/>
          <w:szCs w:val="22"/>
        </w:rPr>
        <w:t>ции (биологическому или социальному).</w:t>
      </w:r>
    </w:p>
    <w:p w:rsidR="007119B7" w:rsidRDefault="007119B7">
      <w:pPr>
        <w:shd w:val="clear" w:color="auto" w:fill="FFFFFF"/>
        <w:spacing w:line="226" w:lineRule="exact"/>
        <w:ind w:left="14" w:right="38" w:firstLine="274"/>
        <w:jc w:val="both"/>
      </w:pPr>
      <w:r>
        <w:rPr>
          <w:color w:val="585858"/>
          <w:spacing w:val="-7"/>
          <w:sz w:val="22"/>
          <w:szCs w:val="22"/>
        </w:rPr>
        <w:t>Экспериментальные доказательства биологических источников пол</w:t>
      </w:r>
      <w:r>
        <w:rPr>
          <w:color w:val="585858"/>
          <w:spacing w:val="-7"/>
          <w:sz w:val="22"/>
          <w:szCs w:val="22"/>
        </w:rPr>
        <w:softHyphen/>
      </w:r>
      <w:r>
        <w:rPr>
          <w:color w:val="585858"/>
          <w:spacing w:val="-4"/>
          <w:sz w:val="22"/>
          <w:szCs w:val="22"/>
        </w:rPr>
        <w:t>овых различий в психологических характеристиках оказываются ма</w:t>
      </w:r>
      <w:r>
        <w:rPr>
          <w:color w:val="585858"/>
          <w:spacing w:val="-4"/>
          <w:sz w:val="22"/>
          <w:szCs w:val="22"/>
        </w:rPr>
        <w:softHyphen/>
      </w:r>
      <w:r>
        <w:rPr>
          <w:color w:val="585858"/>
          <w:spacing w:val="-5"/>
          <w:sz w:val="22"/>
          <w:szCs w:val="22"/>
        </w:rPr>
        <w:t>лоубедительными. Они надежно подтверждают существование биоло</w:t>
      </w:r>
      <w:r>
        <w:rPr>
          <w:color w:val="585858"/>
          <w:spacing w:val="-5"/>
          <w:sz w:val="22"/>
          <w:szCs w:val="22"/>
        </w:rPr>
        <w:softHyphen/>
        <w:t>гических детерминант половых различий только по одной характерис</w:t>
      </w:r>
      <w:r>
        <w:rPr>
          <w:color w:val="585858"/>
          <w:spacing w:val="-5"/>
          <w:sz w:val="22"/>
          <w:szCs w:val="22"/>
        </w:rPr>
        <w:softHyphen/>
      </w:r>
      <w:r>
        <w:rPr>
          <w:color w:val="585858"/>
          <w:sz w:val="22"/>
          <w:szCs w:val="22"/>
        </w:rPr>
        <w:t>тике - по агрессивности. Уровень агрессивности связывают с действи</w:t>
      </w:r>
      <w:r>
        <w:rPr>
          <w:color w:val="585858"/>
          <w:sz w:val="22"/>
          <w:szCs w:val="22"/>
        </w:rPr>
        <w:softHyphen/>
      </w:r>
      <w:r>
        <w:rPr>
          <w:color w:val="585858"/>
          <w:spacing w:val="-5"/>
          <w:sz w:val="22"/>
          <w:szCs w:val="22"/>
        </w:rPr>
        <w:t xml:space="preserve">ем одного вида гормонов (андрогенов). Более агрессивные мужчины и </w:t>
      </w:r>
      <w:r>
        <w:rPr>
          <w:color w:val="585858"/>
          <w:spacing w:val="-9"/>
          <w:sz w:val="22"/>
          <w:szCs w:val="22"/>
        </w:rPr>
        <w:t xml:space="preserve">те женщины, которые имеют более высокий уровень маскулиннрсти (т.е. </w:t>
      </w:r>
      <w:r>
        <w:rPr>
          <w:color w:val="585858"/>
          <w:spacing w:val="-7"/>
          <w:sz w:val="22"/>
          <w:szCs w:val="22"/>
        </w:rPr>
        <w:t>демонстрирующие более мужской тип поведения в самых разных ситу</w:t>
      </w:r>
      <w:r>
        <w:rPr>
          <w:color w:val="585858"/>
          <w:spacing w:val="-7"/>
          <w:sz w:val="22"/>
          <w:szCs w:val="22"/>
        </w:rPr>
        <w:softHyphen/>
      </w:r>
      <w:r>
        <w:rPr>
          <w:color w:val="585858"/>
          <w:spacing w:val="-6"/>
          <w:sz w:val="22"/>
          <w:szCs w:val="22"/>
        </w:rPr>
        <w:t>ациях и, в частности, более высокую агрессивность, чем средние жен</w:t>
      </w:r>
      <w:r>
        <w:rPr>
          <w:color w:val="585858"/>
          <w:spacing w:val="-6"/>
          <w:sz w:val="22"/>
          <w:szCs w:val="22"/>
        </w:rPr>
        <w:softHyphen/>
      </w:r>
      <w:r>
        <w:rPr>
          <w:color w:val="585858"/>
          <w:sz w:val="22"/>
          <w:szCs w:val="22"/>
        </w:rPr>
        <w:t xml:space="preserve">щины) имеют и более высокий уровень андрогенов </w:t>
      </w:r>
      <w:r w:rsidRPr="007119B7">
        <w:rPr>
          <w:color w:val="585858"/>
          <w:sz w:val="22"/>
          <w:szCs w:val="22"/>
        </w:rPr>
        <w:t>(</w:t>
      </w:r>
      <w:r>
        <w:rPr>
          <w:color w:val="585858"/>
          <w:sz w:val="22"/>
          <w:szCs w:val="22"/>
          <w:lang w:val="en-US"/>
        </w:rPr>
        <w:t>Young</w:t>
      </w:r>
      <w:r w:rsidRPr="007119B7">
        <w:rPr>
          <w:color w:val="585858"/>
          <w:sz w:val="22"/>
          <w:szCs w:val="22"/>
        </w:rPr>
        <w:t xml:space="preserve"> </w:t>
      </w:r>
      <w:r>
        <w:rPr>
          <w:color w:val="585858"/>
          <w:sz w:val="22"/>
          <w:szCs w:val="22"/>
          <w:lang w:val="en-US"/>
        </w:rPr>
        <w:t>et</w:t>
      </w:r>
      <w:r w:rsidRPr="007119B7">
        <w:rPr>
          <w:color w:val="585858"/>
          <w:sz w:val="22"/>
          <w:szCs w:val="22"/>
        </w:rPr>
        <w:t xml:space="preserve"> </w:t>
      </w:r>
      <w:r>
        <w:rPr>
          <w:color w:val="585858"/>
          <w:sz w:val="22"/>
          <w:szCs w:val="22"/>
          <w:lang w:val="en-US"/>
        </w:rPr>
        <w:t>al</w:t>
      </w:r>
      <w:r w:rsidRPr="007119B7">
        <w:rPr>
          <w:color w:val="585858"/>
          <w:sz w:val="22"/>
          <w:szCs w:val="22"/>
        </w:rPr>
        <w:t xml:space="preserve">., </w:t>
      </w:r>
      <w:r>
        <w:rPr>
          <w:color w:val="585858"/>
          <w:sz w:val="22"/>
          <w:szCs w:val="22"/>
        </w:rPr>
        <w:t>1964).</w:t>
      </w:r>
    </w:p>
    <w:p w:rsidR="007119B7" w:rsidRDefault="007119B7">
      <w:pPr>
        <w:shd w:val="clear" w:color="auto" w:fill="FFFFFF"/>
        <w:spacing w:line="226" w:lineRule="exact"/>
        <w:ind w:left="24" w:firstLine="278"/>
        <w:jc w:val="both"/>
      </w:pPr>
      <w:r>
        <w:rPr>
          <w:color w:val="585858"/>
          <w:spacing w:val="-6"/>
          <w:sz w:val="22"/>
          <w:szCs w:val="22"/>
        </w:rPr>
        <w:t xml:space="preserve">Вместе с тем, существуют поразительные свидетельства силы влия-. </w:t>
      </w:r>
      <w:r>
        <w:rPr>
          <w:color w:val="585858"/>
          <w:spacing w:val="-4"/>
          <w:sz w:val="22"/>
          <w:szCs w:val="22"/>
        </w:rPr>
        <w:t>ния социальных факторв на формирование половых различий. В пси</w:t>
      </w:r>
      <w:r>
        <w:rPr>
          <w:color w:val="585858"/>
          <w:spacing w:val="-4"/>
          <w:sz w:val="22"/>
          <w:szCs w:val="22"/>
        </w:rPr>
        <w:softHyphen/>
      </w:r>
      <w:r>
        <w:rPr>
          <w:color w:val="585858"/>
          <w:spacing w:val="-7"/>
          <w:sz w:val="22"/>
          <w:szCs w:val="22"/>
        </w:rPr>
        <w:t>хологии описан ряд случаев, когда у мальчиков из-за повреждения пол</w:t>
      </w:r>
      <w:r>
        <w:rPr>
          <w:color w:val="585858"/>
          <w:spacing w:val="-7"/>
          <w:sz w:val="22"/>
          <w:szCs w:val="22"/>
        </w:rPr>
        <w:softHyphen/>
      </w:r>
      <w:r>
        <w:rPr>
          <w:color w:val="585858"/>
          <w:spacing w:val="-5"/>
          <w:sz w:val="22"/>
          <w:szCs w:val="22"/>
        </w:rPr>
        <w:t xml:space="preserve">овых органов был хирургически изменен пол. Они воспитывались как </w:t>
      </w:r>
      <w:r>
        <w:rPr>
          <w:color w:val="585858"/>
          <w:spacing w:val="-6"/>
          <w:sz w:val="22"/>
          <w:szCs w:val="22"/>
        </w:rPr>
        <w:t xml:space="preserve">девочки, считали себя девочками и уже в раннем дошкольном возрасте </w:t>
      </w:r>
      <w:r>
        <w:rPr>
          <w:color w:val="585858"/>
          <w:sz w:val="22"/>
          <w:szCs w:val="22"/>
        </w:rPr>
        <w:t xml:space="preserve">демонстрировали поведение, свойственное девочкам - играли в куклы, </w:t>
      </w:r>
      <w:r>
        <w:rPr>
          <w:color w:val="585858"/>
          <w:spacing w:val="-4"/>
          <w:sz w:val="22"/>
          <w:szCs w:val="22"/>
        </w:rPr>
        <w:t>выбирали игрушки, которые обычно выбирают девочки, предпочита</w:t>
      </w:r>
      <w:r>
        <w:rPr>
          <w:color w:val="585858"/>
          <w:spacing w:val="-4"/>
          <w:sz w:val="22"/>
          <w:szCs w:val="22"/>
        </w:rPr>
        <w:softHyphen/>
      </w:r>
      <w:r>
        <w:rPr>
          <w:color w:val="585858"/>
          <w:spacing w:val="-3"/>
          <w:sz w:val="22"/>
          <w:szCs w:val="22"/>
        </w:rPr>
        <w:t xml:space="preserve">ли общество девочек играм с мальчиками, решительно отказывали* </w:t>
      </w:r>
      <w:r>
        <w:rPr>
          <w:color w:val="585858"/>
          <w:spacing w:val="-5"/>
          <w:sz w:val="22"/>
          <w:szCs w:val="22"/>
        </w:rPr>
        <w:t>надевать мальчишескую одежду.</w:t>
      </w:r>
    </w:p>
    <w:p w:rsidR="007119B7" w:rsidRDefault="007119B7">
      <w:pPr>
        <w:shd w:val="clear" w:color="auto" w:fill="FFFFFF"/>
        <w:spacing w:line="226" w:lineRule="exact"/>
        <w:ind w:left="38" w:right="24" w:firstLine="278"/>
        <w:jc w:val="both"/>
      </w:pPr>
      <w:r>
        <w:rPr>
          <w:color w:val="585858"/>
          <w:spacing w:val="-8"/>
          <w:sz w:val="22"/>
          <w:szCs w:val="22"/>
        </w:rPr>
        <w:t xml:space="preserve">Социальное воздействие на половые различия может осуществляться </w:t>
      </w:r>
      <w:r>
        <w:rPr>
          <w:color w:val="585858"/>
          <w:spacing w:val="-6"/>
          <w:sz w:val="22"/>
          <w:szCs w:val="22"/>
        </w:rPr>
        <w:t xml:space="preserve">разными путями. Существует четыре основных теории, объясняющий </w:t>
      </w:r>
      <w:r>
        <w:rPr>
          <w:color w:val="585858"/>
          <w:spacing w:val="-4"/>
          <w:sz w:val="22"/>
          <w:szCs w:val="22"/>
        </w:rPr>
        <w:t xml:space="preserve">развитие поло-ролевой идентификации у ребенка. Схематически они </w:t>
      </w:r>
      <w:r>
        <w:rPr>
          <w:color w:val="585858"/>
          <w:sz w:val="22"/>
          <w:szCs w:val="22"/>
        </w:rPr>
        <w:t>представлены в таблице 13.</w:t>
      </w:r>
    </w:p>
    <w:p w:rsidR="007119B7" w:rsidRDefault="007119B7">
      <w:pPr>
        <w:shd w:val="clear" w:color="auto" w:fill="FFFFFF"/>
        <w:spacing w:before="110"/>
        <w:ind w:left="53"/>
      </w:pPr>
      <w:r>
        <w:rPr>
          <w:color w:val="585858"/>
          <w:sz w:val="22"/>
          <w:szCs w:val="22"/>
        </w:rPr>
        <w:t>152</w:t>
      </w:r>
    </w:p>
    <w:p w:rsidR="007119B7" w:rsidRDefault="007119B7">
      <w:pPr>
        <w:shd w:val="clear" w:color="auto" w:fill="FFFFFF"/>
        <w:spacing w:line="226" w:lineRule="exact"/>
        <w:ind w:right="130" w:firstLine="326"/>
        <w:jc w:val="both"/>
      </w:pPr>
      <w:r>
        <w:br w:type="column"/>
      </w:r>
      <w:r>
        <w:rPr>
          <w:i/>
          <w:iCs/>
          <w:color w:val="000000"/>
          <w:spacing w:val="-6"/>
          <w:sz w:val="22"/>
          <w:szCs w:val="22"/>
        </w:rPr>
        <w:t xml:space="preserve">Теория социального обучения </w:t>
      </w:r>
      <w:r>
        <w:rPr>
          <w:color w:val="000000"/>
          <w:spacing w:val="-6"/>
          <w:sz w:val="22"/>
          <w:szCs w:val="22"/>
        </w:rPr>
        <w:t xml:space="preserve">предполагает, что одни и те же типы </w:t>
      </w:r>
      <w:r>
        <w:rPr>
          <w:color w:val="000000"/>
          <w:spacing w:val="-7"/>
          <w:sz w:val="22"/>
          <w:szCs w:val="22"/>
        </w:rPr>
        <w:t>поведения по-разному подкрепляются у мальчиков и девочек. В общес</w:t>
      </w:r>
      <w:r>
        <w:rPr>
          <w:color w:val="000000"/>
          <w:spacing w:val="-7"/>
          <w:sz w:val="22"/>
          <w:szCs w:val="22"/>
        </w:rPr>
        <w:softHyphen/>
      </w:r>
      <w:r>
        <w:rPr>
          <w:color w:val="000000"/>
          <w:spacing w:val="-2"/>
          <w:sz w:val="22"/>
          <w:szCs w:val="22"/>
        </w:rPr>
        <w:t xml:space="preserve">тве существует представление о том, какими должны быть мальчики </w:t>
      </w:r>
      <w:r>
        <w:rPr>
          <w:color w:val="000000"/>
          <w:spacing w:val="-6"/>
          <w:sz w:val="22"/>
          <w:szCs w:val="22"/>
        </w:rPr>
        <w:t xml:space="preserve">и девочки и, соответственно этому, девочки, например, чаще получают </w:t>
      </w:r>
      <w:r>
        <w:rPr>
          <w:color w:val="000000"/>
          <w:sz w:val="22"/>
          <w:szCs w:val="22"/>
        </w:rPr>
        <w:t xml:space="preserve">одобрение окружающих, если ведут себя пассивно, а мальчики - если </w:t>
      </w:r>
      <w:r>
        <w:rPr>
          <w:color w:val="000000"/>
          <w:spacing w:val="-4"/>
          <w:sz w:val="22"/>
          <w:szCs w:val="22"/>
        </w:rPr>
        <w:t xml:space="preserve">проявляют активность и независимость. Есть ряд доказательств того, </w:t>
      </w:r>
      <w:r>
        <w:rPr>
          <w:color w:val="000000"/>
          <w:spacing w:val="-6"/>
          <w:sz w:val="22"/>
          <w:szCs w:val="22"/>
          <w:vertAlign w:val="subscript"/>
        </w:rPr>
        <w:t>чТ</w:t>
      </w:r>
      <w:r>
        <w:rPr>
          <w:color w:val="000000"/>
          <w:spacing w:val="-6"/>
          <w:sz w:val="22"/>
          <w:szCs w:val="22"/>
        </w:rPr>
        <w:t>о у мальчиков некоторые формы агрессивности (наиболее „биологи</w:t>
      </w:r>
      <w:r>
        <w:rPr>
          <w:color w:val="000000"/>
          <w:spacing w:val="-6"/>
          <w:sz w:val="22"/>
          <w:szCs w:val="22"/>
        </w:rPr>
        <w:softHyphen/>
      </w:r>
      <w:r>
        <w:rPr>
          <w:color w:val="000000"/>
          <w:spacing w:val="-5"/>
          <w:sz w:val="22"/>
          <w:szCs w:val="22"/>
        </w:rPr>
        <w:t>ческой" черты) активно поддерживается окружающими. Девочки мо</w:t>
      </w:r>
      <w:r>
        <w:rPr>
          <w:color w:val="000000"/>
          <w:spacing w:val="-5"/>
          <w:sz w:val="22"/>
          <w:szCs w:val="22"/>
        </w:rPr>
        <w:softHyphen/>
        <w:t xml:space="preserve">гут проявлять свою враждебность, но не должны драться. Мальчикам </w:t>
      </w:r>
      <w:r>
        <w:rPr>
          <w:color w:val="000000"/>
          <w:sz w:val="22"/>
          <w:szCs w:val="22"/>
        </w:rPr>
        <w:t xml:space="preserve">чаше, чем девочкам говорят: „Дай сдачи," - и не одобряют, если они не </w:t>
      </w:r>
      <w:r>
        <w:rPr>
          <w:color w:val="000000"/>
          <w:spacing w:val="-5"/>
          <w:sz w:val="22"/>
          <w:szCs w:val="22"/>
        </w:rPr>
        <w:t>могут сами справиться с обидчиком.</w:t>
      </w:r>
    </w:p>
    <w:p w:rsidR="007119B7" w:rsidRDefault="007119B7">
      <w:pPr>
        <w:shd w:val="clear" w:color="auto" w:fill="FFFFFF"/>
        <w:ind w:left="5098"/>
      </w:pPr>
    </w:p>
    <w:p w:rsidR="007119B7" w:rsidRDefault="007119B7">
      <w:pPr>
        <w:framePr w:h="365" w:hRule="exact" w:hSpace="38" w:wrap="auto" w:vAnchor="text" w:hAnchor="text" w:x="6183" w:y="2425"/>
        <w:shd w:val="clear" w:color="auto" w:fill="FFFFFF"/>
      </w:pPr>
    </w:p>
    <w:p w:rsidR="007119B7" w:rsidRDefault="007119B7">
      <w:pPr>
        <w:shd w:val="clear" w:color="auto" w:fill="FFFFFF"/>
        <w:ind w:left="1272"/>
      </w:pPr>
      <w:r>
        <w:rPr>
          <w:b/>
          <w:bCs/>
          <w:color w:val="646464"/>
          <w:spacing w:val="-2"/>
          <w:sz w:val="16"/>
          <w:szCs w:val="16"/>
        </w:rPr>
        <w:t>Основные теории формирования половых различий</w:t>
      </w:r>
    </w:p>
    <w:p w:rsidR="007119B7" w:rsidRDefault="007119B7">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4003"/>
      </w:tblGrid>
      <w:tr w:rsidR="007119B7" w:rsidRPr="00130D4B">
        <w:tblPrEx>
          <w:tblCellMar>
            <w:top w:w="0" w:type="dxa"/>
            <w:bottom w:w="0" w:type="dxa"/>
          </w:tblCellMar>
        </w:tblPrEx>
        <w:trPr>
          <w:trHeight w:hRule="exact" w:val="69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322" w:hanging="5"/>
            </w:pPr>
            <w:r>
              <w:rPr>
                <w:color w:val="000000"/>
                <w:spacing w:val="-5"/>
                <w:sz w:val="18"/>
                <w:szCs w:val="18"/>
              </w:rPr>
              <w:t xml:space="preserve">Теория социального </w:t>
            </w:r>
            <w:r>
              <w:rPr>
                <w:color w:val="000000"/>
                <w:spacing w:val="-7"/>
                <w:sz w:val="18"/>
                <w:szCs w:val="18"/>
              </w:rPr>
              <w:t>обучения</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63" w:lineRule="exact"/>
            </w:pPr>
            <w:r>
              <w:rPr>
                <w:color w:val="000000"/>
                <w:spacing w:val="2"/>
                <w:sz w:val="18"/>
                <w:szCs w:val="18"/>
              </w:rPr>
              <w:t xml:space="preserve">Поощрение и наказание                  поло-ролевое </w:t>
            </w:r>
            <w:r>
              <w:rPr>
                <w:color w:val="000000"/>
                <w:sz w:val="18"/>
                <w:szCs w:val="18"/>
              </w:rPr>
              <w:t xml:space="preserve">Наблюдение за поведением   —&gt;      поведение </w:t>
            </w:r>
            <w:r>
              <w:rPr>
                <w:color w:val="000000"/>
                <w:spacing w:val="-5"/>
                <w:sz w:val="18"/>
                <w:szCs w:val="18"/>
              </w:rPr>
              <w:t>других и имитация</w:t>
            </w:r>
          </w:p>
        </w:tc>
      </w:tr>
      <w:tr w:rsidR="007119B7" w:rsidRPr="00130D4B">
        <w:tblPrEx>
          <w:tblCellMar>
            <w:top w:w="0" w:type="dxa"/>
            <w:bottom w:w="0" w:type="dxa"/>
          </w:tblCellMar>
        </w:tblPrEx>
        <w:trPr>
          <w:trHeight w:hRule="exact" w:val="499"/>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46464"/>
                <w:spacing w:val="-6"/>
                <w:sz w:val="18"/>
                <w:szCs w:val="18"/>
              </w:rPr>
              <w:t>Теория идентификации</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14" w:firstLine="10"/>
            </w:pPr>
            <w:r>
              <w:rPr>
                <w:color w:val="646464"/>
                <w:spacing w:val="-6"/>
                <w:sz w:val="18"/>
                <w:szCs w:val="18"/>
              </w:rPr>
              <w:t xml:space="preserve">Бессознательная идентификация с родителем своего </w:t>
            </w:r>
            <w:r>
              <w:rPr>
                <w:color w:val="646464"/>
                <w:sz w:val="18"/>
                <w:szCs w:val="18"/>
              </w:rPr>
              <w:t>пола—&gt; имитация—&gt;поло-ролевое повдение</w:t>
            </w:r>
          </w:p>
        </w:tc>
      </w:tr>
      <w:tr w:rsidR="007119B7" w:rsidRPr="00130D4B">
        <w:tblPrEx>
          <w:tblCellMar>
            <w:top w:w="0" w:type="dxa"/>
            <w:bottom w:w="0" w:type="dxa"/>
          </w:tblCellMar>
        </w:tblPrEx>
        <w:trPr>
          <w:trHeight w:hRule="exact" w:val="854"/>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46464"/>
                <w:spacing w:val="-5"/>
                <w:sz w:val="18"/>
                <w:szCs w:val="18"/>
              </w:rPr>
              <w:t>Когнитивная теория</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24" w:hanging="5"/>
            </w:pPr>
            <w:r>
              <w:rPr>
                <w:color w:val="000000"/>
                <w:sz w:val="18"/>
                <w:szCs w:val="18"/>
              </w:rPr>
              <w:t xml:space="preserve">Определение ребенком своего пола—&gt; —&gt;предпочтение деятельности, соответствующей </w:t>
            </w:r>
            <w:r>
              <w:rPr>
                <w:color w:val="000000"/>
                <w:spacing w:val="-6"/>
                <w:sz w:val="18"/>
                <w:szCs w:val="18"/>
              </w:rPr>
              <w:t xml:space="preserve">своему полу, и предметов, связываемых в сознании </w:t>
            </w:r>
            <w:r>
              <w:rPr>
                <w:color w:val="000000"/>
                <w:sz w:val="18"/>
                <w:szCs w:val="18"/>
              </w:rPr>
              <w:t>ребенка со своим полом—&gt;поло-ролевое поведение</w:t>
            </w:r>
          </w:p>
        </w:tc>
      </w:tr>
      <w:tr w:rsidR="007119B7" w:rsidRPr="00130D4B">
        <w:tblPrEx>
          <w:tblCellMar>
            <w:top w:w="0" w:type="dxa"/>
            <w:bottom w:w="0" w:type="dxa"/>
          </w:tblCellMar>
        </w:tblPrEx>
        <w:trPr>
          <w:trHeight w:hRule="exact" w:val="69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46464"/>
                <w:spacing w:val="-6"/>
                <w:sz w:val="18"/>
                <w:szCs w:val="18"/>
              </w:rPr>
              <w:t>Теория схематизации</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653" w:firstLine="10"/>
            </w:pPr>
            <w:r>
              <w:rPr>
                <w:color w:val="000000"/>
                <w:spacing w:val="-5"/>
                <w:sz w:val="18"/>
                <w:szCs w:val="18"/>
              </w:rPr>
              <w:t xml:space="preserve">Представления о половых различиях, </w:t>
            </w:r>
            <w:r>
              <w:rPr>
                <w:color w:val="000000"/>
                <w:sz w:val="18"/>
                <w:szCs w:val="18"/>
              </w:rPr>
              <w:t xml:space="preserve">существующие в обществе—&gt;поло-ролевое </w:t>
            </w:r>
            <w:r>
              <w:rPr>
                <w:color w:val="000000"/>
                <w:spacing w:val="-7"/>
                <w:sz w:val="18"/>
                <w:szCs w:val="18"/>
              </w:rPr>
              <w:t>поведение</w:t>
            </w:r>
          </w:p>
        </w:tc>
      </w:tr>
    </w:tbl>
    <w:p w:rsidR="007119B7" w:rsidRDefault="007119B7">
      <w:pPr>
        <w:shd w:val="clear" w:color="auto" w:fill="FFFFFF"/>
        <w:spacing w:before="192" w:line="226" w:lineRule="exact"/>
        <w:ind w:right="125" w:firstLine="254"/>
        <w:jc w:val="both"/>
      </w:pPr>
      <w:r>
        <w:rPr>
          <w:color w:val="646464"/>
          <w:spacing w:val="-7"/>
          <w:sz w:val="22"/>
          <w:szCs w:val="22"/>
        </w:rPr>
        <w:t>Согласно теории социального научения, представления о ролях, сло</w:t>
      </w:r>
      <w:r>
        <w:rPr>
          <w:color w:val="646464"/>
          <w:spacing w:val="-7"/>
          <w:sz w:val="22"/>
          <w:szCs w:val="22"/>
        </w:rPr>
        <w:softHyphen/>
      </w:r>
      <w:r>
        <w:rPr>
          <w:color w:val="646464"/>
          <w:spacing w:val="-8"/>
          <w:sz w:val="22"/>
          <w:szCs w:val="22"/>
        </w:rPr>
        <w:t>жившиеся у детей в раннем детстве, имеют тенденцию определять пове</w:t>
      </w:r>
      <w:r>
        <w:rPr>
          <w:color w:val="646464"/>
          <w:spacing w:val="-8"/>
          <w:sz w:val="22"/>
          <w:szCs w:val="22"/>
        </w:rPr>
        <w:softHyphen/>
      </w:r>
      <w:r>
        <w:rPr>
          <w:color w:val="646464"/>
          <w:spacing w:val="-4"/>
          <w:sz w:val="22"/>
          <w:szCs w:val="22"/>
        </w:rPr>
        <w:t>дение в самых разных ситуациях и в более старшем возрасте: напри</w:t>
      </w:r>
      <w:r>
        <w:rPr>
          <w:color w:val="646464"/>
          <w:spacing w:val="-4"/>
          <w:sz w:val="22"/>
          <w:szCs w:val="22"/>
        </w:rPr>
        <w:softHyphen/>
      </w:r>
      <w:r>
        <w:rPr>
          <w:color w:val="646464"/>
          <w:spacing w:val="-7"/>
          <w:sz w:val="22"/>
          <w:szCs w:val="22"/>
        </w:rPr>
        <w:t>мер, женщины будучи более пассивными в результате своей социализа</w:t>
      </w:r>
      <w:r>
        <w:rPr>
          <w:color w:val="646464"/>
          <w:spacing w:val="-7"/>
          <w:sz w:val="22"/>
          <w:szCs w:val="22"/>
        </w:rPr>
        <w:softHyphen/>
        <w:t>ции, менее ориентированы на достижения в профессиональной деятель</w:t>
      </w:r>
      <w:r>
        <w:rPr>
          <w:color w:val="646464"/>
          <w:spacing w:val="-7"/>
          <w:sz w:val="22"/>
          <w:szCs w:val="22"/>
        </w:rPr>
        <w:softHyphen/>
      </w:r>
      <w:r>
        <w:rPr>
          <w:color w:val="646464"/>
          <w:spacing w:val="-5"/>
          <w:sz w:val="22"/>
          <w:szCs w:val="22"/>
        </w:rPr>
        <w:t>ности, чем более активные мужчины.</w:t>
      </w:r>
    </w:p>
    <w:p w:rsidR="007119B7" w:rsidRDefault="007119B7">
      <w:pPr>
        <w:shd w:val="clear" w:color="auto" w:fill="FFFFFF"/>
        <w:spacing w:line="226" w:lineRule="exact"/>
        <w:ind w:left="5" w:right="110" w:firstLine="274"/>
        <w:jc w:val="both"/>
      </w:pPr>
      <w:r>
        <w:rPr>
          <w:i/>
          <w:iCs/>
          <w:color w:val="646464"/>
          <w:spacing w:val="-6"/>
          <w:sz w:val="22"/>
          <w:szCs w:val="22"/>
        </w:rPr>
        <w:t xml:space="preserve">Теория идентификации </w:t>
      </w:r>
      <w:r>
        <w:rPr>
          <w:color w:val="646464"/>
          <w:spacing w:val="-6"/>
          <w:sz w:val="22"/>
          <w:szCs w:val="22"/>
        </w:rPr>
        <w:t>утверждает, что половые различия возника</w:t>
      </w:r>
      <w:r>
        <w:rPr>
          <w:color w:val="646464"/>
          <w:spacing w:val="-6"/>
          <w:sz w:val="22"/>
          <w:szCs w:val="22"/>
        </w:rPr>
        <w:softHyphen/>
      </w:r>
      <w:r>
        <w:rPr>
          <w:color w:val="646464"/>
          <w:sz w:val="22"/>
          <w:szCs w:val="22"/>
        </w:rPr>
        <w:t>ют благодаря имитации поведения родителей - дети наблюдают за ро</w:t>
      </w:r>
      <w:r>
        <w:rPr>
          <w:color w:val="646464"/>
          <w:sz w:val="22"/>
          <w:szCs w:val="22"/>
        </w:rPr>
        <w:softHyphen/>
      </w:r>
      <w:r>
        <w:rPr>
          <w:color w:val="646464"/>
          <w:spacing w:val="-7"/>
          <w:sz w:val="22"/>
          <w:szCs w:val="22"/>
        </w:rPr>
        <w:t>дителями и моделируют их поведение. Эта теория основывается на пси</w:t>
      </w:r>
      <w:r>
        <w:rPr>
          <w:color w:val="646464"/>
          <w:spacing w:val="-7"/>
          <w:sz w:val="22"/>
          <w:szCs w:val="22"/>
        </w:rPr>
        <w:softHyphen/>
      </w:r>
      <w:r>
        <w:rPr>
          <w:color w:val="646464"/>
          <w:spacing w:val="-6"/>
          <w:sz w:val="22"/>
          <w:szCs w:val="22"/>
        </w:rPr>
        <w:t>хоаналитических представлениях об идентификации: в основе иденти</w:t>
      </w:r>
      <w:r>
        <w:rPr>
          <w:color w:val="646464"/>
          <w:spacing w:val="-6"/>
          <w:sz w:val="22"/>
          <w:szCs w:val="22"/>
        </w:rPr>
        <w:softHyphen/>
      </w:r>
      <w:r>
        <w:rPr>
          <w:color w:val="646464"/>
          <w:spacing w:val="-7"/>
          <w:sz w:val="22"/>
          <w:szCs w:val="22"/>
        </w:rPr>
        <w:t>фикации мальчиков с отцами лежит бессознательный страх перед силь</w:t>
      </w:r>
      <w:r>
        <w:rPr>
          <w:color w:val="646464"/>
          <w:spacing w:val="-7"/>
          <w:sz w:val="22"/>
          <w:szCs w:val="22"/>
        </w:rPr>
        <w:softHyphen/>
      </w:r>
      <w:r>
        <w:rPr>
          <w:color w:val="646464"/>
          <w:spacing w:val="-4"/>
          <w:sz w:val="22"/>
          <w:szCs w:val="22"/>
        </w:rPr>
        <w:t>ной и обладающей бесконечной властью фигурой отца. Преодоление этого страха осуществляется, благодаря идентификации, т.е. объеди</w:t>
      </w:r>
      <w:r>
        <w:rPr>
          <w:color w:val="646464"/>
          <w:spacing w:val="-4"/>
          <w:sz w:val="22"/>
          <w:szCs w:val="22"/>
        </w:rPr>
        <w:softHyphen/>
      </w:r>
      <w:r>
        <w:rPr>
          <w:color w:val="646464"/>
          <w:spacing w:val="-5"/>
          <w:sz w:val="22"/>
          <w:szCs w:val="22"/>
        </w:rPr>
        <w:t xml:space="preserve">нения себя с тем, кто гораздо сильнее и могущественнее. Девочки же </w:t>
      </w:r>
      <w:r>
        <w:rPr>
          <w:color w:val="646464"/>
          <w:spacing w:val="-7"/>
          <w:sz w:val="22"/>
          <w:szCs w:val="22"/>
        </w:rPr>
        <w:t>идентифицируются с матерями из бессознательного страха потери люб-</w:t>
      </w:r>
      <w:r>
        <w:rPr>
          <w:color w:val="646464"/>
          <w:spacing w:val="-4"/>
          <w:sz w:val="22"/>
          <w:szCs w:val="22"/>
          <w:vertAlign w:val="superscript"/>
        </w:rPr>
        <w:t>в</w:t>
      </w:r>
      <w:r>
        <w:rPr>
          <w:color w:val="646464"/>
          <w:spacing w:val="-4"/>
          <w:sz w:val="22"/>
          <w:szCs w:val="22"/>
        </w:rPr>
        <w:t xml:space="preserve">и. Идентификация с родителями именно своего пола и приводит к </w:t>
      </w:r>
      <w:r>
        <w:rPr>
          <w:color w:val="646464"/>
          <w:spacing w:val="-6"/>
          <w:sz w:val="22"/>
          <w:szCs w:val="22"/>
        </w:rPr>
        <w:t>Половым различиям в поведении детей.</w:t>
      </w:r>
    </w:p>
    <w:p w:rsidR="007119B7" w:rsidRDefault="007119B7">
      <w:pPr>
        <w:shd w:val="clear" w:color="auto" w:fill="FFFFFF"/>
        <w:spacing w:before="86"/>
        <w:jc w:val="right"/>
      </w:pPr>
      <w:r>
        <w:rPr>
          <w:color w:val="646464"/>
          <w:sz w:val="22"/>
          <w:szCs w:val="22"/>
        </w:rPr>
        <w:t>153</w:t>
      </w:r>
    </w:p>
    <w:p w:rsidR="007119B7" w:rsidRDefault="007119B7">
      <w:pPr>
        <w:shd w:val="clear" w:color="auto" w:fill="FFFFFF"/>
        <w:spacing w:before="86"/>
        <w:jc w:val="right"/>
        <w:sectPr w:rsidR="007119B7">
          <w:pgSz w:w="16834" w:h="11909" w:orient="landscape"/>
          <w:pgMar w:top="758" w:right="1954" w:bottom="360" w:left="1440" w:header="720" w:footer="720" w:gutter="0"/>
          <w:cols w:num="2" w:space="720" w:equalWidth="0">
            <w:col w:w="6427" w:space="504"/>
            <w:col w:w="6508"/>
          </w:cols>
          <w:noEndnote/>
        </w:sectPr>
      </w:pPr>
    </w:p>
    <w:p w:rsidR="007119B7" w:rsidRDefault="007119B7">
      <w:pPr>
        <w:shd w:val="clear" w:color="auto" w:fill="FFFFFF"/>
        <w:spacing w:line="226" w:lineRule="exact"/>
        <w:ind w:right="24" w:firstLine="278"/>
        <w:jc w:val="both"/>
      </w:pPr>
      <w:r>
        <w:rPr>
          <w:color w:val="545454"/>
          <w:spacing w:val="-2"/>
          <w:sz w:val="22"/>
          <w:szCs w:val="22"/>
        </w:rPr>
        <w:lastRenderedPageBreak/>
        <w:t xml:space="preserve">При анализе механизмов, описываемых теорией идентификации, </w:t>
      </w:r>
      <w:r>
        <w:rPr>
          <w:color w:val="545454"/>
          <w:spacing w:val="-4"/>
          <w:sz w:val="22"/>
          <w:szCs w:val="22"/>
        </w:rPr>
        <w:t>необходимо помнить, что речь в них идет о формировании поло-роле</w:t>
      </w:r>
      <w:r>
        <w:rPr>
          <w:color w:val="545454"/>
          <w:spacing w:val="-4"/>
          <w:sz w:val="22"/>
          <w:szCs w:val="22"/>
        </w:rPr>
        <w:softHyphen/>
      </w:r>
      <w:r>
        <w:rPr>
          <w:color w:val="545454"/>
          <w:spacing w:val="-3"/>
          <w:sz w:val="22"/>
          <w:szCs w:val="22"/>
        </w:rPr>
        <w:t>вых представлений у детей дошкольного возраста.</w:t>
      </w:r>
    </w:p>
    <w:p w:rsidR="007119B7" w:rsidRDefault="007119B7">
      <w:pPr>
        <w:shd w:val="clear" w:color="auto" w:fill="FFFFFF"/>
        <w:spacing w:line="226" w:lineRule="exact"/>
        <w:ind w:right="24" w:firstLine="274"/>
        <w:jc w:val="both"/>
      </w:pPr>
      <w:r>
        <w:rPr>
          <w:i/>
          <w:iCs/>
          <w:color w:val="545454"/>
          <w:spacing w:val="-4"/>
          <w:sz w:val="22"/>
          <w:szCs w:val="22"/>
        </w:rPr>
        <w:t xml:space="preserve">Когнитивная теория </w:t>
      </w:r>
      <w:r>
        <w:rPr>
          <w:color w:val="545454"/>
          <w:spacing w:val="-4"/>
          <w:sz w:val="22"/>
          <w:szCs w:val="22"/>
        </w:rPr>
        <w:t>полового развития отводит родителям мень</w:t>
      </w:r>
      <w:r>
        <w:rPr>
          <w:color w:val="545454"/>
          <w:spacing w:val="-4"/>
          <w:sz w:val="22"/>
          <w:szCs w:val="22"/>
        </w:rPr>
        <w:softHyphen/>
      </w:r>
      <w:r>
        <w:rPr>
          <w:color w:val="545454"/>
          <w:spacing w:val="-3"/>
          <w:sz w:val="22"/>
          <w:szCs w:val="22"/>
        </w:rPr>
        <w:t>шую роль в формировании половых различий и полагает, что приня</w:t>
      </w:r>
      <w:r>
        <w:rPr>
          <w:color w:val="545454"/>
          <w:spacing w:val="-3"/>
          <w:sz w:val="22"/>
          <w:szCs w:val="22"/>
        </w:rPr>
        <w:softHyphen/>
      </w:r>
      <w:r>
        <w:rPr>
          <w:color w:val="545454"/>
          <w:spacing w:val="-6"/>
          <w:sz w:val="22"/>
          <w:szCs w:val="22"/>
        </w:rPr>
        <w:t>тие ребенком половой роли является следствием развития его представ</w:t>
      </w:r>
      <w:r>
        <w:rPr>
          <w:color w:val="545454"/>
          <w:spacing w:val="-6"/>
          <w:sz w:val="22"/>
          <w:szCs w:val="22"/>
        </w:rPr>
        <w:softHyphen/>
      </w:r>
      <w:r>
        <w:rPr>
          <w:color w:val="545454"/>
          <w:spacing w:val="-4"/>
          <w:sz w:val="22"/>
          <w:szCs w:val="22"/>
        </w:rPr>
        <w:t>лений о половых различиях (когнитивного усвоения этих представле</w:t>
      </w:r>
      <w:r>
        <w:rPr>
          <w:color w:val="545454"/>
          <w:spacing w:val="-4"/>
          <w:sz w:val="22"/>
          <w:szCs w:val="22"/>
        </w:rPr>
        <w:softHyphen/>
      </w:r>
      <w:r>
        <w:rPr>
          <w:color w:val="545454"/>
          <w:spacing w:val="-5"/>
          <w:sz w:val="22"/>
          <w:szCs w:val="22"/>
        </w:rPr>
        <w:t xml:space="preserve">ний). Ребенка называют мальчиком, и это приводит к тому, что он сам </w:t>
      </w:r>
      <w:r>
        <w:rPr>
          <w:color w:val="545454"/>
          <w:spacing w:val="-4"/>
          <w:sz w:val="22"/>
          <w:szCs w:val="22"/>
        </w:rPr>
        <w:t>начинает считать себя мальчиком. Усваивая половые стереотипы, ко</w:t>
      </w:r>
      <w:r>
        <w:rPr>
          <w:color w:val="545454"/>
          <w:spacing w:val="-4"/>
          <w:sz w:val="22"/>
          <w:szCs w:val="22"/>
        </w:rPr>
        <w:softHyphen/>
        <w:t xml:space="preserve">торые он видит в окружающем его мире и которые доступны для его </w:t>
      </w:r>
      <w:r>
        <w:rPr>
          <w:color w:val="545454"/>
          <w:sz w:val="22"/>
          <w:szCs w:val="22"/>
        </w:rPr>
        <w:t>понимания (девочки играют в куклы, а мальчики - в машинки; девоч</w:t>
      </w:r>
      <w:r>
        <w:rPr>
          <w:color w:val="545454"/>
          <w:sz w:val="22"/>
          <w:szCs w:val="22"/>
        </w:rPr>
        <w:softHyphen/>
        <w:t xml:space="preserve">ки носят платья, а мальчики - брюки), ребенок начинает относить эти </w:t>
      </w:r>
      <w:r>
        <w:rPr>
          <w:color w:val="545454"/>
          <w:spacing w:val="-5"/>
          <w:sz w:val="22"/>
          <w:szCs w:val="22"/>
        </w:rPr>
        <w:t>стереотипы к себе, и именно это и формирует раннюю (детскую) поло-</w:t>
      </w:r>
      <w:r>
        <w:rPr>
          <w:color w:val="545454"/>
          <w:spacing w:val="-4"/>
          <w:sz w:val="22"/>
          <w:szCs w:val="22"/>
        </w:rPr>
        <w:t>ролевую идентификацию.</w:t>
      </w:r>
    </w:p>
    <w:p w:rsidR="007119B7" w:rsidRDefault="007119B7">
      <w:pPr>
        <w:shd w:val="clear" w:color="auto" w:fill="FFFFFF"/>
        <w:spacing w:line="226" w:lineRule="exact"/>
        <w:ind w:left="14" w:right="14" w:firstLine="288"/>
        <w:jc w:val="both"/>
      </w:pPr>
      <w:r>
        <w:rPr>
          <w:color w:val="545454"/>
          <w:spacing w:val="-4"/>
          <w:sz w:val="22"/>
          <w:szCs w:val="22"/>
        </w:rPr>
        <w:t>В первые годы оба элемента, необходимые для развития половых ролей (представление о том, какой у тебя пол, и представление о пол</w:t>
      </w:r>
      <w:r>
        <w:rPr>
          <w:color w:val="545454"/>
          <w:spacing w:val="-4"/>
          <w:sz w:val="22"/>
          <w:szCs w:val="22"/>
        </w:rPr>
        <w:softHyphen/>
      </w:r>
      <w:r>
        <w:rPr>
          <w:color w:val="545454"/>
          <w:sz w:val="22"/>
          <w:szCs w:val="22"/>
        </w:rPr>
        <w:t xml:space="preserve">овых стереотипах), крайне не устойчивы. Так, в 3 года девочка уже знает, </w:t>
      </w:r>
      <w:r>
        <w:rPr>
          <w:color w:val="545454"/>
          <w:spacing w:val="-6"/>
          <w:sz w:val="22"/>
          <w:szCs w:val="22"/>
        </w:rPr>
        <w:t>что она девочка, но, вместе с тем, она может считать, что, если ей поме</w:t>
      </w:r>
      <w:r>
        <w:rPr>
          <w:color w:val="545454"/>
          <w:spacing w:val="-6"/>
          <w:sz w:val="22"/>
          <w:szCs w:val="22"/>
        </w:rPr>
        <w:softHyphen/>
      </w:r>
      <w:r>
        <w:rPr>
          <w:color w:val="545454"/>
          <w:spacing w:val="-5"/>
          <w:sz w:val="22"/>
          <w:szCs w:val="22"/>
        </w:rPr>
        <w:t xml:space="preserve">нять имя на мальчишеское, коротко подстричь и одеть в брюки, то она </w:t>
      </w:r>
      <w:r>
        <w:rPr>
          <w:color w:val="545454"/>
          <w:spacing w:val="-4"/>
          <w:sz w:val="22"/>
          <w:szCs w:val="22"/>
        </w:rPr>
        <w:t>через какое-то время превратится в мальчика. Когда ребенок усваива</w:t>
      </w:r>
      <w:r>
        <w:rPr>
          <w:color w:val="545454"/>
          <w:spacing w:val="-4"/>
          <w:sz w:val="22"/>
          <w:szCs w:val="22"/>
        </w:rPr>
        <w:softHyphen/>
      </w:r>
      <w:r>
        <w:rPr>
          <w:color w:val="545454"/>
          <w:spacing w:val="-5"/>
          <w:sz w:val="22"/>
          <w:szCs w:val="22"/>
        </w:rPr>
        <w:t>ет тот факт, что его пол неизменен, он начинает активно искать и усва</w:t>
      </w:r>
      <w:r>
        <w:rPr>
          <w:color w:val="545454"/>
          <w:spacing w:val="-5"/>
          <w:sz w:val="22"/>
          <w:szCs w:val="22"/>
        </w:rPr>
        <w:softHyphen/>
      </w:r>
      <w:r>
        <w:rPr>
          <w:color w:val="545454"/>
          <w:spacing w:val="-3"/>
          <w:sz w:val="22"/>
          <w:szCs w:val="22"/>
        </w:rPr>
        <w:t>ивать образцы поведения, соответствующие его полу.</w:t>
      </w:r>
    </w:p>
    <w:p w:rsidR="007119B7" w:rsidRDefault="007119B7">
      <w:pPr>
        <w:shd w:val="clear" w:color="auto" w:fill="FFFFFF"/>
        <w:spacing w:line="226" w:lineRule="exact"/>
        <w:ind w:left="29" w:right="14" w:firstLine="283"/>
        <w:jc w:val="both"/>
      </w:pPr>
      <w:r>
        <w:rPr>
          <w:color w:val="545454"/>
          <w:spacing w:val="-1"/>
          <w:sz w:val="22"/>
          <w:szCs w:val="22"/>
        </w:rPr>
        <w:t xml:space="preserve">В более старшем возрасте половая идентификация, сложившаяся </w:t>
      </w:r>
      <w:r>
        <w:rPr>
          <w:color w:val="545454"/>
          <w:spacing w:val="-5"/>
          <w:sz w:val="22"/>
          <w:szCs w:val="22"/>
        </w:rPr>
        <w:t>в результате когнитивной активности ребенка, способствует возникно</w:t>
      </w:r>
      <w:r>
        <w:rPr>
          <w:color w:val="545454"/>
          <w:spacing w:val="-5"/>
          <w:sz w:val="22"/>
          <w:szCs w:val="22"/>
        </w:rPr>
        <w:softHyphen/>
      </w:r>
      <w:r>
        <w:rPr>
          <w:color w:val="545454"/>
          <w:spacing w:val="-3"/>
          <w:sz w:val="22"/>
          <w:szCs w:val="22"/>
        </w:rPr>
        <w:t>вению половых различий в мотивах поведения и в ценностях.</w:t>
      </w:r>
    </w:p>
    <w:p w:rsidR="007119B7" w:rsidRDefault="007119B7">
      <w:pPr>
        <w:shd w:val="clear" w:color="auto" w:fill="FFFFFF"/>
        <w:spacing w:line="226" w:lineRule="exact"/>
        <w:ind w:left="34" w:right="10" w:firstLine="302"/>
        <w:jc w:val="both"/>
      </w:pPr>
      <w:r>
        <w:rPr>
          <w:i/>
          <w:iCs/>
          <w:color w:val="545454"/>
          <w:spacing w:val="-6"/>
          <w:sz w:val="22"/>
          <w:szCs w:val="22"/>
        </w:rPr>
        <w:t xml:space="preserve">Теория поло-ролевой схематизации </w:t>
      </w:r>
      <w:r>
        <w:rPr>
          <w:color w:val="545454"/>
          <w:spacing w:val="-6"/>
          <w:sz w:val="22"/>
          <w:szCs w:val="22"/>
        </w:rPr>
        <w:t>предполагает, что в основе пол</w:t>
      </w:r>
      <w:r>
        <w:rPr>
          <w:color w:val="545454"/>
          <w:spacing w:val="-6"/>
          <w:sz w:val="22"/>
          <w:szCs w:val="22"/>
        </w:rPr>
        <w:softHyphen/>
      </w:r>
      <w:r>
        <w:rPr>
          <w:color w:val="545454"/>
          <w:spacing w:val="-5"/>
          <w:sz w:val="22"/>
          <w:szCs w:val="22"/>
        </w:rPr>
        <w:t>овых различий лежат разные схемы поведения, которые структуриру</w:t>
      </w:r>
      <w:r>
        <w:rPr>
          <w:color w:val="545454"/>
          <w:spacing w:val="-5"/>
          <w:sz w:val="22"/>
          <w:szCs w:val="22"/>
        </w:rPr>
        <w:softHyphen/>
        <w:t>ют знания ребенка о мире и управляют его поведением. Понятие „схе</w:t>
      </w:r>
      <w:r>
        <w:rPr>
          <w:color w:val="545454"/>
          <w:spacing w:val="-5"/>
          <w:sz w:val="22"/>
          <w:szCs w:val="22"/>
        </w:rPr>
        <w:softHyphen/>
      </w:r>
      <w:r>
        <w:rPr>
          <w:color w:val="545454"/>
          <w:spacing w:val="-4"/>
          <w:sz w:val="22"/>
          <w:szCs w:val="22"/>
        </w:rPr>
        <w:t xml:space="preserve">ма" можно объяснить как совокупность обобщенных представлений, роль которых заключается в том, чтобы создать определенную точку </w:t>
      </w:r>
      <w:r>
        <w:rPr>
          <w:color w:val="545454"/>
          <w:spacing w:val="-5"/>
          <w:sz w:val="22"/>
          <w:szCs w:val="22"/>
        </w:rPr>
        <w:t xml:space="preserve">зрения при восприятии окружающего нас мира. Благодаря схемам, мы </w:t>
      </w:r>
      <w:r>
        <w:rPr>
          <w:color w:val="545454"/>
          <w:spacing w:val="-9"/>
          <w:sz w:val="22"/>
          <w:szCs w:val="22"/>
        </w:rPr>
        <w:t>можем отнести воспринимаемые нами явления к определенным классам.</w:t>
      </w:r>
    </w:p>
    <w:p w:rsidR="007119B7" w:rsidRDefault="007119B7">
      <w:pPr>
        <w:shd w:val="clear" w:color="auto" w:fill="FFFFFF"/>
        <w:spacing w:line="226" w:lineRule="exact"/>
        <w:ind w:left="43" w:right="5" w:firstLine="278"/>
        <w:jc w:val="both"/>
      </w:pPr>
      <w:r>
        <w:rPr>
          <w:color w:val="545454"/>
          <w:spacing w:val="-4"/>
          <w:sz w:val="22"/>
          <w:szCs w:val="22"/>
        </w:rPr>
        <w:t>На основании того, что говорят и делают окружающие люди, ребе</w:t>
      </w:r>
      <w:r>
        <w:rPr>
          <w:color w:val="545454"/>
          <w:spacing w:val="-4"/>
          <w:sz w:val="22"/>
          <w:szCs w:val="22"/>
        </w:rPr>
        <w:softHyphen/>
      </w:r>
      <w:r>
        <w:rPr>
          <w:color w:val="545454"/>
          <w:sz w:val="22"/>
          <w:szCs w:val="22"/>
        </w:rPr>
        <w:t xml:space="preserve">нок усваивает, что все люди делятся на две большие категории - на </w:t>
      </w:r>
      <w:r>
        <w:rPr>
          <w:color w:val="545454"/>
          <w:spacing w:val="-4"/>
          <w:sz w:val="22"/>
          <w:szCs w:val="22"/>
        </w:rPr>
        <w:t xml:space="preserve">женщин и мужчин. Дальше, по мере того как ребенок взрослеет, он </w:t>
      </w:r>
      <w:r>
        <w:rPr>
          <w:color w:val="545454"/>
          <w:spacing w:val="-5"/>
          <w:sz w:val="22"/>
          <w:szCs w:val="22"/>
        </w:rPr>
        <w:t>обучается тому, что понимается под „мужским" и „женским" поведе</w:t>
      </w:r>
      <w:r>
        <w:rPr>
          <w:color w:val="545454"/>
          <w:spacing w:val="-5"/>
          <w:sz w:val="22"/>
          <w:szCs w:val="22"/>
        </w:rPr>
        <w:softHyphen/>
      </w:r>
      <w:r>
        <w:rPr>
          <w:color w:val="545454"/>
          <w:spacing w:val="-4"/>
          <w:sz w:val="22"/>
          <w:szCs w:val="22"/>
        </w:rPr>
        <w:t>нием, что значит быть мужчиной или женщиной в данном обществе.</w:t>
      </w:r>
    </w:p>
    <w:p w:rsidR="007119B7" w:rsidRDefault="007119B7">
      <w:pPr>
        <w:shd w:val="clear" w:color="auto" w:fill="FFFFFF"/>
        <w:spacing w:line="226" w:lineRule="exact"/>
        <w:ind w:left="58" w:firstLine="278"/>
        <w:jc w:val="both"/>
      </w:pPr>
      <w:r>
        <w:rPr>
          <w:color w:val="545454"/>
          <w:spacing w:val="-5"/>
          <w:sz w:val="22"/>
          <w:szCs w:val="22"/>
        </w:rPr>
        <w:t>При формировании половых различий, согласно теории схематиза</w:t>
      </w:r>
      <w:r>
        <w:rPr>
          <w:color w:val="545454"/>
          <w:spacing w:val="-5"/>
          <w:sz w:val="22"/>
          <w:szCs w:val="22"/>
        </w:rPr>
        <w:softHyphen/>
      </w:r>
      <w:r>
        <w:rPr>
          <w:color w:val="545454"/>
          <w:spacing w:val="-7"/>
          <w:sz w:val="22"/>
          <w:szCs w:val="22"/>
        </w:rPr>
        <w:t>ции, большую роль играют и социальное обучение, и собственное пред</w:t>
      </w:r>
      <w:r>
        <w:rPr>
          <w:color w:val="545454"/>
          <w:spacing w:val="-7"/>
          <w:sz w:val="22"/>
          <w:szCs w:val="22"/>
        </w:rPr>
        <w:softHyphen/>
      </w:r>
      <w:r>
        <w:rPr>
          <w:color w:val="545454"/>
          <w:spacing w:val="-5"/>
          <w:sz w:val="22"/>
          <w:szCs w:val="22"/>
        </w:rPr>
        <w:t xml:space="preserve">ставление ребенка о том, как он должен себя вести. Мальчик старается </w:t>
      </w:r>
      <w:r>
        <w:rPr>
          <w:color w:val="545454"/>
          <w:spacing w:val="-1"/>
          <w:sz w:val="22"/>
          <w:szCs w:val="22"/>
        </w:rPr>
        <w:t xml:space="preserve">не плакать не только потому, что это не поощряется окружающими </w:t>
      </w:r>
      <w:r>
        <w:rPr>
          <w:color w:val="545454"/>
          <w:spacing w:val="-4"/>
          <w:sz w:val="22"/>
          <w:szCs w:val="22"/>
        </w:rPr>
        <w:t xml:space="preserve">и ему говорили, что „плачут только девчонки". Он сам считает, что </w:t>
      </w:r>
      <w:r>
        <w:rPr>
          <w:color w:val="545454"/>
          <w:sz w:val="22"/>
          <w:szCs w:val="22"/>
        </w:rPr>
        <w:t xml:space="preserve">„мальчики не плачут" и старается соответствовать этому образцу </w:t>
      </w:r>
      <w:r>
        <w:rPr>
          <w:color w:val="545454"/>
          <w:spacing w:val="-5"/>
          <w:sz w:val="22"/>
          <w:szCs w:val="22"/>
        </w:rPr>
        <w:t>поведения.</w:t>
      </w:r>
    </w:p>
    <w:p w:rsidR="007119B7" w:rsidRDefault="007119B7">
      <w:pPr>
        <w:shd w:val="clear" w:color="auto" w:fill="FFFFFF"/>
        <w:spacing w:before="125"/>
        <w:ind w:left="72"/>
      </w:pPr>
      <w:r>
        <w:rPr>
          <w:b/>
          <w:bCs/>
          <w:color w:val="545454"/>
          <w:sz w:val="22"/>
          <w:szCs w:val="22"/>
        </w:rPr>
        <w:t>154</w:t>
      </w:r>
    </w:p>
    <w:p w:rsidR="007119B7" w:rsidRDefault="007119B7">
      <w:pPr>
        <w:shd w:val="clear" w:color="auto" w:fill="FFFFFF"/>
        <w:spacing w:before="43" w:line="221" w:lineRule="exact"/>
        <w:ind w:left="67" w:firstLine="269"/>
        <w:jc w:val="both"/>
      </w:pPr>
      <w:r>
        <w:br w:type="column"/>
      </w:r>
      <w:r>
        <w:rPr>
          <w:color w:val="000000"/>
          <w:spacing w:val="-4"/>
          <w:sz w:val="22"/>
          <w:szCs w:val="22"/>
        </w:rPr>
        <w:t xml:space="preserve">Судя по экспериментальным данным, при формировании половых </w:t>
      </w:r>
      <w:r>
        <w:rPr>
          <w:color w:val="000000"/>
          <w:spacing w:val="-5"/>
          <w:sz w:val="22"/>
          <w:szCs w:val="22"/>
        </w:rPr>
        <w:t xml:space="preserve">различий участвуют механизмы, описанные во всех четырех теориях. </w:t>
      </w:r>
      <w:r>
        <w:rPr>
          <w:color w:val="000000"/>
          <w:spacing w:val="-3"/>
          <w:sz w:val="22"/>
          <w:szCs w:val="22"/>
        </w:rPr>
        <w:t xml:space="preserve">Социальное научение, имитация, когнитивное усвоение адекватного </w:t>
      </w:r>
      <w:r>
        <w:rPr>
          <w:color w:val="000000"/>
          <w:sz w:val="22"/>
          <w:szCs w:val="22"/>
        </w:rPr>
        <w:t xml:space="preserve">поло-ролевого поведения и создание поло-ролевых схем - описывают </w:t>
      </w:r>
      <w:r>
        <w:rPr>
          <w:color w:val="000000"/>
          <w:spacing w:val="-5"/>
          <w:sz w:val="22"/>
          <w:szCs w:val="22"/>
        </w:rPr>
        <w:t xml:space="preserve">разные стороны в процессе возникновения половых различий. Они же </w:t>
      </w:r>
      <w:r>
        <w:rPr>
          <w:color w:val="000000"/>
          <w:spacing w:val="-7"/>
          <w:sz w:val="22"/>
          <w:szCs w:val="22"/>
        </w:rPr>
        <w:t>усиливают, как было показано на примере агрессии, биологически обус</w:t>
      </w:r>
      <w:r>
        <w:rPr>
          <w:color w:val="000000"/>
          <w:spacing w:val="-7"/>
          <w:sz w:val="22"/>
          <w:szCs w:val="22"/>
        </w:rPr>
        <w:softHyphen/>
      </w:r>
      <w:r>
        <w:rPr>
          <w:color w:val="000000"/>
          <w:spacing w:val="-4"/>
          <w:sz w:val="22"/>
          <w:szCs w:val="22"/>
        </w:rPr>
        <w:t>ловленные половые различия.</w:t>
      </w:r>
    </w:p>
    <w:p w:rsidR="007119B7" w:rsidRDefault="007119B7">
      <w:pPr>
        <w:shd w:val="clear" w:color="auto" w:fill="FFFFFF"/>
        <w:spacing w:before="24" w:line="226" w:lineRule="exact"/>
        <w:ind w:left="34" w:right="19" w:firstLine="269"/>
        <w:jc w:val="both"/>
      </w:pPr>
      <w:r>
        <w:rPr>
          <w:color w:val="000000"/>
          <w:spacing w:val="-5"/>
          <w:sz w:val="22"/>
          <w:szCs w:val="22"/>
        </w:rPr>
        <w:t>Все четыре теории ориентированы на объяснение того, как форми</w:t>
      </w:r>
      <w:r>
        <w:rPr>
          <w:color w:val="000000"/>
          <w:spacing w:val="-5"/>
          <w:sz w:val="22"/>
          <w:szCs w:val="22"/>
        </w:rPr>
        <w:softHyphen/>
        <w:t>руется поло-ролевая идентификация. Это определяет их интерес к ран</w:t>
      </w:r>
      <w:r>
        <w:rPr>
          <w:color w:val="000000"/>
          <w:spacing w:val="-5"/>
          <w:sz w:val="22"/>
          <w:szCs w:val="22"/>
        </w:rPr>
        <w:softHyphen/>
      </w:r>
      <w:r>
        <w:rPr>
          <w:color w:val="000000"/>
          <w:spacing w:val="-4"/>
          <w:sz w:val="22"/>
          <w:szCs w:val="22"/>
        </w:rPr>
        <w:t xml:space="preserve">ним возрастным периодам. Теория социального научения не выходит </w:t>
      </w:r>
      <w:r>
        <w:rPr>
          <w:color w:val="000000"/>
          <w:spacing w:val="-3"/>
          <w:sz w:val="22"/>
          <w:szCs w:val="22"/>
        </w:rPr>
        <w:t>за пределы подросткового возраста. Три другие ограничиваются бо</w:t>
      </w:r>
      <w:r>
        <w:rPr>
          <w:color w:val="000000"/>
          <w:spacing w:val="-3"/>
          <w:sz w:val="22"/>
          <w:szCs w:val="22"/>
        </w:rPr>
        <w:softHyphen/>
      </w:r>
      <w:r>
        <w:rPr>
          <w:color w:val="000000"/>
          <w:sz w:val="22"/>
          <w:szCs w:val="22"/>
        </w:rPr>
        <w:t xml:space="preserve">лее младшим возрастом и рассматривают первые 6-7 лет жизни. Все </w:t>
      </w:r>
      <w:r>
        <w:rPr>
          <w:color w:val="000000"/>
          <w:spacing w:val="-7"/>
          <w:sz w:val="22"/>
          <w:szCs w:val="22"/>
        </w:rPr>
        <w:t xml:space="preserve">они, таким образом, стремятся описать онтогенетическую базу половых </w:t>
      </w:r>
      <w:r>
        <w:rPr>
          <w:color w:val="000000"/>
          <w:sz w:val="22"/>
          <w:szCs w:val="22"/>
        </w:rPr>
        <w:t xml:space="preserve">различий. Что происходит в более старшем возрасте - в их рамках не </w:t>
      </w:r>
      <w:r>
        <w:rPr>
          <w:color w:val="000000"/>
          <w:spacing w:val="-5"/>
          <w:sz w:val="22"/>
          <w:szCs w:val="22"/>
        </w:rPr>
        <w:t>исследуется. Делаются лишь прогнозы: описывается в самом общем виде, что именно, согласно представлениям этих теорий, может про</w:t>
      </w:r>
      <w:r>
        <w:rPr>
          <w:color w:val="000000"/>
          <w:spacing w:val="-5"/>
          <w:sz w:val="22"/>
          <w:szCs w:val="22"/>
        </w:rPr>
        <w:softHyphen/>
      </w:r>
      <w:r>
        <w:rPr>
          <w:color w:val="000000"/>
          <w:spacing w:val="-4"/>
          <w:sz w:val="22"/>
          <w:szCs w:val="22"/>
        </w:rPr>
        <w:t xml:space="preserve">изойти с половыми различиями в дальнейшем, как на основании той </w:t>
      </w:r>
      <w:r>
        <w:rPr>
          <w:color w:val="000000"/>
          <w:spacing w:val="-2"/>
          <w:sz w:val="22"/>
          <w:szCs w:val="22"/>
        </w:rPr>
        <w:t xml:space="preserve">базы, которую представляют собой половые различия детей, будут </w:t>
      </w:r>
      <w:r>
        <w:rPr>
          <w:color w:val="000000"/>
          <w:spacing w:val="-5"/>
          <w:sz w:val="22"/>
          <w:szCs w:val="22"/>
        </w:rPr>
        <w:t>формироваться половые различия в самых разных особенностях пове</w:t>
      </w:r>
      <w:r>
        <w:rPr>
          <w:color w:val="000000"/>
          <w:spacing w:val="-5"/>
          <w:sz w:val="22"/>
          <w:szCs w:val="22"/>
        </w:rPr>
        <w:softHyphen/>
      </w:r>
      <w:r>
        <w:rPr>
          <w:color w:val="000000"/>
          <w:spacing w:val="-4"/>
          <w:sz w:val="22"/>
          <w:szCs w:val="22"/>
        </w:rPr>
        <w:t>дения взрослого человека.</w:t>
      </w:r>
    </w:p>
    <w:p w:rsidR="007119B7" w:rsidRDefault="007119B7">
      <w:pPr>
        <w:shd w:val="clear" w:color="auto" w:fill="FFFFFF"/>
        <w:spacing w:before="19" w:line="211" w:lineRule="exact"/>
        <w:ind w:left="34" w:right="67" w:firstLine="259"/>
        <w:jc w:val="both"/>
      </w:pPr>
      <w:r>
        <w:rPr>
          <w:color w:val="000000"/>
          <w:spacing w:val="-7"/>
          <w:sz w:val="22"/>
          <w:szCs w:val="22"/>
        </w:rPr>
        <w:t xml:space="preserve">Изучение социальных влияний на половые различия имеет еще один </w:t>
      </w:r>
      <w:r>
        <w:rPr>
          <w:color w:val="000000"/>
          <w:sz w:val="22"/>
          <w:szCs w:val="22"/>
        </w:rPr>
        <w:t>важный аспект - изменение половых различий как следствие общес</w:t>
      </w:r>
      <w:r>
        <w:rPr>
          <w:color w:val="000000"/>
          <w:sz w:val="22"/>
          <w:szCs w:val="22"/>
        </w:rPr>
        <w:softHyphen/>
      </w:r>
      <w:r>
        <w:rPr>
          <w:color w:val="000000"/>
          <w:spacing w:val="-7"/>
          <w:sz w:val="22"/>
          <w:szCs w:val="22"/>
        </w:rPr>
        <w:t>твенных изменений.</w:t>
      </w:r>
    </w:p>
    <w:p w:rsidR="007119B7" w:rsidRDefault="007119B7">
      <w:pPr>
        <w:shd w:val="clear" w:color="auto" w:fill="FFFFFF"/>
        <w:spacing w:before="29" w:line="226" w:lineRule="exact"/>
        <w:ind w:left="14" w:right="72" w:firstLine="254"/>
        <w:jc w:val="both"/>
      </w:pPr>
      <w:r>
        <w:rPr>
          <w:color w:val="000000"/>
          <w:spacing w:val="-4"/>
          <w:sz w:val="22"/>
          <w:szCs w:val="22"/>
        </w:rPr>
        <w:t xml:space="preserve">В ряде исследований получены данные, позволяющие проследить </w:t>
      </w:r>
      <w:r>
        <w:rPr>
          <w:color w:val="000000"/>
          <w:spacing w:val="-6"/>
          <w:sz w:val="22"/>
          <w:szCs w:val="22"/>
        </w:rPr>
        <w:t>изменение различных психологических характеристик с течением вре</w:t>
      </w:r>
      <w:r>
        <w:rPr>
          <w:color w:val="000000"/>
          <w:spacing w:val="-6"/>
          <w:sz w:val="22"/>
          <w:szCs w:val="22"/>
        </w:rPr>
        <w:softHyphen/>
      </w:r>
      <w:r>
        <w:rPr>
          <w:color w:val="000000"/>
          <w:spacing w:val="-5"/>
          <w:sz w:val="22"/>
          <w:szCs w:val="22"/>
        </w:rPr>
        <w:t>мени. Так, Д.Фейнголд проанализировал результаты выполнения пси</w:t>
      </w:r>
      <w:r>
        <w:rPr>
          <w:color w:val="000000"/>
          <w:spacing w:val="-5"/>
          <w:sz w:val="22"/>
          <w:szCs w:val="22"/>
        </w:rPr>
        <w:softHyphen/>
      </w:r>
      <w:r>
        <w:rPr>
          <w:color w:val="000000"/>
          <w:sz w:val="22"/>
          <w:szCs w:val="22"/>
        </w:rPr>
        <w:t xml:space="preserve">хологических тестов старшеклассниками с 1947 по 1980 год </w:t>
      </w:r>
      <w:r w:rsidRPr="007119B7">
        <w:rPr>
          <w:color w:val="000000"/>
          <w:sz w:val="22"/>
          <w:szCs w:val="22"/>
        </w:rPr>
        <w:t>(</w:t>
      </w:r>
      <w:r>
        <w:rPr>
          <w:color w:val="000000"/>
          <w:sz w:val="22"/>
          <w:szCs w:val="22"/>
          <w:lang w:val="en-US"/>
        </w:rPr>
        <w:t>Feingold</w:t>
      </w:r>
      <w:r w:rsidRPr="007119B7">
        <w:rPr>
          <w:color w:val="000000"/>
          <w:sz w:val="22"/>
          <w:szCs w:val="22"/>
        </w:rPr>
        <w:t xml:space="preserve"> </w:t>
      </w:r>
      <w:r>
        <w:rPr>
          <w:color w:val="000000"/>
          <w:sz w:val="22"/>
          <w:szCs w:val="22"/>
          <w:lang w:val="en-US"/>
        </w:rPr>
        <w:t>D</w:t>
      </w:r>
      <w:r w:rsidRPr="007119B7">
        <w:rPr>
          <w:color w:val="000000"/>
          <w:sz w:val="22"/>
          <w:szCs w:val="22"/>
        </w:rPr>
        <w:t>.</w:t>
      </w:r>
      <w:r>
        <w:rPr>
          <w:color w:val="000000"/>
          <w:sz w:val="22"/>
          <w:szCs w:val="22"/>
          <w:lang w:val="en-US"/>
        </w:rPr>
        <w:t>A</w:t>
      </w:r>
      <w:r w:rsidRPr="007119B7">
        <w:rPr>
          <w:color w:val="000000"/>
          <w:sz w:val="22"/>
          <w:szCs w:val="22"/>
        </w:rPr>
        <w:t xml:space="preserve">., </w:t>
      </w:r>
      <w:r>
        <w:rPr>
          <w:color w:val="000000"/>
          <w:sz w:val="22"/>
          <w:szCs w:val="22"/>
        </w:rPr>
        <w:t xml:space="preserve">1988). Как выяснилось, за эти три десятилетия половые различия </w:t>
      </w:r>
      <w:r>
        <w:rPr>
          <w:color w:val="000000"/>
          <w:spacing w:val="-6"/>
          <w:sz w:val="22"/>
          <w:szCs w:val="22"/>
        </w:rPr>
        <w:t xml:space="preserve">по всем психологическим характеристикам уменьшились. Обобщение </w:t>
      </w:r>
      <w:r>
        <w:rPr>
          <w:color w:val="000000"/>
          <w:sz w:val="22"/>
          <w:szCs w:val="22"/>
        </w:rPr>
        <w:t xml:space="preserve">данных разных исследований, проведенных за последние 20 лет, дало </w:t>
      </w:r>
      <w:r>
        <w:rPr>
          <w:color w:val="000000"/>
          <w:spacing w:val="-5"/>
          <w:sz w:val="22"/>
          <w:szCs w:val="22"/>
        </w:rPr>
        <w:t xml:space="preserve">аналогичные результаты: мальчики и девочки из года в год становятся </w:t>
      </w:r>
      <w:r>
        <w:rPr>
          <w:color w:val="000000"/>
          <w:spacing w:val="-4"/>
          <w:sz w:val="22"/>
          <w:szCs w:val="22"/>
        </w:rPr>
        <w:t>все более похожими по вербальным характеристикам и по математи</w:t>
      </w:r>
      <w:r>
        <w:rPr>
          <w:color w:val="000000"/>
          <w:spacing w:val="-4"/>
          <w:sz w:val="22"/>
          <w:szCs w:val="22"/>
        </w:rPr>
        <w:softHyphen/>
      </w:r>
      <w:r>
        <w:rPr>
          <w:color w:val="000000"/>
          <w:sz w:val="22"/>
          <w:szCs w:val="22"/>
        </w:rPr>
        <w:t xml:space="preserve">ческим способностям </w:t>
      </w:r>
      <w:r w:rsidRPr="007119B7">
        <w:rPr>
          <w:color w:val="000000"/>
          <w:sz w:val="22"/>
          <w:szCs w:val="22"/>
        </w:rPr>
        <w:t>(</w:t>
      </w:r>
      <w:r>
        <w:rPr>
          <w:color w:val="000000"/>
          <w:sz w:val="22"/>
          <w:szCs w:val="22"/>
          <w:lang w:val="en-US"/>
        </w:rPr>
        <w:t>Hyde</w:t>
      </w:r>
      <w:r w:rsidRPr="007119B7">
        <w:rPr>
          <w:color w:val="000000"/>
          <w:sz w:val="22"/>
          <w:szCs w:val="22"/>
        </w:rPr>
        <w:t xml:space="preserve"> </w:t>
      </w:r>
      <w:r>
        <w:rPr>
          <w:color w:val="000000"/>
          <w:sz w:val="22"/>
          <w:szCs w:val="22"/>
          <w:lang w:val="en-US"/>
        </w:rPr>
        <w:t>J</w:t>
      </w:r>
      <w:r w:rsidRPr="007119B7">
        <w:rPr>
          <w:color w:val="000000"/>
          <w:sz w:val="22"/>
          <w:szCs w:val="22"/>
        </w:rPr>
        <w:t>.</w:t>
      </w:r>
      <w:r>
        <w:rPr>
          <w:color w:val="000000"/>
          <w:sz w:val="22"/>
          <w:szCs w:val="22"/>
          <w:lang w:val="en-US"/>
        </w:rPr>
        <w:t>C</w:t>
      </w:r>
      <w:r w:rsidRPr="007119B7">
        <w:rPr>
          <w:color w:val="000000"/>
          <w:sz w:val="22"/>
          <w:szCs w:val="22"/>
        </w:rPr>
        <w:t xml:space="preserve">., </w:t>
      </w:r>
      <w:r>
        <w:rPr>
          <w:color w:val="000000"/>
          <w:sz w:val="22"/>
          <w:szCs w:val="22"/>
          <w:lang w:val="en-US"/>
        </w:rPr>
        <w:t>Linn</w:t>
      </w:r>
      <w:r w:rsidRPr="007119B7">
        <w:rPr>
          <w:color w:val="000000"/>
          <w:sz w:val="22"/>
          <w:szCs w:val="22"/>
        </w:rPr>
        <w:t xml:space="preserve"> </w:t>
      </w:r>
      <w:r>
        <w:rPr>
          <w:color w:val="000000"/>
          <w:sz w:val="22"/>
          <w:szCs w:val="22"/>
        </w:rPr>
        <w:t>М.С., 1988).</w:t>
      </w:r>
    </w:p>
    <w:p w:rsidR="007119B7" w:rsidRDefault="007119B7">
      <w:pPr>
        <w:shd w:val="clear" w:color="auto" w:fill="FFFFFF"/>
        <w:spacing w:line="221" w:lineRule="exact"/>
        <w:ind w:left="5" w:right="101" w:firstLine="245"/>
        <w:jc w:val="both"/>
      </w:pPr>
      <w:r>
        <w:rPr>
          <w:color w:val="000000"/>
          <w:spacing w:val="-5"/>
          <w:sz w:val="22"/>
          <w:szCs w:val="22"/>
        </w:rPr>
        <w:t>Анализ изменений, произошедших в обществе за это же время, об</w:t>
      </w:r>
      <w:r>
        <w:rPr>
          <w:color w:val="000000"/>
          <w:spacing w:val="-5"/>
          <w:sz w:val="22"/>
          <w:szCs w:val="22"/>
        </w:rPr>
        <w:softHyphen/>
        <w:t>наруживает изменение установок на образование и у детей, и у их ро</w:t>
      </w:r>
      <w:r>
        <w:rPr>
          <w:color w:val="000000"/>
          <w:spacing w:val="-5"/>
          <w:sz w:val="22"/>
          <w:szCs w:val="22"/>
        </w:rPr>
        <w:softHyphen/>
        <w:t xml:space="preserve">дителей. В частности, девочки начинают все больше интересоваться </w:t>
      </w:r>
      <w:r>
        <w:rPr>
          <w:color w:val="000000"/>
          <w:spacing w:val="-6"/>
          <w:sz w:val="22"/>
          <w:szCs w:val="22"/>
        </w:rPr>
        <w:t>математикой, а их родители все реже рассматривают технические спе</w:t>
      </w:r>
      <w:r>
        <w:rPr>
          <w:color w:val="000000"/>
          <w:spacing w:val="-6"/>
          <w:sz w:val="22"/>
          <w:szCs w:val="22"/>
        </w:rPr>
        <w:softHyphen/>
      </w:r>
      <w:r>
        <w:rPr>
          <w:color w:val="000000"/>
          <w:spacing w:val="-5"/>
          <w:sz w:val="22"/>
          <w:szCs w:val="22"/>
        </w:rPr>
        <w:t>циальности как непригодные для женщин.</w:t>
      </w:r>
    </w:p>
    <w:p w:rsidR="007119B7" w:rsidRDefault="007119B7">
      <w:pPr>
        <w:shd w:val="clear" w:color="auto" w:fill="FFFFFF"/>
        <w:spacing w:line="216" w:lineRule="exact"/>
        <w:ind w:right="110" w:firstLine="245"/>
        <w:jc w:val="both"/>
      </w:pPr>
      <w:r>
        <w:rPr>
          <w:color w:val="000000"/>
          <w:spacing w:val="-5"/>
          <w:sz w:val="22"/>
          <w:szCs w:val="22"/>
        </w:rPr>
        <w:t>Уменьшение половых различий, происходящее параллельно изме</w:t>
      </w:r>
      <w:r>
        <w:rPr>
          <w:color w:val="000000"/>
          <w:spacing w:val="-5"/>
          <w:sz w:val="22"/>
          <w:szCs w:val="22"/>
        </w:rPr>
        <w:softHyphen/>
      </w:r>
      <w:r>
        <w:rPr>
          <w:color w:val="000000"/>
          <w:spacing w:val="-4"/>
          <w:sz w:val="22"/>
          <w:szCs w:val="22"/>
        </w:rPr>
        <w:t xml:space="preserve">нениям в обществе, недвусмысленно указывает на то, что в прошлом </w:t>
      </w:r>
      <w:r>
        <w:rPr>
          <w:color w:val="000000"/>
          <w:spacing w:val="1"/>
          <w:sz w:val="22"/>
          <w:szCs w:val="22"/>
        </w:rPr>
        <w:t xml:space="preserve">эти различия являлись скорее результатом особенностей обучения </w:t>
      </w:r>
      <w:r>
        <w:rPr>
          <w:color w:val="000000"/>
          <w:spacing w:val="-8"/>
          <w:sz w:val="22"/>
          <w:szCs w:val="22"/>
          <w:vertAlign w:val="superscript"/>
        </w:rPr>
        <w:t>и</w:t>
      </w:r>
      <w:r>
        <w:rPr>
          <w:color w:val="000000"/>
          <w:spacing w:val="-8"/>
          <w:sz w:val="22"/>
          <w:szCs w:val="22"/>
        </w:rPr>
        <w:t xml:space="preserve"> больше были связаны со стереотипами полового поведения, чем с „би</w:t>
      </w:r>
      <w:r>
        <w:rPr>
          <w:color w:val="000000"/>
          <w:spacing w:val="-8"/>
          <w:sz w:val="22"/>
          <w:szCs w:val="22"/>
        </w:rPr>
        <w:softHyphen/>
      </w:r>
      <w:r>
        <w:rPr>
          <w:color w:val="000000"/>
          <w:spacing w:val="-6"/>
          <w:sz w:val="22"/>
          <w:szCs w:val="22"/>
        </w:rPr>
        <w:t>ологической" приспособленностью мужчин и женщин к тому или ино-</w:t>
      </w:r>
      <w:r>
        <w:rPr>
          <w:color w:val="000000"/>
          <w:spacing w:val="-12"/>
          <w:sz w:val="22"/>
          <w:szCs w:val="22"/>
          <w:vertAlign w:val="superscript"/>
        </w:rPr>
        <w:t>М</w:t>
      </w:r>
      <w:r>
        <w:rPr>
          <w:color w:val="000000"/>
          <w:spacing w:val="-12"/>
          <w:sz w:val="22"/>
          <w:szCs w:val="22"/>
        </w:rPr>
        <w:t>У виду деятельности.</w:t>
      </w:r>
    </w:p>
    <w:p w:rsidR="007119B7" w:rsidRDefault="007119B7">
      <w:pPr>
        <w:shd w:val="clear" w:color="auto" w:fill="FFFFFF"/>
        <w:ind w:left="5021"/>
      </w:pPr>
    </w:p>
    <w:p w:rsidR="007119B7" w:rsidRDefault="007119B7">
      <w:pPr>
        <w:shd w:val="clear" w:color="auto" w:fill="FFFFFF"/>
        <w:ind w:right="14"/>
        <w:jc w:val="right"/>
      </w:pPr>
      <w:r>
        <w:rPr>
          <w:color w:val="000000"/>
          <w:sz w:val="22"/>
          <w:szCs w:val="22"/>
        </w:rPr>
        <w:t>155</w:t>
      </w:r>
    </w:p>
    <w:p w:rsidR="007119B7" w:rsidRDefault="007119B7">
      <w:pPr>
        <w:shd w:val="clear" w:color="auto" w:fill="FFFFFF"/>
        <w:ind w:right="14"/>
        <w:jc w:val="right"/>
        <w:sectPr w:rsidR="007119B7">
          <w:pgSz w:w="16834" w:h="11909" w:orient="landscape"/>
          <w:pgMar w:top="725" w:right="1911" w:bottom="360" w:left="1440" w:header="720" w:footer="720" w:gutter="0"/>
          <w:cols w:num="2" w:space="720" w:equalWidth="0">
            <w:col w:w="6441" w:space="562"/>
            <w:col w:w="6480"/>
          </w:cols>
          <w:noEndnote/>
        </w:sectPr>
      </w:pPr>
    </w:p>
    <w:p w:rsidR="007119B7" w:rsidRDefault="007119B7">
      <w:pPr>
        <w:shd w:val="clear" w:color="auto" w:fill="FFFFFF"/>
        <w:spacing w:before="134" w:line="226" w:lineRule="exact"/>
        <w:ind w:right="24" w:firstLine="283"/>
        <w:jc w:val="both"/>
      </w:pPr>
      <w:r>
        <w:rPr>
          <w:color w:val="5E5E5E"/>
          <w:spacing w:val="-5"/>
          <w:sz w:val="22"/>
          <w:szCs w:val="22"/>
        </w:rPr>
        <w:lastRenderedPageBreak/>
        <w:t xml:space="preserve">Взрослея, человек вступает в общество со сформированными пред. ставлениями о том, что должны и чего не должны делать мужчины ц </w:t>
      </w:r>
      <w:r>
        <w:rPr>
          <w:color w:val="5E5E5E"/>
          <w:spacing w:val="-7"/>
          <w:sz w:val="22"/>
          <w:szCs w:val="22"/>
        </w:rPr>
        <w:t xml:space="preserve">женщины. Во всех существующих на земле обществах существует пол. </w:t>
      </w:r>
      <w:r>
        <w:rPr>
          <w:color w:val="5E5E5E"/>
          <w:spacing w:val="-4"/>
          <w:sz w:val="22"/>
          <w:szCs w:val="22"/>
        </w:rPr>
        <w:t xml:space="preserve">овое разделение ролей и многочисленные стереотипы относительно </w:t>
      </w:r>
      <w:r>
        <w:rPr>
          <w:color w:val="5E5E5E"/>
          <w:spacing w:val="-6"/>
          <w:sz w:val="22"/>
          <w:szCs w:val="22"/>
        </w:rPr>
        <w:t xml:space="preserve">мужского и женского поведения. Являясь следствием исторически ело. </w:t>
      </w:r>
      <w:r>
        <w:rPr>
          <w:color w:val="5E5E5E"/>
          <w:spacing w:val="-4"/>
          <w:sz w:val="22"/>
          <w:szCs w:val="22"/>
        </w:rPr>
        <w:t>жившихся отношений, они влияют на реальное поведение людей.</w:t>
      </w:r>
    </w:p>
    <w:p w:rsidR="007119B7" w:rsidRDefault="007119B7">
      <w:pPr>
        <w:shd w:val="clear" w:color="auto" w:fill="FFFFFF"/>
        <w:spacing w:before="432"/>
        <w:ind w:left="34"/>
        <w:jc w:val="center"/>
      </w:pPr>
      <w:r>
        <w:rPr>
          <w:b/>
          <w:bCs/>
          <w:color w:val="5E5E5E"/>
          <w:sz w:val="26"/>
          <w:szCs w:val="26"/>
        </w:rPr>
        <w:t>2. РАСОВЫЕ РАЗЛИЧИЯ</w:t>
      </w:r>
    </w:p>
    <w:p w:rsidR="007119B7" w:rsidRDefault="007119B7">
      <w:pPr>
        <w:shd w:val="clear" w:color="auto" w:fill="FFFFFF"/>
        <w:spacing w:before="221" w:line="226" w:lineRule="exact"/>
        <w:ind w:left="14" w:right="24" w:firstLine="278"/>
        <w:jc w:val="both"/>
      </w:pPr>
      <w:r>
        <w:rPr>
          <w:color w:val="5E5E5E"/>
          <w:spacing w:val="-4"/>
          <w:sz w:val="22"/>
          <w:szCs w:val="22"/>
        </w:rPr>
        <w:t xml:space="preserve">Основным показателем, который исследовался в психологии при </w:t>
      </w:r>
      <w:r>
        <w:rPr>
          <w:color w:val="5E5E5E"/>
          <w:spacing w:val="-6"/>
          <w:sz w:val="22"/>
          <w:szCs w:val="22"/>
        </w:rPr>
        <w:t>изучении расовых различий, является интеллект или уровень умствен</w:t>
      </w:r>
      <w:r>
        <w:rPr>
          <w:color w:val="5E5E5E"/>
          <w:spacing w:val="-6"/>
          <w:sz w:val="22"/>
          <w:szCs w:val="22"/>
        </w:rPr>
        <w:softHyphen/>
      </w:r>
      <w:r>
        <w:rPr>
          <w:color w:val="5E5E5E"/>
          <w:spacing w:val="-2"/>
          <w:sz w:val="22"/>
          <w:szCs w:val="22"/>
        </w:rPr>
        <w:t>ного развития.</w:t>
      </w:r>
    </w:p>
    <w:p w:rsidR="007119B7" w:rsidRDefault="007119B7">
      <w:pPr>
        <w:shd w:val="clear" w:color="auto" w:fill="FFFFFF"/>
        <w:spacing w:line="226" w:lineRule="exact"/>
        <w:ind w:left="5" w:right="14" w:firstLine="293"/>
        <w:jc w:val="both"/>
      </w:pPr>
      <w:r>
        <w:rPr>
          <w:color w:val="5E5E5E"/>
          <w:spacing w:val="-6"/>
          <w:sz w:val="22"/>
          <w:szCs w:val="22"/>
        </w:rPr>
        <w:t xml:space="preserve">В результатах, которые получаются при тестировании интеллекта у </w:t>
      </w:r>
      <w:r>
        <w:rPr>
          <w:color w:val="5E5E5E"/>
          <w:spacing w:val="-4"/>
          <w:sz w:val="22"/>
          <w:szCs w:val="22"/>
        </w:rPr>
        <w:t xml:space="preserve">детей и подростков с различным цветом кожи, можно выявить такую </w:t>
      </w:r>
      <w:r>
        <w:rPr>
          <w:color w:val="5E5E5E"/>
          <w:spacing w:val="-7"/>
          <w:sz w:val="22"/>
          <w:szCs w:val="22"/>
        </w:rPr>
        <w:t xml:space="preserve">тенденцию: лучше всего справляются с тестами дети, принадлежащие к </w:t>
      </w:r>
      <w:r>
        <w:rPr>
          <w:color w:val="5E5E5E"/>
          <w:sz w:val="22"/>
          <w:szCs w:val="22"/>
        </w:rPr>
        <w:t xml:space="preserve">монголоидной расе, несколько хуже - к европеоидной, значительно ху-же - к негроидной и еще хуже - потомки американских индейцев. Одно </w:t>
      </w:r>
      <w:r>
        <w:rPr>
          <w:color w:val="5E5E5E"/>
          <w:spacing w:val="-5"/>
          <w:sz w:val="22"/>
          <w:szCs w:val="22"/>
        </w:rPr>
        <w:t>время были попытки объяснить такие различия с точки зрения генети</w:t>
      </w:r>
      <w:r>
        <w:rPr>
          <w:color w:val="5E5E5E"/>
          <w:spacing w:val="-5"/>
          <w:sz w:val="22"/>
          <w:szCs w:val="22"/>
        </w:rPr>
        <w:softHyphen/>
        <w:t xml:space="preserve">ческих различий между расами. Исходили они из того основания, что </w:t>
      </w:r>
      <w:r>
        <w:rPr>
          <w:color w:val="5E5E5E"/>
          <w:spacing w:val="-4"/>
          <w:sz w:val="22"/>
          <w:szCs w:val="22"/>
        </w:rPr>
        <w:t>расы представляют собой группы людей, которые были на протяже</w:t>
      </w:r>
      <w:r>
        <w:rPr>
          <w:color w:val="5E5E5E"/>
          <w:spacing w:val="-4"/>
          <w:sz w:val="22"/>
          <w:szCs w:val="22"/>
        </w:rPr>
        <w:softHyphen/>
        <w:t xml:space="preserve">нии долгого времени географически разделены. Их изолированность </w:t>
      </w:r>
      <w:r>
        <w:rPr>
          <w:color w:val="5E5E5E"/>
          <w:sz w:val="22"/>
          <w:szCs w:val="22"/>
        </w:rPr>
        <w:t xml:space="preserve">друг от друга могла привести к генетическим различиям - повлиять на </w:t>
      </w:r>
      <w:r>
        <w:rPr>
          <w:color w:val="5E5E5E"/>
          <w:spacing w:val="-4"/>
          <w:sz w:val="22"/>
          <w:szCs w:val="22"/>
        </w:rPr>
        <w:t xml:space="preserve">частоту встречаемости генов в популяциях различных рас. А частота </w:t>
      </w:r>
      <w:r>
        <w:rPr>
          <w:color w:val="5E5E5E"/>
          <w:spacing w:val="-5"/>
          <w:sz w:val="22"/>
          <w:szCs w:val="22"/>
        </w:rPr>
        <w:t>встречаемости генов может и быть той причиной, которая обусловли</w:t>
      </w:r>
      <w:r>
        <w:rPr>
          <w:color w:val="5E5E5E"/>
          <w:spacing w:val="-5"/>
          <w:sz w:val="22"/>
          <w:szCs w:val="22"/>
        </w:rPr>
        <w:softHyphen/>
      </w:r>
      <w:r>
        <w:rPr>
          <w:color w:val="5E5E5E"/>
          <w:spacing w:val="-3"/>
          <w:sz w:val="22"/>
          <w:szCs w:val="22"/>
        </w:rPr>
        <w:t>вает различия в интеллекте.</w:t>
      </w:r>
    </w:p>
    <w:p w:rsidR="007119B7" w:rsidRDefault="007119B7">
      <w:pPr>
        <w:shd w:val="clear" w:color="auto" w:fill="FFFFFF"/>
        <w:spacing w:line="226" w:lineRule="exact"/>
        <w:ind w:left="29" w:right="5" w:firstLine="278"/>
        <w:jc w:val="both"/>
      </w:pPr>
      <w:r>
        <w:rPr>
          <w:color w:val="5E5E5E"/>
          <w:spacing w:val="-6"/>
          <w:sz w:val="22"/>
          <w:szCs w:val="22"/>
        </w:rPr>
        <w:t>Есть ли в действительности различия между разными расам, а если есть, то связаны ли они с различиями генетическими, мы и будем рас</w:t>
      </w:r>
      <w:r>
        <w:rPr>
          <w:color w:val="5E5E5E"/>
          <w:spacing w:val="-6"/>
          <w:sz w:val="22"/>
          <w:szCs w:val="22"/>
        </w:rPr>
        <w:softHyphen/>
      </w:r>
      <w:r>
        <w:rPr>
          <w:color w:val="5E5E5E"/>
          <w:spacing w:val="-5"/>
          <w:sz w:val="22"/>
          <w:szCs w:val="22"/>
        </w:rPr>
        <w:t xml:space="preserve">сматривать в этом разделе текста. Прежде всего следует отметить, что </w:t>
      </w:r>
      <w:r>
        <w:rPr>
          <w:color w:val="5E5E5E"/>
          <w:spacing w:val="-6"/>
          <w:sz w:val="22"/>
          <w:szCs w:val="22"/>
        </w:rPr>
        <w:t>наиболее последовательно исследовались различия между двумя раса</w:t>
      </w:r>
      <w:r>
        <w:rPr>
          <w:color w:val="5E5E5E"/>
          <w:spacing w:val="-6"/>
          <w:sz w:val="22"/>
          <w:szCs w:val="22"/>
        </w:rPr>
        <w:softHyphen/>
      </w:r>
      <w:r>
        <w:rPr>
          <w:color w:val="5E5E5E"/>
          <w:sz w:val="22"/>
          <w:szCs w:val="22"/>
        </w:rPr>
        <w:t xml:space="preserve">ми - европеоидной и негроидной. Исследования других рас являются </w:t>
      </w:r>
      <w:r>
        <w:rPr>
          <w:color w:val="5E5E5E"/>
          <w:spacing w:val="-5"/>
          <w:sz w:val="22"/>
          <w:szCs w:val="22"/>
        </w:rPr>
        <w:t>фрагментарными, и их данные не очень надежны. Поэтому весь пред</w:t>
      </w:r>
      <w:r>
        <w:rPr>
          <w:color w:val="5E5E5E"/>
          <w:spacing w:val="-5"/>
          <w:sz w:val="22"/>
          <w:szCs w:val="22"/>
        </w:rPr>
        <w:softHyphen/>
        <w:t xml:space="preserve">ставленный здесь материал будет касаться сопоставления только двух </w:t>
      </w:r>
      <w:r>
        <w:rPr>
          <w:color w:val="5E5E5E"/>
          <w:sz w:val="22"/>
          <w:szCs w:val="22"/>
        </w:rPr>
        <w:t xml:space="preserve">групп - той, которая имеет белый и той, которая имеет черный цвет </w:t>
      </w:r>
      <w:r>
        <w:rPr>
          <w:color w:val="5E5E5E"/>
          <w:spacing w:val="-6"/>
          <w:sz w:val="22"/>
          <w:szCs w:val="22"/>
        </w:rPr>
        <w:t>кожи.</w:t>
      </w:r>
    </w:p>
    <w:p w:rsidR="007119B7" w:rsidRDefault="007119B7">
      <w:pPr>
        <w:shd w:val="clear" w:color="auto" w:fill="FFFFFF"/>
        <w:spacing w:line="226" w:lineRule="exact"/>
        <w:ind w:left="38" w:firstLine="288"/>
        <w:jc w:val="both"/>
      </w:pPr>
      <w:r>
        <w:rPr>
          <w:color w:val="5E5E5E"/>
          <w:spacing w:val="-6"/>
          <w:sz w:val="22"/>
          <w:szCs w:val="22"/>
        </w:rPr>
        <w:t>При исследовании уровня интеллектуального развития на репрезен</w:t>
      </w:r>
      <w:r>
        <w:rPr>
          <w:color w:val="5E5E5E"/>
          <w:spacing w:val="-6"/>
          <w:sz w:val="22"/>
          <w:szCs w:val="22"/>
        </w:rPr>
        <w:softHyphen/>
      </w:r>
      <w:r>
        <w:rPr>
          <w:color w:val="5E5E5E"/>
          <w:spacing w:val="-5"/>
          <w:sz w:val="22"/>
          <w:szCs w:val="22"/>
        </w:rPr>
        <w:t>тативных выборках (т.е. на таких выборках, в которых в составе испы</w:t>
      </w:r>
      <w:r>
        <w:rPr>
          <w:color w:val="5E5E5E"/>
          <w:spacing w:val="-5"/>
          <w:sz w:val="22"/>
          <w:szCs w:val="22"/>
        </w:rPr>
        <w:softHyphen/>
      </w:r>
      <w:r>
        <w:rPr>
          <w:color w:val="5E5E5E"/>
          <w:spacing w:val="-6"/>
          <w:sz w:val="22"/>
          <w:szCs w:val="22"/>
        </w:rPr>
        <w:t xml:space="preserve">туемых пропорционально представлены все группы населения) всегда </w:t>
      </w:r>
      <w:r>
        <w:rPr>
          <w:color w:val="5E5E5E"/>
          <w:spacing w:val="-7"/>
          <w:sz w:val="22"/>
          <w:szCs w:val="22"/>
        </w:rPr>
        <w:t xml:space="preserve">обнаруживаются различия между белыми и чернокожими людьми. Эти </w:t>
      </w:r>
      <w:r>
        <w:rPr>
          <w:color w:val="5E5E5E"/>
          <w:spacing w:val="-5"/>
          <w:sz w:val="22"/>
          <w:szCs w:val="22"/>
        </w:rPr>
        <w:t>различия могут варьировать в пределах одного стандартного отклоне</w:t>
      </w:r>
      <w:r>
        <w:rPr>
          <w:color w:val="5E5E5E"/>
          <w:spacing w:val="-5"/>
          <w:sz w:val="22"/>
          <w:szCs w:val="22"/>
        </w:rPr>
        <w:softHyphen/>
      </w:r>
      <w:r>
        <w:rPr>
          <w:color w:val="5E5E5E"/>
          <w:sz w:val="22"/>
          <w:szCs w:val="22"/>
        </w:rPr>
        <w:t>ния (т.е. они не превышают 15 баллов по стандартным тестам интел</w:t>
      </w:r>
      <w:r>
        <w:rPr>
          <w:color w:val="5E5E5E"/>
          <w:sz w:val="22"/>
          <w:szCs w:val="22"/>
        </w:rPr>
        <w:softHyphen/>
      </w:r>
      <w:r>
        <w:rPr>
          <w:color w:val="5E5E5E"/>
          <w:spacing w:val="-6"/>
          <w:sz w:val="22"/>
          <w:szCs w:val="22"/>
        </w:rPr>
        <w:t>лекта), но общий смысл этих различий не меняется: белые всегда име</w:t>
      </w:r>
      <w:r>
        <w:rPr>
          <w:color w:val="5E5E5E"/>
          <w:spacing w:val="-6"/>
          <w:sz w:val="22"/>
          <w:szCs w:val="22"/>
        </w:rPr>
        <w:softHyphen/>
      </w:r>
      <w:r>
        <w:rPr>
          <w:color w:val="5E5E5E"/>
          <w:spacing w:val="-9"/>
          <w:sz w:val="22"/>
          <w:szCs w:val="22"/>
        </w:rPr>
        <w:t>ют, в среднем, более высокий интеллект, чем, в среднем, люди с черны»</w:t>
      </w:r>
      <w:r>
        <w:rPr>
          <w:color w:val="5E5E5E"/>
          <w:spacing w:val="-9"/>
          <w:sz w:val="22"/>
          <w:szCs w:val="22"/>
          <w:vertAlign w:val="superscript"/>
        </w:rPr>
        <w:t xml:space="preserve">1 </w:t>
      </w:r>
      <w:r>
        <w:rPr>
          <w:color w:val="5E5E5E"/>
          <w:spacing w:val="-4"/>
          <w:sz w:val="22"/>
          <w:szCs w:val="22"/>
        </w:rPr>
        <w:t>цветом кожи.</w:t>
      </w:r>
    </w:p>
    <w:p w:rsidR="007119B7" w:rsidRDefault="007119B7">
      <w:pPr>
        <w:shd w:val="clear" w:color="auto" w:fill="FFFFFF"/>
        <w:spacing w:before="106"/>
        <w:ind w:left="62"/>
      </w:pPr>
      <w:r>
        <w:rPr>
          <w:color w:val="5E5E5E"/>
          <w:sz w:val="22"/>
          <w:szCs w:val="22"/>
        </w:rPr>
        <w:t>156</w:t>
      </w:r>
    </w:p>
    <w:p w:rsidR="007119B7" w:rsidRDefault="007119B7">
      <w:pPr>
        <w:shd w:val="clear" w:color="auto" w:fill="FFFFFF"/>
        <w:spacing w:line="226" w:lineRule="exact"/>
        <w:ind w:left="10" w:right="125" w:firstLine="158"/>
        <w:jc w:val="both"/>
      </w:pPr>
      <w:r>
        <w:br w:type="column"/>
      </w:r>
      <w:r>
        <w:rPr>
          <w:color w:val="5E5E5E"/>
          <w:spacing w:val="-5"/>
          <w:sz w:val="22"/>
          <w:szCs w:val="22"/>
        </w:rPr>
        <w:t>Таким образом, на первый вопрос, поставленный в начале этой гла-</w:t>
      </w:r>
      <w:r>
        <w:rPr>
          <w:color w:val="5E5E5E"/>
          <w:sz w:val="22"/>
          <w:szCs w:val="22"/>
          <w:vertAlign w:val="subscript"/>
        </w:rPr>
        <w:t>ы</w:t>
      </w:r>
      <w:r>
        <w:rPr>
          <w:color w:val="5E5E5E"/>
          <w:sz w:val="22"/>
          <w:szCs w:val="22"/>
        </w:rPr>
        <w:t xml:space="preserve"> - различаются ли люди, относящиеся к разным расам по интеллек-</w:t>
      </w:r>
      <w:r>
        <w:rPr>
          <w:color w:val="5E5E5E"/>
          <w:sz w:val="22"/>
          <w:szCs w:val="22"/>
          <w:vertAlign w:val="subscript"/>
        </w:rPr>
        <w:t>Т</w:t>
      </w:r>
      <w:r>
        <w:rPr>
          <w:color w:val="5E5E5E"/>
          <w:sz w:val="22"/>
          <w:szCs w:val="22"/>
        </w:rPr>
        <w:t>У _ мы сразу же можем ответить: различия существуют и у белых, дей</w:t>
      </w:r>
      <w:r>
        <w:rPr>
          <w:color w:val="5E5E5E"/>
          <w:sz w:val="22"/>
          <w:szCs w:val="22"/>
        </w:rPr>
        <w:softHyphen/>
      </w:r>
      <w:r>
        <w:rPr>
          <w:color w:val="5E5E5E"/>
          <w:spacing w:val="1"/>
          <w:sz w:val="22"/>
          <w:szCs w:val="22"/>
        </w:rPr>
        <w:t xml:space="preserve">ствительно, по сравнению с чернокожими, интеллект оказывается, </w:t>
      </w:r>
      <w:r>
        <w:rPr>
          <w:color w:val="5E5E5E"/>
          <w:sz w:val="22"/>
          <w:szCs w:val="22"/>
        </w:rPr>
        <w:t>„ среднем, выше.</w:t>
      </w:r>
    </w:p>
    <w:p w:rsidR="007119B7" w:rsidRDefault="007119B7">
      <w:pPr>
        <w:shd w:val="clear" w:color="auto" w:fill="FFFFFF"/>
        <w:spacing w:line="226" w:lineRule="exact"/>
        <w:ind w:left="10" w:right="130" w:firstLine="245"/>
        <w:jc w:val="both"/>
      </w:pPr>
      <w:r>
        <w:rPr>
          <w:color w:val="5E5E5E"/>
          <w:spacing w:val="-3"/>
          <w:sz w:val="22"/>
          <w:szCs w:val="22"/>
        </w:rPr>
        <w:t xml:space="preserve">Пытаясь понять причины этих различий, исследователи обратили </w:t>
      </w:r>
      <w:r>
        <w:rPr>
          <w:color w:val="5E5E5E"/>
          <w:spacing w:val="-6"/>
          <w:sz w:val="22"/>
          <w:szCs w:val="22"/>
        </w:rPr>
        <w:t>внимание на то, что различия по интеллекту примерно в одно стандар</w:t>
      </w:r>
      <w:r>
        <w:rPr>
          <w:color w:val="5E5E5E"/>
          <w:spacing w:val="-6"/>
          <w:sz w:val="22"/>
          <w:szCs w:val="22"/>
        </w:rPr>
        <w:softHyphen/>
        <w:t>тное отклонение часто наблюдается между привилегированными и ог</w:t>
      </w:r>
      <w:r>
        <w:rPr>
          <w:color w:val="5E5E5E"/>
          <w:spacing w:val="-6"/>
          <w:sz w:val="22"/>
          <w:szCs w:val="22"/>
        </w:rPr>
        <w:softHyphen/>
        <w:t xml:space="preserve">раниченными в правах группами населения, независимо от их расовой </w:t>
      </w:r>
      <w:r>
        <w:rPr>
          <w:color w:val="5E5E5E"/>
          <w:spacing w:val="-4"/>
          <w:sz w:val="22"/>
          <w:szCs w:val="22"/>
        </w:rPr>
        <w:t>принадлежности. Так, например, более низкий интеллект, по сравне</w:t>
      </w:r>
      <w:r>
        <w:rPr>
          <w:color w:val="5E5E5E"/>
          <w:spacing w:val="-4"/>
          <w:sz w:val="22"/>
          <w:szCs w:val="22"/>
        </w:rPr>
        <w:softHyphen/>
      </w:r>
      <w:r>
        <w:rPr>
          <w:color w:val="5E5E5E"/>
          <w:spacing w:val="-7"/>
          <w:sz w:val="22"/>
          <w:szCs w:val="22"/>
        </w:rPr>
        <w:t xml:space="preserve">нию с другими группами населения, обнаруживается у представителей </w:t>
      </w:r>
      <w:r>
        <w:rPr>
          <w:color w:val="5E5E5E"/>
          <w:sz w:val="22"/>
          <w:szCs w:val="22"/>
        </w:rPr>
        <w:t>касты неприкасаемых в Индии,.</w:t>
      </w:r>
    </w:p>
    <w:p w:rsidR="007119B7" w:rsidRDefault="007119B7">
      <w:pPr>
        <w:shd w:val="clear" w:color="auto" w:fill="FFFFFF"/>
        <w:spacing w:line="226" w:lineRule="exact"/>
        <w:ind w:right="130" w:firstLine="245"/>
        <w:jc w:val="both"/>
      </w:pPr>
      <w:r>
        <w:rPr>
          <w:color w:val="5E5E5E"/>
          <w:spacing w:val="-1"/>
          <w:sz w:val="22"/>
          <w:szCs w:val="22"/>
        </w:rPr>
        <w:t xml:space="preserve">Изменение официального статуса депривированных (лишенных </w:t>
      </w:r>
      <w:r>
        <w:rPr>
          <w:color w:val="5E5E5E"/>
          <w:spacing w:val="-7"/>
          <w:sz w:val="22"/>
          <w:szCs w:val="22"/>
        </w:rPr>
        <w:t xml:space="preserve">прав) групп далеко не сразу же приводит к изменению их положения в </w:t>
      </w:r>
      <w:r>
        <w:rPr>
          <w:color w:val="5E5E5E"/>
          <w:sz w:val="22"/>
          <w:szCs w:val="22"/>
        </w:rPr>
        <w:t xml:space="preserve">обществе - к более престижной деятельности, к повышению уровня </w:t>
      </w:r>
      <w:r>
        <w:rPr>
          <w:color w:val="5E5E5E"/>
          <w:spacing w:val="-5"/>
          <w:sz w:val="22"/>
          <w:szCs w:val="22"/>
        </w:rPr>
        <w:t>образования, к изменению отношения окружающих и т.д. Из-за этого они в течение долгого времени могут продолжать отставать по интел</w:t>
      </w:r>
      <w:r>
        <w:rPr>
          <w:color w:val="5E5E5E"/>
          <w:spacing w:val="-5"/>
          <w:sz w:val="22"/>
          <w:szCs w:val="22"/>
        </w:rPr>
        <w:softHyphen/>
      </w:r>
      <w:r>
        <w:rPr>
          <w:color w:val="5E5E5E"/>
          <w:spacing w:val="-6"/>
          <w:sz w:val="22"/>
          <w:szCs w:val="22"/>
        </w:rPr>
        <w:t xml:space="preserve">лекту от более благополучных групп населения. Показательным в этом </w:t>
      </w:r>
      <w:r>
        <w:rPr>
          <w:color w:val="5E5E5E"/>
          <w:sz w:val="22"/>
          <w:szCs w:val="22"/>
        </w:rPr>
        <w:t>смысле является пример с одним из японских меньшинств - буракуми.</w:t>
      </w:r>
    </w:p>
    <w:p w:rsidR="007119B7" w:rsidRDefault="007119B7">
      <w:pPr>
        <w:shd w:val="clear" w:color="auto" w:fill="FFFFFF"/>
        <w:spacing w:line="226" w:lineRule="exact"/>
        <w:ind w:right="125" w:firstLine="254"/>
        <w:jc w:val="both"/>
      </w:pPr>
      <w:r>
        <w:rPr>
          <w:color w:val="5E5E5E"/>
          <w:spacing w:val="-5"/>
          <w:sz w:val="22"/>
          <w:szCs w:val="22"/>
        </w:rPr>
        <w:t xml:space="preserve">Буракуми в течение многих веков были в Японии париями и могли заниматься только самой непрестижной и малооплачиваемой работой. </w:t>
      </w:r>
      <w:r>
        <w:rPr>
          <w:color w:val="5E5E5E"/>
          <w:sz w:val="22"/>
          <w:szCs w:val="22"/>
        </w:rPr>
        <w:t xml:space="preserve">В конце </w:t>
      </w:r>
      <w:r>
        <w:rPr>
          <w:color w:val="5E5E5E"/>
          <w:sz w:val="22"/>
          <w:szCs w:val="22"/>
          <w:lang w:val="en-US"/>
        </w:rPr>
        <w:t>XIX</w:t>
      </w:r>
      <w:r w:rsidRPr="007119B7">
        <w:rPr>
          <w:color w:val="5E5E5E"/>
          <w:sz w:val="22"/>
          <w:szCs w:val="22"/>
        </w:rPr>
        <w:t xml:space="preserve"> </w:t>
      </w:r>
      <w:r>
        <w:rPr>
          <w:color w:val="5E5E5E"/>
          <w:sz w:val="22"/>
          <w:szCs w:val="22"/>
        </w:rPr>
        <w:t xml:space="preserve">в. они были официально уравнены в правах с остальными </w:t>
      </w:r>
      <w:r>
        <w:rPr>
          <w:color w:val="5E5E5E"/>
          <w:spacing w:val="-5"/>
          <w:sz w:val="22"/>
          <w:szCs w:val="22"/>
        </w:rPr>
        <w:t>группами населения, но отношение окружающих к ним мало измени</w:t>
      </w:r>
      <w:r>
        <w:rPr>
          <w:color w:val="5E5E5E"/>
          <w:spacing w:val="-5"/>
          <w:sz w:val="22"/>
          <w:szCs w:val="22"/>
        </w:rPr>
        <w:softHyphen/>
        <w:t xml:space="preserve">лось. Соответственно, сохранилось и отставание в уровне интеллекта. </w:t>
      </w:r>
      <w:r>
        <w:rPr>
          <w:color w:val="5E5E5E"/>
          <w:spacing w:val="-3"/>
          <w:sz w:val="22"/>
          <w:szCs w:val="22"/>
        </w:rPr>
        <w:t xml:space="preserve">Однако, когда буракуми эмигрируют в США, их дети не отличаются </w:t>
      </w:r>
      <w:r>
        <w:rPr>
          <w:color w:val="5E5E5E"/>
          <w:sz w:val="22"/>
          <w:szCs w:val="22"/>
        </w:rPr>
        <w:t>по интеллекту от других японских детей. В США - буракуми не явля</w:t>
      </w:r>
      <w:r>
        <w:rPr>
          <w:color w:val="5E5E5E"/>
          <w:sz w:val="22"/>
          <w:szCs w:val="22"/>
        </w:rPr>
        <w:softHyphen/>
      </w:r>
      <w:r>
        <w:rPr>
          <w:color w:val="5E5E5E"/>
          <w:spacing w:val="-5"/>
          <w:sz w:val="22"/>
          <w:szCs w:val="22"/>
        </w:rPr>
        <w:t>ются стигматизированной группой (группой, имеющей печать непол</w:t>
      </w:r>
      <w:r>
        <w:rPr>
          <w:color w:val="5E5E5E"/>
          <w:spacing w:val="-5"/>
          <w:sz w:val="22"/>
          <w:szCs w:val="22"/>
        </w:rPr>
        <w:softHyphen/>
      </w:r>
      <w:r>
        <w:rPr>
          <w:color w:val="5E5E5E"/>
          <w:spacing w:val="-8"/>
          <w:sz w:val="22"/>
          <w:szCs w:val="22"/>
        </w:rPr>
        <w:t>ноценности), окружающие относятся к ним так же, как и к другим япон</w:t>
      </w:r>
      <w:r>
        <w:rPr>
          <w:color w:val="5E5E5E"/>
          <w:spacing w:val="-8"/>
          <w:sz w:val="22"/>
          <w:szCs w:val="22"/>
        </w:rPr>
        <w:softHyphen/>
      </w:r>
      <w:r>
        <w:rPr>
          <w:color w:val="5E5E5E"/>
          <w:spacing w:val="-6"/>
          <w:sz w:val="22"/>
          <w:szCs w:val="22"/>
        </w:rPr>
        <w:t>цам, и следствием этого является выравнивание уровня интеллектуаль</w:t>
      </w:r>
      <w:r>
        <w:rPr>
          <w:color w:val="5E5E5E"/>
          <w:spacing w:val="-6"/>
          <w:sz w:val="22"/>
          <w:szCs w:val="22"/>
        </w:rPr>
        <w:softHyphen/>
      </w:r>
      <w:r>
        <w:rPr>
          <w:color w:val="5E5E5E"/>
          <w:sz w:val="22"/>
          <w:szCs w:val="22"/>
        </w:rPr>
        <w:t xml:space="preserve">ного развития </w:t>
      </w:r>
      <w:r w:rsidRPr="007119B7">
        <w:rPr>
          <w:color w:val="5E5E5E"/>
          <w:sz w:val="22"/>
          <w:szCs w:val="22"/>
        </w:rPr>
        <w:t>(</w:t>
      </w:r>
      <w:r>
        <w:rPr>
          <w:color w:val="5E5E5E"/>
          <w:sz w:val="22"/>
          <w:szCs w:val="22"/>
          <w:lang w:val="en-US"/>
        </w:rPr>
        <w:t>Atkinson</w:t>
      </w:r>
      <w:r w:rsidRPr="007119B7">
        <w:rPr>
          <w:color w:val="5E5E5E"/>
          <w:sz w:val="22"/>
          <w:szCs w:val="22"/>
        </w:rPr>
        <w:t xml:space="preserve"> </w:t>
      </w:r>
      <w:r>
        <w:rPr>
          <w:color w:val="5E5E5E"/>
          <w:sz w:val="22"/>
          <w:szCs w:val="22"/>
          <w:lang w:val="en-US"/>
        </w:rPr>
        <w:t>et</w:t>
      </w:r>
      <w:r w:rsidRPr="007119B7">
        <w:rPr>
          <w:color w:val="5E5E5E"/>
          <w:sz w:val="22"/>
          <w:szCs w:val="22"/>
        </w:rPr>
        <w:t>.</w:t>
      </w:r>
      <w:r>
        <w:rPr>
          <w:color w:val="5E5E5E"/>
          <w:sz w:val="22"/>
          <w:szCs w:val="22"/>
          <w:lang w:val="en-US"/>
        </w:rPr>
        <w:t>al</w:t>
      </w:r>
      <w:r w:rsidRPr="007119B7">
        <w:rPr>
          <w:color w:val="5E5E5E"/>
          <w:sz w:val="22"/>
          <w:szCs w:val="22"/>
        </w:rPr>
        <w:t xml:space="preserve">., </w:t>
      </w:r>
      <w:r>
        <w:rPr>
          <w:color w:val="5E5E5E"/>
          <w:sz w:val="22"/>
          <w:szCs w:val="22"/>
        </w:rPr>
        <w:t>1993).</w:t>
      </w:r>
    </w:p>
    <w:p w:rsidR="007119B7" w:rsidRDefault="007119B7">
      <w:pPr>
        <w:shd w:val="clear" w:color="auto" w:fill="FFFFFF"/>
        <w:spacing w:line="226" w:lineRule="exact"/>
        <w:ind w:left="5" w:right="120" w:firstLine="245"/>
        <w:jc w:val="both"/>
      </w:pPr>
      <w:r>
        <w:rPr>
          <w:color w:val="5E5E5E"/>
          <w:sz w:val="22"/>
          <w:szCs w:val="22"/>
        </w:rPr>
        <w:t xml:space="preserve">Такие данные позволяют предположить, что и расовые различия </w:t>
      </w:r>
      <w:r>
        <w:rPr>
          <w:color w:val="5E5E5E"/>
          <w:spacing w:val="-5"/>
          <w:sz w:val="22"/>
          <w:szCs w:val="22"/>
        </w:rPr>
        <w:t>в интеллекте могут быть следствием социальных причин. Эти причи</w:t>
      </w:r>
      <w:r>
        <w:rPr>
          <w:color w:val="5E5E5E"/>
          <w:spacing w:val="-5"/>
          <w:sz w:val="22"/>
          <w:szCs w:val="22"/>
        </w:rPr>
        <w:softHyphen/>
      </w:r>
      <w:r>
        <w:rPr>
          <w:color w:val="5E5E5E"/>
          <w:sz w:val="22"/>
          <w:szCs w:val="22"/>
        </w:rPr>
        <w:t xml:space="preserve">ны, могут быть разными - низкий социально-экономический уровень </w:t>
      </w:r>
      <w:r>
        <w:rPr>
          <w:color w:val="5E5E5E"/>
          <w:spacing w:val="-5"/>
          <w:sz w:val="22"/>
          <w:szCs w:val="22"/>
        </w:rPr>
        <w:t>чернокожего населения, многолетние ограничения в правах, сказыва</w:t>
      </w:r>
      <w:r>
        <w:rPr>
          <w:color w:val="5E5E5E"/>
          <w:spacing w:val="-5"/>
          <w:sz w:val="22"/>
          <w:szCs w:val="22"/>
        </w:rPr>
        <w:softHyphen/>
      </w:r>
      <w:r>
        <w:rPr>
          <w:color w:val="5E5E5E"/>
          <w:spacing w:val="-6"/>
          <w:sz w:val="22"/>
          <w:szCs w:val="22"/>
        </w:rPr>
        <w:t>ющиеся до сих пор в ценностях, предрассудки и предубеждения окру</w:t>
      </w:r>
      <w:r>
        <w:rPr>
          <w:color w:val="5E5E5E"/>
          <w:spacing w:val="-6"/>
          <w:sz w:val="22"/>
          <w:szCs w:val="22"/>
        </w:rPr>
        <w:softHyphen/>
      </w:r>
      <w:r>
        <w:rPr>
          <w:color w:val="5E5E5E"/>
          <w:spacing w:val="-8"/>
          <w:sz w:val="22"/>
          <w:szCs w:val="22"/>
        </w:rPr>
        <w:t>жающих и т.д.</w:t>
      </w:r>
    </w:p>
    <w:p w:rsidR="007119B7" w:rsidRDefault="007119B7">
      <w:pPr>
        <w:shd w:val="clear" w:color="auto" w:fill="FFFFFF"/>
        <w:spacing w:line="226" w:lineRule="exact"/>
        <w:ind w:right="115" w:firstLine="250"/>
        <w:jc w:val="both"/>
      </w:pPr>
      <w:r>
        <w:rPr>
          <w:color w:val="5E5E5E"/>
          <w:spacing w:val="1"/>
          <w:sz w:val="22"/>
          <w:szCs w:val="22"/>
        </w:rPr>
        <w:t xml:space="preserve">Для проверки этого предположения проводились исследования, </w:t>
      </w:r>
      <w:r>
        <w:rPr>
          <w:color w:val="5E5E5E"/>
          <w:spacing w:val="-6"/>
          <w:sz w:val="22"/>
          <w:szCs w:val="22"/>
        </w:rPr>
        <w:t xml:space="preserve">в которых группы белых и чернокожих испытуемых были уравнены по </w:t>
      </w:r>
      <w:r>
        <w:rPr>
          <w:color w:val="5E5E5E"/>
          <w:sz w:val="22"/>
          <w:szCs w:val="22"/>
        </w:rPr>
        <w:t xml:space="preserve">большому количеству показателей - по социально-экономическому </w:t>
      </w:r>
      <w:r>
        <w:rPr>
          <w:color w:val="5E5E5E"/>
          <w:spacing w:val="-7"/>
          <w:sz w:val="22"/>
          <w:szCs w:val="22"/>
        </w:rPr>
        <w:t>статусу, по составу семьи, по особенностям отношений в семье, по цен</w:t>
      </w:r>
      <w:r>
        <w:rPr>
          <w:color w:val="5E5E5E"/>
          <w:spacing w:val="-7"/>
          <w:sz w:val="22"/>
          <w:szCs w:val="22"/>
        </w:rPr>
        <w:softHyphen/>
      </w:r>
      <w:r>
        <w:rPr>
          <w:color w:val="5E5E5E"/>
          <w:sz w:val="22"/>
          <w:szCs w:val="22"/>
        </w:rPr>
        <w:t>ностям родителей (в частности, - по отношению родителей к образова</w:t>
      </w:r>
      <w:r>
        <w:rPr>
          <w:color w:val="5E5E5E"/>
          <w:sz w:val="22"/>
          <w:szCs w:val="22"/>
        </w:rPr>
        <w:softHyphen/>
      </w:r>
      <w:r>
        <w:rPr>
          <w:color w:val="5E5E5E"/>
          <w:spacing w:val="-5"/>
          <w:sz w:val="22"/>
          <w:szCs w:val="22"/>
        </w:rPr>
        <w:t>нию). Расовых различий по интеллекту в таких случаях не обнаружи</w:t>
      </w:r>
      <w:r>
        <w:rPr>
          <w:color w:val="5E5E5E"/>
          <w:spacing w:val="-5"/>
          <w:sz w:val="22"/>
          <w:szCs w:val="22"/>
        </w:rPr>
        <w:softHyphen/>
      </w:r>
      <w:r>
        <w:rPr>
          <w:color w:val="5E5E5E"/>
          <w:sz w:val="22"/>
          <w:szCs w:val="22"/>
        </w:rPr>
        <w:t xml:space="preserve">вается </w:t>
      </w:r>
      <w:r w:rsidRPr="007119B7">
        <w:rPr>
          <w:color w:val="5E5E5E"/>
          <w:sz w:val="22"/>
          <w:szCs w:val="22"/>
        </w:rPr>
        <w:t>(</w:t>
      </w:r>
      <w:r>
        <w:rPr>
          <w:color w:val="5E5E5E"/>
          <w:sz w:val="22"/>
          <w:szCs w:val="22"/>
          <w:lang w:val="en-US"/>
        </w:rPr>
        <w:t>Mercer</w:t>
      </w:r>
      <w:r w:rsidRPr="007119B7">
        <w:rPr>
          <w:color w:val="5E5E5E"/>
          <w:sz w:val="22"/>
          <w:szCs w:val="22"/>
        </w:rPr>
        <w:t xml:space="preserve">, </w:t>
      </w:r>
      <w:r>
        <w:rPr>
          <w:color w:val="5E5E5E"/>
          <w:sz w:val="22"/>
          <w:szCs w:val="22"/>
        </w:rPr>
        <w:t>1971).</w:t>
      </w:r>
    </w:p>
    <w:p w:rsidR="007119B7" w:rsidRDefault="007119B7">
      <w:pPr>
        <w:shd w:val="clear" w:color="auto" w:fill="FFFFFF"/>
        <w:spacing w:line="226" w:lineRule="exact"/>
        <w:ind w:left="259"/>
      </w:pPr>
      <w:r>
        <w:rPr>
          <w:color w:val="5E5E5E"/>
          <w:sz w:val="22"/>
          <w:szCs w:val="22"/>
        </w:rPr>
        <w:t>Определяющая роль условий развития для достижения того или</w:t>
      </w:r>
    </w:p>
    <w:p w:rsidR="007119B7" w:rsidRDefault="007119B7">
      <w:pPr>
        <w:shd w:val="clear" w:color="auto" w:fill="FFFFFF"/>
        <w:spacing w:before="101"/>
        <w:jc w:val="right"/>
      </w:pPr>
      <w:r>
        <w:rPr>
          <w:color w:val="000000"/>
          <w:sz w:val="22"/>
          <w:szCs w:val="22"/>
        </w:rPr>
        <w:t>157</w:t>
      </w:r>
    </w:p>
    <w:p w:rsidR="007119B7" w:rsidRDefault="007119B7">
      <w:pPr>
        <w:shd w:val="clear" w:color="auto" w:fill="FFFFFF"/>
        <w:spacing w:before="101"/>
        <w:jc w:val="right"/>
        <w:sectPr w:rsidR="007119B7">
          <w:pgSz w:w="16834" w:h="11909" w:orient="landscape"/>
          <w:pgMar w:top="649" w:right="1988" w:bottom="360" w:left="1440" w:header="720" w:footer="720" w:gutter="0"/>
          <w:cols w:num="2" w:space="720" w:equalWidth="0">
            <w:col w:w="6403" w:space="504"/>
            <w:col w:w="6499"/>
          </w:cols>
          <w:noEndnote/>
        </w:sectPr>
      </w:pPr>
    </w:p>
    <w:p w:rsidR="007119B7" w:rsidRDefault="007119B7">
      <w:pPr>
        <w:spacing w:line="1" w:lineRule="exact"/>
        <w:rPr>
          <w:sz w:val="2"/>
          <w:szCs w:val="2"/>
        </w:rPr>
      </w:pPr>
    </w:p>
    <w:p w:rsidR="007119B7" w:rsidRDefault="000B0AF8">
      <w:pPr>
        <w:framePr w:h="4790" w:hSpace="38" w:wrap="auto" w:vAnchor="text" w:hAnchor="margin" w:x="6913" w:y="4335"/>
        <w:rPr>
          <w:sz w:val="24"/>
          <w:szCs w:val="24"/>
        </w:rPr>
      </w:pPr>
      <w:r>
        <w:rPr>
          <w:sz w:val="24"/>
          <w:szCs w:val="24"/>
        </w:rPr>
        <w:pict>
          <v:shape id="_x0000_i1048" type="#_x0000_t75" style="width:318.75pt;height:239.25pt">
            <v:imagedata r:id="rId32" o:title=""/>
          </v:shape>
        </w:pict>
      </w:r>
    </w:p>
    <w:p w:rsidR="007119B7" w:rsidRDefault="007119B7">
      <w:pPr>
        <w:framePr w:h="212" w:hRule="exact" w:hSpace="38" w:wrap="notBeside" w:vAnchor="text" w:hAnchor="margin" w:x="13105" w:y="10134"/>
        <w:shd w:val="clear" w:color="auto" w:fill="FFFFFF"/>
      </w:pPr>
      <w:r>
        <w:rPr>
          <w:b/>
          <w:bCs/>
          <w:color w:val="000000"/>
          <w:sz w:val="18"/>
          <w:szCs w:val="18"/>
        </w:rPr>
        <w:t>159</w:t>
      </w:r>
    </w:p>
    <w:p w:rsidR="007119B7" w:rsidRDefault="007119B7">
      <w:pPr>
        <w:shd w:val="clear" w:color="auto" w:fill="FFFFFF"/>
        <w:spacing w:before="29" w:line="226" w:lineRule="exact"/>
        <w:ind w:right="10"/>
        <w:jc w:val="both"/>
      </w:pPr>
      <w:r>
        <w:rPr>
          <w:color w:val="575757"/>
          <w:spacing w:val="-5"/>
          <w:sz w:val="22"/>
          <w:szCs w:val="22"/>
        </w:rPr>
        <w:t xml:space="preserve">иного уровня интеллекта была получена при исследовании приемньц </w:t>
      </w:r>
      <w:r>
        <w:rPr>
          <w:color w:val="575757"/>
          <w:spacing w:val="-6"/>
          <w:sz w:val="22"/>
          <w:szCs w:val="22"/>
        </w:rPr>
        <w:t xml:space="preserve">детей. В психологической литературе описаны случаи, когда белые ро, </w:t>
      </w:r>
      <w:r>
        <w:rPr>
          <w:color w:val="575757"/>
          <w:spacing w:val="-4"/>
          <w:sz w:val="22"/>
          <w:szCs w:val="22"/>
        </w:rPr>
        <w:t xml:space="preserve">дители, имеющие средний и высокий социально-экономический уро </w:t>
      </w:r>
      <w:r>
        <w:rPr>
          <w:color w:val="575757"/>
          <w:spacing w:val="-6"/>
          <w:sz w:val="22"/>
          <w:szCs w:val="22"/>
        </w:rPr>
        <w:t xml:space="preserve">вень, усыновляли чернокожих детей в первые месяцы их жизни. К мо менту поступления в школу интеллект этих детей был выше среднего </w:t>
      </w:r>
      <w:r>
        <w:rPr>
          <w:color w:val="575757"/>
          <w:spacing w:val="-7"/>
          <w:sz w:val="22"/>
          <w:szCs w:val="22"/>
        </w:rPr>
        <w:t xml:space="preserve">уровня и значительно превышал интеллект детей из черных семей, жи. </w:t>
      </w:r>
      <w:r>
        <w:rPr>
          <w:color w:val="575757"/>
          <w:sz w:val="22"/>
          <w:szCs w:val="22"/>
        </w:rPr>
        <w:t xml:space="preserve">вущих в этом же регионе </w:t>
      </w:r>
      <w:r w:rsidRPr="007119B7">
        <w:rPr>
          <w:color w:val="575757"/>
          <w:sz w:val="22"/>
          <w:szCs w:val="22"/>
        </w:rPr>
        <w:t>(</w:t>
      </w:r>
      <w:r>
        <w:rPr>
          <w:color w:val="575757"/>
          <w:sz w:val="22"/>
          <w:szCs w:val="22"/>
          <w:lang w:val="en-US"/>
        </w:rPr>
        <w:t>Scarr</w:t>
      </w:r>
      <w:r w:rsidRPr="007119B7">
        <w:rPr>
          <w:color w:val="575757"/>
          <w:sz w:val="22"/>
          <w:szCs w:val="22"/>
        </w:rPr>
        <w:t xml:space="preserve"> </w:t>
      </w:r>
      <w:r>
        <w:rPr>
          <w:color w:val="575757"/>
          <w:sz w:val="22"/>
          <w:szCs w:val="22"/>
          <w:lang w:val="en-US"/>
        </w:rPr>
        <w:t>S</w:t>
      </w:r>
      <w:r w:rsidRPr="007119B7">
        <w:rPr>
          <w:color w:val="575757"/>
          <w:sz w:val="22"/>
          <w:szCs w:val="22"/>
        </w:rPr>
        <w:t xml:space="preserve">., </w:t>
      </w:r>
      <w:r>
        <w:rPr>
          <w:color w:val="575757"/>
          <w:sz w:val="22"/>
          <w:szCs w:val="22"/>
          <w:lang w:val="en-US"/>
        </w:rPr>
        <w:t>Weinberg</w:t>
      </w:r>
      <w:r w:rsidRPr="007119B7">
        <w:rPr>
          <w:color w:val="575757"/>
          <w:sz w:val="22"/>
          <w:szCs w:val="22"/>
        </w:rPr>
        <w:t xml:space="preserve"> </w:t>
      </w:r>
      <w:r>
        <w:rPr>
          <w:color w:val="575757"/>
          <w:sz w:val="22"/>
          <w:szCs w:val="22"/>
          <w:lang w:val="en-US"/>
        </w:rPr>
        <w:t>R</w:t>
      </w:r>
      <w:r w:rsidRPr="007119B7">
        <w:rPr>
          <w:color w:val="575757"/>
          <w:sz w:val="22"/>
          <w:szCs w:val="22"/>
        </w:rPr>
        <w:t xml:space="preserve">., </w:t>
      </w:r>
      <w:r>
        <w:rPr>
          <w:color w:val="575757"/>
          <w:sz w:val="22"/>
          <w:szCs w:val="22"/>
        </w:rPr>
        <w:t xml:space="preserve">1976). Этот факт явля. </w:t>
      </w:r>
      <w:r>
        <w:rPr>
          <w:color w:val="575757"/>
          <w:spacing w:val="-4"/>
          <w:sz w:val="22"/>
          <w:szCs w:val="22"/>
        </w:rPr>
        <w:t xml:space="preserve">ется прекрасной демонстрацией того, что цвет кожи определяет уро. </w:t>
      </w:r>
      <w:r>
        <w:rPr>
          <w:color w:val="575757"/>
          <w:spacing w:val="-5"/>
          <w:sz w:val="22"/>
          <w:szCs w:val="22"/>
        </w:rPr>
        <w:t xml:space="preserve">вень развития лишь постольку, поскольку он связан с социально-эко. </w:t>
      </w:r>
      <w:r>
        <w:rPr>
          <w:color w:val="575757"/>
          <w:spacing w:val="-6"/>
          <w:sz w:val="22"/>
          <w:szCs w:val="22"/>
        </w:rPr>
        <w:t>номическим уровнем семей, в которых растут дети. Когда ребенок по-</w:t>
      </w:r>
      <w:r>
        <w:rPr>
          <w:color w:val="575757"/>
          <w:spacing w:val="-5"/>
          <w:sz w:val="22"/>
          <w:szCs w:val="22"/>
        </w:rPr>
        <w:t xml:space="preserve">падает в благоприятные условия развития, его интеллект повышаете» </w:t>
      </w:r>
      <w:r>
        <w:rPr>
          <w:color w:val="575757"/>
          <w:spacing w:val="-3"/>
          <w:sz w:val="22"/>
          <w:szCs w:val="22"/>
        </w:rPr>
        <w:t>независимо от того, к какой расе он принадлежит.</w:t>
      </w:r>
    </w:p>
    <w:p w:rsidR="007119B7" w:rsidRDefault="007119B7">
      <w:pPr>
        <w:shd w:val="clear" w:color="auto" w:fill="FFFFFF"/>
        <w:spacing w:line="226" w:lineRule="exact"/>
        <w:ind w:right="10" w:firstLine="293"/>
        <w:jc w:val="both"/>
      </w:pPr>
      <w:r>
        <w:rPr>
          <w:color w:val="575757"/>
          <w:spacing w:val="-5"/>
          <w:sz w:val="22"/>
          <w:szCs w:val="22"/>
        </w:rPr>
        <w:t>К таким же выводам пришли и исследователи, сравнившие интел-</w:t>
      </w:r>
      <w:r>
        <w:rPr>
          <w:color w:val="575757"/>
          <w:sz w:val="22"/>
          <w:szCs w:val="22"/>
        </w:rPr>
        <w:t>лект у внебрачных детей, чьими матерями были немки, а отцами - аме</w:t>
      </w:r>
      <w:r>
        <w:rPr>
          <w:color w:val="575757"/>
          <w:sz w:val="22"/>
          <w:szCs w:val="22"/>
        </w:rPr>
        <w:softHyphen/>
      </w:r>
      <w:r>
        <w:rPr>
          <w:color w:val="575757"/>
          <w:spacing w:val="-5"/>
          <w:sz w:val="22"/>
          <w:szCs w:val="22"/>
        </w:rPr>
        <w:t xml:space="preserve">риканские солдаты (и белые и чернокожие), служившие в Германии </w:t>
      </w:r>
      <w:r>
        <w:rPr>
          <w:color w:val="575757"/>
          <w:spacing w:val="-2"/>
          <w:sz w:val="22"/>
          <w:szCs w:val="22"/>
        </w:rPr>
        <w:t xml:space="preserve">после Второй мировой войны. И белые, и чернокожие дети выросли </w:t>
      </w:r>
      <w:r>
        <w:rPr>
          <w:color w:val="575757"/>
          <w:spacing w:val="-6"/>
          <w:sz w:val="22"/>
          <w:szCs w:val="22"/>
        </w:rPr>
        <w:t>в Германии, воспитывались примерно в одинаковых условиях и не раз</w:t>
      </w:r>
      <w:r>
        <w:rPr>
          <w:color w:val="575757"/>
          <w:spacing w:val="-6"/>
          <w:sz w:val="22"/>
          <w:szCs w:val="22"/>
        </w:rPr>
        <w:softHyphen/>
      </w:r>
      <w:r>
        <w:rPr>
          <w:color w:val="575757"/>
          <w:sz w:val="22"/>
          <w:szCs w:val="22"/>
        </w:rPr>
        <w:t xml:space="preserve">личались по уровню интеллекта </w:t>
      </w:r>
      <w:r w:rsidRPr="007119B7">
        <w:rPr>
          <w:color w:val="575757"/>
          <w:sz w:val="22"/>
          <w:szCs w:val="22"/>
        </w:rPr>
        <w:t>(</w:t>
      </w:r>
      <w:r>
        <w:rPr>
          <w:color w:val="575757"/>
          <w:sz w:val="22"/>
          <w:szCs w:val="22"/>
          <w:lang w:val="en-US"/>
        </w:rPr>
        <w:t>Eyferth</w:t>
      </w:r>
      <w:r w:rsidRPr="007119B7">
        <w:rPr>
          <w:color w:val="575757"/>
          <w:sz w:val="22"/>
          <w:szCs w:val="22"/>
        </w:rPr>
        <w:t xml:space="preserve"> </w:t>
      </w:r>
      <w:r>
        <w:rPr>
          <w:color w:val="575757"/>
          <w:sz w:val="22"/>
          <w:szCs w:val="22"/>
        </w:rPr>
        <w:t xml:space="preserve">К., </w:t>
      </w:r>
      <w:r>
        <w:rPr>
          <w:color w:val="575757"/>
          <w:sz w:val="22"/>
          <w:szCs w:val="22"/>
          <w:lang w:val="en-US"/>
        </w:rPr>
        <w:t>et</w:t>
      </w:r>
      <w:r w:rsidRPr="007119B7">
        <w:rPr>
          <w:color w:val="575757"/>
          <w:sz w:val="22"/>
          <w:szCs w:val="22"/>
        </w:rPr>
        <w:t xml:space="preserve"> </w:t>
      </w:r>
      <w:r>
        <w:rPr>
          <w:color w:val="575757"/>
          <w:sz w:val="22"/>
          <w:szCs w:val="22"/>
          <w:lang w:val="en-US"/>
        </w:rPr>
        <w:t>al</w:t>
      </w:r>
      <w:r w:rsidRPr="007119B7">
        <w:rPr>
          <w:color w:val="575757"/>
          <w:sz w:val="22"/>
          <w:szCs w:val="22"/>
        </w:rPr>
        <w:t xml:space="preserve">., </w:t>
      </w:r>
      <w:r>
        <w:rPr>
          <w:color w:val="575757"/>
          <w:sz w:val="22"/>
          <w:szCs w:val="22"/>
        </w:rPr>
        <w:t>1960).</w:t>
      </w:r>
    </w:p>
    <w:p w:rsidR="007119B7" w:rsidRDefault="007119B7">
      <w:pPr>
        <w:shd w:val="clear" w:color="auto" w:fill="FFFFFF"/>
        <w:spacing w:line="226" w:lineRule="exact"/>
        <w:ind w:left="5" w:right="5" w:firstLine="278"/>
        <w:jc w:val="both"/>
      </w:pPr>
      <w:r>
        <w:rPr>
          <w:color w:val="575757"/>
          <w:spacing w:val="-5"/>
          <w:sz w:val="22"/>
          <w:szCs w:val="22"/>
        </w:rPr>
        <w:t xml:space="preserve">Показательным является также то, что по мере изживания расовых </w:t>
      </w:r>
      <w:r>
        <w:rPr>
          <w:color w:val="575757"/>
          <w:spacing w:val="-6"/>
          <w:sz w:val="22"/>
          <w:szCs w:val="22"/>
        </w:rPr>
        <w:t>предрассудков уменьшаются и расовые различия в интеллекте. Черно</w:t>
      </w:r>
      <w:r>
        <w:rPr>
          <w:color w:val="575757"/>
          <w:spacing w:val="-6"/>
          <w:sz w:val="22"/>
          <w:szCs w:val="22"/>
        </w:rPr>
        <w:softHyphen/>
        <w:t>кожие дети становятся более похожими по уровню развития своих ма</w:t>
      </w:r>
      <w:r>
        <w:rPr>
          <w:color w:val="575757"/>
          <w:spacing w:val="-6"/>
          <w:sz w:val="22"/>
          <w:szCs w:val="22"/>
        </w:rPr>
        <w:softHyphen/>
        <w:t>тематических и вербальных способностей на белых детей. Эта тенден</w:t>
      </w:r>
      <w:r>
        <w:rPr>
          <w:color w:val="575757"/>
          <w:spacing w:val="-6"/>
          <w:sz w:val="22"/>
          <w:szCs w:val="22"/>
        </w:rPr>
        <w:softHyphen/>
        <w:t>ция прослеживается на протяжении последних тридцати лет и наблю</w:t>
      </w:r>
      <w:r>
        <w:rPr>
          <w:color w:val="575757"/>
          <w:spacing w:val="-6"/>
          <w:sz w:val="22"/>
          <w:szCs w:val="22"/>
        </w:rPr>
        <w:softHyphen/>
      </w:r>
      <w:r>
        <w:rPr>
          <w:color w:val="575757"/>
          <w:sz w:val="22"/>
          <w:szCs w:val="22"/>
        </w:rPr>
        <w:t>дается у детей разных возрастов - с первого по двенадцатый класс шко</w:t>
      </w:r>
      <w:r>
        <w:rPr>
          <w:color w:val="575757"/>
          <w:sz w:val="22"/>
          <w:szCs w:val="22"/>
        </w:rPr>
        <w:softHyphen/>
        <w:t xml:space="preserve">лы </w:t>
      </w:r>
      <w:r w:rsidRPr="007119B7">
        <w:rPr>
          <w:color w:val="575757"/>
          <w:sz w:val="22"/>
          <w:szCs w:val="22"/>
        </w:rPr>
        <w:t>(</w:t>
      </w:r>
      <w:r>
        <w:rPr>
          <w:color w:val="575757"/>
          <w:sz w:val="22"/>
          <w:szCs w:val="22"/>
          <w:lang w:val="en-US"/>
        </w:rPr>
        <w:t>Jones</w:t>
      </w:r>
      <w:r w:rsidRPr="007119B7">
        <w:rPr>
          <w:color w:val="575757"/>
          <w:sz w:val="22"/>
          <w:szCs w:val="22"/>
        </w:rPr>
        <w:t xml:space="preserve"> </w:t>
      </w:r>
      <w:r>
        <w:rPr>
          <w:color w:val="575757"/>
          <w:sz w:val="22"/>
          <w:szCs w:val="22"/>
          <w:lang w:val="en-US"/>
        </w:rPr>
        <w:t>L</w:t>
      </w:r>
      <w:r w:rsidRPr="007119B7">
        <w:rPr>
          <w:color w:val="575757"/>
          <w:sz w:val="22"/>
          <w:szCs w:val="22"/>
        </w:rPr>
        <w:t>.</w:t>
      </w:r>
      <w:r>
        <w:rPr>
          <w:color w:val="575757"/>
          <w:sz w:val="22"/>
          <w:szCs w:val="22"/>
          <w:lang w:val="en-US"/>
        </w:rPr>
        <w:t>V</w:t>
      </w:r>
      <w:r w:rsidRPr="007119B7">
        <w:rPr>
          <w:color w:val="575757"/>
          <w:sz w:val="22"/>
          <w:szCs w:val="22"/>
        </w:rPr>
        <w:t xml:space="preserve">., </w:t>
      </w:r>
      <w:r>
        <w:rPr>
          <w:color w:val="575757"/>
          <w:sz w:val="22"/>
          <w:szCs w:val="22"/>
        </w:rPr>
        <w:t>1984).</w:t>
      </w:r>
    </w:p>
    <w:p w:rsidR="007119B7" w:rsidRDefault="007119B7">
      <w:pPr>
        <w:shd w:val="clear" w:color="auto" w:fill="FFFFFF"/>
        <w:spacing w:line="226" w:lineRule="exact"/>
        <w:ind w:left="5" w:firstLine="288"/>
        <w:jc w:val="both"/>
      </w:pPr>
      <w:r>
        <w:rPr>
          <w:color w:val="575757"/>
          <w:spacing w:val="-5"/>
          <w:sz w:val="22"/>
          <w:szCs w:val="22"/>
        </w:rPr>
        <w:t xml:space="preserve">Рассматривавшиеся до сих пор факты демонстрируют, что расовые </w:t>
      </w:r>
      <w:r>
        <w:rPr>
          <w:color w:val="575757"/>
          <w:spacing w:val="-6"/>
          <w:sz w:val="22"/>
          <w:szCs w:val="22"/>
        </w:rPr>
        <w:t xml:space="preserve">различия в интеллекте имеют тесную связь с различиями в социальных </w:t>
      </w:r>
      <w:r>
        <w:rPr>
          <w:color w:val="575757"/>
          <w:spacing w:val="-4"/>
          <w:sz w:val="22"/>
          <w:szCs w:val="22"/>
        </w:rPr>
        <w:t>условиях развития. Следующий пример показывает, что социальные условия могут оказывать свое влияние не только непосредственно, но и через другие психологические характеристики.</w:t>
      </w:r>
    </w:p>
    <w:p w:rsidR="007119B7" w:rsidRDefault="007119B7">
      <w:pPr>
        <w:shd w:val="clear" w:color="auto" w:fill="FFFFFF"/>
        <w:spacing w:line="226" w:lineRule="exact"/>
        <w:ind w:left="5" w:firstLine="283"/>
        <w:jc w:val="both"/>
      </w:pPr>
      <w:r>
        <w:rPr>
          <w:color w:val="575757"/>
          <w:spacing w:val="-5"/>
          <w:sz w:val="22"/>
          <w:szCs w:val="22"/>
        </w:rPr>
        <w:t xml:space="preserve">При проведении одного из экспериментов, в котором определялся </w:t>
      </w:r>
      <w:r>
        <w:rPr>
          <w:color w:val="575757"/>
          <w:sz w:val="22"/>
          <w:szCs w:val="22"/>
        </w:rPr>
        <w:t>интеллект, было набрано две группы испытуемых - белые и черноко</w:t>
      </w:r>
      <w:r>
        <w:rPr>
          <w:color w:val="575757"/>
          <w:sz w:val="22"/>
          <w:szCs w:val="22"/>
        </w:rPr>
        <w:softHyphen/>
      </w:r>
      <w:r>
        <w:rPr>
          <w:color w:val="575757"/>
          <w:spacing w:val="-7"/>
          <w:sz w:val="22"/>
          <w:szCs w:val="22"/>
        </w:rPr>
        <w:t xml:space="preserve">жие дети. Обе группы были разделены пополам. Одной половине детей </w:t>
      </w:r>
      <w:r>
        <w:rPr>
          <w:color w:val="575757"/>
          <w:spacing w:val="-5"/>
          <w:sz w:val="22"/>
          <w:szCs w:val="22"/>
        </w:rPr>
        <w:t>говорили, что если они будут правильно отвечать, то в награду за это получат в конце эксперимента игрушку. Другой половине детей (кон</w:t>
      </w:r>
      <w:r>
        <w:rPr>
          <w:color w:val="575757"/>
          <w:spacing w:val="-5"/>
          <w:sz w:val="22"/>
          <w:szCs w:val="22"/>
        </w:rPr>
        <w:softHyphen/>
        <w:t>трольной группе) награду не обещали. После проведения теста интел</w:t>
      </w:r>
      <w:r>
        <w:rPr>
          <w:color w:val="575757"/>
          <w:spacing w:val="-5"/>
          <w:sz w:val="22"/>
          <w:szCs w:val="22"/>
        </w:rPr>
        <w:softHyphen/>
      </w:r>
      <w:r>
        <w:rPr>
          <w:color w:val="575757"/>
          <w:spacing w:val="-3"/>
          <w:sz w:val="22"/>
          <w:szCs w:val="22"/>
        </w:rPr>
        <w:t>лекта оказалось, что чернокожие дети, которым была обещана награ</w:t>
      </w:r>
      <w:r>
        <w:rPr>
          <w:color w:val="575757"/>
          <w:spacing w:val="-3"/>
          <w:sz w:val="22"/>
          <w:szCs w:val="22"/>
        </w:rPr>
        <w:softHyphen/>
      </w:r>
      <w:r>
        <w:rPr>
          <w:color w:val="575757"/>
          <w:spacing w:val="-7"/>
          <w:sz w:val="22"/>
          <w:szCs w:val="22"/>
        </w:rPr>
        <w:t xml:space="preserve">да, выполнили тест значительно лучше, чем чернокожие дети, которым </w:t>
      </w:r>
      <w:r>
        <w:rPr>
          <w:color w:val="575757"/>
          <w:spacing w:val="-5"/>
          <w:sz w:val="22"/>
          <w:szCs w:val="22"/>
        </w:rPr>
        <w:t>ничего за правильные ответы не давали. Различие между этими груп</w:t>
      </w:r>
      <w:r>
        <w:rPr>
          <w:color w:val="575757"/>
          <w:spacing w:val="-5"/>
          <w:sz w:val="22"/>
          <w:szCs w:val="22"/>
        </w:rPr>
        <w:softHyphen/>
      </w:r>
      <w:r>
        <w:rPr>
          <w:color w:val="575757"/>
          <w:sz w:val="22"/>
          <w:szCs w:val="22"/>
        </w:rPr>
        <w:t xml:space="preserve">пами составило 13 баллов. У белых детей различий между двумя груП' </w:t>
      </w:r>
      <w:r>
        <w:rPr>
          <w:color w:val="575757"/>
          <w:spacing w:val="-5"/>
          <w:sz w:val="22"/>
          <w:szCs w:val="22"/>
        </w:rPr>
        <w:t>пами не было, т.е. мотивация выполнения теста не менялась, в зависи</w:t>
      </w:r>
      <w:r>
        <w:rPr>
          <w:color w:val="575757"/>
          <w:spacing w:val="-5"/>
          <w:sz w:val="22"/>
          <w:szCs w:val="22"/>
        </w:rPr>
        <w:softHyphen/>
      </w:r>
      <w:r>
        <w:rPr>
          <w:color w:val="575757"/>
          <w:spacing w:val="-2"/>
          <w:sz w:val="22"/>
          <w:szCs w:val="22"/>
        </w:rPr>
        <w:t>мости от того, дадут за это награду или нет.</w:t>
      </w:r>
    </w:p>
    <w:p w:rsidR="007119B7" w:rsidRDefault="007119B7">
      <w:pPr>
        <w:shd w:val="clear" w:color="auto" w:fill="FFFFFF"/>
        <w:spacing w:line="226" w:lineRule="exact"/>
        <w:ind w:left="19" w:firstLine="283"/>
        <w:jc w:val="both"/>
      </w:pPr>
      <w:r>
        <w:rPr>
          <w:color w:val="575757"/>
          <w:spacing w:val="-7"/>
          <w:sz w:val="22"/>
          <w:szCs w:val="22"/>
        </w:rPr>
        <w:t xml:space="preserve">Результаты этого теста показывают, что белые дети в ситуации, тре* </w:t>
      </w:r>
      <w:r>
        <w:rPr>
          <w:color w:val="575757"/>
          <w:spacing w:val="-5"/>
          <w:sz w:val="22"/>
          <w:szCs w:val="22"/>
        </w:rPr>
        <w:t>бующей интеллектуальной деятельности, оказываются более мотивИ-</w:t>
      </w:r>
    </w:p>
    <w:p w:rsidR="007119B7" w:rsidRDefault="007119B7">
      <w:pPr>
        <w:shd w:val="clear" w:color="auto" w:fill="FFFFFF"/>
        <w:spacing w:before="120"/>
        <w:ind w:left="24"/>
      </w:pPr>
      <w:r>
        <w:rPr>
          <w:color w:val="575757"/>
          <w:sz w:val="22"/>
          <w:szCs w:val="22"/>
        </w:rPr>
        <w:t>158</w:t>
      </w:r>
    </w:p>
    <w:p w:rsidR="007119B7" w:rsidRDefault="007119B7">
      <w:pPr>
        <w:spacing w:line="1" w:lineRule="exact"/>
        <w:rPr>
          <w:sz w:val="2"/>
          <w:szCs w:val="2"/>
        </w:rPr>
      </w:pPr>
      <w:r>
        <w:br w:type="column"/>
      </w:r>
    </w:p>
    <w:p w:rsidR="007119B7" w:rsidRDefault="007119B7">
      <w:pPr>
        <w:framePr w:h="326" w:hRule="exact" w:hSpace="38" w:wrap="auto" w:vAnchor="text" w:hAnchor="text" w:x="1" w:y="63"/>
        <w:shd w:val="clear" w:color="auto" w:fill="FFFFFF"/>
      </w:pPr>
      <w:r>
        <w:rPr>
          <w:b/>
          <w:bCs/>
          <w:color w:val="000000"/>
          <w:sz w:val="28"/>
          <w:szCs w:val="28"/>
        </w:rPr>
        <w:t>Р°</w:t>
      </w:r>
    </w:p>
    <w:p w:rsidR="007119B7" w:rsidRDefault="007119B7">
      <w:pPr>
        <w:shd w:val="clear" w:color="auto" w:fill="FFFFFF"/>
        <w:spacing w:line="226" w:lineRule="exact"/>
      </w:pPr>
      <w:r>
        <w:rPr>
          <w:color w:val="575757"/>
          <w:spacing w:val="-6"/>
          <w:sz w:val="22"/>
          <w:szCs w:val="22"/>
        </w:rPr>
        <w:t>ванными, чем чернокожие. Эта мотивация, с одной стороны, являет</w:t>
      </w:r>
      <w:r>
        <w:rPr>
          <w:color w:val="575757"/>
          <w:spacing w:val="-6"/>
          <w:sz w:val="22"/>
          <w:szCs w:val="22"/>
        </w:rPr>
        <w:softHyphen/>
      </w:r>
      <w:r>
        <w:rPr>
          <w:color w:val="575757"/>
          <w:spacing w:val="-8"/>
          <w:sz w:val="22"/>
          <w:szCs w:val="22"/>
        </w:rPr>
        <w:t>ся следствием социальных условий развития (в частности, высокой цен-</w:t>
      </w:r>
      <w:r>
        <w:rPr>
          <w:color w:val="575757"/>
          <w:spacing w:val="-3"/>
          <w:sz w:val="22"/>
          <w:szCs w:val="22"/>
          <w:vertAlign w:val="subscript"/>
        </w:rPr>
        <w:t>о</w:t>
      </w:r>
      <w:r>
        <w:rPr>
          <w:color w:val="575757"/>
          <w:spacing w:val="-3"/>
          <w:sz w:val="22"/>
          <w:szCs w:val="22"/>
        </w:rPr>
        <w:t xml:space="preserve">сти образования, которая в семьях белых детей значительно выше, </w:t>
      </w:r>
      <w:r>
        <w:rPr>
          <w:color w:val="575757"/>
          <w:spacing w:val="-2"/>
          <w:sz w:val="22"/>
          <w:szCs w:val="22"/>
        </w:rPr>
        <w:t xml:space="preserve">чем в семьях чернокожих детей). С другой стороны, низкий уровень </w:t>
      </w:r>
      <w:r>
        <w:rPr>
          <w:color w:val="575757"/>
          <w:spacing w:val="-5"/>
          <w:sz w:val="22"/>
          <w:szCs w:val="22"/>
          <w:vertAlign w:val="subscript"/>
        </w:rPr>
        <w:t>тйВ</w:t>
      </w:r>
      <w:r>
        <w:rPr>
          <w:color w:val="575757"/>
          <w:spacing w:val="-5"/>
          <w:sz w:val="22"/>
          <w:szCs w:val="22"/>
        </w:rPr>
        <w:t>ации может снижать уровень интеллекта: если ребенок не испы-</w:t>
      </w:r>
      <w:r>
        <w:rPr>
          <w:color w:val="575757"/>
          <w:spacing w:val="-3"/>
          <w:sz w:val="22"/>
          <w:szCs w:val="22"/>
        </w:rPr>
        <w:t>,</w:t>
      </w:r>
      <w:r>
        <w:rPr>
          <w:color w:val="575757"/>
          <w:spacing w:val="-3"/>
          <w:sz w:val="22"/>
          <w:szCs w:val="22"/>
          <w:vertAlign w:val="subscript"/>
        </w:rPr>
        <w:t>ва</w:t>
      </w:r>
      <w:r>
        <w:rPr>
          <w:color w:val="575757"/>
          <w:spacing w:val="-3"/>
          <w:sz w:val="22"/>
          <w:szCs w:val="22"/>
        </w:rPr>
        <w:t>ет интереса к интеллектуальным занятиям и ему нужна дополни</w:t>
      </w:r>
      <w:r>
        <w:rPr>
          <w:color w:val="575757"/>
          <w:spacing w:val="-3"/>
          <w:sz w:val="22"/>
          <w:szCs w:val="22"/>
        </w:rPr>
        <w:softHyphen/>
      </w:r>
      <w:r>
        <w:rPr>
          <w:color w:val="575757"/>
          <w:spacing w:val="-7"/>
          <w:sz w:val="22"/>
          <w:szCs w:val="22"/>
        </w:rPr>
        <w:t xml:space="preserve">тельная мотивация для того, чтобы работать в полную силу, то, по всей </w:t>
      </w:r>
      <w:r>
        <w:rPr>
          <w:color w:val="575757"/>
          <w:spacing w:val="-5"/>
          <w:sz w:val="22"/>
          <w:szCs w:val="22"/>
        </w:rPr>
        <w:t>вероятности, он к этим интеллектуальным занятиями не будет особен</w:t>
      </w:r>
      <w:r>
        <w:rPr>
          <w:color w:val="575757"/>
          <w:spacing w:val="-5"/>
          <w:sz w:val="22"/>
          <w:szCs w:val="22"/>
        </w:rPr>
        <w:softHyphen/>
      </w:r>
      <w:r>
        <w:rPr>
          <w:color w:val="575757"/>
          <w:sz w:val="22"/>
          <w:szCs w:val="22"/>
        </w:rPr>
        <w:t xml:space="preserve">но стремиться, не будет их добровольно выбирать. И это, рано или </w:t>
      </w:r>
      <w:r>
        <w:rPr>
          <w:color w:val="575757"/>
          <w:spacing w:val="-5"/>
          <w:sz w:val="22"/>
          <w:szCs w:val="22"/>
        </w:rPr>
        <w:t>поздно, скажется на уровне его интеллекта.</w:t>
      </w:r>
    </w:p>
    <w:p w:rsidR="007119B7" w:rsidRDefault="007119B7">
      <w:pPr>
        <w:shd w:val="clear" w:color="auto" w:fill="FFFFFF"/>
        <w:spacing w:line="226" w:lineRule="exact"/>
        <w:ind w:left="5" w:firstLine="235"/>
        <w:jc w:val="both"/>
      </w:pPr>
      <w:r>
        <w:rPr>
          <w:color w:val="575757"/>
          <w:spacing w:val="-4"/>
          <w:sz w:val="22"/>
          <w:szCs w:val="22"/>
        </w:rPr>
        <w:t xml:space="preserve">Подводя итог описанным здесь результатам разных исследований, </w:t>
      </w:r>
      <w:r>
        <w:rPr>
          <w:color w:val="575757"/>
          <w:spacing w:val="-5"/>
          <w:sz w:val="22"/>
          <w:szCs w:val="22"/>
        </w:rPr>
        <w:t>можно уверено сказать, что социальные влияния имеют чрезвычайное значения для формирования расовых различий по интеллекту. Проти</w:t>
      </w:r>
      <w:r>
        <w:rPr>
          <w:color w:val="575757"/>
          <w:spacing w:val="-5"/>
          <w:sz w:val="22"/>
          <w:szCs w:val="22"/>
        </w:rPr>
        <w:softHyphen/>
      </w:r>
      <w:r>
        <w:rPr>
          <w:color w:val="575757"/>
          <w:sz w:val="22"/>
          <w:szCs w:val="22"/>
        </w:rPr>
        <w:t>воположная гипотеза - о биологической детерминированности расо</w:t>
      </w:r>
      <w:r>
        <w:rPr>
          <w:color w:val="575757"/>
          <w:sz w:val="22"/>
          <w:szCs w:val="22"/>
        </w:rPr>
        <w:softHyphen/>
        <w:t xml:space="preserve">вых различий в уровне интеллекта - на сегодняшний день достоверных </w:t>
      </w:r>
      <w:r>
        <w:rPr>
          <w:color w:val="575757"/>
          <w:spacing w:val="-4"/>
          <w:sz w:val="22"/>
          <w:szCs w:val="22"/>
        </w:rPr>
        <w:t>подтверждений не имеет. Для примера приведем одну работу, в кото-</w:t>
      </w:r>
    </w:p>
    <w:p w:rsidR="007119B7" w:rsidRDefault="007119B7">
      <w:pPr>
        <w:shd w:val="clear" w:color="auto" w:fill="FFFFFF"/>
        <w:spacing w:before="374" w:line="187" w:lineRule="exact"/>
        <w:ind w:left="835" w:right="4378"/>
      </w:pPr>
      <w:r>
        <w:rPr>
          <w:b/>
          <w:bCs/>
          <w:i/>
          <w:iCs/>
          <w:color w:val="000000"/>
          <w:spacing w:val="-10"/>
          <w:sz w:val="18"/>
          <w:szCs w:val="18"/>
        </w:rPr>
        <w:t xml:space="preserve">Вербалъное </w:t>
      </w:r>
      <w:r>
        <w:rPr>
          <w:b/>
          <w:bCs/>
          <w:i/>
          <w:iCs/>
          <w:color w:val="000000"/>
          <w:spacing w:val="-11"/>
          <w:sz w:val="18"/>
          <w:szCs w:val="18"/>
        </w:rPr>
        <w:t>понимание</w:t>
      </w:r>
    </w:p>
    <w:p w:rsidR="007119B7" w:rsidRDefault="007119B7">
      <w:pPr>
        <w:framePr w:h="211" w:hRule="exact" w:hSpace="38" w:wrap="auto" w:vAnchor="text" w:hAnchor="text" w:x="3385" w:y="-33"/>
        <w:shd w:val="clear" w:color="auto" w:fill="FFFFFF"/>
      </w:pPr>
      <w:r>
        <w:rPr>
          <w:b/>
          <w:bCs/>
          <w:i/>
          <w:iCs/>
          <w:color w:val="575757"/>
          <w:spacing w:val="-10"/>
          <w:sz w:val="18"/>
          <w:szCs w:val="18"/>
        </w:rPr>
        <w:t>Перцептивная</w:t>
      </w:r>
    </w:p>
    <w:p w:rsidR="007119B7" w:rsidRDefault="007119B7">
      <w:pPr>
        <w:shd w:val="clear" w:color="auto" w:fill="FFFFFF"/>
        <w:ind w:left="1061"/>
      </w:pPr>
      <w:r>
        <w:rPr>
          <w:b/>
          <w:bCs/>
          <w:color w:val="000000"/>
          <w:sz w:val="18"/>
          <w:szCs w:val="18"/>
          <w:lang w:val="en-US"/>
        </w:rPr>
        <w:t>I</w:t>
      </w:r>
    </w:p>
    <w:p w:rsidR="007119B7" w:rsidRDefault="007119B7">
      <w:pPr>
        <w:shd w:val="clear" w:color="auto" w:fill="FFFFFF"/>
        <w:spacing w:before="187"/>
        <w:ind w:left="869"/>
      </w:pPr>
      <w:r>
        <w:rPr>
          <w:b/>
          <w:bCs/>
          <w:color w:val="575757"/>
          <w:sz w:val="18"/>
          <w:szCs w:val="18"/>
          <w:lang w:val="en-US"/>
        </w:rPr>
        <w:t>X</w:t>
      </w:r>
      <w:r w:rsidRPr="007119B7">
        <w:rPr>
          <w:b/>
          <w:bCs/>
          <w:color w:val="575757"/>
          <w:sz w:val="18"/>
          <w:szCs w:val="18"/>
        </w:rPr>
        <w:t xml:space="preserve"> </w:t>
      </w:r>
      <w:r>
        <w:rPr>
          <w:b/>
          <w:bCs/>
          <w:color w:val="575757"/>
          <w:sz w:val="18"/>
          <w:szCs w:val="18"/>
        </w:rPr>
        <w:t xml:space="preserve">- </w:t>
      </w:r>
      <w:r>
        <w:rPr>
          <w:b/>
          <w:bCs/>
          <w:i/>
          <w:iCs/>
          <w:color w:val="575757"/>
          <w:sz w:val="18"/>
          <w:szCs w:val="18"/>
        </w:rPr>
        <w:t xml:space="preserve">белые дети; </w:t>
      </w:r>
      <w:r>
        <w:rPr>
          <w:b/>
          <w:bCs/>
          <w:color w:val="575757"/>
          <w:sz w:val="18"/>
          <w:szCs w:val="18"/>
        </w:rPr>
        <w:t xml:space="preserve">О - </w:t>
      </w:r>
      <w:r>
        <w:rPr>
          <w:b/>
          <w:bCs/>
          <w:i/>
          <w:iCs/>
          <w:color w:val="575757"/>
          <w:sz w:val="18"/>
          <w:szCs w:val="18"/>
        </w:rPr>
        <w:t>чернокожие дети</w:t>
      </w:r>
    </w:p>
    <w:p w:rsidR="007119B7" w:rsidRDefault="007119B7">
      <w:pPr>
        <w:framePr w:h="212" w:hRule="exact" w:hSpace="38" w:wrap="notBeside" w:vAnchor="text" w:hAnchor="text" w:x="6251" w:y="711"/>
        <w:shd w:val="clear" w:color="auto" w:fill="FFFFFF"/>
      </w:pPr>
      <w:r>
        <w:rPr>
          <w:rFonts w:ascii="Arial" w:hAnsi="Arial" w:cs="Arial"/>
          <w:b/>
          <w:bCs/>
          <w:color w:val="000000"/>
          <w:sz w:val="18"/>
          <w:szCs w:val="18"/>
        </w:rPr>
        <w:t>'</w:t>
      </w:r>
    </w:p>
    <w:p w:rsidR="007119B7" w:rsidRDefault="007119B7">
      <w:pPr>
        <w:shd w:val="clear" w:color="auto" w:fill="FFFFFF"/>
        <w:spacing w:before="96" w:line="178" w:lineRule="exact"/>
        <w:ind w:left="1507" w:right="326" w:hanging="955"/>
      </w:pPr>
      <w:r>
        <w:rPr>
          <w:b/>
          <w:bCs/>
          <w:i/>
          <w:iCs/>
          <w:color w:val="575757"/>
          <w:sz w:val="18"/>
          <w:szCs w:val="18"/>
        </w:rPr>
        <w:t xml:space="preserve">Рис. 22. </w:t>
      </w:r>
      <w:r>
        <w:rPr>
          <w:b/>
          <w:bCs/>
          <w:color w:val="575757"/>
          <w:sz w:val="18"/>
          <w:szCs w:val="18"/>
        </w:rPr>
        <w:t xml:space="preserve">Успешность выполнения тестов белыми и чернокожими детьми (приводится по </w:t>
      </w:r>
      <w:r>
        <w:rPr>
          <w:b/>
          <w:bCs/>
          <w:color w:val="575757"/>
          <w:sz w:val="18"/>
          <w:szCs w:val="18"/>
          <w:lang w:val="en-US"/>
        </w:rPr>
        <w:t>Sitkei</w:t>
      </w:r>
      <w:r w:rsidRPr="007119B7">
        <w:rPr>
          <w:b/>
          <w:bCs/>
          <w:color w:val="575757"/>
          <w:sz w:val="18"/>
          <w:szCs w:val="18"/>
        </w:rPr>
        <w:t xml:space="preserve"> </w:t>
      </w:r>
      <w:r>
        <w:rPr>
          <w:b/>
          <w:bCs/>
          <w:color w:val="575757"/>
          <w:sz w:val="18"/>
          <w:szCs w:val="18"/>
          <w:lang w:val="en-US"/>
        </w:rPr>
        <w:t>E</w:t>
      </w:r>
      <w:r w:rsidRPr="007119B7">
        <w:rPr>
          <w:b/>
          <w:bCs/>
          <w:color w:val="575757"/>
          <w:sz w:val="18"/>
          <w:szCs w:val="18"/>
        </w:rPr>
        <w:t>.</w:t>
      </w:r>
      <w:r>
        <w:rPr>
          <w:b/>
          <w:bCs/>
          <w:color w:val="575757"/>
          <w:sz w:val="18"/>
          <w:szCs w:val="18"/>
          <w:lang w:val="en-US"/>
        </w:rPr>
        <w:t>G</w:t>
      </w:r>
      <w:r w:rsidRPr="007119B7">
        <w:rPr>
          <w:b/>
          <w:bCs/>
          <w:color w:val="575757"/>
          <w:sz w:val="18"/>
          <w:szCs w:val="18"/>
        </w:rPr>
        <w:t xml:space="preserve">., </w:t>
      </w:r>
      <w:r>
        <w:rPr>
          <w:b/>
          <w:bCs/>
          <w:color w:val="575757"/>
          <w:sz w:val="18"/>
          <w:szCs w:val="18"/>
          <w:lang w:val="en-US"/>
        </w:rPr>
        <w:t>Meyers</w:t>
      </w:r>
      <w:r w:rsidRPr="007119B7">
        <w:rPr>
          <w:b/>
          <w:bCs/>
          <w:color w:val="575757"/>
          <w:sz w:val="18"/>
          <w:szCs w:val="18"/>
        </w:rPr>
        <w:t xml:space="preserve"> </w:t>
      </w:r>
      <w:r>
        <w:rPr>
          <w:b/>
          <w:bCs/>
          <w:color w:val="575757"/>
          <w:sz w:val="18"/>
          <w:szCs w:val="18"/>
          <w:lang w:val="en-US"/>
        </w:rPr>
        <w:t>C</w:t>
      </w:r>
      <w:r w:rsidRPr="007119B7">
        <w:rPr>
          <w:b/>
          <w:bCs/>
          <w:color w:val="575757"/>
          <w:sz w:val="18"/>
          <w:szCs w:val="18"/>
        </w:rPr>
        <w:t>.</w:t>
      </w:r>
      <w:r>
        <w:rPr>
          <w:b/>
          <w:bCs/>
          <w:color w:val="575757"/>
          <w:sz w:val="18"/>
          <w:szCs w:val="18"/>
          <w:lang w:val="en-US"/>
        </w:rPr>
        <w:t>E</w:t>
      </w:r>
      <w:r w:rsidRPr="007119B7">
        <w:rPr>
          <w:b/>
          <w:bCs/>
          <w:color w:val="575757"/>
          <w:sz w:val="18"/>
          <w:szCs w:val="18"/>
        </w:rPr>
        <w:t xml:space="preserve">., </w:t>
      </w:r>
      <w:r>
        <w:rPr>
          <w:b/>
          <w:bCs/>
          <w:color w:val="575757"/>
          <w:sz w:val="18"/>
          <w:szCs w:val="18"/>
        </w:rPr>
        <w:t>1969)</w:t>
      </w:r>
    </w:p>
    <w:p w:rsidR="007119B7" w:rsidRDefault="007119B7">
      <w:pPr>
        <w:shd w:val="clear" w:color="auto" w:fill="FFFFFF"/>
        <w:spacing w:before="96" w:line="178" w:lineRule="exact"/>
        <w:ind w:left="1507" w:right="326" w:hanging="955"/>
        <w:sectPr w:rsidR="007119B7" w:rsidSect="00D958AA">
          <w:pgSz w:w="16834" w:h="11909" w:orient="landscape"/>
          <w:pgMar w:top="722" w:right="1241" w:bottom="360" w:left="1440" w:header="720" w:footer="720" w:gutter="0"/>
          <w:cols w:num="2" w:space="720" w:equalWidth="0">
            <w:col w:w="6640" w:space="214"/>
            <w:col w:w="7299"/>
          </w:cols>
          <w:noEndnote/>
        </w:sectPr>
      </w:pPr>
    </w:p>
    <w:p w:rsidR="007119B7" w:rsidRDefault="007119B7">
      <w:pPr>
        <w:shd w:val="clear" w:color="auto" w:fill="FFFFFF"/>
        <w:spacing w:line="211" w:lineRule="exact"/>
        <w:jc w:val="both"/>
      </w:pPr>
      <w:r>
        <w:rPr>
          <w:color w:val="5C5C5C"/>
          <w:spacing w:val="-3"/>
          <w:sz w:val="22"/>
          <w:szCs w:val="22"/>
        </w:rPr>
        <w:lastRenderedPageBreak/>
        <w:t>рой проверялась гипотеза о генетической обусловленности расовых различий.</w:t>
      </w:r>
    </w:p>
    <w:p w:rsidR="007119B7" w:rsidRDefault="007119B7">
      <w:pPr>
        <w:shd w:val="clear" w:color="auto" w:fill="FFFFFF"/>
        <w:spacing w:before="19" w:line="226" w:lineRule="exact"/>
        <w:ind w:left="5" w:firstLine="283"/>
        <w:jc w:val="both"/>
      </w:pPr>
      <w:r>
        <w:rPr>
          <w:color w:val="5C5C5C"/>
          <w:spacing w:val="-5"/>
          <w:sz w:val="22"/>
          <w:szCs w:val="22"/>
        </w:rPr>
        <w:t>Если на расовые различия в интеллекте влияют именно генетичес-кие различия между расами, то можно ожидать, что количество бельщ предков должно сказываться на уровне интеллекта представителей не-</w:t>
      </w:r>
      <w:r>
        <w:rPr>
          <w:color w:val="5C5C5C"/>
          <w:spacing w:val="-6"/>
          <w:sz w:val="22"/>
          <w:szCs w:val="22"/>
        </w:rPr>
        <w:t xml:space="preserve">гроидной расы. Чем больше было белых предков (чем больше „белых" </w:t>
      </w:r>
      <w:r>
        <w:rPr>
          <w:color w:val="5C5C5C"/>
          <w:spacing w:val="-4"/>
          <w:sz w:val="22"/>
          <w:szCs w:val="22"/>
        </w:rPr>
        <w:t xml:space="preserve">генов), тем выше должен быть интеллект. При проверке этого пред. положения результат получился отрицательным: уровень интеллекта </w:t>
      </w:r>
      <w:r>
        <w:rPr>
          <w:color w:val="5C5C5C"/>
          <w:sz w:val="22"/>
          <w:szCs w:val="22"/>
        </w:rPr>
        <w:t xml:space="preserve">не зависел от количества белых предков </w:t>
      </w:r>
      <w:r w:rsidRPr="007119B7">
        <w:rPr>
          <w:color w:val="5C5C5C"/>
          <w:sz w:val="22"/>
          <w:szCs w:val="22"/>
        </w:rPr>
        <w:t>(</w:t>
      </w:r>
      <w:r>
        <w:rPr>
          <w:color w:val="5C5C5C"/>
          <w:sz w:val="22"/>
          <w:szCs w:val="22"/>
          <w:lang w:val="en-US"/>
        </w:rPr>
        <w:t>S</w:t>
      </w:r>
      <w:r w:rsidRPr="007119B7">
        <w:rPr>
          <w:color w:val="5C5C5C"/>
          <w:sz w:val="22"/>
          <w:szCs w:val="22"/>
        </w:rPr>
        <w:t xml:space="preserve">. </w:t>
      </w:r>
      <w:r>
        <w:rPr>
          <w:color w:val="5C5C5C"/>
          <w:sz w:val="22"/>
          <w:szCs w:val="22"/>
          <w:lang w:val="en-US"/>
        </w:rPr>
        <w:t>Scarr</w:t>
      </w:r>
      <w:r w:rsidRPr="007119B7">
        <w:rPr>
          <w:color w:val="5C5C5C"/>
          <w:sz w:val="22"/>
          <w:szCs w:val="22"/>
        </w:rPr>
        <w:t xml:space="preserve"> </w:t>
      </w:r>
      <w:r>
        <w:rPr>
          <w:color w:val="5C5C5C"/>
          <w:sz w:val="22"/>
          <w:szCs w:val="22"/>
          <w:lang w:val="en-US"/>
        </w:rPr>
        <w:t>et</w:t>
      </w:r>
      <w:r w:rsidRPr="007119B7">
        <w:rPr>
          <w:color w:val="5C5C5C"/>
          <w:sz w:val="22"/>
          <w:szCs w:val="22"/>
        </w:rPr>
        <w:t xml:space="preserve"> </w:t>
      </w:r>
      <w:r>
        <w:rPr>
          <w:color w:val="5C5C5C"/>
          <w:sz w:val="22"/>
          <w:szCs w:val="22"/>
          <w:lang w:val="en-US"/>
        </w:rPr>
        <w:t>al</w:t>
      </w:r>
      <w:r w:rsidRPr="007119B7">
        <w:rPr>
          <w:color w:val="5C5C5C"/>
          <w:sz w:val="22"/>
          <w:szCs w:val="22"/>
        </w:rPr>
        <w:t xml:space="preserve">., </w:t>
      </w:r>
      <w:r>
        <w:rPr>
          <w:color w:val="5C5C5C"/>
          <w:sz w:val="22"/>
          <w:szCs w:val="22"/>
        </w:rPr>
        <w:t xml:space="preserve">1977, цит. </w:t>
      </w:r>
      <w:r>
        <w:rPr>
          <w:color w:val="5C5C5C"/>
          <w:sz w:val="22"/>
          <w:szCs w:val="22"/>
          <w:lang w:val="en-US"/>
        </w:rPr>
        <w:t>no</w:t>
      </w:r>
      <w:r w:rsidRPr="007119B7">
        <w:rPr>
          <w:color w:val="5C5C5C"/>
          <w:sz w:val="22"/>
          <w:szCs w:val="22"/>
        </w:rPr>
        <w:t xml:space="preserve"> </w:t>
      </w:r>
      <w:r>
        <w:rPr>
          <w:color w:val="5C5C5C"/>
          <w:sz w:val="22"/>
          <w:szCs w:val="22"/>
          <w:lang w:val="en-US"/>
        </w:rPr>
        <w:t>Atkinson</w:t>
      </w:r>
      <w:r w:rsidRPr="007119B7">
        <w:rPr>
          <w:color w:val="5C5C5C"/>
          <w:sz w:val="22"/>
          <w:szCs w:val="22"/>
        </w:rPr>
        <w:t xml:space="preserve"> </w:t>
      </w:r>
      <w:r>
        <w:rPr>
          <w:color w:val="5C5C5C"/>
          <w:sz w:val="22"/>
          <w:szCs w:val="22"/>
          <w:lang w:val="en-US"/>
        </w:rPr>
        <w:t>et</w:t>
      </w:r>
      <w:r w:rsidRPr="007119B7">
        <w:rPr>
          <w:color w:val="5C5C5C"/>
          <w:sz w:val="22"/>
          <w:szCs w:val="22"/>
        </w:rPr>
        <w:t xml:space="preserve"> </w:t>
      </w:r>
      <w:r>
        <w:rPr>
          <w:color w:val="5C5C5C"/>
          <w:sz w:val="22"/>
          <w:szCs w:val="22"/>
          <w:lang w:val="en-US"/>
        </w:rPr>
        <w:t>al</w:t>
      </w:r>
      <w:r w:rsidRPr="007119B7">
        <w:rPr>
          <w:color w:val="5C5C5C"/>
          <w:sz w:val="22"/>
          <w:szCs w:val="22"/>
        </w:rPr>
        <w:t xml:space="preserve">., </w:t>
      </w:r>
      <w:r>
        <w:rPr>
          <w:color w:val="5C5C5C"/>
          <w:sz w:val="22"/>
          <w:szCs w:val="22"/>
        </w:rPr>
        <w:t>1993).</w:t>
      </w:r>
    </w:p>
    <w:p w:rsidR="007119B7" w:rsidRDefault="007119B7">
      <w:pPr>
        <w:shd w:val="clear" w:color="auto" w:fill="FFFFFF"/>
        <w:spacing w:before="5" w:line="226" w:lineRule="exact"/>
        <w:ind w:left="10" w:right="5" w:firstLine="274"/>
        <w:jc w:val="both"/>
      </w:pPr>
      <w:r>
        <w:rPr>
          <w:color w:val="5C5C5C"/>
          <w:spacing w:val="-6"/>
          <w:sz w:val="22"/>
          <w:szCs w:val="22"/>
        </w:rPr>
        <w:t>Тем не менее, не исключено, что биологические предпосылки расо</w:t>
      </w:r>
      <w:r>
        <w:rPr>
          <w:color w:val="5C5C5C"/>
          <w:spacing w:val="-6"/>
          <w:sz w:val="22"/>
          <w:szCs w:val="22"/>
        </w:rPr>
        <w:softHyphen/>
        <w:t>вых различий все-таки оказывают воздействие на интеллект, но прояв</w:t>
      </w:r>
      <w:r>
        <w:rPr>
          <w:color w:val="5C5C5C"/>
          <w:spacing w:val="-6"/>
          <w:sz w:val="22"/>
          <w:szCs w:val="22"/>
        </w:rPr>
        <w:softHyphen/>
      </w:r>
      <w:r>
        <w:rPr>
          <w:color w:val="5C5C5C"/>
          <w:spacing w:val="-5"/>
          <w:sz w:val="22"/>
          <w:szCs w:val="22"/>
        </w:rPr>
        <w:t>ляется это влияние не в уровневых показателях, а в соотношении раз</w:t>
      </w:r>
      <w:r>
        <w:rPr>
          <w:color w:val="5C5C5C"/>
          <w:spacing w:val="-5"/>
          <w:sz w:val="22"/>
          <w:szCs w:val="22"/>
        </w:rPr>
        <w:softHyphen/>
        <w:t xml:space="preserve">ных видов способностей. В пользу этого свидетельствуют некоторые </w:t>
      </w:r>
      <w:r>
        <w:rPr>
          <w:color w:val="5C5C5C"/>
          <w:spacing w:val="-4"/>
          <w:sz w:val="22"/>
          <w:szCs w:val="22"/>
        </w:rPr>
        <w:t>экспериментальные данные.</w:t>
      </w:r>
    </w:p>
    <w:p w:rsidR="007119B7" w:rsidRDefault="007119B7">
      <w:pPr>
        <w:shd w:val="clear" w:color="auto" w:fill="FFFFFF"/>
        <w:spacing w:before="5" w:line="226" w:lineRule="exact"/>
        <w:ind w:left="10" w:right="5" w:firstLine="278"/>
        <w:jc w:val="both"/>
      </w:pPr>
      <w:r>
        <w:rPr>
          <w:color w:val="5C5C5C"/>
          <w:spacing w:val="-6"/>
          <w:sz w:val="22"/>
          <w:szCs w:val="22"/>
        </w:rPr>
        <w:t xml:space="preserve">При сопоставлении успешности выполнения разных тестов белыми </w:t>
      </w:r>
      <w:r>
        <w:rPr>
          <w:color w:val="5C5C5C"/>
          <w:spacing w:val="-7"/>
          <w:sz w:val="22"/>
          <w:szCs w:val="22"/>
        </w:rPr>
        <w:t xml:space="preserve">и чернокожими детьми из семей со средним социально-экономическим </w:t>
      </w:r>
      <w:r>
        <w:rPr>
          <w:color w:val="5C5C5C"/>
          <w:spacing w:val="-5"/>
          <w:sz w:val="22"/>
          <w:szCs w:val="22"/>
        </w:rPr>
        <w:t>статусом оказалось, что дети, принадлежащие к разным расам, успеш</w:t>
      </w:r>
      <w:r>
        <w:rPr>
          <w:color w:val="5C5C5C"/>
          <w:spacing w:val="-5"/>
          <w:sz w:val="22"/>
          <w:szCs w:val="22"/>
        </w:rPr>
        <w:softHyphen/>
      </w:r>
      <w:r>
        <w:rPr>
          <w:color w:val="5C5C5C"/>
          <w:sz w:val="22"/>
          <w:szCs w:val="22"/>
        </w:rPr>
        <w:t xml:space="preserve">ны в разных видах леятельности </w:t>
      </w:r>
      <w:r w:rsidRPr="007119B7">
        <w:rPr>
          <w:color w:val="5C5C5C"/>
          <w:sz w:val="22"/>
          <w:szCs w:val="22"/>
        </w:rPr>
        <w:t>(</w:t>
      </w:r>
      <w:r>
        <w:rPr>
          <w:color w:val="5C5C5C"/>
          <w:sz w:val="22"/>
          <w:szCs w:val="22"/>
          <w:lang w:val="en-US"/>
        </w:rPr>
        <w:t>Sitkei</w:t>
      </w:r>
      <w:r w:rsidRPr="007119B7">
        <w:rPr>
          <w:color w:val="5C5C5C"/>
          <w:sz w:val="22"/>
          <w:szCs w:val="22"/>
        </w:rPr>
        <w:t xml:space="preserve"> </w:t>
      </w:r>
      <w:r>
        <w:rPr>
          <w:color w:val="5C5C5C"/>
          <w:sz w:val="22"/>
          <w:szCs w:val="22"/>
          <w:lang w:val="en-US"/>
        </w:rPr>
        <w:t>E</w:t>
      </w:r>
      <w:r w:rsidRPr="007119B7">
        <w:rPr>
          <w:color w:val="5C5C5C"/>
          <w:sz w:val="22"/>
          <w:szCs w:val="22"/>
        </w:rPr>
        <w:t>.</w:t>
      </w:r>
      <w:r>
        <w:rPr>
          <w:color w:val="5C5C5C"/>
          <w:sz w:val="22"/>
          <w:szCs w:val="22"/>
          <w:lang w:val="en-US"/>
        </w:rPr>
        <w:t>G</w:t>
      </w:r>
      <w:r w:rsidRPr="007119B7">
        <w:rPr>
          <w:color w:val="5C5C5C"/>
          <w:sz w:val="22"/>
          <w:szCs w:val="22"/>
        </w:rPr>
        <w:t xml:space="preserve">., </w:t>
      </w:r>
      <w:r>
        <w:rPr>
          <w:color w:val="5C5C5C"/>
          <w:sz w:val="22"/>
          <w:szCs w:val="22"/>
          <w:lang w:val="en-US"/>
        </w:rPr>
        <w:t>Meyers</w:t>
      </w:r>
      <w:r w:rsidRPr="007119B7">
        <w:rPr>
          <w:color w:val="5C5C5C"/>
          <w:sz w:val="22"/>
          <w:szCs w:val="22"/>
        </w:rPr>
        <w:t xml:space="preserve"> </w:t>
      </w:r>
      <w:r>
        <w:rPr>
          <w:color w:val="5C5C5C"/>
          <w:sz w:val="22"/>
          <w:szCs w:val="22"/>
          <w:lang w:val="en-US"/>
        </w:rPr>
        <w:t>C</w:t>
      </w:r>
      <w:r w:rsidRPr="007119B7">
        <w:rPr>
          <w:color w:val="5C5C5C"/>
          <w:sz w:val="22"/>
          <w:szCs w:val="22"/>
        </w:rPr>
        <w:t>.</w:t>
      </w:r>
      <w:r>
        <w:rPr>
          <w:color w:val="5C5C5C"/>
          <w:sz w:val="22"/>
          <w:szCs w:val="22"/>
          <w:lang w:val="en-US"/>
        </w:rPr>
        <w:t>E</w:t>
      </w:r>
      <w:r w:rsidRPr="007119B7">
        <w:rPr>
          <w:color w:val="5C5C5C"/>
          <w:sz w:val="22"/>
          <w:szCs w:val="22"/>
        </w:rPr>
        <w:t xml:space="preserve">., </w:t>
      </w:r>
      <w:r>
        <w:rPr>
          <w:color w:val="5C5C5C"/>
          <w:sz w:val="22"/>
          <w:szCs w:val="22"/>
        </w:rPr>
        <w:t xml:space="preserve">1969). Белые </w:t>
      </w:r>
      <w:r>
        <w:rPr>
          <w:color w:val="5C5C5C"/>
          <w:spacing w:val="-4"/>
          <w:sz w:val="22"/>
          <w:szCs w:val="22"/>
        </w:rPr>
        <w:t xml:space="preserve">дети особенно хорошо выполняли вербальные задания и были более </w:t>
      </w:r>
      <w:r>
        <w:rPr>
          <w:color w:val="5C5C5C"/>
          <w:spacing w:val="-7"/>
          <w:sz w:val="22"/>
          <w:szCs w:val="22"/>
        </w:rPr>
        <w:t xml:space="preserve">успешными при описании и запоминании картинок, а чернокожие дети </w:t>
      </w:r>
      <w:r>
        <w:rPr>
          <w:color w:val="5C5C5C"/>
          <w:spacing w:val="-6"/>
          <w:sz w:val="22"/>
          <w:szCs w:val="22"/>
        </w:rPr>
        <w:t>превосходили белых по решению пространственных задач, объему па</w:t>
      </w:r>
      <w:r>
        <w:rPr>
          <w:color w:val="5C5C5C"/>
          <w:spacing w:val="-6"/>
          <w:sz w:val="22"/>
          <w:szCs w:val="22"/>
        </w:rPr>
        <w:softHyphen/>
      </w:r>
      <w:r>
        <w:rPr>
          <w:color w:val="5C5C5C"/>
          <w:sz w:val="22"/>
          <w:szCs w:val="22"/>
        </w:rPr>
        <w:t>мяти и скорости восприятия (см. рис. 22).</w:t>
      </w:r>
    </w:p>
    <w:p w:rsidR="007119B7" w:rsidRDefault="007119B7">
      <w:pPr>
        <w:shd w:val="clear" w:color="auto" w:fill="FFFFFF"/>
        <w:spacing w:line="226" w:lineRule="exact"/>
        <w:ind w:left="14" w:right="5" w:firstLine="293"/>
        <w:jc w:val="both"/>
      </w:pPr>
      <w:r>
        <w:rPr>
          <w:color w:val="5C5C5C"/>
          <w:sz w:val="22"/>
          <w:szCs w:val="22"/>
        </w:rPr>
        <w:t xml:space="preserve">В начале этого раздела было задано два вопроса - есть ли расовые </w:t>
      </w:r>
      <w:r>
        <w:rPr>
          <w:color w:val="5C5C5C"/>
          <w:spacing w:val="-7"/>
          <w:sz w:val="22"/>
          <w:szCs w:val="22"/>
        </w:rPr>
        <w:t>различия в уровне интеллекта и, если есть, то какова их природа. Обоб</w:t>
      </w:r>
      <w:r>
        <w:rPr>
          <w:color w:val="5C5C5C"/>
          <w:spacing w:val="-7"/>
          <w:sz w:val="22"/>
          <w:szCs w:val="22"/>
        </w:rPr>
        <w:softHyphen/>
      </w:r>
      <w:r>
        <w:rPr>
          <w:color w:val="5C5C5C"/>
          <w:spacing w:val="-6"/>
          <w:sz w:val="22"/>
          <w:szCs w:val="22"/>
        </w:rPr>
        <w:t>щая материал, который был здесь представлен, можно сказать следую</w:t>
      </w:r>
      <w:r>
        <w:rPr>
          <w:color w:val="5C5C5C"/>
          <w:spacing w:val="-6"/>
          <w:sz w:val="22"/>
          <w:szCs w:val="22"/>
        </w:rPr>
        <w:softHyphen/>
      </w:r>
      <w:r>
        <w:rPr>
          <w:color w:val="5C5C5C"/>
          <w:spacing w:val="-5"/>
          <w:sz w:val="22"/>
          <w:szCs w:val="22"/>
        </w:rPr>
        <w:t xml:space="preserve">щее. Во-первых, расовые различия в уровне интеллекта существуют. Во-вторых, различия в уровне интеллекта обусловлены социальными </w:t>
      </w:r>
      <w:r>
        <w:rPr>
          <w:color w:val="5C5C5C"/>
          <w:spacing w:val="-3"/>
          <w:sz w:val="22"/>
          <w:szCs w:val="22"/>
        </w:rPr>
        <w:t xml:space="preserve">причинами. В-третьих, расовые различия в показателях интеллекта </w:t>
      </w:r>
      <w:r>
        <w:rPr>
          <w:color w:val="5C5C5C"/>
          <w:spacing w:val="-7"/>
          <w:sz w:val="22"/>
          <w:szCs w:val="22"/>
        </w:rPr>
        <w:t>имеют тенденцию уменьшаться по мере преодоления обществом расо</w:t>
      </w:r>
      <w:r>
        <w:rPr>
          <w:color w:val="5C5C5C"/>
          <w:spacing w:val="-7"/>
          <w:sz w:val="22"/>
          <w:szCs w:val="22"/>
        </w:rPr>
        <w:softHyphen/>
      </w:r>
      <w:r>
        <w:rPr>
          <w:color w:val="5C5C5C"/>
          <w:spacing w:val="-3"/>
          <w:sz w:val="22"/>
          <w:szCs w:val="22"/>
        </w:rPr>
        <w:t>вых барьеров.</w:t>
      </w:r>
    </w:p>
    <w:p w:rsidR="007119B7" w:rsidRDefault="007119B7">
      <w:pPr>
        <w:shd w:val="clear" w:color="auto" w:fill="FFFFFF"/>
        <w:spacing w:before="470"/>
        <w:ind w:left="413"/>
      </w:pPr>
      <w:r>
        <w:rPr>
          <w:color w:val="5C5C5C"/>
          <w:sz w:val="26"/>
          <w:szCs w:val="26"/>
        </w:rPr>
        <w:t>3. РАЗЛИЧИЯ В СОЦИАЛЬНОМ ПОЛОЖЕНИИ</w:t>
      </w:r>
    </w:p>
    <w:p w:rsidR="007119B7" w:rsidRDefault="007119B7">
      <w:pPr>
        <w:shd w:val="clear" w:color="auto" w:fill="FFFFFF"/>
        <w:spacing w:before="278" w:line="226" w:lineRule="exact"/>
        <w:ind w:left="38" w:right="10" w:firstLine="274"/>
        <w:jc w:val="both"/>
      </w:pPr>
      <w:r>
        <w:rPr>
          <w:color w:val="5C5C5C"/>
          <w:spacing w:val="-4"/>
          <w:sz w:val="22"/>
          <w:szCs w:val="22"/>
        </w:rPr>
        <w:t xml:space="preserve">Никакая другая характеристика не привлекала столько внимания исследователей, занимающихся общественными дисциплинами, как </w:t>
      </w:r>
      <w:r>
        <w:rPr>
          <w:color w:val="5C5C5C"/>
          <w:spacing w:val="-7"/>
          <w:sz w:val="22"/>
          <w:szCs w:val="22"/>
        </w:rPr>
        <w:t>принадлежность к той или иной социальной группе или социально-эко</w:t>
      </w:r>
      <w:r>
        <w:rPr>
          <w:color w:val="5C5C5C"/>
          <w:spacing w:val="-7"/>
          <w:sz w:val="22"/>
          <w:szCs w:val="22"/>
        </w:rPr>
        <w:softHyphen/>
      </w:r>
      <w:r>
        <w:rPr>
          <w:color w:val="5C5C5C"/>
          <w:spacing w:val="-5"/>
          <w:sz w:val="22"/>
          <w:szCs w:val="22"/>
        </w:rPr>
        <w:t>номический статус.</w:t>
      </w:r>
    </w:p>
    <w:p w:rsidR="007119B7" w:rsidRDefault="007119B7">
      <w:pPr>
        <w:shd w:val="clear" w:color="auto" w:fill="FFFFFF"/>
        <w:spacing w:line="226" w:lineRule="exact"/>
        <w:ind w:left="29" w:right="10" w:firstLine="293"/>
        <w:jc w:val="both"/>
      </w:pPr>
      <w:r>
        <w:rPr>
          <w:color w:val="5C5C5C"/>
          <w:spacing w:val="-4"/>
          <w:sz w:val="22"/>
          <w:szCs w:val="22"/>
        </w:rPr>
        <w:t xml:space="preserve">При обсуждении половых и, особенно, расовых различий говори' </w:t>
      </w:r>
      <w:r>
        <w:rPr>
          <w:color w:val="5C5C5C"/>
          <w:spacing w:val="-5"/>
          <w:sz w:val="22"/>
          <w:szCs w:val="22"/>
        </w:rPr>
        <w:t>лось о важности социально-экономических факторов для возникнове-</w:t>
      </w:r>
      <w:r>
        <w:rPr>
          <w:color w:val="5C5C5C"/>
          <w:spacing w:val="-6"/>
          <w:sz w:val="22"/>
          <w:szCs w:val="22"/>
        </w:rPr>
        <w:t xml:space="preserve">ния и устойчивого поддержания этих различий. Естественно предпоЛ' </w:t>
      </w:r>
      <w:r>
        <w:rPr>
          <w:color w:val="5C5C5C"/>
          <w:spacing w:val="-4"/>
          <w:sz w:val="22"/>
          <w:szCs w:val="22"/>
        </w:rPr>
        <w:t>ожить, что эти факторы оказывают мощное влияние на формирован^</w:t>
      </w:r>
    </w:p>
    <w:p w:rsidR="007119B7" w:rsidRDefault="007119B7">
      <w:pPr>
        <w:shd w:val="clear" w:color="auto" w:fill="FFFFFF"/>
        <w:spacing w:before="192"/>
        <w:ind w:left="48"/>
      </w:pPr>
      <w:r>
        <w:rPr>
          <w:b/>
          <w:bCs/>
          <w:color w:val="5C5C5C"/>
          <w:sz w:val="22"/>
          <w:szCs w:val="22"/>
        </w:rPr>
        <w:t>160</w:t>
      </w:r>
    </w:p>
    <w:p w:rsidR="007119B7" w:rsidRDefault="007119B7">
      <w:pPr>
        <w:shd w:val="clear" w:color="auto" w:fill="FFFFFF"/>
        <w:spacing w:before="67" w:line="226" w:lineRule="exact"/>
        <w:ind w:left="5" w:right="101" w:firstLine="91"/>
        <w:jc w:val="both"/>
      </w:pPr>
      <w:r>
        <w:br w:type="column"/>
      </w:r>
      <w:r>
        <w:rPr>
          <w:color w:val="000000"/>
          <w:spacing w:val="-6"/>
          <w:sz w:val="22"/>
          <w:szCs w:val="22"/>
        </w:rPr>
        <w:t>сихологических особенностей индивида. К обсуждению их роли в ин-</w:t>
      </w:r>
      <w:r>
        <w:rPr>
          <w:color w:val="000000"/>
          <w:sz w:val="22"/>
          <w:szCs w:val="22"/>
        </w:rPr>
        <w:t xml:space="preserve">" </w:t>
      </w:r>
      <w:r>
        <w:rPr>
          <w:color w:val="000000"/>
          <w:sz w:val="22"/>
          <w:szCs w:val="22"/>
          <w:vertAlign w:val="subscript"/>
        </w:rPr>
        <w:t>вИ</w:t>
      </w:r>
      <w:r>
        <w:rPr>
          <w:color w:val="000000"/>
          <w:sz w:val="22"/>
          <w:szCs w:val="22"/>
        </w:rPr>
        <w:t xml:space="preserve">дуальных различиях мы и переходим. В этом разделе текста будут </w:t>
      </w:r>
      <w:r>
        <w:rPr>
          <w:color w:val="000000"/>
          <w:spacing w:val="-6"/>
          <w:sz w:val="22"/>
          <w:szCs w:val="22"/>
        </w:rPr>
        <w:t>пассмотрены групповые различия, связанные с социальным положени-</w:t>
      </w:r>
      <w:r>
        <w:rPr>
          <w:color w:val="000000"/>
          <w:sz w:val="22"/>
          <w:szCs w:val="22"/>
        </w:rPr>
        <w:t>^</w:t>
      </w:r>
      <w:r>
        <w:rPr>
          <w:color w:val="000000"/>
          <w:sz w:val="22"/>
          <w:szCs w:val="22"/>
          <w:vertAlign w:val="subscript"/>
        </w:rPr>
        <w:t>м</w:t>
      </w:r>
      <w:r>
        <w:rPr>
          <w:color w:val="000000"/>
          <w:sz w:val="22"/>
          <w:szCs w:val="22"/>
        </w:rPr>
        <w:t xml:space="preserve"> людей в обществе - с их местом на ступенях социальной лестницы,</w:t>
      </w:r>
    </w:p>
    <w:p w:rsidR="007119B7" w:rsidRDefault="007119B7">
      <w:pPr>
        <w:shd w:val="clear" w:color="auto" w:fill="FFFFFF"/>
        <w:spacing w:line="226" w:lineRule="exact"/>
        <w:ind w:left="125"/>
      </w:pPr>
      <w:r>
        <w:rPr>
          <w:color w:val="000000"/>
          <w:spacing w:val="-4"/>
          <w:sz w:val="22"/>
          <w:szCs w:val="22"/>
        </w:rPr>
        <w:t>уровнем образования, дохода, со структурой их семьи.</w:t>
      </w:r>
    </w:p>
    <w:p w:rsidR="007119B7" w:rsidRDefault="007119B7">
      <w:pPr>
        <w:framePr w:h="614" w:hRule="exact" w:hSpace="38" w:wrap="auto" w:vAnchor="text" w:hAnchor="text" w:x="5958" w:y="222"/>
        <w:shd w:val="clear" w:color="auto" w:fill="FFFFFF"/>
      </w:pPr>
    </w:p>
    <w:p w:rsidR="007119B7" w:rsidRDefault="007119B7">
      <w:pPr>
        <w:shd w:val="clear" w:color="auto" w:fill="FFFFFF"/>
        <w:spacing w:before="298" w:line="235" w:lineRule="exact"/>
        <w:ind w:left="2390" w:right="403" w:hanging="1906"/>
      </w:pPr>
      <w:r>
        <w:rPr>
          <w:b/>
          <w:bCs/>
          <w:color w:val="5C5C5C"/>
          <w:sz w:val="22"/>
          <w:szCs w:val="22"/>
        </w:rPr>
        <w:t xml:space="preserve">3.1. СОЦИАЛЬНО-ЭКОНОМИЧЕСКОЕ ПОЛОЖЕНИЕ </w:t>
      </w:r>
      <w:r>
        <w:rPr>
          <w:b/>
          <w:bCs/>
          <w:color w:val="5C5C5C"/>
          <w:spacing w:val="-11"/>
          <w:sz w:val="22"/>
          <w:szCs w:val="22"/>
        </w:rPr>
        <w:t>И ИНТЕЛЛЕКТ</w:t>
      </w:r>
    </w:p>
    <w:p w:rsidR="007119B7" w:rsidRDefault="007119B7">
      <w:pPr>
        <w:shd w:val="clear" w:color="auto" w:fill="FFFFFF"/>
        <w:spacing w:before="192" w:line="226" w:lineRule="exact"/>
        <w:ind w:left="10" w:right="110" w:firstLine="235"/>
        <w:jc w:val="both"/>
      </w:pPr>
      <w:r>
        <w:rPr>
          <w:color w:val="000000"/>
          <w:spacing w:val="-5"/>
          <w:sz w:val="22"/>
          <w:szCs w:val="22"/>
        </w:rPr>
        <w:t xml:space="preserve">Очевидно, что разные социальные группы, находящиеся на разных </w:t>
      </w:r>
      <w:r>
        <w:rPr>
          <w:color w:val="000000"/>
          <w:spacing w:val="-7"/>
          <w:sz w:val="22"/>
          <w:szCs w:val="22"/>
        </w:rPr>
        <w:t>уровнях в иерархической структуре общества, отличаются друг от дру</w:t>
      </w:r>
      <w:r>
        <w:rPr>
          <w:color w:val="000000"/>
          <w:spacing w:val="-7"/>
          <w:sz w:val="22"/>
          <w:szCs w:val="22"/>
        </w:rPr>
        <w:softHyphen/>
      </w:r>
      <w:r>
        <w:rPr>
          <w:color w:val="000000"/>
          <w:sz w:val="22"/>
          <w:szCs w:val="22"/>
        </w:rPr>
        <w:t>га по множеству характеристик - по образованию, профессии, жилищ</w:t>
      </w:r>
      <w:r>
        <w:rPr>
          <w:color w:val="000000"/>
          <w:sz w:val="22"/>
          <w:szCs w:val="22"/>
        </w:rPr>
        <w:softHyphen/>
      </w:r>
      <w:r>
        <w:rPr>
          <w:color w:val="000000"/>
          <w:spacing w:val="-6"/>
          <w:sz w:val="22"/>
          <w:szCs w:val="22"/>
        </w:rPr>
        <w:t xml:space="preserve">ным условиям, питанию и многим и многим другим. Сочетание этих </w:t>
      </w:r>
      <w:r>
        <w:rPr>
          <w:color w:val="000000"/>
          <w:spacing w:val="-5"/>
          <w:sz w:val="22"/>
          <w:szCs w:val="22"/>
        </w:rPr>
        <w:t>различий создает разные условия для воспитания детей.</w:t>
      </w:r>
    </w:p>
    <w:p w:rsidR="007119B7" w:rsidRDefault="007119B7">
      <w:pPr>
        <w:shd w:val="clear" w:color="auto" w:fill="FFFFFF"/>
        <w:spacing w:line="226" w:lineRule="exact"/>
        <w:ind w:left="10" w:right="106" w:firstLine="245"/>
        <w:jc w:val="both"/>
      </w:pPr>
      <w:r>
        <w:rPr>
          <w:color w:val="000000"/>
          <w:spacing w:val="-5"/>
          <w:sz w:val="22"/>
          <w:szCs w:val="22"/>
        </w:rPr>
        <w:t>В свое время в английской системе образования существовало пра</w:t>
      </w:r>
      <w:r>
        <w:rPr>
          <w:color w:val="000000"/>
          <w:spacing w:val="-5"/>
          <w:sz w:val="22"/>
          <w:szCs w:val="22"/>
        </w:rPr>
        <w:softHyphen/>
      </w:r>
      <w:r>
        <w:rPr>
          <w:color w:val="000000"/>
          <w:sz w:val="22"/>
          <w:szCs w:val="22"/>
        </w:rPr>
        <w:t>вило, согласно которому детей, достигших 11-летнего возраста, опре</w:t>
      </w:r>
      <w:r>
        <w:rPr>
          <w:color w:val="000000"/>
          <w:sz w:val="22"/>
          <w:szCs w:val="22"/>
        </w:rPr>
        <w:softHyphen/>
      </w:r>
      <w:r>
        <w:rPr>
          <w:color w:val="000000"/>
          <w:spacing w:val="-6"/>
          <w:sz w:val="22"/>
          <w:szCs w:val="22"/>
        </w:rPr>
        <w:t>деляли в разные типы школ. Наиболее успешных зачисляли в грамма</w:t>
      </w:r>
      <w:r>
        <w:rPr>
          <w:color w:val="000000"/>
          <w:spacing w:val="-6"/>
          <w:sz w:val="22"/>
          <w:szCs w:val="22"/>
        </w:rPr>
        <w:softHyphen/>
      </w:r>
      <w:r>
        <w:rPr>
          <w:color w:val="000000"/>
          <w:spacing w:val="-7"/>
          <w:sz w:val="22"/>
          <w:szCs w:val="22"/>
        </w:rPr>
        <w:t xml:space="preserve">тические школы, подготавливающие к поступлению в высшие учебные </w:t>
      </w:r>
      <w:r>
        <w:rPr>
          <w:color w:val="000000"/>
          <w:spacing w:val="-5"/>
          <w:sz w:val="22"/>
          <w:szCs w:val="22"/>
        </w:rPr>
        <w:t xml:space="preserve">заведения, а тех, кто не проявлял особых способностей к обучению, </w:t>
      </w:r>
      <w:r>
        <w:rPr>
          <w:color w:val="000000"/>
          <w:spacing w:val="-6"/>
          <w:sz w:val="22"/>
          <w:szCs w:val="22"/>
        </w:rPr>
        <w:t xml:space="preserve">отправляли в технические школы, дававшие значительно более низкий </w:t>
      </w:r>
      <w:r>
        <w:rPr>
          <w:color w:val="000000"/>
          <w:spacing w:val="-4"/>
          <w:sz w:val="22"/>
          <w:szCs w:val="22"/>
        </w:rPr>
        <w:t>уровень образования. Группы формировались на основании тестиро</w:t>
      </w:r>
      <w:r>
        <w:rPr>
          <w:color w:val="000000"/>
          <w:spacing w:val="-4"/>
          <w:sz w:val="22"/>
          <w:szCs w:val="22"/>
        </w:rPr>
        <w:softHyphen/>
      </w:r>
      <w:r>
        <w:rPr>
          <w:color w:val="000000"/>
          <w:spacing w:val="-3"/>
          <w:sz w:val="22"/>
          <w:szCs w:val="22"/>
        </w:rPr>
        <w:t xml:space="preserve">вания интеллекта и, следовательно, различались по уровню общего </w:t>
      </w:r>
      <w:r>
        <w:rPr>
          <w:color w:val="000000"/>
          <w:spacing w:val="-7"/>
          <w:sz w:val="22"/>
          <w:szCs w:val="22"/>
        </w:rPr>
        <w:t>интеллекта. При этом относительный уровень развития отдельных спо</w:t>
      </w:r>
      <w:r>
        <w:rPr>
          <w:color w:val="000000"/>
          <w:spacing w:val="-7"/>
          <w:sz w:val="22"/>
          <w:szCs w:val="22"/>
        </w:rPr>
        <w:softHyphen/>
      </w:r>
      <w:r>
        <w:rPr>
          <w:color w:val="000000"/>
          <w:spacing w:val="-5"/>
          <w:sz w:val="22"/>
          <w:szCs w:val="22"/>
        </w:rPr>
        <w:t xml:space="preserve">собностей не учитывался, а именно он позволяет сделать интересные </w:t>
      </w:r>
      <w:r>
        <w:rPr>
          <w:color w:val="000000"/>
          <w:spacing w:val="-13"/>
          <w:sz w:val="22"/>
          <w:szCs w:val="22"/>
        </w:rPr>
        <w:t>выводы.</w:t>
      </w:r>
    </w:p>
    <w:p w:rsidR="007119B7" w:rsidRDefault="007119B7">
      <w:pPr>
        <w:shd w:val="clear" w:color="auto" w:fill="FFFFFF"/>
        <w:spacing w:before="5" w:line="226" w:lineRule="exact"/>
        <w:ind w:left="10" w:right="106" w:firstLine="240"/>
        <w:jc w:val="both"/>
      </w:pPr>
      <w:r>
        <w:rPr>
          <w:color w:val="000000"/>
          <w:spacing w:val="-3"/>
          <w:sz w:val="22"/>
          <w:szCs w:val="22"/>
        </w:rPr>
        <w:t>Английский ученый В.Б. Докрелл в своем исследовании „постро</w:t>
      </w:r>
      <w:r>
        <w:rPr>
          <w:color w:val="000000"/>
          <w:spacing w:val="-3"/>
          <w:sz w:val="22"/>
          <w:szCs w:val="22"/>
        </w:rPr>
        <w:softHyphen/>
      </w:r>
      <w:r>
        <w:rPr>
          <w:color w:val="000000"/>
          <w:spacing w:val="-6"/>
          <w:sz w:val="22"/>
          <w:szCs w:val="22"/>
        </w:rPr>
        <w:t xml:space="preserve">ил" профили способностей у учеников грамматической и технической </w:t>
      </w:r>
      <w:r>
        <w:rPr>
          <w:color w:val="000000"/>
          <w:spacing w:val="-7"/>
          <w:sz w:val="22"/>
          <w:szCs w:val="22"/>
        </w:rPr>
        <w:t xml:space="preserve">школ, причем, и в одной, и в другой школе были выделены две группы </w:t>
      </w:r>
      <w:r>
        <w:rPr>
          <w:color w:val="000000"/>
          <w:sz w:val="22"/>
          <w:szCs w:val="22"/>
        </w:rPr>
        <w:t>детей - те, чьи семьи имеют средний социально-экономический уро</w:t>
      </w:r>
      <w:r>
        <w:rPr>
          <w:color w:val="000000"/>
          <w:sz w:val="22"/>
          <w:szCs w:val="22"/>
        </w:rPr>
        <w:softHyphen/>
      </w:r>
      <w:r>
        <w:rPr>
          <w:color w:val="000000"/>
          <w:spacing w:val="-5"/>
          <w:sz w:val="22"/>
          <w:szCs w:val="22"/>
        </w:rPr>
        <w:t xml:space="preserve">вень, и те, чьи семьи находятся на низком социально-экономическом </w:t>
      </w:r>
      <w:r>
        <w:rPr>
          <w:color w:val="000000"/>
          <w:sz w:val="22"/>
          <w:szCs w:val="22"/>
        </w:rPr>
        <w:t xml:space="preserve">уровне </w:t>
      </w:r>
      <w:r w:rsidRPr="007119B7">
        <w:rPr>
          <w:color w:val="000000"/>
          <w:sz w:val="22"/>
          <w:szCs w:val="22"/>
        </w:rPr>
        <w:t>(</w:t>
      </w:r>
      <w:r>
        <w:rPr>
          <w:color w:val="000000"/>
          <w:sz w:val="22"/>
          <w:szCs w:val="22"/>
          <w:lang w:val="en-US"/>
        </w:rPr>
        <w:t>W</w:t>
      </w:r>
      <w:r w:rsidRPr="007119B7">
        <w:rPr>
          <w:color w:val="000000"/>
          <w:sz w:val="22"/>
          <w:szCs w:val="22"/>
        </w:rPr>
        <w:t>.</w:t>
      </w:r>
      <w:r>
        <w:rPr>
          <w:color w:val="000000"/>
          <w:sz w:val="22"/>
          <w:szCs w:val="22"/>
          <w:lang w:val="en-US"/>
        </w:rPr>
        <w:t>B</w:t>
      </w:r>
      <w:r w:rsidRPr="007119B7">
        <w:rPr>
          <w:color w:val="000000"/>
          <w:sz w:val="22"/>
          <w:szCs w:val="22"/>
        </w:rPr>
        <w:t xml:space="preserve">. </w:t>
      </w:r>
      <w:r>
        <w:rPr>
          <w:color w:val="000000"/>
          <w:sz w:val="22"/>
          <w:szCs w:val="22"/>
          <w:lang w:val="en-US"/>
        </w:rPr>
        <w:t>Dockrell</w:t>
      </w:r>
      <w:r w:rsidRPr="007119B7">
        <w:rPr>
          <w:color w:val="000000"/>
          <w:sz w:val="22"/>
          <w:szCs w:val="22"/>
        </w:rPr>
        <w:t xml:space="preserve">, </w:t>
      </w:r>
      <w:r>
        <w:rPr>
          <w:color w:val="000000"/>
          <w:sz w:val="22"/>
          <w:szCs w:val="22"/>
        </w:rPr>
        <w:t>1966). Эти профили представлены на рисун</w:t>
      </w:r>
      <w:r>
        <w:rPr>
          <w:color w:val="000000"/>
          <w:sz w:val="22"/>
          <w:szCs w:val="22"/>
        </w:rPr>
        <w:softHyphen/>
        <w:t>ке 23. Рассмотрим эти результаты подробнее.</w:t>
      </w:r>
    </w:p>
    <w:p w:rsidR="007119B7" w:rsidRDefault="007119B7" w:rsidP="00D958AA">
      <w:pPr>
        <w:shd w:val="clear" w:color="auto" w:fill="FFFFFF"/>
        <w:spacing w:line="226" w:lineRule="exact"/>
        <w:ind w:left="5" w:right="96" w:firstLine="240"/>
        <w:jc w:val="both"/>
      </w:pPr>
      <w:r>
        <w:rPr>
          <w:color w:val="000000"/>
          <w:spacing w:val="-6"/>
          <w:sz w:val="22"/>
          <w:szCs w:val="22"/>
        </w:rPr>
        <w:t>Дети из семей со средним уровнем имеют высокие вербальные спо</w:t>
      </w:r>
      <w:r>
        <w:rPr>
          <w:color w:val="000000"/>
          <w:spacing w:val="-6"/>
          <w:sz w:val="22"/>
          <w:szCs w:val="22"/>
        </w:rPr>
        <w:softHyphen/>
      </w:r>
      <w:r>
        <w:rPr>
          <w:color w:val="000000"/>
          <w:spacing w:val="-5"/>
          <w:sz w:val="22"/>
          <w:szCs w:val="22"/>
        </w:rPr>
        <w:t>собности независимо от того, в какой школе они учатся (т.е. независи</w:t>
      </w:r>
      <w:r>
        <w:rPr>
          <w:color w:val="000000"/>
          <w:spacing w:val="-5"/>
          <w:sz w:val="22"/>
          <w:szCs w:val="22"/>
        </w:rPr>
        <w:softHyphen/>
      </w:r>
      <w:r>
        <w:rPr>
          <w:color w:val="000000"/>
          <w:spacing w:val="-6"/>
          <w:sz w:val="22"/>
          <w:szCs w:val="22"/>
        </w:rPr>
        <w:t xml:space="preserve">мо от уровня общего интеллекта). Дети из семей менее благополучных </w:t>
      </w:r>
      <w:r>
        <w:rPr>
          <w:color w:val="000000"/>
          <w:spacing w:val="-4"/>
          <w:sz w:val="22"/>
          <w:szCs w:val="22"/>
        </w:rPr>
        <w:t xml:space="preserve">по социально-экономическим параметрам различаются по развитию </w:t>
      </w:r>
      <w:r>
        <w:rPr>
          <w:color w:val="000000"/>
          <w:spacing w:val="-6"/>
          <w:sz w:val="22"/>
          <w:szCs w:val="22"/>
          <w:vertAlign w:val="superscript"/>
        </w:rPr>
        <w:t>Ве</w:t>
      </w:r>
      <w:r>
        <w:rPr>
          <w:color w:val="000000"/>
          <w:spacing w:val="-6"/>
          <w:sz w:val="22"/>
          <w:szCs w:val="22"/>
        </w:rPr>
        <w:t>Рбальной сферы: высокое развитие вербальных характеристик обна</w:t>
      </w:r>
      <w:r>
        <w:rPr>
          <w:color w:val="000000"/>
          <w:spacing w:val="-6"/>
          <w:sz w:val="22"/>
          <w:szCs w:val="22"/>
        </w:rPr>
        <w:softHyphen/>
        <w:t xml:space="preserve">руживается у детей из грамматических школ (у детей с более высоким </w:t>
      </w:r>
      <w:r>
        <w:rPr>
          <w:color w:val="000000"/>
          <w:sz w:val="22"/>
          <w:szCs w:val="22"/>
        </w:rPr>
        <w:t>интеллектом) и низкое - у детей из технических школ (у тех, кто отли</w:t>
      </w:r>
      <w:r>
        <w:rPr>
          <w:color w:val="000000"/>
          <w:sz w:val="22"/>
          <w:szCs w:val="22"/>
        </w:rPr>
        <w:softHyphen/>
      </w:r>
      <w:r>
        <w:rPr>
          <w:color w:val="000000"/>
          <w:spacing w:val="-5"/>
          <w:sz w:val="22"/>
          <w:szCs w:val="22"/>
        </w:rPr>
        <w:t>чается низким уровнем общего интеллекта). Это позволяет предпол-</w:t>
      </w:r>
      <w:r>
        <w:rPr>
          <w:color w:val="000000"/>
          <w:spacing w:val="-5"/>
          <w:sz w:val="22"/>
          <w:szCs w:val="22"/>
          <w:vertAlign w:val="superscript"/>
        </w:rPr>
        <w:t>0)</w:t>
      </w:r>
      <w:r>
        <w:rPr>
          <w:color w:val="000000"/>
          <w:spacing w:val="-5"/>
          <w:sz w:val="22"/>
          <w:szCs w:val="22"/>
        </w:rPr>
        <w:t>кить, что развитие вербальной сферы связано с социально-экономи</w:t>
      </w:r>
      <w:r>
        <w:rPr>
          <w:color w:val="000000"/>
          <w:spacing w:val="-5"/>
          <w:sz w:val="22"/>
          <w:szCs w:val="22"/>
        </w:rPr>
        <w:softHyphen/>
      </w:r>
      <w:r>
        <w:rPr>
          <w:color w:val="000000"/>
          <w:sz w:val="22"/>
          <w:szCs w:val="22"/>
        </w:rPr>
        <w:t>ческим положением семьи. Чем оно выше - тем больше вероятность того, что все дети будут хорошо развиты вербально; чем оно ниже -</w:t>
      </w:r>
      <w:r>
        <w:rPr>
          <w:color w:val="000000"/>
          <w:sz w:val="16"/>
          <w:szCs w:val="16"/>
        </w:rPr>
        <w:t>161</w:t>
      </w:r>
    </w:p>
    <w:p w:rsidR="007119B7" w:rsidRDefault="007119B7">
      <w:pPr>
        <w:shd w:val="clear" w:color="auto" w:fill="FFFFFF"/>
        <w:tabs>
          <w:tab w:val="left" w:pos="6221"/>
        </w:tabs>
        <w:spacing w:before="91"/>
        <w:sectPr w:rsidR="007119B7">
          <w:pgSz w:w="16834" w:h="11909" w:orient="landscape"/>
          <w:pgMar w:top="756" w:right="2079" w:bottom="360" w:left="1440" w:header="720" w:footer="720" w:gutter="0"/>
          <w:cols w:num="2" w:space="720" w:equalWidth="0">
            <w:col w:w="6388" w:space="456"/>
            <w:col w:w="6470"/>
          </w:cols>
          <w:noEndnote/>
        </w:sectPr>
      </w:pPr>
    </w:p>
    <w:p w:rsidR="007119B7" w:rsidRDefault="007119B7" w:rsidP="00D958AA">
      <w:pPr>
        <w:spacing w:line="1" w:lineRule="exact"/>
        <w:ind w:firstLine="142"/>
        <w:rPr>
          <w:sz w:val="2"/>
          <w:szCs w:val="2"/>
        </w:rPr>
      </w:pPr>
    </w:p>
    <w:p w:rsidR="007119B7" w:rsidRDefault="000B0AF8">
      <w:pPr>
        <w:framePr w:h="5333" w:hSpace="38" w:wrap="auto" w:vAnchor="text" w:hAnchor="margin" w:x="-201" w:y="4359"/>
        <w:rPr>
          <w:sz w:val="24"/>
          <w:szCs w:val="24"/>
        </w:rPr>
      </w:pPr>
      <w:r>
        <w:rPr>
          <w:sz w:val="24"/>
          <w:szCs w:val="24"/>
        </w:rPr>
        <w:pict>
          <v:shape id="_x0000_i1049" type="#_x0000_t75" style="width:322.5pt;height:266.25pt">
            <v:imagedata r:id="rId33" o:title=""/>
          </v:shape>
        </w:pict>
      </w:r>
    </w:p>
    <w:p w:rsidR="007119B7" w:rsidRDefault="007119B7">
      <w:pPr>
        <w:shd w:val="clear" w:color="auto" w:fill="FFFFFF"/>
        <w:spacing w:line="211" w:lineRule="exact"/>
        <w:ind w:left="10" w:right="96"/>
        <w:jc w:val="both"/>
      </w:pPr>
      <w:r>
        <w:rPr>
          <w:color w:val="5E5E5E"/>
          <w:spacing w:val="-4"/>
          <w:sz w:val="22"/>
          <w:szCs w:val="22"/>
        </w:rPr>
        <w:t>тем больше вероятность, что часть детей будет иметь низкое верба» ное развитие.</w:t>
      </w:r>
    </w:p>
    <w:p w:rsidR="007119B7" w:rsidRDefault="007119B7">
      <w:pPr>
        <w:shd w:val="clear" w:color="auto" w:fill="FFFFFF"/>
        <w:spacing w:before="19" w:line="221" w:lineRule="exact"/>
        <w:ind w:right="5" w:firstLine="278"/>
        <w:jc w:val="both"/>
      </w:pPr>
      <w:r>
        <w:rPr>
          <w:color w:val="5E5E5E"/>
          <w:spacing w:val="-6"/>
          <w:sz w:val="22"/>
          <w:szCs w:val="22"/>
        </w:rPr>
        <w:t xml:space="preserve">Совершенно иная закономерность обнаруживается, если посмотри </w:t>
      </w:r>
      <w:r>
        <w:rPr>
          <w:color w:val="5E5E5E"/>
          <w:spacing w:val="-1"/>
          <w:sz w:val="22"/>
          <w:szCs w:val="22"/>
        </w:rPr>
        <w:t xml:space="preserve">на пространственные и, особенно, на математические способность </w:t>
      </w:r>
      <w:r>
        <w:rPr>
          <w:color w:val="5E5E5E"/>
          <w:spacing w:val="-4"/>
          <w:sz w:val="22"/>
          <w:szCs w:val="22"/>
        </w:rPr>
        <w:t xml:space="preserve">У детей из грамматических школ, независимо от социального урови </w:t>
      </w:r>
      <w:r>
        <w:rPr>
          <w:color w:val="5E5E5E"/>
          <w:spacing w:val="-7"/>
          <w:sz w:val="22"/>
          <w:szCs w:val="22"/>
        </w:rPr>
        <w:t xml:space="preserve">семей, и у детей из технических школ из семей с низким социально-э^ номическим уровнем эти способности оказываются примерно на &lt;у» </w:t>
      </w:r>
      <w:r>
        <w:rPr>
          <w:color w:val="5E5E5E"/>
          <w:spacing w:val="-4"/>
          <w:sz w:val="22"/>
          <w:szCs w:val="22"/>
        </w:rPr>
        <w:t>ном уровне. Иначе говоря, низкий социально-экономический урове^ не влияет или влияет минимально на развитие этих способностей.</w:t>
      </w:r>
    </w:p>
    <w:p w:rsidR="007119B7" w:rsidRDefault="007119B7">
      <w:pPr>
        <w:shd w:val="clear" w:color="auto" w:fill="FFFFFF"/>
        <w:spacing w:before="5" w:line="221" w:lineRule="exact"/>
        <w:ind w:firstLine="283"/>
        <w:jc w:val="both"/>
      </w:pPr>
      <w:r>
        <w:rPr>
          <w:color w:val="5E5E5E"/>
          <w:spacing w:val="-6"/>
          <w:sz w:val="22"/>
          <w:szCs w:val="22"/>
        </w:rPr>
        <w:t xml:space="preserve">О чем могут свидетельствовать такие результаты? Как предполага. </w:t>
      </w:r>
      <w:r>
        <w:rPr>
          <w:color w:val="5E5E5E"/>
          <w:spacing w:val="-7"/>
          <w:sz w:val="22"/>
          <w:szCs w:val="22"/>
        </w:rPr>
        <w:t xml:space="preserve">ют многие исследователи интеллектуальной сферы, вербальные харак. </w:t>
      </w:r>
      <w:r>
        <w:rPr>
          <w:color w:val="5E5E5E"/>
          <w:sz w:val="22"/>
          <w:szCs w:val="22"/>
        </w:rPr>
        <w:t xml:space="preserve">теристики в значительной степени испытывают влияние обучения а невербальные - больше отражают задатки интеллектуального разв* </w:t>
      </w:r>
      <w:r>
        <w:rPr>
          <w:color w:val="5E5E5E"/>
          <w:spacing w:val="-5"/>
          <w:sz w:val="22"/>
          <w:szCs w:val="22"/>
        </w:rPr>
        <w:t xml:space="preserve">тия. Таким образом получается, что в технические школы попадают </w:t>
      </w:r>
      <w:r>
        <w:rPr>
          <w:color w:val="5E5E5E"/>
          <w:spacing w:val="-7"/>
          <w:sz w:val="22"/>
          <w:szCs w:val="22"/>
        </w:rPr>
        <w:t>дети с плохими интеллектуальными задатками из семей со средним со</w:t>
      </w:r>
      <w:r>
        <w:rPr>
          <w:color w:val="5E5E5E"/>
          <w:spacing w:val="-7"/>
          <w:sz w:val="22"/>
          <w:szCs w:val="22"/>
        </w:rPr>
        <w:softHyphen/>
        <w:t>циально-экономическим статусом и дети с любыми задатками (и хоро</w:t>
      </w:r>
      <w:r>
        <w:rPr>
          <w:color w:val="5E5E5E"/>
          <w:spacing w:val="-7"/>
          <w:sz w:val="22"/>
          <w:szCs w:val="22"/>
        </w:rPr>
        <w:softHyphen/>
        <w:t>шими, и плохими) из семей с низким социально-экономическим стату</w:t>
      </w:r>
      <w:r>
        <w:rPr>
          <w:color w:val="5E5E5E"/>
          <w:spacing w:val="-7"/>
          <w:sz w:val="22"/>
          <w:szCs w:val="22"/>
        </w:rPr>
        <w:softHyphen/>
      </w:r>
      <w:r>
        <w:rPr>
          <w:color w:val="5E5E5E"/>
          <w:spacing w:val="-8"/>
          <w:sz w:val="22"/>
          <w:szCs w:val="22"/>
        </w:rPr>
        <w:t>сом. Значит, в хороших условиях способности ребенка имеют большую</w:t>
      </w:r>
    </w:p>
    <w:p w:rsidR="007119B7" w:rsidRDefault="007119B7">
      <w:pPr>
        <w:shd w:val="clear" w:color="auto" w:fill="FFFFFF"/>
        <w:tabs>
          <w:tab w:val="left" w:pos="1646"/>
        </w:tabs>
        <w:spacing w:line="182" w:lineRule="exact"/>
        <w:ind w:left="773"/>
      </w:pPr>
      <w:r>
        <w:rPr>
          <w:b/>
          <w:bCs/>
          <w:color w:val="5E5E5E"/>
          <w:sz w:val="18"/>
          <w:szCs w:val="18"/>
          <w:lang w:val="en-US"/>
        </w:rPr>
        <w:t>X</w:t>
      </w:r>
      <w:r w:rsidRPr="007119B7">
        <w:rPr>
          <w:b/>
          <w:bCs/>
          <w:color w:val="5E5E5E"/>
          <w:sz w:val="18"/>
          <w:szCs w:val="18"/>
        </w:rPr>
        <w:tab/>
      </w:r>
      <w:r>
        <w:rPr>
          <w:b/>
          <w:bCs/>
          <w:i/>
          <w:iCs/>
          <w:color w:val="5E5E5E"/>
          <w:spacing w:val="-8"/>
          <w:sz w:val="18"/>
          <w:szCs w:val="18"/>
        </w:rPr>
        <w:t>средний социально-экономический уровень</w:t>
      </w:r>
    </w:p>
    <w:p w:rsidR="007119B7" w:rsidRDefault="007119B7">
      <w:pPr>
        <w:shd w:val="clear" w:color="auto" w:fill="FFFFFF"/>
        <w:tabs>
          <w:tab w:val="left" w:leader="hyphen" w:pos="1531"/>
        </w:tabs>
        <w:spacing w:line="182" w:lineRule="exact"/>
        <w:ind w:left="778"/>
      </w:pPr>
      <w:r>
        <w:rPr>
          <w:b/>
          <w:bCs/>
          <w:color w:val="5E5E5E"/>
          <w:sz w:val="18"/>
          <w:szCs w:val="18"/>
        </w:rPr>
        <w:t>О</w:t>
      </w:r>
      <w:r>
        <w:rPr>
          <w:b/>
          <w:bCs/>
          <w:color w:val="5E5E5E"/>
          <w:sz w:val="18"/>
          <w:szCs w:val="18"/>
        </w:rPr>
        <w:tab/>
      </w:r>
      <w:r>
        <w:rPr>
          <w:b/>
          <w:bCs/>
          <w:i/>
          <w:iCs/>
          <w:color w:val="5E5E5E"/>
          <w:spacing w:val="-9"/>
          <w:sz w:val="18"/>
          <w:szCs w:val="18"/>
        </w:rPr>
        <w:t>низкий социально-экономический уровень</w:t>
      </w:r>
    </w:p>
    <w:p w:rsidR="007119B7" w:rsidRDefault="007119B7">
      <w:pPr>
        <w:shd w:val="clear" w:color="auto" w:fill="FFFFFF"/>
        <w:spacing w:before="5" w:line="182" w:lineRule="exact"/>
        <w:ind w:left="773"/>
      </w:pPr>
      <w:r>
        <w:rPr>
          <w:b/>
          <w:bCs/>
          <w:i/>
          <w:iCs/>
          <w:color w:val="5E5E5E"/>
          <w:sz w:val="18"/>
          <w:szCs w:val="18"/>
        </w:rPr>
        <w:t xml:space="preserve">1 </w:t>
      </w:r>
      <w:r>
        <w:rPr>
          <w:b/>
          <w:bCs/>
          <w:color w:val="5E5E5E"/>
          <w:sz w:val="18"/>
          <w:szCs w:val="18"/>
        </w:rPr>
        <w:t xml:space="preserve">- </w:t>
      </w:r>
      <w:r>
        <w:rPr>
          <w:b/>
          <w:bCs/>
          <w:i/>
          <w:iCs/>
          <w:color w:val="5E5E5E"/>
          <w:sz w:val="18"/>
          <w:szCs w:val="18"/>
        </w:rPr>
        <w:t>вербальные способности, 2 - чтение, 3 - письмо,</w:t>
      </w:r>
    </w:p>
    <w:p w:rsidR="007119B7" w:rsidRDefault="007119B7">
      <w:pPr>
        <w:shd w:val="clear" w:color="auto" w:fill="FFFFFF"/>
        <w:spacing w:line="182" w:lineRule="exact"/>
        <w:ind w:left="768"/>
      </w:pPr>
      <w:r>
        <w:rPr>
          <w:b/>
          <w:bCs/>
          <w:i/>
          <w:iCs/>
          <w:color w:val="5E5E5E"/>
          <w:sz w:val="18"/>
          <w:szCs w:val="18"/>
        </w:rPr>
        <w:t>4 - решение пространственных задач, 5 - математические способности-</w:t>
      </w:r>
    </w:p>
    <w:p w:rsidR="007119B7" w:rsidRDefault="007119B7">
      <w:pPr>
        <w:framePr w:h="211" w:hRule="exact" w:hSpace="38" w:wrap="notBeside" w:vAnchor="text" w:hAnchor="text" w:x="20" w:y="644"/>
        <w:shd w:val="clear" w:color="auto" w:fill="FFFFFF"/>
      </w:pPr>
      <w:r>
        <w:rPr>
          <w:b/>
          <w:bCs/>
          <w:color w:val="000000"/>
          <w:sz w:val="18"/>
          <w:szCs w:val="18"/>
        </w:rPr>
        <w:t>162</w:t>
      </w:r>
    </w:p>
    <w:p w:rsidR="007119B7" w:rsidRDefault="007119B7">
      <w:pPr>
        <w:shd w:val="clear" w:color="auto" w:fill="FFFFFF"/>
        <w:spacing w:before="130" w:line="182" w:lineRule="exact"/>
        <w:ind w:left="1666" w:right="326" w:hanging="994"/>
      </w:pPr>
      <w:r>
        <w:rPr>
          <w:b/>
          <w:bCs/>
          <w:i/>
          <w:iCs/>
          <w:color w:val="5E5E5E"/>
          <w:sz w:val="18"/>
          <w:szCs w:val="18"/>
        </w:rPr>
        <w:t xml:space="preserve">Рис. 23. </w:t>
      </w:r>
      <w:r>
        <w:rPr>
          <w:b/>
          <w:bCs/>
          <w:color w:val="5E5E5E"/>
          <w:sz w:val="18"/>
          <w:szCs w:val="18"/>
        </w:rPr>
        <w:t xml:space="preserve">Профили способностей у детей в зависимости от типа школы </w:t>
      </w:r>
      <w:r>
        <w:rPr>
          <w:b/>
          <w:bCs/>
          <w:color w:val="5E5E5E"/>
          <w:spacing w:val="-10"/>
          <w:sz w:val="18"/>
          <w:szCs w:val="18"/>
        </w:rPr>
        <w:t>и социально-экономического уровня семьи</w:t>
      </w:r>
    </w:p>
    <w:p w:rsidR="007119B7" w:rsidRDefault="007119B7">
      <w:pPr>
        <w:shd w:val="clear" w:color="auto" w:fill="FFFFFF"/>
        <w:spacing w:before="34" w:line="226" w:lineRule="exact"/>
        <w:ind w:left="5" w:right="134" w:firstLine="149"/>
        <w:jc w:val="both"/>
      </w:pPr>
      <w:r>
        <w:br w:type="column"/>
      </w:r>
      <w:r>
        <w:rPr>
          <w:color w:val="5E5E5E"/>
          <w:spacing w:val="-4"/>
          <w:sz w:val="22"/>
          <w:szCs w:val="22"/>
        </w:rPr>
        <w:t xml:space="preserve">«оятность проявиться, что скажется на уровне общего интеллекта, </w:t>
      </w:r>
      <w:r>
        <w:rPr>
          <w:color w:val="5E5E5E"/>
          <w:spacing w:val="-2"/>
          <w:sz w:val="22"/>
          <w:szCs w:val="22"/>
        </w:rPr>
        <w:t>дплохих условиях предпосылки интеллекта далеко не всегда имеют</w:t>
      </w:r>
    </w:p>
    <w:p w:rsidR="007119B7" w:rsidRDefault="007119B7">
      <w:pPr>
        <w:shd w:val="clear" w:color="auto" w:fill="FFFFFF"/>
        <w:spacing w:line="226" w:lineRule="exact"/>
        <w:ind w:left="259"/>
      </w:pPr>
      <w:r>
        <w:rPr>
          <w:color w:val="5E5E5E"/>
          <w:spacing w:val="-7"/>
          <w:sz w:val="22"/>
          <w:szCs w:val="22"/>
          <w:vertAlign w:val="subscript"/>
        </w:rPr>
        <w:t>мО</w:t>
      </w:r>
      <w:r>
        <w:rPr>
          <w:color w:val="5E5E5E"/>
          <w:spacing w:val="-7"/>
          <w:sz w:val="22"/>
          <w:szCs w:val="22"/>
        </w:rPr>
        <w:t>жность реализоваться.</w:t>
      </w:r>
    </w:p>
    <w:p w:rsidR="007119B7" w:rsidRDefault="007119B7">
      <w:pPr>
        <w:shd w:val="clear" w:color="auto" w:fill="FFFFFF"/>
        <w:spacing w:line="226" w:lineRule="exact"/>
        <w:ind w:left="240"/>
      </w:pPr>
      <w:r>
        <w:rPr>
          <w:color w:val="5E5E5E"/>
          <w:spacing w:val="-4"/>
          <w:sz w:val="22"/>
          <w:szCs w:val="22"/>
        </w:rPr>
        <w:t>Исключительно важная роль различных социально-экономических</w:t>
      </w:r>
    </w:p>
    <w:p w:rsidR="007119B7" w:rsidRDefault="007119B7">
      <w:pPr>
        <w:shd w:val="clear" w:color="auto" w:fill="FFFFFF"/>
        <w:spacing w:line="226" w:lineRule="exact"/>
        <w:ind w:left="10" w:right="139" w:firstLine="274"/>
        <w:jc w:val="both"/>
      </w:pPr>
      <w:r>
        <w:rPr>
          <w:color w:val="5E5E5E"/>
          <w:spacing w:val="-3"/>
          <w:sz w:val="22"/>
          <w:szCs w:val="22"/>
        </w:rPr>
        <w:t>аметров дд</w:t>
      </w:r>
      <w:r>
        <w:rPr>
          <w:color w:val="5E5E5E"/>
          <w:spacing w:val="-3"/>
          <w:sz w:val="22"/>
          <w:szCs w:val="22"/>
          <w:vertAlign w:val="subscript"/>
        </w:rPr>
        <w:t>Я</w:t>
      </w:r>
      <w:r>
        <w:rPr>
          <w:color w:val="5E5E5E"/>
          <w:spacing w:val="-3"/>
          <w:sz w:val="22"/>
          <w:szCs w:val="22"/>
        </w:rPr>
        <w:t xml:space="preserve"> интеллектуального развития была подтверждена во </w:t>
      </w:r>
      <w:r>
        <w:rPr>
          <w:color w:val="5E5E5E"/>
          <w:spacing w:val="-11"/>
          <w:sz w:val="22"/>
          <w:szCs w:val="22"/>
        </w:rPr>
        <w:t>Многих исследованиях.</w:t>
      </w:r>
    </w:p>
    <w:p w:rsidR="007119B7" w:rsidRDefault="007119B7">
      <w:pPr>
        <w:shd w:val="clear" w:color="auto" w:fill="FFFFFF"/>
        <w:spacing w:line="226" w:lineRule="exact"/>
        <w:ind w:left="245"/>
      </w:pPr>
      <w:r>
        <w:rPr>
          <w:color w:val="5E5E5E"/>
          <w:spacing w:val="-2"/>
          <w:sz w:val="22"/>
          <w:szCs w:val="22"/>
        </w:rPr>
        <w:t>0ервое большое исследование роли социально-экономических па-</w:t>
      </w:r>
    </w:p>
    <w:p w:rsidR="007119B7" w:rsidRDefault="007119B7">
      <w:pPr>
        <w:shd w:val="clear" w:color="auto" w:fill="FFFFFF"/>
        <w:spacing w:line="226" w:lineRule="exact"/>
        <w:ind w:right="139" w:firstLine="182"/>
        <w:jc w:val="both"/>
      </w:pPr>
      <w:r>
        <w:rPr>
          <w:color w:val="5E5E5E"/>
          <w:spacing w:val="-2"/>
          <w:sz w:val="22"/>
          <w:szCs w:val="22"/>
          <w:vertAlign w:val="subscript"/>
        </w:rPr>
        <w:t>мет</w:t>
      </w:r>
      <w:r>
        <w:rPr>
          <w:color w:val="5E5E5E"/>
          <w:spacing w:val="-2"/>
          <w:sz w:val="22"/>
          <w:szCs w:val="22"/>
        </w:rPr>
        <w:t xml:space="preserve">ров и их связи с интеллектом было проведено Дж.Б.Маллером </w:t>
      </w:r>
      <w:r>
        <w:rPr>
          <w:color w:val="5E5E5E"/>
          <w:sz w:val="22"/>
          <w:szCs w:val="22"/>
        </w:rPr>
        <w:t xml:space="preserve">з Нью-Йорке в 1930 году </w:t>
      </w:r>
      <w:r w:rsidRPr="007119B7">
        <w:rPr>
          <w:color w:val="5E5E5E"/>
          <w:sz w:val="22"/>
          <w:szCs w:val="22"/>
        </w:rPr>
        <w:t>(</w:t>
      </w:r>
      <w:r>
        <w:rPr>
          <w:color w:val="5E5E5E"/>
          <w:sz w:val="22"/>
          <w:szCs w:val="22"/>
          <w:lang w:val="en-US"/>
        </w:rPr>
        <w:t>Mailer</w:t>
      </w:r>
      <w:r w:rsidRPr="007119B7">
        <w:rPr>
          <w:color w:val="5E5E5E"/>
          <w:sz w:val="22"/>
          <w:szCs w:val="22"/>
        </w:rPr>
        <w:t xml:space="preserve"> </w:t>
      </w:r>
      <w:r>
        <w:rPr>
          <w:color w:val="5E5E5E"/>
          <w:sz w:val="22"/>
          <w:szCs w:val="22"/>
          <w:lang w:val="en-US"/>
        </w:rPr>
        <w:t>J</w:t>
      </w:r>
      <w:r w:rsidRPr="007119B7">
        <w:rPr>
          <w:color w:val="5E5E5E"/>
          <w:sz w:val="22"/>
          <w:szCs w:val="22"/>
        </w:rPr>
        <w:t>.</w:t>
      </w:r>
      <w:r>
        <w:rPr>
          <w:color w:val="5E5E5E"/>
          <w:sz w:val="22"/>
          <w:szCs w:val="22"/>
          <w:lang w:val="en-US"/>
        </w:rPr>
        <w:t>B</w:t>
      </w:r>
      <w:r w:rsidRPr="007119B7">
        <w:rPr>
          <w:color w:val="5E5E5E"/>
          <w:sz w:val="22"/>
          <w:szCs w:val="22"/>
        </w:rPr>
        <w:t xml:space="preserve">., </w:t>
      </w:r>
      <w:r>
        <w:rPr>
          <w:color w:val="5E5E5E"/>
          <w:sz w:val="22"/>
          <w:szCs w:val="22"/>
        </w:rPr>
        <w:t>1933). Маллер сопоставил акаде</w:t>
      </w:r>
      <w:r>
        <w:rPr>
          <w:color w:val="5E5E5E"/>
          <w:sz w:val="22"/>
          <w:szCs w:val="22"/>
        </w:rPr>
        <w:softHyphen/>
        <w:t xml:space="preserve">мическую успеваемость и экономический статус (доход) семей у 100 </w:t>
      </w:r>
      <w:r>
        <w:rPr>
          <w:color w:val="5E5E5E"/>
          <w:spacing w:val="-6"/>
          <w:sz w:val="22"/>
          <w:szCs w:val="22"/>
        </w:rPr>
        <w:t>тысяч 10-летних детей. Корреляция между этими параметрами оказа</w:t>
      </w:r>
      <w:r>
        <w:rPr>
          <w:color w:val="5E5E5E"/>
          <w:spacing w:val="-6"/>
          <w:sz w:val="22"/>
          <w:szCs w:val="22"/>
        </w:rPr>
        <w:softHyphen/>
      </w:r>
      <w:r>
        <w:rPr>
          <w:color w:val="5E5E5E"/>
          <w:sz w:val="22"/>
          <w:szCs w:val="22"/>
        </w:rPr>
        <w:t>лось равной 0,53, что указывает на взаимную зависимость этих пока</w:t>
      </w:r>
      <w:r>
        <w:rPr>
          <w:color w:val="5E5E5E"/>
          <w:sz w:val="22"/>
          <w:szCs w:val="22"/>
        </w:rPr>
        <w:softHyphen/>
      </w:r>
      <w:r>
        <w:rPr>
          <w:color w:val="5E5E5E"/>
          <w:spacing w:val="-14"/>
          <w:sz w:val="22"/>
          <w:szCs w:val="22"/>
        </w:rPr>
        <w:t>зателей.</w:t>
      </w:r>
    </w:p>
    <w:p w:rsidR="007119B7" w:rsidRDefault="007119B7">
      <w:pPr>
        <w:shd w:val="clear" w:color="auto" w:fill="FFFFFF"/>
        <w:spacing w:line="226" w:lineRule="exact"/>
        <w:ind w:right="134" w:firstLine="240"/>
        <w:jc w:val="both"/>
      </w:pPr>
      <w:r>
        <w:rPr>
          <w:color w:val="5E5E5E"/>
          <w:spacing w:val="-5"/>
          <w:sz w:val="22"/>
          <w:szCs w:val="22"/>
        </w:rPr>
        <w:t xml:space="preserve">В конце 30-х годов Торндайк обобщил обширные социологические </w:t>
      </w:r>
      <w:r>
        <w:rPr>
          <w:color w:val="5E5E5E"/>
          <w:sz w:val="22"/>
          <w:szCs w:val="22"/>
        </w:rPr>
        <w:t>данные, касающиеся 245 городов США с населением более 30000 чело</w:t>
      </w:r>
      <w:r>
        <w:rPr>
          <w:color w:val="5E5E5E"/>
          <w:sz w:val="22"/>
          <w:szCs w:val="22"/>
        </w:rPr>
        <w:softHyphen/>
        <w:t>век, и сгруппировал их в 7 категорий, основными из которых были ха</w:t>
      </w:r>
      <w:r>
        <w:rPr>
          <w:color w:val="5E5E5E"/>
          <w:sz w:val="22"/>
          <w:szCs w:val="22"/>
        </w:rPr>
        <w:softHyphen/>
      </w:r>
      <w:r>
        <w:rPr>
          <w:color w:val="5E5E5E"/>
          <w:spacing w:val="-3"/>
          <w:sz w:val="22"/>
          <w:szCs w:val="22"/>
        </w:rPr>
        <w:t xml:space="preserve">рактеристики, связанные со здоровьем граждан (например, уровень </w:t>
      </w:r>
      <w:r>
        <w:rPr>
          <w:color w:val="5E5E5E"/>
          <w:spacing w:val="-6"/>
          <w:sz w:val="22"/>
          <w:szCs w:val="22"/>
        </w:rPr>
        <w:t xml:space="preserve">заболеваемости, детская смертность), с обучением (зарплата учителей, </w:t>
      </w:r>
      <w:r>
        <w:rPr>
          <w:color w:val="5E5E5E"/>
          <w:spacing w:val="-7"/>
          <w:sz w:val="22"/>
          <w:szCs w:val="22"/>
        </w:rPr>
        <w:t>средства, выделяемые бюджетом города на обучение), с отдыхом и раз</w:t>
      </w:r>
      <w:r>
        <w:rPr>
          <w:color w:val="5E5E5E"/>
          <w:spacing w:val="-7"/>
          <w:sz w:val="22"/>
          <w:szCs w:val="22"/>
        </w:rPr>
        <w:softHyphen/>
        <w:t>влечениями (величина бюджетных средств), с экономическим положе</w:t>
      </w:r>
      <w:r>
        <w:rPr>
          <w:color w:val="5E5E5E"/>
          <w:spacing w:val="-7"/>
          <w:sz w:val="22"/>
          <w:szCs w:val="22"/>
        </w:rPr>
        <w:softHyphen/>
      </w:r>
      <w:r>
        <w:rPr>
          <w:color w:val="5E5E5E"/>
          <w:spacing w:val="-4"/>
          <w:sz w:val="22"/>
          <w:szCs w:val="22"/>
        </w:rPr>
        <w:t xml:space="preserve">нием граждан (зарплата, собственность граждан, например, квартиры </w:t>
      </w:r>
      <w:r>
        <w:rPr>
          <w:color w:val="5E5E5E"/>
          <w:spacing w:val="-15"/>
          <w:sz w:val="22"/>
          <w:szCs w:val="22"/>
        </w:rPr>
        <w:t>и дома).</w:t>
      </w:r>
    </w:p>
    <w:p w:rsidR="007119B7" w:rsidRDefault="007119B7">
      <w:pPr>
        <w:shd w:val="clear" w:color="auto" w:fill="FFFFFF"/>
        <w:spacing w:line="226" w:lineRule="exact"/>
        <w:ind w:right="130" w:firstLine="235"/>
        <w:jc w:val="both"/>
      </w:pPr>
      <w:r>
        <w:rPr>
          <w:color w:val="5E5E5E"/>
          <w:spacing w:val="-5"/>
          <w:sz w:val="22"/>
          <w:szCs w:val="22"/>
        </w:rPr>
        <w:t>На основании этих категорий он вычислил индексы „общего благо</w:t>
      </w:r>
      <w:r>
        <w:rPr>
          <w:color w:val="5E5E5E"/>
          <w:spacing w:val="-5"/>
          <w:sz w:val="22"/>
          <w:szCs w:val="22"/>
        </w:rPr>
        <w:softHyphen/>
        <w:t>получия" для разных городов и сопоставил их с показателями интел</w:t>
      </w:r>
      <w:r>
        <w:rPr>
          <w:color w:val="5E5E5E"/>
          <w:spacing w:val="-5"/>
          <w:sz w:val="22"/>
          <w:szCs w:val="22"/>
        </w:rPr>
        <w:softHyphen/>
      </w:r>
      <w:r>
        <w:rPr>
          <w:color w:val="5E5E5E"/>
          <w:spacing w:val="-4"/>
          <w:sz w:val="22"/>
          <w:szCs w:val="22"/>
        </w:rPr>
        <w:t xml:space="preserve">лекта школьников. Корреляция оказалась очень высокой. Например, </w:t>
      </w:r>
      <w:r>
        <w:rPr>
          <w:color w:val="5E5E5E"/>
          <w:sz w:val="22"/>
          <w:szCs w:val="22"/>
        </w:rPr>
        <w:t xml:space="preserve">для 12-летних школьников она была равна 0,86: чем благополучнее </w:t>
      </w:r>
      <w:r>
        <w:rPr>
          <w:color w:val="5E5E5E"/>
          <w:spacing w:val="-2"/>
          <w:sz w:val="22"/>
          <w:szCs w:val="22"/>
        </w:rPr>
        <w:t xml:space="preserve">город (выше доход граждан, больше заботы об образовании и т.д.), </w:t>
      </w:r>
      <w:r>
        <w:rPr>
          <w:color w:val="5E5E5E"/>
          <w:spacing w:val="-7"/>
          <w:sz w:val="22"/>
          <w:szCs w:val="22"/>
        </w:rPr>
        <w:t>тем выше интеллект. Сопоставление величины дохода на душу населе</w:t>
      </w:r>
      <w:r>
        <w:rPr>
          <w:color w:val="5E5E5E"/>
          <w:spacing w:val="-7"/>
          <w:sz w:val="22"/>
          <w:szCs w:val="22"/>
        </w:rPr>
        <w:softHyphen/>
      </w:r>
      <w:r>
        <w:rPr>
          <w:color w:val="5E5E5E"/>
          <w:spacing w:val="-6"/>
          <w:sz w:val="22"/>
          <w:szCs w:val="22"/>
        </w:rPr>
        <w:t>ния и показателя интеллекта обнаружило почти такой же уровень свя</w:t>
      </w:r>
      <w:r>
        <w:rPr>
          <w:color w:val="5E5E5E"/>
          <w:spacing w:val="-6"/>
          <w:sz w:val="22"/>
          <w:szCs w:val="22"/>
        </w:rPr>
        <w:softHyphen/>
        <w:t>зи: коэффициент корреляции, полученный на той же группе школьни</w:t>
      </w:r>
      <w:r>
        <w:rPr>
          <w:color w:val="5E5E5E"/>
          <w:spacing w:val="-6"/>
          <w:sz w:val="22"/>
          <w:szCs w:val="22"/>
        </w:rPr>
        <w:softHyphen/>
      </w:r>
      <w:r>
        <w:rPr>
          <w:color w:val="5E5E5E"/>
          <w:sz w:val="22"/>
          <w:szCs w:val="22"/>
        </w:rPr>
        <w:t xml:space="preserve">ков, оказался равен 0,78 </w:t>
      </w:r>
      <w:r w:rsidRPr="007119B7">
        <w:rPr>
          <w:color w:val="5E5E5E"/>
          <w:sz w:val="22"/>
          <w:szCs w:val="22"/>
        </w:rPr>
        <w:t>(</w:t>
      </w:r>
      <w:r>
        <w:rPr>
          <w:color w:val="5E5E5E"/>
          <w:sz w:val="22"/>
          <w:szCs w:val="22"/>
          <w:lang w:val="en-US"/>
        </w:rPr>
        <w:t>Thorndike</w:t>
      </w:r>
      <w:r w:rsidRPr="007119B7">
        <w:rPr>
          <w:color w:val="5E5E5E"/>
          <w:sz w:val="22"/>
          <w:szCs w:val="22"/>
        </w:rPr>
        <w:t xml:space="preserve"> </w:t>
      </w:r>
      <w:r>
        <w:rPr>
          <w:color w:val="5E5E5E"/>
          <w:sz w:val="22"/>
          <w:szCs w:val="22"/>
          <w:lang w:val="en-US"/>
        </w:rPr>
        <w:t>E</w:t>
      </w:r>
      <w:r w:rsidRPr="007119B7">
        <w:rPr>
          <w:color w:val="5E5E5E"/>
          <w:sz w:val="22"/>
          <w:szCs w:val="22"/>
        </w:rPr>
        <w:t>.</w:t>
      </w:r>
      <w:r>
        <w:rPr>
          <w:color w:val="5E5E5E"/>
          <w:sz w:val="22"/>
          <w:szCs w:val="22"/>
          <w:lang w:val="en-US"/>
        </w:rPr>
        <w:t>L</w:t>
      </w:r>
      <w:r w:rsidRPr="007119B7">
        <w:rPr>
          <w:color w:val="5E5E5E"/>
          <w:sz w:val="22"/>
          <w:szCs w:val="22"/>
        </w:rPr>
        <w:t xml:space="preserve">., </w:t>
      </w:r>
      <w:r>
        <w:rPr>
          <w:color w:val="5E5E5E"/>
          <w:sz w:val="22"/>
          <w:szCs w:val="22"/>
          <w:lang w:val="en-US"/>
        </w:rPr>
        <w:t>Woodyard</w:t>
      </w:r>
      <w:r w:rsidRPr="007119B7">
        <w:rPr>
          <w:color w:val="5E5E5E"/>
          <w:sz w:val="22"/>
          <w:szCs w:val="22"/>
        </w:rPr>
        <w:t xml:space="preserve"> </w:t>
      </w:r>
      <w:r>
        <w:rPr>
          <w:color w:val="5E5E5E"/>
          <w:sz w:val="22"/>
          <w:szCs w:val="22"/>
          <w:lang w:val="en-US"/>
        </w:rPr>
        <w:t>E</w:t>
      </w:r>
      <w:r w:rsidRPr="007119B7">
        <w:rPr>
          <w:color w:val="5E5E5E"/>
          <w:sz w:val="22"/>
          <w:szCs w:val="22"/>
        </w:rPr>
        <w:t xml:space="preserve">., </w:t>
      </w:r>
      <w:r>
        <w:rPr>
          <w:color w:val="5E5E5E"/>
          <w:sz w:val="22"/>
          <w:szCs w:val="22"/>
        </w:rPr>
        <w:t>1942).</w:t>
      </w:r>
    </w:p>
    <w:p w:rsidR="007119B7" w:rsidRDefault="007119B7">
      <w:pPr>
        <w:shd w:val="clear" w:color="auto" w:fill="FFFFFF"/>
        <w:spacing w:line="226" w:lineRule="exact"/>
        <w:ind w:left="5" w:right="120" w:firstLine="235"/>
        <w:jc w:val="both"/>
      </w:pPr>
      <w:r>
        <w:rPr>
          <w:color w:val="5E5E5E"/>
          <w:spacing w:val="-4"/>
          <w:sz w:val="22"/>
          <w:szCs w:val="22"/>
        </w:rPr>
        <w:t xml:space="preserve">Более поздние работы продемонстрировали положительную связь </w:t>
      </w:r>
      <w:r>
        <w:rPr>
          <w:color w:val="5E5E5E"/>
          <w:spacing w:val="-5"/>
          <w:sz w:val="22"/>
          <w:szCs w:val="22"/>
        </w:rPr>
        <w:t>интеллекта с уровнем урбанизации районов (в городах показатели ин</w:t>
      </w:r>
      <w:r>
        <w:rPr>
          <w:color w:val="5E5E5E"/>
          <w:spacing w:val="-5"/>
          <w:sz w:val="22"/>
          <w:szCs w:val="22"/>
        </w:rPr>
        <w:softHyphen/>
      </w:r>
      <w:r>
        <w:rPr>
          <w:color w:val="5E5E5E"/>
          <w:sz w:val="22"/>
          <w:szCs w:val="22"/>
        </w:rPr>
        <w:t>теллекта выше) и отрицательную - с целым комплексом характерис</w:t>
      </w:r>
      <w:r>
        <w:rPr>
          <w:color w:val="5E5E5E"/>
          <w:sz w:val="22"/>
          <w:szCs w:val="22"/>
        </w:rPr>
        <w:softHyphen/>
        <w:t>тик, сопутствующих бедности и низкому образованию - с уровнем дет</w:t>
      </w:r>
      <w:r>
        <w:rPr>
          <w:color w:val="5E5E5E"/>
          <w:sz w:val="22"/>
          <w:szCs w:val="22"/>
        </w:rPr>
        <w:softHyphen/>
      </w:r>
      <w:r>
        <w:rPr>
          <w:color w:val="5E5E5E"/>
          <w:spacing w:val="-3"/>
          <w:sz w:val="22"/>
          <w:szCs w:val="22"/>
        </w:rPr>
        <w:t>ской смертности, с уровнем безработицы, с подростковой преступ</w:t>
      </w:r>
      <w:r>
        <w:rPr>
          <w:color w:val="5E5E5E"/>
          <w:spacing w:val="-3"/>
          <w:sz w:val="22"/>
          <w:szCs w:val="22"/>
        </w:rPr>
        <w:softHyphen/>
      </w:r>
      <w:r>
        <w:rPr>
          <w:color w:val="5E5E5E"/>
          <w:sz w:val="22"/>
          <w:szCs w:val="22"/>
        </w:rPr>
        <w:t xml:space="preserve">ностью, с количеством внебрачных детей </w:t>
      </w:r>
      <w:r w:rsidRPr="007119B7">
        <w:rPr>
          <w:color w:val="5E5E5E"/>
          <w:sz w:val="22"/>
          <w:szCs w:val="22"/>
        </w:rPr>
        <w:t>(</w:t>
      </w:r>
      <w:r>
        <w:rPr>
          <w:color w:val="5E5E5E"/>
          <w:sz w:val="22"/>
          <w:szCs w:val="22"/>
          <w:lang w:val="en-US"/>
        </w:rPr>
        <w:t>Lynn</w:t>
      </w:r>
      <w:r w:rsidRPr="007119B7">
        <w:rPr>
          <w:color w:val="5E5E5E"/>
          <w:sz w:val="22"/>
          <w:szCs w:val="22"/>
        </w:rPr>
        <w:t xml:space="preserve"> </w:t>
      </w:r>
      <w:r>
        <w:rPr>
          <w:color w:val="5E5E5E"/>
          <w:sz w:val="22"/>
          <w:szCs w:val="22"/>
          <w:lang w:val="en-US"/>
        </w:rPr>
        <w:t>R</w:t>
      </w:r>
      <w:r w:rsidRPr="007119B7">
        <w:rPr>
          <w:color w:val="5E5E5E"/>
          <w:sz w:val="22"/>
          <w:szCs w:val="22"/>
        </w:rPr>
        <w:t xml:space="preserve">., </w:t>
      </w:r>
      <w:r>
        <w:rPr>
          <w:color w:val="5E5E5E"/>
          <w:sz w:val="22"/>
          <w:szCs w:val="22"/>
        </w:rPr>
        <w:t>1988).</w:t>
      </w:r>
    </w:p>
    <w:p w:rsidR="007119B7" w:rsidRDefault="007119B7">
      <w:pPr>
        <w:shd w:val="clear" w:color="auto" w:fill="FFFFFF"/>
        <w:spacing w:line="226" w:lineRule="exact"/>
        <w:ind w:left="5" w:right="115" w:firstLine="235"/>
        <w:jc w:val="both"/>
      </w:pPr>
      <w:r>
        <w:rPr>
          <w:color w:val="5E5E5E"/>
          <w:spacing w:val="-5"/>
          <w:sz w:val="22"/>
          <w:szCs w:val="22"/>
        </w:rPr>
        <w:t>По мере появления данных о взаимозависимости интеллекта с раз</w:t>
      </w:r>
      <w:r>
        <w:rPr>
          <w:color w:val="5E5E5E"/>
          <w:spacing w:val="-5"/>
          <w:sz w:val="22"/>
          <w:szCs w:val="22"/>
        </w:rPr>
        <w:softHyphen/>
      </w:r>
      <w:r>
        <w:rPr>
          <w:color w:val="5E5E5E"/>
          <w:spacing w:val="-7"/>
          <w:sz w:val="22"/>
          <w:szCs w:val="22"/>
        </w:rPr>
        <w:t>нообразными условиями жизни человека, делались попытки найти при</w:t>
      </w:r>
      <w:r>
        <w:rPr>
          <w:color w:val="5E5E5E"/>
          <w:spacing w:val="-7"/>
          <w:sz w:val="22"/>
          <w:szCs w:val="22"/>
        </w:rPr>
        <w:softHyphen/>
      </w:r>
      <w:r>
        <w:rPr>
          <w:color w:val="5E5E5E"/>
          <w:spacing w:val="-6"/>
          <w:sz w:val="22"/>
          <w:szCs w:val="22"/>
        </w:rPr>
        <w:t>чинно-следственные связи между различными социально-экономичес</w:t>
      </w:r>
      <w:r>
        <w:rPr>
          <w:color w:val="5E5E5E"/>
          <w:spacing w:val="-6"/>
          <w:sz w:val="22"/>
          <w:szCs w:val="22"/>
        </w:rPr>
        <w:softHyphen/>
        <w:t>кими параметрами, выяснить, какие из них являются наиболее сущес</w:t>
      </w:r>
      <w:r>
        <w:rPr>
          <w:color w:val="5E5E5E"/>
          <w:spacing w:val="-6"/>
          <w:sz w:val="22"/>
          <w:szCs w:val="22"/>
        </w:rPr>
        <w:softHyphen/>
      </w:r>
      <w:r>
        <w:rPr>
          <w:color w:val="5E5E5E"/>
          <w:sz w:val="22"/>
          <w:szCs w:val="22"/>
        </w:rPr>
        <w:t xml:space="preserve">твенными для формирования интеллекта, а какие - просто корреляты </w:t>
      </w:r>
      <w:r>
        <w:rPr>
          <w:color w:val="5E5E5E"/>
          <w:spacing w:val="-9"/>
          <w:sz w:val="22"/>
          <w:szCs w:val="22"/>
          <w:vertAlign w:val="superscript"/>
        </w:rPr>
        <w:t>Эт</w:t>
      </w:r>
      <w:r>
        <w:rPr>
          <w:color w:val="5E5E5E"/>
          <w:spacing w:val="-9"/>
          <w:sz w:val="22"/>
          <w:szCs w:val="22"/>
        </w:rPr>
        <w:t xml:space="preserve">их существенных параметров. В некоторых работах для решения этих </w:t>
      </w:r>
      <w:r>
        <w:rPr>
          <w:color w:val="5E5E5E"/>
          <w:spacing w:val="-5"/>
          <w:sz w:val="22"/>
          <w:szCs w:val="22"/>
        </w:rPr>
        <w:t>Опросов применялся так называемый анализ путей: выстраивание це-</w:t>
      </w:r>
    </w:p>
    <w:p w:rsidR="007119B7" w:rsidRDefault="007119B7">
      <w:pPr>
        <w:shd w:val="clear" w:color="auto" w:fill="FFFFFF"/>
        <w:spacing w:before="115"/>
        <w:jc w:val="right"/>
      </w:pPr>
      <w:r>
        <w:rPr>
          <w:b/>
          <w:bCs/>
          <w:color w:val="5E5E5E"/>
          <w:sz w:val="22"/>
          <w:szCs w:val="22"/>
        </w:rPr>
        <w:t>163</w:t>
      </w:r>
    </w:p>
    <w:p w:rsidR="007119B7" w:rsidRDefault="007119B7">
      <w:pPr>
        <w:shd w:val="clear" w:color="auto" w:fill="FFFFFF"/>
        <w:spacing w:before="115"/>
        <w:jc w:val="right"/>
        <w:sectPr w:rsidR="007119B7" w:rsidSect="00D958AA">
          <w:pgSz w:w="16834" w:h="11909" w:orient="landscape"/>
          <w:pgMar w:top="749" w:right="1383" w:bottom="360" w:left="1276" w:header="720" w:footer="720" w:gutter="0"/>
          <w:cols w:num="2" w:space="720" w:equalWidth="0">
            <w:col w:w="6804" w:space="237"/>
            <w:col w:w="7134"/>
          </w:cols>
          <w:noEndnote/>
        </w:sectPr>
      </w:pPr>
    </w:p>
    <w:p w:rsidR="007119B7" w:rsidRDefault="007119B7">
      <w:pPr>
        <w:spacing w:line="1" w:lineRule="exact"/>
        <w:rPr>
          <w:sz w:val="2"/>
          <w:szCs w:val="2"/>
        </w:rPr>
      </w:pPr>
    </w:p>
    <w:p w:rsidR="00F800FF" w:rsidRDefault="00F800FF" w:rsidP="00F800FF">
      <w:pPr>
        <w:spacing w:line="1" w:lineRule="exact"/>
        <w:rPr>
          <w:sz w:val="2"/>
          <w:szCs w:val="2"/>
        </w:rPr>
      </w:pPr>
    </w:p>
    <w:p w:rsidR="00F800FF" w:rsidRDefault="00F800FF" w:rsidP="00F800FF">
      <w:pPr>
        <w:framePr w:h="5290" w:hSpace="38" w:wrap="notBeside" w:vAnchor="text" w:hAnchor="margin" w:x="6774" w:y="1"/>
        <w:rPr>
          <w:sz w:val="24"/>
          <w:szCs w:val="24"/>
        </w:rPr>
      </w:pPr>
      <w:r>
        <w:rPr>
          <w:sz w:val="24"/>
          <w:szCs w:val="24"/>
        </w:rPr>
        <w:pict>
          <v:shape id="_x0000_i1050" type="#_x0000_t75" style="width:338.25pt;height:264.75pt">
            <v:imagedata r:id="rId34" o:title=""/>
          </v:shape>
        </w:pict>
      </w:r>
    </w:p>
    <w:p w:rsidR="00F800FF" w:rsidRDefault="00F800FF" w:rsidP="00F800FF">
      <w:pPr>
        <w:framePr w:h="4829" w:hSpace="38" w:wrap="auto" w:vAnchor="text" w:hAnchor="margin" w:x="-143" w:y="4983"/>
        <w:rPr>
          <w:sz w:val="24"/>
          <w:szCs w:val="24"/>
        </w:rPr>
      </w:pPr>
      <w:r>
        <w:rPr>
          <w:sz w:val="24"/>
          <w:szCs w:val="24"/>
        </w:rPr>
        <w:pict>
          <v:shape id="_x0000_i1051" type="#_x0000_t75" style="width:320.25pt;height:241.5pt">
            <v:imagedata r:id="rId35" o:title=""/>
          </v:shape>
        </w:pict>
      </w:r>
    </w:p>
    <w:p w:rsidR="00F800FF" w:rsidRDefault="00F800FF" w:rsidP="00F800FF">
      <w:pPr>
        <w:shd w:val="clear" w:color="auto" w:fill="FFFFFF"/>
        <w:spacing w:before="53" w:line="226" w:lineRule="exact"/>
        <w:ind w:right="5"/>
        <w:jc w:val="both"/>
      </w:pPr>
      <w:r>
        <w:rPr>
          <w:color w:val="606060"/>
          <w:spacing w:val="-6"/>
          <w:sz w:val="22"/>
          <w:szCs w:val="22"/>
        </w:rPr>
        <w:t xml:space="preserve">почек взаимосвязанных переменных на основании данных, предоста» </w:t>
      </w:r>
      <w:r>
        <w:rPr>
          <w:color w:val="606060"/>
          <w:spacing w:val="-3"/>
          <w:sz w:val="22"/>
          <w:szCs w:val="22"/>
        </w:rPr>
        <w:t xml:space="preserve">ляемых корреляционным анализом, или чаще регрессионным анат, </w:t>
      </w:r>
      <w:r>
        <w:rPr>
          <w:color w:val="606060"/>
          <w:spacing w:val="-8"/>
          <w:sz w:val="22"/>
          <w:szCs w:val="22"/>
        </w:rPr>
        <w:t xml:space="preserve">зом (статистическим методом, позволяющим оценить форму связи ме* </w:t>
      </w:r>
      <w:r>
        <w:rPr>
          <w:color w:val="606060"/>
          <w:spacing w:val="-7"/>
          <w:sz w:val="22"/>
          <w:szCs w:val="22"/>
        </w:rPr>
        <w:t>ду причиной и следствием). Пример применения метода анализа пут</w:t>
      </w:r>
      <w:r>
        <w:rPr>
          <w:color w:val="606060"/>
          <w:spacing w:val="-7"/>
          <w:sz w:val="22"/>
          <w:szCs w:val="22"/>
          <w:vertAlign w:val="subscript"/>
        </w:rPr>
        <w:t>е</w:t>
      </w:r>
      <w:r>
        <w:rPr>
          <w:color w:val="606060"/>
          <w:spacing w:val="-7"/>
          <w:sz w:val="22"/>
          <w:szCs w:val="22"/>
        </w:rPr>
        <w:t>-</w:t>
      </w:r>
      <w:r>
        <w:rPr>
          <w:color w:val="606060"/>
          <w:sz w:val="22"/>
          <w:szCs w:val="22"/>
        </w:rPr>
        <w:t>представлен на рисунке 24.</w:t>
      </w:r>
    </w:p>
    <w:p w:rsidR="00F800FF" w:rsidRDefault="00F800FF" w:rsidP="00F800FF">
      <w:pPr>
        <w:shd w:val="clear" w:color="auto" w:fill="FFFFFF"/>
        <w:spacing w:before="14" w:line="226" w:lineRule="exact"/>
        <w:ind w:firstLine="283"/>
        <w:jc w:val="both"/>
      </w:pPr>
      <w:r>
        <w:rPr>
          <w:color w:val="606060"/>
          <w:sz w:val="22"/>
          <w:szCs w:val="22"/>
        </w:rPr>
        <w:t xml:space="preserve">На схеме рис 24 показан путь формирования важного социальна экономического параметра - уровня дохода. На уровень дохода, кото, </w:t>
      </w:r>
      <w:r>
        <w:rPr>
          <w:color w:val="606060"/>
          <w:spacing w:val="-6"/>
          <w:sz w:val="22"/>
          <w:szCs w:val="22"/>
        </w:rPr>
        <w:t xml:space="preserve">рый имеет человека во взрослом возрасте, влияют все представленные </w:t>
      </w:r>
      <w:r>
        <w:rPr>
          <w:color w:val="606060"/>
          <w:sz w:val="22"/>
          <w:szCs w:val="22"/>
        </w:rPr>
        <w:t xml:space="preserve">на схеме характеристики - образование отца, его собственное образо. </w:t>
      </w:r>
      <w:r>
        <w:rPr>
          <w:color w:val="606060"/>
          <w:spacing w:val="-5"/>
          <w:sz w:val="22"/>
          <w:szCs w:val="22"/>
        </w:rPr>
        <w:t xml:space="preserve">вание и т.д., но действие некоторых из этих характеристик оказывает, </w:t>
      </w:r>
      <w:r>
        <w:rPr>
          <w:color w:val="606060"/>
          <w:spacing w:val="-7"/>
          <w:sz w:val="22"/>
          <w:szCs w:val="22"/>
        </w:rPr>
        <w:t xml:space="preserve">ся косвенным: они влияют на уровень дохода не прямо, а через другие </w:t>
      </w:r>
      <w:r>
        <w:rPr>
          <w:color w:val="606060"/>
          <w:spacing w:val="-5"/>
          <w:sz w:val="22"/>
          <w:szCs w:val="22"/>
        </w:rPr>
        <w:t xml:space="preserve">характеристики. Так, образование отца влияет на уровень интеллекту. ального развития ребенка. Этот уровень, в свою очередь, оказывается </w:t>
      </w:r>
      <w:r>
        <w:rPr>
          <w:color w:val="606060"/>
          <w:spacing w:val="-6"/>
          <w:sz w:val="22"/>
          <w:szCs w:val="22"/>
        </w:rPr>
        <w:t>связан с интеллектом, которого достигает человек во взрослом возрас-</w:t>
      </w:r>
      <w:r>
        <w:rPr>
          <w:color w:val="606060"/>
          <w:spacing w:val="-7"/>
          <w:sz w:val="22"/>
          <w:szCs w:val="22"/>
        </w:rPr>
        <w:t xml:space="preserve">те. А интеллект взрослого человека уже непосредственно связан с тем </w:t>
      </w:r>
      <w:r>
        <w:rPr>
          <w:color w:val="606060"/>
          <w:spacing w:val="-2"/>
          <w:sz w:val="22"/>
          <w:szCs w:val="22"/>
        </w:rPr>
        <w:t>уровнем материального положения, которого он достигает.</w:t>
      </w:r>
    </w:p>
    <w:p w:rsidR="00F800FF" w:rsidRDefault="00F800FF" w:rsidP="00F800FF">
      <w:pPr>
        <w:shd w:val="clear" w:color="auto" w:fill="FFFFFF"/>
        <w:tabs>
          <w:tab w:val="left" w:pos="5261"/>
        </w:tabs>
        <w:spacing w:line="226" w:lineRule="exact"/>
        <w:ind w:firstLine="283"/>
        <w:jc w:val="both"/>
      </w:pPr>
      <w:r>
        <w:rPr>
          <w:color w:val="606060"/>
          <w:spacing w:val="-5"/>
          <w:sz w:val="22"/>
          <w:szCs w:val="22"/>
        </w:rPr>
        <w:t>Получается, таким образом, взаимное обусловливание социально-</w:t>
      </w:r>
      <w:r>
        <w:rPr>
          <w:color w:val="606060"/>
          <w:spacing w:val="-5"/>
          <w:sz w:val="22"/>
          <w:szCs w:val="22"/>
        </w:rPr>
        <w:br/>
      </w:r>
      <w:r>
        <w:rPr>
          <w:color w:val="606060"/>
          <w:spacing w:val="-6"/>
          <w:sz w:val="22"/>
          <w:szCs w:val="22"/>
        </w:rPr>
        <w:t>экономических параметров и интеллекта. Чем выше социально-эконо</w:t>
      </w:r>
      <w:r>
        <w:rPr>
          <w:color w:val="606060"/>
          <w:spacing w:val="-6"/>
          <w:sz w:val="22"/>
          <w:szCs w:val="22"/>
        </w:rPr>
        <w:softHyphen/>
      </w:r>
      <w:r>
        <w:rPr>
          <w:color w:val="606060"/>
          <w:spacing w:val="-6"/>
          <w:sz w:val="22"/>
          <w:szCs w:val="22"/>
        </w:rPr>
        <w:br/>
        <w:t>мические параметры семьи, тем выше интеллект ребенка, а чем выше</w:t>
      </w:r>
      <w:r>
        <w:rPr>
          <w:color w:val="606060"/>
          <w:spacing w:val="-6"/>
          <w:sz w:val="22"/>
          <w:szCs w:val="22"/>
        </w:rPr>
        <w:br/>
        <w:t>интеллект ребенка, тем выше будут впоследствии, когда он вырастает,</w:t>
      </w:r>
      <w:r>
        <w:rPr>
          <w:color w:val="606060"/>
          <w:spacing w:val="-6"/>
          <w:sz w:val="22"/>
          <w:szCs w:val="22"/>
        </w:rPr>
        <w:br/>
      </w:r>
      <w:r>
        <w:rPr>
          <w:color w:val="606060"/>
          <w:spacing w:val="-5"/>
          <w:sz w:val="22"/>
          <w:szCs w:val="22"/>
        </w:rPr>
        <w:t>социально-экономические параметры его жизни.</w:t>
      </w:r>
      <w:r>
        <w:rPr>
          <w:color w:val="606060"/>
          <w:sz w:val="22"/>
          <w:szCs w:val="22"/>
        </w:rPr>
        <w:tab/>
      </w:r>
      <w:r w:rsidRPr="00EC3D6C">
        <w:rPr>
          <w:color w:val="606060"/>
          <w:sz w:val="22"/>
          <w:szCs w:val="22"/>
        </w:rPr>
        <w:t>,</w:t>
      </w:r>
      <w:r>
        <w:rPr>
          <w:color w:val="606060"/>
          <w:sz w:val="22"/>
          <w:szCs w:val="22"/>
          <w:vertAlign w:val="subscript"/>
          <w:lang w:val="en-US"/>
        </w:rPr>
        <w:t>t</w:t>
      </w:r>
    </w:p>
    <w:p w:rsidR="00F800FF" w:rsidRDefault="00F800FF" w:rsidP="00F800FF">
      <w:pPr>
        <w:shd w:val="clear" w:color="auto" w:fill="FFFFFF"/>
        <w:spacing w:before="283" w:line="221" w:lineRule="exact"/>
        <w:ind w:right="864"/>
        <w:jc w:val="both"/>
      </w:pPr>
      <w:r>
        <w:rPr>
          <w:rFonts w:ascii="Arial" w:hAnsi="Arial"/>
          <w:b/>
          <w:bCs/>
          <w:color w:val="000000"/>
        </w:rPr>
        <w:t xml:space="preserve">ю </w:t>
      </w:r>
      <w:r>
        <w:rPr>
          <w:i/>
          <w:iCs/>
          <w:color w:val="606060"/>
          <w:sz w:val="18"/>
          <w:szCs w:val="18"/>
        </w:rPr>
        <w:t xml:space="preserve">Рис. 24. </w:t>
      </w:r>
      <w:r>
        <w:rPr>
          <w:color w:val="606060"/>
          <w:sz w:val="18"/>
          <w:szCs w:val="18"/>
        </w:rPr>
        <w:t xml:space="preserve">Переменные, влияющие на уровень дохода (приводится по </w:t>
      </w:r>
      <w:r>
        <w:rPr>
          <w:color w:val="606060"/>
          <w:sz w:val="18"/>
          <w:szCs w:val="18"/>
          <w:lang w:val="en-US"/>
        </w:rPr>
        <w:t>Lynn</w:t>
      </w:r>
      <w:r w:rsidRPr="00EC3D6C">
        <w:rPr>
          <w:color w:val="606060"/>
          <w:sz w:val="18"/>
          <w:szCs w:val="18"/>
        </w:rPr>
        <w:t xml:space="preserve"> </w:t>
      </w:r>
      <w:r>
        <w:rPr>
          <w:color w:val="606060"/>
          <w:sz w:val="18"/>
          <w:szCs w:val="18"/>
          <w:lang w:val="en-US"/>
        </w:rPr>
        <w:t>R</w:t>
      </w:r>
      <w:r w:rsidRPr="00EC3D6C">
        <w:rPr>
          <w:color w:val="606060"/>
          <w:sz w:val="18"/>
          <w:szCs w:val="18"/>
        </w:rPr>
        <w:t xml:space="preserve">.. </w:t>
      </w:r>
      <w:r>
        <w:rPr>
          <w:color w:val="606060"/>
          <w:sz w:val="18"/>
          <w:szCs w:val="18"/>
        </w:rPr>
        <w:t>1988)</w:t>
      </w:r>
    </w:p>
    <w:p w:rsidR="00F800FF" w:rsidRDefault="00F800FF" w:rsidP="00F800FF">
      <w:pPr>
        <w:framePr w:h="211" w:hRule="exact" w:hSpace="38" w:wrap="notBeside" w:vAnchor="text" w:hAnchor="text" w:x="6" w:y="4547"/>
        <w:shd w:val="clear" w:color="auto" w:fill="FFFFFF"/>
      </w:pPr>
      <w:r>
        <w:rPr>
          <w:color w:val="000000"/>
          <w:sz w:val="18"/>
          <w:szCs w:val="18"/>
        </w:rPr>
        <w:t>164</w:t>
      </w:r>
    </w:p>
    <w:p w:rsidR="00F800FF" w:rsidRDefault="00F800FF" w:rsidP="00F800FF">
      <w:pPr>
        <w:shd w:val="clear" w:color="auto" w:fill="FFFFFF"/>
        <w:spacing w:before="221" w:line="230" w:lineRule="exact"/>
        <w:ind w:right="778"/>
        <w:jc w:val="both"/>
      </w:pPr>
      <w:r w:rsidRPr="00EC3D6C">
        <w:rPr>
          <w:rFonts w:ascii="Arial" w:hAnsi="Arial" w:cs="Arial"/>
          <w:b/>
          <w:bCs/>
          <w:color w:val="000000"/>
          <w:vertAlign w:val="superscript"/>
        </w:rPr>
        <w:t>:</w:t>
      </w:r>
      <w:r>
        <w:rPr>
          <w:i/>
          <w:iCs/>
          <w:color w:val="000000"/>
          <w:sz w:val="18"/>
          <w:szCs w:val="18"/>
        </w:rPr>
        <w:t>Первый столбец • интеллект отцов,</w:t>
      </w:r>
    </w:p>
    <w:p w:rsidR="00F800FF" w:rsidRDefault="00F800FF" w:rsidP="00F800FF">
      <w:pPr>
        <w:shd w:val="clear" w:color="auto" w:fill="FFFFFF"/>
        <w:spacing w:line="182" w:lineRule="exact"/>
        <w:ind w:left="605"/>
      </w:pPr>
      <w:r>
        <w:rPr>
          <w:i/>
          <w:iCs/>
          <w:color w:val="000000"/>
          <w:sz w:val="18"/>
          <w:szCs w:val="18"/>
        </w:rPr>
        <w:t>Второй столбец • интеллект сыновей.</w:t>
      </w:r>
    </w:p>
    <w:p w:rsidR="00F800FF" w:rsidRDefault="00F800FF" w:rsidP="00F800FF">
      <w:pPr>
        <w:shd w:val="clear" w:color="auto" w:fill="FFFFFF"/>
        <w:spacing w:line="182" w:lineRule="exact"/>
        <w:ind w:left="610"/>
      </w:pPr>
      <w:r>
        <w:rPr>
          <w:i/>
          <w:iCs/>
          <w:color w:val="000000"/>
          <w:sz w:val="18"/>
          <w:szCs w:val="18"/>
        </w:rPr>
        <w:t>Цифры обозначают социальное положение отцов (1 - высокое.</w:t>
      </w:r>
    </w:p>
    <w:p w:rsidR="00F800FF" w:rsidRDefault="00F800FF" w:rsidP="00F800FF">
      <w:pPr>
        <w:shd w:val="clear" w:color="auto" w:fill="FFFFFF"/>
        <w:spacing w:line="182" w:lineRule="exact"/>
        <w:ind w:left="610"/>
      </w:pPr>
      <w:r>
        <w:rPr>
          <w:i/>
          <w:iCs/>
          <w:color w:val="000000"/>
          <w:sz w:val="18"/>
          <w:szCs w:val="18"/>
        </w:rPr>
        <w:t>2 - выше среднего, 3 - ниже среднего, 4 ■ низкое).</w:t>
      </w:r>
    </w:p>
    <w:p w:rsidR="00F800FF" w:rsidRDefault="00F800FF" w:rsidP="00F800FF">
      <w:pPr>
        <w:shd w:val="clear" w:color="auto" w:fill="FFFFFF"/>
        <w:spacing w:line="178" w:lineRule="exact"/>
        <w:ind w:left="1939" w:right="979" w:hanging="1051"/>
      </w:pPr>
      <w:r>
        <w:rPr>
          <w:i/>
          <w:iCs/>
          <w:color w:val="606060"/>
          <w:sz w:val="18"/>
          <w:szCs w:val="18"/>
        </w:rPr>
        <w:t xml:space="preserve">Рис. 25. </w:t>
      </w:r>
      <w:r>
        <w:rPr>
          <w:color w:val="606060"/>
          <w:sz w:val="18"/>
          <w:szCs w:val="18"/>
        </w:rPr>
        <w:t xml:space="preserve">Социальное положение и интеллект отцов и сыновей (приводится по </w:t>
      </w:r>
      <w:r>
        <w:rPr>
          <w:color w:val="606060"/>
          <w:sz w:val="18"/>
          <w:szCs w:val="18"/>
          <w:lang w:val="en-US"/>
        </w:rPr>
        <w:t>Locurto</w:t>
      </w:r>
      <w:r w:rsidRPr="00EC3D6C">
        <w:rPr>
          <w:color w:val="606060"/>
          <w:sz w:val="18"/>
          <w:szCs w:val="18"/>
        </w:rPr>
        <w:t xml:space="preserve"> </w:t>
      </w:r>
      <w:r>
        <w:rPr>
          <w:color w:val="606060"/>
          <w:sz w:val="18"/>
          <w:szCs w:val="18"/>
        </w:rPr>
        <w:t>С, 1991)</w:t>
      </w:r>
    </w:p>
    <w:p w:rsidR="00F800FF" w:rsidRDefault="00F800FF" w:rsidP="00F800FF">
      <w:pPr>
        <w:shd w:val="clear" w:color="auto" w:fill="FFFFFF"/>
        <w:spacing w:before="139" w:line="250" w:lineRule="exact"/>
        <w:ind w:right="149" w:firstLine="230"/>
        <w:jc w:val="both"/>
      </w:pPr>
      <w:r>
        <w:rPr>
          <w:color w:val="606060"/>
          <w:sz w:val="22"/>
          <w:szCs w:val="22"/>
        </w:rPr>
        <w:t xml:space="preserve">Эта закономерность более отчетливо видна на другом примере </w:t>
      </w:r>
      <w:r w:rsidRPr="00EC3D6C">
        <w:rPr>
          <w:color w:val="606060"/>
          <w:sz w:val="22"/>
          <w:szCs w:val="22"/>
        </w:rPr>
        <w:t>(</w:t>
      </w:r>
      <w:r>
        <w:rPr>
          <w:color w:val="606060"/>
          <w:sz w:val="22"/>
          <w:szCs w:val="22"/>
          <w:lang w:val="en-US"/>
        </w:rPr>
        <w:t>Lo</w:t>
      </w:r>
      <w:r w:rsidRPr="00EC3D6C">
        <w:rPr>
          <w:color w:val="606060"/>
          <w:sz w:val="22"/>
          <w:szCs w:val="22"/>
        </w:rPr>
        <w:softHyphen/>
      </w:r>
      <w:r>
        <w:rPr>
          <w:color w:val="606060"/>
          <w:sz w:val="22"/>
          <w:szCs w:val="22"/>
          <w:lang w:val="en-US"/>
        </w:rPr>
        <w:t>curto</w:t>
      </w:r>
      <w:r w:rsidRPr="00EC3D6C">
        <w:rPr>
          <w:color w:val="606060"/>
          <w:sz w:val="22"/>
          <w:szCs w:val="22"/>
        </w:rPr>
        <w:t xml:space="preserve"> </w:t>
      </w:r>
      <w:r>
        <w:rPr>
          <w:color w:val="606060"/>
          <w:sz w:val="22"/>
          <w:szCs w:val="22"/>
        </w:rPr>
        <w:t>С. 1991) (см. рис. 25).</w:t>
      </w:r>
    </w:p>
    <w:p w:rsidR="00F800FF" w:rsidRDefault="00F800FF" w:rsidP="00F800FF">
      <w:pPr>
        <w:shd w:val="clear" w:color="auto" w:fill="FFFFFF"/>
        <w:spacing w:line="226" w:lineRule="exact"/>
        <w:ind w:right="134" w:firstLine="235"/>
        <w:jc w:val="both"/>
      </w:pPr>
      <w:r>
        <w:rPr>
          <w:color w:val="606060"/>
          <w:spacing w:val="-5"/>
          <w:sz w:val="22"/>
          <w:szCs w:val="22"/>
        </w:rPr>
        <w:t>Отцы, имеющие взрослых сыновей, были разбиты на четыре груп</w:t>
      </w:r>
      <w:r>
        <w:rPr>
          <w:color w:val="606060"/>
          <w:spacing w:val="-5"/>
          <w:sz w:val="22"/>
          <w:szCs w:val="22"/>
        </w:rPr>
        <w:softHyphen/>
      </w:r>
      <w:r>
        <w:rPr>
          <w:color w:val="606060"/>
          <w:sz w:val="22"/>
          <w:szCs w:val="22"/>
        </w:rPr>
        <w:t>пы, в зависимости от их социального положения - высокое, выше сред</w:t>
      </w:r>
      <w:r>
        <w:rPr>
          <w:color w:val="606060"/>
          <w:sz w:val="22"/>
          <w:szCs w:val="22"/>
        </w:rPr>
        <w:softHyphen/>
      </w:r>
      <w:r>
        <w:rPr>
          <w:color w:val="606060"/>
          <w:spacing w:val="-7"/>
          <w:sz w:val="22"/>
          <w:szCs w:val="22"/>
        </w:rPr>
        <w:t xml:space="preserve">него, ниже среднего и низкое. В каждой группе был подсчитан средний </w:t>
      </w:r>
      <w:r>
        <w:rPr>
          <w:color w:val="606060"/>
          <w:spacing w:val="-9"/>
          <w:sz w:val="22"/>
          <w:szCs w:val="22"/>
        </w:rPr>
        <w:t xml:space="preserve">Уровень интеллекта. Полученное распределение интеллекта по группам, </w:t>
      </w:r>
      <w:r>
        <w:rPr>
          <w:color w:val="606060"/>
          <w:sz w:val="22"/>
          <w:szCs w:val="22"/>
        </w:rPr>
        <w:t xml:space="preserve">"Редставленое на рисунке 25 (первый столбец в каждой паре столбцов), </w:t>
      </w:r>
      <w:r>
        <w:rPr>
          <w:color w:val="606060"/>
          <w:spacing w:val="-5"/>
          <w:sz w:val="22"/>
          <w:szCs w:val="22"/>
        </w:rPr>
        <w:t>и свидетельствует о связи интеллекта и социального положения.</w:t>
      </w:r>
    </w:p>
    <w:p w:rsidR="00F800FF" w:rsidRDefault="00F800FF" w:rsidP="00F800FF">
      <w:pPr>
        <w:shd w:val="clear" w:color="auto" w:fill="FFFFFF"/>
        <w:spacing w:line="226" w:lineRule="exact"/>
        <w:ind w:left="10" w:right="115" w:firstLine="245"/>
        <w:jc w:val="both"/>
      </w:pPr>
      <w:r>
        <w:rPr>
          <w:color w:val="606060"/>
          <w:spacing w:val="-5"/>
          <w:sz w:val="22"/>
          <w:szCs w:val="22"/>
        </w:rPr>
        <w:t>Интеллект сыновей также оказался тем выше, чем выше было пол</w:t>
      </w:r>
      <w:r>
        <w:rPr>
          <w:color w:val="606060"/>
          <w:spacing w:val="-5"/>
          <w:sz w:val="22"/>
          <w:szCs w:val="22"/>
        </w:rPr>
        <w:softHyphen/>
      </w:r>
      <w:r>
        <w:rPr>
          <w:color w:val="606060"/>
          <w:spacing w:val="-7"/>
          <w:sz w:val="22"/>
          <w:szCs w:val="22"/>
        </w:rPr>
        <w:t>ожение их отцов (второй столбец в паре), однако различий между груп</w:t>
      </w:r>
      <w:r>
        <w:rPr>
          <w:color w:val="606060"/>
          <w:spacing w:val="-7"/>
          <w:sz w:val="22"/>
          <w:szCs w:val="22"/>
        </w:rPr>
        <w:softHyphen/>
      </w:r>
      <w:r>
        <w:rPr>
          <w:color w:val="606060"/>
          <w:spacing w:val="-5"/>
          <w:sz w:val="22"/>
          <w:szCs w:val="22"/>
        </w:rPr>
        <w:t>пами было меньше. В первой группе, с высоким социальным положе</w:t>
      </w:r>
      <w:r>
        <w:rPr>
          <w:color w:val="606060"/>
          <w:spacing w:val="-5"/>
          <w:sz w:val="22"/>
          <w:szCs w:val="22"/>
        </w:rPr>
        <w:softHyphen/>
      </w:r>
      <w:r>
        <w:rPr>
          <w:color w:val="606060"/>
          <w:spacing w:val="-6"/>
          <w:sz w:val="22"/>
          <w:szCs w:val="22"/>
        </w:rPr>
        <w:t xml:space="preserve">нием отцов, средний интеллект сыновей имел тенденцию к снижению, </w:t>
      </w:r>
      <w:r>
        <w:rPr>
          <w:color w:val="606060"/>
          <w:sz w:val="22"/>
          <w:szCs w:val="22"/>
          <w:vertAlign w:val="superscript"/>
        </w:rPr>
        <w:t>По</w:t>
      </w:r>
      <w:r>
        <w:rPr>
          <w:color w:val="606060"/>
          <w:sz w:val="22"/>
          <w:szCs w:val="22"/>
        </w:rPr>
        <w:t xml:space="preserve"> сравнению с интеллектом отцов, во второй группе - остался на том </w:t>
      </w:r>
      <w:r>
        <w:rPr>
          <w:color w:val="606060"/>
          <w:spacing w:val="-3"/>
          <w:sz w:val="22"/>
          <w:szCs w:val="22"/>
          <w:vertAlign w:val="superscript"/>
        </w:rPr>
        <w:t>Же</w:t>
      </w:r>
      <w:r>
        <w:rPr>
          <w:color w:val="606060"/>
          <w:spacing w:val="-3"/>
          <w:sz w:val="22"/>
          <w:szCs w:val="22"/>
        </w:rPr>
        <w:t xml:space="preserve"> Уровне, а в последних двух группах интеллект сыновей оказался</w:t>
      </w:r>
      <w:r>
        <w:rPr>
          <w:color w:val="606060"/>
          <w:sz w:val="22"/>
          <w:szCs w:val="22"/>
        </w:rPr>
        <w:t>165</w:t>
      </w:r>
    </w:p>
    <w:p w:rsidR="007119B7" w:rsidRDefault="007119B7">
      <w:pPr>
        <w:shd w:val="clear" w:color="auto" w:fill="FFFFFF"/>
        <w:spacing w:before="38"/>
        <w:ind w:left="6230"/>
        <w:jc w:val="both"/>
      </w:pPr>
    </w:p>
    <w:p w:rsidR="007119B7" w:rsidRDefault="007119B7">
      <w:pPr>
        <w:shd w:val="clear" w:color="auto" w:fill="FFFFFF"/>
        <w:spacing w:before="38"/>
        <w:ind w:left="6230"/>
        <w:jc w:val="both"/>
        <w:sectPr w:rsidR="007119B7">
          <w:pgSz w:w="16834" w:h="11909" w:orient="landscape"/>
          <w:pgMar w:top="751" w:right="2007" w:bottom="360" w:left="1440" w:header="720" w:footer="720" w:gutter="0"/>
          <w:cols w:num="2" w:space="720" w:equalWidth="0">
            <w:col w:w="6470" w:space="427"/>
            <w:col w:w="6489"/>
          </w:cols>
          <w:noEndnote/>
        </w:sectPr>
      </w:pPr>
    </w:p>
    <w:p w:rsidR="007119B7" w:rsidRDefault="007119B7">
      <w:pPr>
        <w:shd w:val="clear" w:color="auto" w:fill="FFFFFF"/>
        <w:spacing w:before="34" w:line="221" w:lineRule="exact"/>
        <w:ind w:right="34"/>
        <w:jc w:val="both"/>
      </w:pPr>
      <w:r>
        <w:rPr>
          <w:color w:val="5B5B5B"/>
          <w:spacing w:val="-6"/>
          <w:sz w:val="22"/>
          <w:szCs w:val="22"/>
        </w:rPr>
        <w:lastRenderedPageBreak/>
        <w:t>выше, чем интеллект отцов. Более того, если посмотреть на индивцд</w:t>
      </w:r>
      <w:r>
        <w:rPr>
          <w:color w:val="5B5B5B"/>
          <w:spacing w:val="-6"/>
          <w:sz w:val="22"/>
          <w:szCs w:val="22"/>
          <w:vertAlign w:val="subscript"/>
        </w:rPr>
        <w:t xml:space="preserve">у </w:t>
      </w:r>
      <w:r>
        <w:rPr>
          <w:color w:val="5B5B5B"/>
          <w:spacing w:val="-5"/>
          <w:sz w:val="22"/>
          <w:szCs w:val="22"/>
        </w:rPr>
        <w:t xml:space="preserve">альные оценки интеллекта, то окажется, что они имеют довольно бол/ </w:t>
      </w:r>
      <w:r>
        <w:rPr>
          <w:color w:val="5B5B5B"/>
          <w:spacing w:val="-4"/>
          <w:sz w:val="22"/>
          <w:szCs w:val="22"/>
        </w:rPr>
        <w:t xml:space="preserve">шой разброс во всех группах. Например, самый высокий уровень ц„ </w:t>
      </w:r>
      <w:r>
        <w:rPr>
          <w:color w:val="5B5B5B"/>
          <w:spacing w:val="-3"/>
          <w:sz w:val="22"/>
          <w:szCs w:val="22"/>
        </w:rPr>
        <w:t>теллекта был обнаружен у испытуемого, чей отец относился к гру</w:t>
      </w:r>
      <w:r>
        <w:rPr>
          <w:color w:val="5B5B5B"/>
          <w:spacing w:val="-3"/>
          <w:sz w:val="22"/>
          <w:szCs w:val="22"/>
          <w:vertAlign w:val="subscript"/>
        </w:rPr>
        <w:t>п</w:t>
      </w:r>
      <w:r>
        <w:rPr>
          <w:color w:val="5B5B5B"/>
          <w:spacing w:val="-3"/>
          <w:sz w:val="22"/>
          <w:szCs w:val="22"/>
        </w:rPr>
        <w:t xml:space="preserve">^ </w:t>
      </w:r>
      <w:r>
        <w:rPr>
          <w:color w:val="5B5B5B"/>
          <w:spacing w:val="-4"/>
          <w:sz w:val="22"/>
          <w:szCs w:val="22"/>
        </w:rPr>
        <w:t>с низким социальным положением.</w:t>
      </w:r>
    </w:p>
    <w:p w:rsidR="007119B7" w:rsidRDefault="007119B7">
      <w:pPr>
        <w:shd w:val="clear" w:color="auto" w:fill="FFFFFF"/>
        <w:spacing w:before="14" w:line="226" w:lineRule="exact"/>
        <w:ind w:left="5" w:right="29" w:firstLine="288"/>
        <w:jc w:val="both"/>
      </w:pPr>
      <w:r>
        <w:rPr>
          <w:color w:val="5B5B5B"/>
          <w:spacing w:val="-5"/>
          <w:sz w:val="22"/>
          <w:szCs w:val="22"/>
        </w:rPr>
        <w:t xml:space="preserve">Когда сыновья были разбиты на четыре группы, соответственно </w:t>
      </w:r>
      <w:r>
        <w:rPr>
          <w:i/>
          <w:iCs/>
          <w:color w:val="5B5B5B"/>
          <w:spacing w:val="-5"/>
          <w:sz w:val="22"/>
          <w:szCs w:val="22"/>
        </w:rPr>
        <w:t xml:space="preserve">щ </w:t>
      </w:r>
      <w:r>
        <w:rPr>
          <w:color w:val="5B5B5B"/>
          <w:spacing w:val="-5"/>
          <w:sz w:val="22"/>
          <w:szCs w:val="22"/>
        </w:rPr>
        <w:t xml:space="preserve">собственному социальному положению (от высокого до низкого), </w:t>
      </w:r>
      <w:r>
        <w:rPr>
          <w:color w:val="5B5B5B"/>
          <w:spacing w:val="-5"/>
          <w:sz w:val="22"/>
          <w:szCs w:val="22"/>
          <w:vertAlign w:val="subscript"/>
        </w:rPr>
        <w:t xml:space="preserve">То </w:t>
      </w:r>
      <w:r>
        <w:rPr>
          <w:color w:val="5B5B5B"/>
          <w:spacing w:val="-5"/>
          <w:sz w:val="22"/>
          <w:szCs w:val="22"/>
        </w:rPr>
        <w:t xml:space="preserve">распределение интеллекта и его уровень в каждой группе оказались </w:t>
      </w:r>
      <w:r>
        <w:rPr>
          <w:color w:val="5B5B5B"/>
          <w:spacing w:val="-3"/>
          <w:sz w:val="22"/>
          <w:szCs w:val="22"/>
        </w:rPr>
        <w:t>близкими к тем, какими они были в группе отцов.</w:t>
      </w:r>
    </w:p>
    <w:p w:rsidR="007119B7" w:rsidRDefault="007119B7">
      <w:pPr>
        <w:shd w:val="clear" w:color="auto" w:fill="FFFFFF"/>
        <w:spacing w:line="226" w:lineRule="exact"/>
        <w:ind w:right="14" w:firstLine="274"/>
        <w:jc w:val="both"/>
      </w:pPr>
      <w:r>
        <w:rPr>
          <w:color w:val="5B5B5B"/>
          <w:spacing w:val="-3"/>
          <w:sz w:val="22"/>
          <w:szCs w:val="22"/>
        </w:rPr>
        <w:t xml:space="preserve">Таким образом, можно сформулироваать некоторые выводы. Во. </w:t>
      </w:r>
      <w:r>
        <w:rPr>
          <w:color w:val="5B5B5B"/>
          <w:spacing w:val="-7"/>
          <w:sz w:val="22"/>
          <w:szCs w:val="22"/>
        </w:rPr>
        <w:t>первых, на социальное положение в обществе больше влияет собствен-</w:t>
      </w:r>
      <w:r>
        <w:rPr>
          <w:color w:val="5B5B5B"/>
          <w:spacing w:val="-6"/>
          <w:sz w:val="22"/>
          <w:szCs w:val="22"/>
        </w:rPr>
        <w:t>ный интеллект, чем социальное положение родителей. Во-вторых, со-</w:t>
      </w:r>
      <w:r>
        <w:rPr>
          <w:color w:val="5B5B5B"/>
          <w:spacing w:val="-7"/>
          <w:sz w:val="22"/>
          <w:szCs w:val="22"/>
        </w:rPr>
        <w:t>бственный интеллект, в среднем, связан с социальным положением ро-</w:t>
      </w:r>
      <w:r>
        <w:rPr>
          <w:color w:val="5B5B5B"/>
          <w:spacing w:val="-6"/>
          <w:sz w:val="22"/>
          <w:szCs w:val="22"/>
        </w:rPr>
        <w:t xml:space="preserve">дителей, но все-таки не определен им жестко. Есть люди, которые не </w:t>
      </w:r>
      <w:r>
        <w:rPr>
          <w:color w:val="5B5B5B"/>
          <w:spacing w:val="-5"/>
          <w:sz w:val="22"/>
          <w:szCs w:val="22"/>
        </w:rPr>
        <w:t xml:space="preserve">используют благоприятные условия развития, и есть люди, которые </w:t>
      </w:r>
      <w:r>
        <w:rPr>
          <w:color w:val="5B5B5B"/>
          <w:spacing w:val="-9"/>
          <w:sz w:val="22"/>
          <w:szCs w:val="22"/>
        </w:rPr>
        <w:t>могут преодолеть неблагоприятные. К числу последних могут относить</w:t>
      </w:r>
      <w:r>
        <w:rPr>
          <w:color w:val="5B5B5B"/>
          <w:spacing w:val="-9"/>
          <w:sz w:val="22"/>
          <w:szCs w:val="22"/>
        </w:rPr>
        <w:softHyphen/>
      </w:r>
      <w:r>
        <w:rPr>
          <w:color w:val="5B5B5B"/>
          <w:spacing w:val="-6"/>
          <w:sz w:val="22"/>
          <w:szCs w:val="22"/>
        </w:rPr>
        <w:t xml:space="preserve">ся родители, которые ухитряются компенсировать ребенку вниманием </w:t>
      </w:r>
      <w:r>
        <w:rPr>
          <w:color w:val="5B5B5B"/>
          <w:spacing w:val="-5"/>
          <w:sz w:val="22"/>
          <w:szCs w:val="22"/>
        </w:rPr>
        <w:t>и правильным воспитанием то, чего он лишен из-за низкого социаль</w:t>
      </w:r>
      <w:r>
        <w:rPr>
          <w:color w:val="5B5B5B"/>
          <w:spacing w:val="-5"/>
          <w:sz w:val="22"/>
          <w:szCs w:val="22"/>
        </w:rPr>
        <w:softHyphen/>
      </w:r>
      <w:r>
        <w:rPr>
          <w:color w:val="5B5B5B"/>
          <w:spacing w:val="-4"/>
          <w:sz w:val="22"/>
          <w:szCs w:val="22"/>
        </w:rPr>
        <w:t>но-экономического статуса семьи. Это могут быть и сами дети, кото</w:t>
      </w:r>
      <w:r>
        <w:rPr>
          <w:color w:val="5B5B5B"/>
          <w:spacing w:val="-4"/>
          <w:sz w:val="22"/>
          <w:szCs w:val="22"/>
        </w:rPr>
        <w:softHyphen/>
      </w:r>
      <w:r>
        <w:rPr>
          <w:color w:val="5B5B5B"/>
          <w:spacing w:val="-5"/>
          <w:sz w:val="22"/>
          <w:szCs w:val="22"/>
        </w:rPr>
        <w:t>рые изменяют свой низкий социальный статус, благодаря своим при</w:t>
      </w:r>
      <w:r>
        <w:rPr>
          <w:color w:val="5B5B5B"/>
          <w:spacing w:val="-5"/>
          <w:sz w:val="22"/>
          <w:szCs w:val="22"/>
        </w:rPr>
        <w:softHyphen/>
      </w:r>
      <w:r>
        <w:rPr>
          <w:color w:val="5B5B5B"/>
          <w:spacing w:val="-3"/>
          <w:sz w:val="22"/>
          <w:szCs w:val="22"/>
        </w:rPr>
        <w:t>родным задаткам и личностным особенностям.</w:t>
      </w:r>
    </w:p>
    <w:p w:rsidR="007119B7" w:rsidRDefault="007119B7">
      <w:pPr>
        <w:shd w:val="clear" w:color="auto" w:fill="FFFFFF"/>
        <w:spacing w:before="264"/>
        <w:ind w:left="1195"/>
      </w:pPr>
      <w:r>
        <w:rPr>
          <w:b/>
          <w:bCs/>
          <w:color w:val="5B5B5B"/>
          <w:sz w:val="22"/>
          <w:szCs w:val="22"/>
        </w:rPr>
        <w:t>3.2. СТРУКТУРА СЕМЬИ И ИНТЕЛЛЕКТ</w:t>
      </w:r>
    </w:p>
    <w:p w:rsidR="007119B7" w:rsidRDefault="007119B7">
      <w:pPr>
        <w:shd w:val="clear" w:color="auto" w:fill="FFFFFF"/>
        <w:spacing w:before="226" w:line="221" w:lineRule="exact"/>
        <w:ind w:left="5" w:right="14" w:firstLine="274"/>
        <w:jc w:val="both"/>
      </w:pPr>
      <w:r>
        <w:rPr>
          <w:color w:val="5B5B5B"/>
          <w:spacing w:val="-5"/>
          <w:sz w:val="22"/>
          <w:szCs w:val="22"/>
        </w:rPr>
        <w:t>Социальные параметры не сводятся только к уровню благосостоя</w:t>
      </w:r>
      <w:r>
        <w:rPr>
          <w:color w:val="5B5B5B"/>
          <w:spacing w:val="-5"/>
          <w:sz w:val="22"/>
          <w:szCs w:val="22"/>
        </w:rPr>
        <w:softHyphen/>
      </w:r>
      <w:r>
        <w:rPr>
          <w:color w:val="5B5B5B"/>
          <w:spacing w:val="-2"/>
          <w:sz w:val="22"/>
          <w:szCs w:val="22"/>
        </w:rPr>
        <w:t xml:space="preserve">ния семьи. Очень давно, еще в самых первых работах, появившихся </w:t>
      </w:r>
      <w:r>
        <w:rPr>
          <w:color w:val="5B5B5B"/>
          <w:spacing w:val="-4"/>
          <w:sz w:val="22"/>
          <w:szCs w:val="22"/>
        </w:rPr>
        <w:t>в психологии индивидуальных различий, было показано, что интел</w:t>
      </w:r>
      <w:r>
        <w:rPr>
          <w:color w:val="5B5B5B"/>
          <w:spacing w:val="-4"/>
          <w:sz w:val="22"/>
          <w:szCs w:val="22"/>
        </w:rPr>
        <w:softHyphen/>
        <w:t>лект ребенка связан со структурой семьи.</w:t>
      </w:r>
    </w:p>
    <w:p w:rsidR="007119B7" w:rsidRDefault="007119B7">
      <w:pPr>
        <w:shd w:val="clear" w:color="auto" w:fill="FFFFFF"/>
        <w:spacing w:before="5" w:line="221" w:lineRule="exact"/>
        <w:ind w:left="5" w:right="10" w:firstLine="283"/>
        <w:jc w:val="both"/>
      </w:pPr>
      <w:r>
        <w:rPr>
          <w:color w:val="5B5B5B"/>
          <w:spacing w:val="-8"/>
          <w:sz w:val="22"/>
          <w:szCs w:val="22"/>
        </w:rPr>
        <w:t xml:space="preserve">Впервые на это обратил внимание Гальтон, проанализировав в своей </w:t>
      </w:r>
      <w:r>
        <w:rPr>
          <w:color w:val="5B5B5B"/>
          <w:spacing w:val="-6"/>
          <w:sz w:val="22"/>
          <w:szCs w:val="22"/>
        </w:rPr>
        <w:t>книге „Люди английской науки: их природа и воспитание" особеннос</w:t>
      </w:r>
      <w:r>
        <w:rPr>
          <w:color w:val="5B5B5B"/>
          <w:spacing w:val="-6"/>
          <w:sz w:val="22"/>
          <w:szCs w:val="22"/>
        </w:rPr>
        <w:softHyphen/>
      </w:r>
      <w:r>
        <w:rPr>
          <w:color w:val="5B5B5B"/>
          <w:spacing w:val="-5"/>
          <w:sz w:val="22"/>
          <w:szCs w:val="22"/>
        </w:rPr>
        <w:t>ти семей членов Британского Королевского общества. Многие из вы</w:t>
      </w:r>
      <w:r>
        <w:rPr>
          <w:color w:val="5B5B5B"/>
          <w:spacing w:val="-5"/>
          <w:sz w:val="22"/>
          <w:szCs w:val="22"/>
        </w:rPr>
        <w:softHyphen/>
      </w:r>
      <w:r>
        <w:rPr>
          <w:color w:val="5B5B5B"/>
          <w:spacing w:val="-6"/>
          <w:sz w:val="22"/>
          <w:szCs w:val="22"/>
        </w:rPr>
        <w:t xml:space="preserve">дающихся ученых оказались старшими детьми в семье, на основании </w:t>
      </w:r>
      <w:r>
        <w:rPr>
          <w:color w:val="5B5B5B"/>
          <w:spacing w:val="-2"/>
          <w:sz w:val="22"/>
          <w:szCs w:val="22"/>
        </w:rPr>
        <w:t xml:space="preserve">чего Гальтон сделал вывод о более высоком развитии способностей </w:t>
      </w:r>
      <w:r>
        <w:rPr>
          <w:color w:val="5B5B5B"/>
          <w:spacing w:val="-4"/>
          <w:sz w:val="22"/>
          <w:szCs w:val="22"/>
        </w:rPr>
        <w:t>у тех. кто появляется в семье первым.</w:t>
      </w:r>
    </w:p>
    <w:p w:rsidR="007119B7" w:rsidRDefault="007119B7">
      <w:pPr>
        <w:shd w:val="clear" w:color="auto" w:fill="FFFFFF"/>
        <w:spacing w:line="221" w:lineRule="exact"/>
        <w:ind w:left="5" w:right="5" w:firstLine="283"/>
        <w:jc w:val="both"/>
      </w:pPr>
      <w:r>
        <w:rPr>
          <w:color w:val="5B5B5B"/>
          <w:spacing w:val="-4"/>
          <w:sz w:val="22"/>
          <w:szCs w:val="22"/>
        </w:rPr>
        <w:t xml:space="preserve">Спустя почти сто лет, эту работу стали активно вспоминать при </w:t>
      </w:r>
      <w:r>
        <w:rPr>
          <w:color w:val="5B5B5B"/>
          <w:spacing w:val="-6"/>
          <w:sz w:val="22"/>
          <w:szCs w:val="22"/>
        </w:rPr>
        <w:t>обсуждении современных данных. Оказалось, что уровень интеллекта имеет тенденцию снижаться по мере увеличения порядкового номера детей, а распределение детей по интеллекту имеет экспоненциальную форму: самый высокий интеллект имеет первый (или, по некоторым данным, второй) ребенок, у тех, кто появляется за ним, интеллект пос</w:t>
      </w:r>
      <w:r>
        <w:rPr>
          <w:color w:val="5B5B5B"/>
          <w:spacing w:val="-6"/>
          <w:sz w:val="22"/>
          <w:szCs w:val="22"/>
        </w:rPr>
        <w:softHyphen/>
      </w:r>
      <w:r>
        <w:rPr>
          <w:color w:val="5B5B5B"/>
          <w:sz w:val="22"/>
          <w:szCs w:val="22"/>
        </w:rPr>
        <w:t>ледовательно снижается, а начиная с восьмого ребенка - немного по</w:t>
      </w:r>
      <w:r>
        <w:rPr>
          <w:color w:val="5B5B5B"/>
          <w:sz w:val="22"/>
          <w:szCs w:val="22"/>
        </w:rPr>
        <w:softHyphen/>
      </w:r>
      <w:r>
        <w:rPr>
          <w:color w:val="5B5B5B"/>
          <w:spacing w:val="-5"/>
          <w:sz w:val="22"/>
          <w:szCs w:val="22"/>
        </w:rPr>
        <w:t>вышается.</w:t>
      </w:r>
    </w:p>
    <w:p w:rsidR="007119B7" w:rsidRDefault="007119B7">
      <w:pPr>
        <w:shd w:val="clear" w:color="auto" w:fill="FFFFFF"/>
        <w:spacing w:line="221" w:lineRule="exact"/>
        <w:ind w:left="19" w:firstLine="283"/>
        <w:jc w:val="both"/>
      </w:pPr>
      <w:r>
        <w:rPr>
          <w:color w:val="5B5B5B"/>
          <w:spacing w:val="-5"/>
          <w:sz w:val="22"/>
          <w:szCs w:val="22"/>
        </w:rPr>
        <w:t xml:space="preserve">На основании этих данных был высказан ряд предположений. Пер' </w:t>
      </w:r>
      <w:r>
        <w:rPr>
          <w:color w:val="5B5B5B"/>
          <w:spacing w:val="-3"/>
          <w:sz w:val="22"/>
          <w:szCs w:val="22"/>
        </w:rPr>
        <w:t>вое из них касалось связи интеллекта и количества детей. Если      Л</w:t>
      </w:r>
    </w:p>
    <w:p w:rsidR="007119B7" w:rsidRDefault="007119B7">
      <w:pPr>
        <w:shd w:val="clear" w:color="auto" w:fill="FFFFFF"/>
        <w:spacing w:before="101"/>
        <w:ind w:left="24"/>
      </w:pPr>
      <w:r>
        <w:rPr>
          <w:color w:val="5B5B5B"/>
          <w:sz w:val="22"/>
          <w:szCs w:val="22"/>
        </w:rPr>
        <w:t>166</w:t>
      </w:r>
    </w:p>
    <w:p w:rsidR="007119B7" w:rsidRDefault="007119B7">
      <w:pPr>
        <w:shd w:val="clear" w:color="auto" w:fill="FFFFFF"/>
        <w:spacing w:line="226" w:lineRule="exact"/>
        <w:jc w:val="both"/>
      </w:pPr>
      <w:r>
        <w:br w:type="column"/>
      </w:r>
      <w:r>
        <w:rPr>
          <w:color w:val="5B5B5B"/>
          <w:sz w:val="22"/>
          <w:szCs w:val="22"/>
        </w:rPr>
        <w:t xml:space="preserve">^ у каждого последующего ребенка ниже, </w:t>
      </w:r>
      <w:r>
        <w:rPr>
          <w:b/>
          <w:bCs/>
          <w:color w:val="5B5B5B"/>
          <w:sz w:val="22"/>
          <w:szCs w:val="22"/>
        </w:rPr>
        <w:t xml:space="preserve">чем </w:t>
      </w:r>
      <w:r>
        <w:rPr>
          <w:color w:val="5B5B5B"/>
          <w:sz w:val="22"/>
          <w:szCs w:val="22"/>
        </w:rPr>
        <w:t xml:space="preserve">у предыдущего, то </w:t>
      </w:r>
      <w:r>
        <w:rPr>
          <w:color w:val="5B5B5B"/>
          <w:spacing w:val="-10"/>
          <w:sz w:val="22"/>
          <w:szCs w:val="22"/>
          <w:vertAlign w:val="superscript"/>
        </w:rPr>
        <w:t>л</w:t>
      </w:r>
      <w:r>
        <w:rPr>
          <w:color w:val="5B5B5B"/>
          <w:spacing w:val="-10"/>
          <w:sz w:val="22"/>
          <w:szCs w:val="22"/>
        </w:rPr>
        <w:t>^</w:t>
      </w:r>
      <w:r>
        <w:rPr>
          <w:color w:val="5B5B5B"/>
          <w:spacing w:val="-10"/>
          <w:sz w:val="22"/>
          <w:szCs w:val="22"/>
          <w:vertAlign w:val="subscript"/>
        </w:rPr>
        <w:t>оЛЬ</w:t>
      </w:r>
      <w:r>
        <w:rPr>
          <w:color w:val="5B5B5B"/>
          <w:spacing w:val="-10"/>
          <w:sz w:val="22"/>
          <w:szCs w:val="22"/>
        </w:rPr>
        <w:t>ших семьях средний интеллект должен оказаться ниже, чем в семь-</w:t>
      </w:r>
      <w:r>
        <w:rPr>
          <w:i/>
          <w:iCs/>
          <w:color w:val="5B5B5B"/>
          <w:sz w:val="22"/>
          <w:szCs w:val="22"/>
          <w:vertAlign w:val="superscript"/>
        </w:rPr>
        <w:t>9</w:t>
      </w:r>
      <w:r>
        <w:rPr>
          <w:i/>
          <w:iCs/>
          <w:color w:val="5B5B5B"/>
          <w:sz w:val="22"/>
          <w:szCs w:val="22"/>
        </w:rPr>
        <w:t xml:space="preserve"> </w:t>
      </w:r>
      <w:r>
        <w:rPr>
          <w:color w:val="5B5B5B"/>
          <w:sz w:val="22"/>
          <w:szCs w:val="22"/>
        </w:rPr>
        <w:t>г одним-двумя детьми. Это предположение проверялось в десятках * слеД</w:t>
      </w:r>
      <w:r>
        <w:rPr>
          <w:color w:val="5B5B5B"/>
          <w:sz w:val="22"/>
          <w:szCs w:val="22"/>
          <w:vertAlign w:val="superscript"/>
        </w:rPr>
        <w:t>овани</w:t>
      </w:r>
      <w:r>
        <w:rPr>
          <w:color w:val="5B5B5B"/>
          <w:sz w:val="22"/>
          <w:szCs w:val="22"/>
        </w:rPr>
        <w:t xml:space="preserve">" </w:t>
      </w:r>
      <w:r>
        <w:rPr>
          <w:color w:val="5B5B5B"/>
          <w:sz w:val="22"/>
          <w:szCs w:val="22"/>
          <w:vertAlign w:val="superscript"/>
        </w:rPr>
        <w:t>и&gt;</w:t>
      </w:r>
      <w:r>
        <w:rPr>
          <w:color w:val="5B5B5B"/>
          <w:sz w:val="22"/>
          <w:szCs w:val="22"/>
        </w:rPr>
        <w:t xml:space="preserve"> </w:t>
      </w:r>
      <w:r>
        <w:rPr>
          <w:color w:val="5B5B5B"/>
          <w:sz w:val="22"/>
          <w:szCs w:val="22"/>
          <w:vertAlign w:val="superscript"/>
        </w:rPr>
        <w:t>как</w:t>
      </w:r>
      <w:r>
        <w:rPr>
          <w:color w:val="5B5B5B"/>
          <w:sz w:val="22"/>
          <w:szCs w:val="22"/>
        </w:rPr>
        <w:t xml:space="preserve"> </w:t>
      </w:r>
      <w:r>
        <w:rPr>
          <w:color w:val="5B5B5B"/>
          <w:sz w:val="22"/>
          <w:szCs w:val="22"/>
          <w:vertAlign w:val="superscript"/>
        </w:rPr>
        <w:t>п</w:t>
      </w:r>
      <w:r>
        <w:rPr>
          <w:color w:val="5B5B5B"/>
          <w:sz w:val="22"/>
          <w:szCs w:val="22"/>
        </w:rPr>
        <w:t>Р</w:t>
      </w:r>
      <w:r>
        <w:rPr>
          <w:color w:val="5B5B5B"/>
          <w:sz w:val="22"/>
          <w:szCs w:val="22"/>
          <w:vertAlign w:val="superscript"/>
        </w:rPr>
        <w:t>авил0</w:t>
      </w:r>
      <w:r>
        <w:rPr>
          <w:color w:val="5B5B5B"/>
          <w:sz w:val="22"/>
          <w:szCs w:val="22"/>
        </w:rPr>
        <w:t xml:space="preserve">&gt; подтверждалось, хотя корреляции между "нтеллектом и количеством детей в семье обычно не превышают - 0,30. </w:t>
      </w:r>
      <w:r>
        <w:rPr>
          <w:color w:val="5B5B5B"/>
          <w:spacing w:val="-1"/>
          <w:sz w:val="22"/>
          <w:szCs w:val="22"/>
        </w:rPr>
        <w:t>Доказательным для этой закономерности является сопоставление</w:t>
      </w:r>
    </w:p>
    <w:p w:rsidR="007119B7" w:rsidRDefault="007119B7">
      <w:pPr>
        <w:shd w:val="clear" w:color="auto" w:fill="FFFFFF"/>
        <w:spacing w:line="226" w:lineRule="exact"/>
        <w:ind w:left="134"/>
      </w:pPr>
      <w:r>
        <w:rPr>
          <w:color w:val="5B5B5B"/>
          <w:spacing w:val="-6"/>
          <w:sz w:val="22"/>
          <w:szCs w:val="22"/>
        </w:rPr>
        <w:t>разных странах некоторых особенностей вербального интеллекта де-</w:t>
      </w:r>
    </w:p>
    <w:p w:rsidR="007119B7" w:rsidRDefault="000B0AF8" w:rsidP="00071C63">
      <w:pPr>
        <w:spacing w:before="216"/>
        <w:ind w:left="1373" w:right="1018"/>
      </w:pPr>
      <w:r>
        <w:rPr>
          <w:sz w:val="24"/>
          <w:szCs w:val="24"/>
        </w:rPr>
        <w:pict>
          <v:shape id="_x0000_i1052" type="#_x0000_t75" style="width:198pt;height:364.5pt">
            <v:imagedata r:id="rId36" o:title=""/>
          </v:shape>
        </w:pict>
      </w:r>
      <w:r w:rsidR="007119B7">
        <w:rPr>
          <w:color w:val="5C5C5C"/>
          <w:sz w:val="8"/>
          <w:szCs w:val="8"/>
        </w:rPr>
        <w:t>■</w:t>
      </w:r>
      <w:r w:rsidR="007119B7">
        <w:rPr>
          <w:color w:val="5C5C5C"/>
          <w:sz w:val="8"/>
          <w:szCs w:val="8"/>
        </w:rPr>
        <w:br/>
      </w:r>
      <w:r w:rsidR="007119B7">
        <w:rPr>
          <w:i/>
          <w:iCs/>
          <w:color w:val="5C5C5C"/>
          <w:sz w:val="8"/>
          <w:szCs w:val="8"/>
        </w:rPr>
        <w:t>10</w:t>
      </w:r>
      <w:r w:rsidR="007119B7">
        <w:rPr>
          <w:i/>
          <w:iCs/>
          <w:color w:val="5C5C5C"/>
          <w:sz w:val="8"/>
          <w:szCs w:val="8"/>
        </w:rPr>
        <w:tab/>
        <w:t>20</w:t>
      </w:r>
      <w:r w:rsidR="007119B7">
        <w:rPr>
          <w:i/>
          <w:iCs/>
          <w:color w:val="5C5C5C"/>
          <w:sz w:val="8"/>
          <w:szCs w:val="8"/>
        </w:rPr>
        <w:tab/>
        <w:t>30</w:t>
      </w:r>
      <w:r w:rsidR="007119B7">
        <w:rPr>
          <w:i/>
          <w:iCs/>
          <w:color w:val="5C5C5C"/>
          <w:sz w:val="8"/>
          <w:szCs w:val="8"/>
        </w:rPr>
        <w:tab/>
        <w:t>40</w:t>
      </w:r>
    </w:p>
    <w:p w:rsidR="007119B7" w:rsidRDefault="007119B7">
      <w:pPr>
        <w:shd w:val="clear" w:color="auto" w:fill="FFFFFF"/>
        <w:spacing w:before="58" w:line="192" w:lineRule="exact"/>
        <w:ind w:left="2952" w:right="979" w:firstLine="365"/>
      </w:pPr>
      <w:r>
        <w:rPr>
          <w:i/>
          <w:iCs/>
          <w:color w:val="5C5C5C"/>
          <w:spacing w:val="-3"/>
          <w:sz w:val="18"/>
          <w:szCs w:val="18"/>
        </w:rPr>
        <w:t xml:space="preserve">Индекс рождаемости </w:t>
      </w:r>
      <w:r>
        <w:rPr>
          <w:i/>
          <w:iCs/>
          <w:color w:val="5C5C5C"/>
          <w:spacing w:val="-4"/>
          <w:sz w:val="18"/>
          <w:szCs w:val="18"/>
        </w:rPr>
        <w:t>(количество на тысячу человек)</w:t>
      </w:r>
    </w:p>
    <w:p w:rsidR="007119B7" w:rsidRDefault="007119B7">
      <w:pPr>
        <w:shd w:val="clear" w:color="auto" w:fill="FFFFFF"/>
        <w:spacing w:before="115"/>
        <w:ind w:left="350"/>
      </w:pPr>
      <w:r>
        <w:rPr>
          <w:color w:val="5C5C5C"/>
          <w:sz w:val="18"/>
          <w:szCs w:val="18"/>
        </w:rPr>
        <w:t xml:space="preserve">'"с. </w:t>
      </w:r>
      <w:r>
        <w:rPr>
          <w:i/>
          <w:iCs/>
          <w:color w:val="5C5C5C"/>
          <w:sz w:val="18"/>
          <w:szCs w:val="18"/>
        </w:rPr>
        <w:t xml:space="preserve">26. </w:t>
      </w:r>
      <w:r>
        <w:rPr>
          <w:b/>
          <w:bCs/>
          <w:color w:val="5C5C5C"/>
          <w:sz w:val="18"/>
          <w:szCs w:val="18"/>
        </w:rPr>
        <w:t xml:space="preserve">Соотношение уровня развития и </w:t>
      </w:r>
      <w:r>
        <w:rPr>
          <w:color w:val="5C5C5C"/>
          <w:sz w:val="18"/>
          <w:szCs w:val="18"/>
        </w:rPr>
        <w:t xml:space="preserve">индекса рождаемости </w:t>
      </w:r>
      <w:r>
        <w:rPr>
          <w:b/>
          <w:bCs/>
          <w:color w:val="5C5C5C"/>
          <w:sz w:val="18"/>
          <w:szCs w:val="18"/>
        </w:rPr>
        <w:t xml:space="preserve">в </w:t>
      </w:r>
      <w:r>
        <w:rPr>
          <w:color w:val="5C5C5C"/>
          <w:sz w:val="18"/>
          <w:szCs w:val="18"/>
        </w:rPr>
        <w:t>разных странах</w:t>
      </w:r>
    </w:p>
    <w:p w:rsidR="007119B7" w:rsidRDefault="007119B7">
      <w:pPr>
        <w:shd w:val="clear" w:color="auto" w:fill="FFFFFF"/>
        <w:spacing w:before="10080"/>
      </w:pPr>
      <w:r>
        <w:br w:type="column"/>
      </w:r>
      <w:r>
        <w:rPr>
          <w:b/>
          <w:bCs/>
          <w:color w:val="000000"/>
          <w:sz w:val="18"/>
          <w:szCs w:val="18"/>
        </w:rPr>
        <w:t>167</w:t>
      </w:r>
    </w:p>
    <w:p w:rsidR="007119B7" w:rsidRDefault="007119B7">
      <w:pPr>
        <w:shd w:val="clear" w:color="auto" w:fill="FFFFFF"/>
        <w:spacing w:before="10080"/>
        <w:sectPr w:rsidR="007119B7">
          <w:pgSz w:w="16834" w:h="11909" w:orient="landscape"/>
          <w:pgMar w:top="747" w:right="1609" w:bottom="360" w:left="1440" w:header="720" w:footer="720" w:gutter="0"/>
          <w:cols w:num="3" w:sep="1" w:space="720" w:equalWidth="0">
            <w:col w:w="6355" w:space="355"/>
            <w:col w:w="6345" w:space="10"/>
            <w:col w:w="720"/>
          </w:cols>
          <w:noEndnote/>
        </w:sectPr>
      </w:pPr>
    </w:p>
    <w:p w:rsidR="007119B7" w:rsidRDefault="007119B7">
      <w:pPr>
        <w:shd w:val="clear" w:color="auto" w:fill="FFFFFF"/>
        <w:spacing w:before="5" w:line="221" w:lineRule="exact"/>
      </w:pPr>
      <w:r>
        <w:rPr>
          <w:color w:val="000000"/>
          <w:spacing w:val="-4"/>
          <w:sz w:val="22"/>
          <w:szCs w:val="22"/>
        </w:rPr>
        <w:lastRenderedPageBreak/>
        <w:t xml:space="preserve">тей и уровня рождаемости (см. рис.26). Чем выше индекс рождаем», </w:t>
      </w:r>
      <w:r>
        <w:rPr>
          <w:color w:val="000000"/>
          <w:sz w:val="22"/>
          <w:szCs w:val="22"/>
        </w:rPr>
        <w:t xml:space="preserve">ти, тем ниже оказываются вербальные характеристики ребенка (? </w:t>
      </w:r>
      <w:r>
        <w:rPr>
          <w:color w:val="000000"/>
          <w:sz w:val="22"/>
          <w:szCs w:val="22"/>
          <w:lang w:val="en-US"/>
        </w:rPr>
        <w:t>jonc</w:t>
      </w:r>
      <w:r w:rsidRPr="007119B7">
        <w:rPr>
          <w:color w:val="000000"/>
          <w:sz w:val="22"/>
          <w:szCs w:val="22"/>
        </w:rPr>
        <w:t xml:space="preserve"> </w:t>
      </w:r>
      <w:r>
        <w:rPr>
          <w:color w:val="000000"/>
          <w:sz w:val="22"/>
          <w:szCs w:val="22"/>
          <w:lang w:val="en-US"/>
        </w:rPr>
        <w:t>R</w:t>
      </w:r>
      <w:r w:rsidRPr="007119B7">
        <w:rPr>
          <w:color w:val="000000"/>
          <w:sz w:val="22"/>
          <w:szCs w:val="22"/>
        </w:rPr>
        <w:t xml:space="preserve">., </w:t>
      </w:r>
      <w:r>
        <w:rPr>
          <w:color w:val="000000"/>
          <w:sz w:val="22"/>
          <w:szCs w:val="22"/>
        </w:rPr>
        <w:t>1976).</w:t>
      </w:r>
    </w:p>
    <w:p w:rsidR="007119B7" w:rsidRDefault="007119B7">
      <w:pPr>
        <w:shd w:val="clear" w:color="auto" w:fill="FFFFFF"/>
        <w:spacing w:before="14" w:line="221" w:lineRule="exact"/>
        <w:ind w:left="19" w:right="24" w:firstLine="283"/>
        <w:jc w:val="both"/>
      </w:pPr>
      <w:r>
        <w:rPr>
          <w:color w:val="000000"/>
          <w:spacing w:val="-3"/>
          <w:sz w:val="22"/>
          <w:szCs w:val="22"/>
        </w:rPr>
        <w:t xml:space="preserve">Второе предположение касалось причин, по которым может проис ходить снижение интеллекта детей при увеличении порядкового номе </w:t>
      </w:r>
      <w:r>
        <w:rPr>
          <w:color w:val="000000"/>
          <w:spacing w:val="-6"/>
          <w:sz w:val="22"/>
          <w:szCs w:val="22"/>
        </w:rPr>
        <w:t>ра их рождения. Американский исследователь Р.Зайонц попытался н</w:t>
      </w:r>
      <w:r>
        <w:rPr>
          <w:color w:val="000000"/>
          <w:spacing w:val="-6"/>
          <w:sz w:val="22"/>
          <w:szCs w:val="22"/>
          <w:vertAlign w:val="subscript"/>
        </w:rPr>
        <w:t xml:space="preserve">а </w:t>
      </w:r>
      <w:r>
        <w:rPr>
          <w:color w:val="000000"/>
          <w:spacing w:val="-4"/>
          <w:sz w:val="22"/>
          <w:szCs w:val="22"/>
        </w:rPr>
        <w:t xml:space="preserve">йти причины этого явления в снижении среднего интеллектуально/ </w:t>
      </w:r>
      <w:r>
        <w:rPr>
          <w:color w:val="000000"/>
          <w:spacing w:val="-7"/>
          <w:sz w:val="22"/>
          <w:szCs w:val="22"/>
        </w:rPr>
        <w:t>возраста семьи, которое происходит с появлением каждого следующ</w:t>
      </w:r>
      <w:r>
        <w:rPr>
          <w:color w:val="000000"/>
          <w:spacing w:val="-7"/>
          <w:sz w:val="22"/>
          <w:szCs w:val="22"/>
          <w:vertAlign w:val="subscript"/>
        </w:rPr>
        <w:t>е</w:t>
      </w:r>
      <w:r>
        <w:rPr>
          <w:color w:val="000000"/>
          <w:spacing w:val="-7"/>
          <w:sz w:val="22"/>
          <w:szCs w:val="22"/>
        </w:rPr>
        <w:t xml:space="preserve">° </w:t>
      </w:r>
      <w:r>
        <w:rPr>
          <w:color w:val="000000"/>
          <w:spacing w:val="-3"/>
          <w:sz w:val="22"/>
          <w:szCs w:val="22"/>
        </w:rPr>
        <w:t>го ребенка.</w:t>
      </w:r>
    </w:p>
    <w:p w:rsidR="007119B7" w:rsidRDefault="007119B7">
      <w:pPr>
        <w:shd w:val="clear" w:color="auto" w:fill="FFFFFF"/>
        <w:spacing w:before="24" w:line="226" w:lineRule="exact"/>
        <w:ind w:left="10" w:right="14" w:firstLine="288"/>
        <w:jc w:val="both"/>
      </w:pPr>
      <w:r>
        <w:rPr>
          <w:color w:val="000000"/>
          <w:spacing w:val="-6"/>
          <w:sz w:val="22"/>
          <w:szCs w:val="22"/>
        </w:rPr>
        <w:t xml:space="preserve">Интеллектуальный возраст (не путать с интеллектом!) представляв </w:t>
      </w:r>
      <w:r>
        <w:rPr>
          <w:color w:val="000000"/>
          <w:spacing w:val="-7"/>
          <w:sz w:val="22"/>
          <w:szCs w:val="22"/>
        </w:rPr>
        <w:t xml:space="preserve">собой некоторую гипотетическую переменную, которая обеспечивает </w:t>
      </w:r>
      <w:r>
        <w:rPr>
          <w:color w:val="000000"/>
          <w:sz w:val="22"/>
          <w:szCs w:val="22"/>
        </w:rPr>
        <w:t xml:space="preserve">возможности развития детей в семье - возможности обучения, получе. </w:t>
      </w:r>
      <w:r>
        <w:rPr>
          <w:color w:val="000000"/>
          <w:spacing w:val="-6"/>
          <w:sz w:val="22"/>
          <w:szCs w:val="22"/>
        </w:rPr>
        <w:t xml:space="preserve">ния информации и т.д. Если интеллектуальный возраст каждого из ро. </w:t>
      </w:r>
      <w:r>
        <w:rPr>
          <w:color w:val="000000"/>
          <w:sz w:val="22"/>
          <w:szCs w:val="22"/>
        </w:rPr>
        <w:t xml:space="preserve">дителей равен 100 баллам, то средний интеллектуальный возраст семьи при появлении первого ребенка будет равен: (100+100+0)/3=66.6. Если </w:t>
      </w:r>
      <w:r>
        <w:rPr>
          <w:color w:val="000000"/>
          <w:spacing w:val="-6"/>
          <w:sz w:val="22"/>
          <w:szCs w:val="22"/>
        </w:rPr>
        <w:t xml:space="preserve">второй ребенок появляется, когда первый ребенок достиг половины </w:t>
      </w:r>
      <w:r>
        <w:rPr>
          <w:color w:val="000000"/>
          <w:spacing w:val="-5"/>
          <w:sz w:val="22"/>
          <w:szCs w:val="22"/>
        </w:rPr>
        <w:t xml:space="preserve">своего умственного возраста, то средний интеллектуальный возраст </w:t>
      </w:r>
      <w:r>
        <w:rPr>
          <w:color w:val="000000"/>
          <w:spacing w:val="-7"/>
          <w:sz w:val="22"/>
          <w:szCs w:val="22"/>
        </w:rPr>
        <w:t>семьи будет равен (100+Ю0+50+0)/4=62,5. Снижение среднего интел</w:t>
      </w:r>
      <w:r>
        <w:rPr>
          <w:color w:val="000000"/>
          <w:spacing w:val="-7"/>
          <w:sz w:val="22"/>
          <w:szCs w:val="22"/>
        </w:rPr>
        <w:softHyphen/>
      </w:r>
      <w:r>
        <w:rPr>
          <w:color w:val="000000"/>
          <w:spacing w:val="-2"/>
          <w:sz w:val="22"/>
          <w:szCs w:val="22"/>
        </w:rPr>
        <w:t xml:space="preserve">лектуального возраста и обеспечивает снижение в уровне развитии </w:t>
      </w:r>
      <w:r>
        <w:rPr>
          <w:color w:val="000000"/>
          <w:spacing w:val="-3"/>
          <w:sz w:val="22"/>
          <w:szCs w:val="22"/>
        </w:rPr>
        <w:t>детей.</w:t>
      </w:r>
    </w:p>
    <w:p w:rsidR="007119B7" w:rsidRDefault="007119B7">
      <w:pPr>
        <w:shd w:val="clear" w:color="auto" w:fill="FFFFFF"/>
        <w:spacing w:before="14" w:line="226" w:lineRule="exact"/>
        <w:ind w:left="14" w:right="14" w:firstLine="288"/>
        <w:jc w:val="both"/>
      </w:pPr>
      <w:r>
        <w:rPr>
          <w:color w:val="000000"/>
          <w:spacing w:val="-7"/>
          <w:sz w:val="22"/>
          <w:szCs w:val="22"/>
        </w:rPr>
        <w:t>Модель Зайонца хорошо описывает данные, полученные в исследо</w:t>
      </w:r>
      <w:r>
        <w:rPr>
          <w:color w:val="000000"/>
          <w:spacing w:val="-7"/>
          <w:sz w:val="22"/>
          <w:szCs w:val="22"/>
        </w:rPr>
        <w:softHyphen/>
      </w:r>
      <w:r>
        <w:rPr>
          <w:color w:val="000000"/>
          <w:spacing w:val="-8"/>
          <w:sz w:val="22"/>
          <w:szCs w:val="22"/>
        </w:rPr>
        <w:t>ваниях многодетных семей, однако, ее следствия не всегда подтвержда</w:t>
      </w:r>
      <w:r>
        <w:rPr>
          <w:color w:val="000000"/>
          <w:spacing w:val="-8"/>
          <w:sz w:val="22"/>
          <w:szCs w:val="22"/>
        </w:rPr>
        <w:softHyphen/>
      </w:r>
      <w:r>
        <w:rPr>
          <w:color w:val="000000"/>
          <w:spacing w:val="-4"/>
          <w:sz w:val="22"/>
          <w:szCs w:val="22"/>
        </w:rPr>
        <w:t>ются экспериментально.</w:t>
      </w:r>
    </w:p>
    <w:p w:rsidR="007119B7" w:rsidRDefault="007119B7">
      <w:pPr>
        <w:shd w:val="clear" w:color="auto" w:fill="FFFFFF"/>
        <w:spacing w:line="226" w:lineRule="exact"/>
        <w:ind w:left="14" w:right="10" w:firstLine="278"/>
        <w:jc w:val="both"/>
      </w:pPr>
      <w:r>
        <w:rPr>
          <w:color w:val="000000"/>
          <w:spacing w:val="-6"/>
          <w:sz w:val="22"/>
          <w:szCs w:val="22"/>
        </w:rPr>
        <w:t>Если такая модель формирования интеллекта в многодетных семь</w:t>
      </w:r>
      <w:r>
        <w:rPr>
          <w:color w:val="000000"/>
          <w:spacing w:val="-6"/>
          <w:sz w:val="22"/>
          <w:szCs w:val="22"/>
        </w:rPr>
        <w:softHyphen/>
        <w:t>ях верна, должны подтверждаться и предположения, сформулирован</w:t>
      </w:r>
      <w:r>
        <w:rPr>
          <w:color w:val="000000"/>
          <w:spacing w:val="-6"/>
          <w:sz w:val="22"/>
          <w:szCs w:val="22"/>
        </w:rPr>
        <w:softHyphen/>
      </w:r>
      <w:r>
        <w:rPr>
          <w:color w:val="000000"/>
          <w:spacing w:val="-8"/>
          <w:sz w:val="22"/>
          <w:szCs w:val="22"/>
        </w:rPr>
        <w:t xml:space="preserve">ные на ее основе. Во-первых, дети, имеющие обоих родителей, должны </w:t>
      </w:r>
      <w:r>
        <w:rPr>
          <w:color w:val="000000"/>
          <w:spacing w:val="-6"/>
          <w:sz w:val="22"/>
          <w:szCs w:val="22"/>
        </w:rPr>
        <w:t>иметь более высокий интеллект, чем дети, которых воспитывает толь</w:t>
      </w:r>
      <w:r>
        <w:rPr>
          <w:color w:val="000000"/>
          <w:spacing w:val="-6"/>
          <w:sz w:val="22"/>
          <w:szCs w:val="22"/>
        </w:rPr>
        <w:softHyphen/>
        <w:t xml:space="preserve">ко мать или только отец. Во-вторых, дети, в чьих семьях есть другие </w:t>
      </w:r>
      <w:r>
        <w:rPr>
          <w:color w:val="000000"/>
          <w:spacing w:val="-7"/>
          <w:sz w:val="22"/>
          <w:szCs w:val="22"/>
        </w:rPr>
        <w:t xml:space="preserve">взрослые (т.е. в которых под одной крышей с детьми живут, например, </w:t>
      </w:r>
      <w:r>
        <w:rPr>
          <w:color w:val="000000"/>
          <w:spacing w:val="-8"/>
          <w:sz w:val="22"/>
          <w:szCs w:val="22"/>
        </w:rPr>
        <w:t>бабушки и дедушки), должны иметь более высокий интеллект. В-треть</w:t>
      </w:r>
      <w:r>
        <w:rPr>
          <w:color w:val="000000"/>
          <w:spacing w:val="-8"/>
          <w:sz w:val="22"/>
          <w:szCs w:val="22"/>
        </w:rPr>
        <w:softHyphen/>
      </w:r>
      <w:r>
        <w:rPr>
          <w:color w:val="000000"/>
          <w:spacing w:val="-5"/>
          <w:sz w:val="22"/>
          <w:szCs w:val="22"/>
        </w:rPr>
        <w:t xml:space="preserve">их, у детей из многодетных семей интеллект должен быть тем выше, </w:t>
      </w:r>
      <w:r>
        <w:rPr>
          <w:color w:val="000000"/>
          <w:spacing w:val="-4"/>
          <w:sz w:val="22"/>
          <w:szCs w:val="22"/>
        </w:rPr>
        <w:t>чем больше возрастные интервалы между детьми.</w:t>
      </w:r>
    </w:p>
    <w:p w:rsidR="007119B7" w:rsidRDefault="007119B7">
      <w:pPr>
        <w:shd w:val="clear" w:color="auto" w:fill="FFFFFF"/>
        <w:spacing w:line="226" w:lineRule="exact"/>
        <w:ind w:left="5" w:firstLine="278"/>
        <w:jc w:val="both"/>
      </w:pPr>
      <w:r>
        <w:rPr>
          <w:color w:val="000000"/>
          <w:spacing w:val="-7"/>
          <w:sz w:val="22"/>
          <w:szCs w:val="22"/>
        </w:rPr>
        <w:t xml:space="preserve">Экспериментальные подтверждения получены только для третьего </w:t>
      </w:r>
      <w:r>
        <w:rPr>
          <w:color w:val="000000"/>
          <w:spacing w:val="-8"/>
          <w:sz w:val="22"/>
          <w:szCs w:val="22"/>
        </w:rPr>
        <w:t>предположения: действительно, увеличение интервала между рождени</w:t>
      </w:r>
      <w:r>
        <w:rPr>
          <w:color w:val="000000"/>
          <w:spacing w:val="-8"/>
          <w:sz w:val="22"/>
          <w:szCs w:val="22"/>
        </w:rPr>
        <w:softHyphen/>
      </w:r>
      <w:r>
        <w:rPr>
          <w:color w:val="000000"/>
          <w:spacing w:val="-5"/>
          <w:sz w:val="22"/>
          <w:szCs w:val="22"/>
        </w:rPr>
        <w:t xml:space="preserve">ями, как правило, уменьшает различия в интеллекте у детей с разным </w:t>
      </w:r>
      <w:r>
        <w:rPr>
          <w:color w:val="000000"/>
          <w:spacing w:val="-8"/>
          <w:sz w:val="22"/>
          <w:szCs w:val="22"/>
        </w:rPr>
        <w:t>порядковым номером рождения. Присутствие других взрослых не влия</w:t>
      </w:r>
      <w:r>
        <w:rPr>
          <w:color w:val="000000"/>
          <w:spacing w:val="-8"/>
          <w:sz w:val="22"/>
          <w:szCs w:val="22"/>
        </w:rPr>
        <w:softHyphen/>
      </w:r>
      <w:r>
        <w:rPr>
          <w:color w:val="000000"/>
          <w:spacing w:val="-7"/>
          <w:sz w:val="22"/>
          <w:szCs w:val="22"/>
        </w:rPr>
        <w:t>ет на уровень интеллекта детей. А отсутствие одного из родителей ока</w:t>
      </w:r>
      <w:r>
        <w:rPr>
          <w:color w:val="000000"/>
          <w:spacing w:val="-7"/>
          <w:sz w:val="22"/>
          <w:szCs w:val="22"/>
        </w:rPr>
        <w:softHyphen/>
      </w:r>
      <w:r>
        <w:rPr>
          <w:color w:val="000000"/>
          <w:spacing w:val="-6"/>
          <w:sz w:val="22"/>
          <w:szCs w:val="22"/>
        </w:rPr>
        <w:t xml:space="preserve">зывает влияние на интеллект, но лишь постольку, поскольку оно прИ' </w:t>
      </w:r>
      <w:r>
        <w:rPr>
          <w:color w:val="000000"/>
          <w:spacing w:val="-3"/>
          <w:sz w:val="22"/>
          <w:szCs w:val="22"/>
        </w:rPr>
        <w:t xml:space="preserve">водит к снижению экономического положения семьи. При проверь </w:t>
      </w:r>
      <w:r>
        <w:rPr>
          <w:color w:val="000000"/>
          <w:spacing w:val="-5"/>
          <w:sz w:val="22"/>
          <w:szCs w:val="22"/>
        </w:rPr>
        <w:t xml:space="preserve">этого предположения в группах, уравненных по экономическим пар*' метрам, отсутствие отца не сказывалось на интеллектуальном уровне детей, и, таким образом, мы опять сталкиваемся с тем, что социально' </w:t>
      </w:r>
      <w:r>
        <w:rPr>
          <w:color w:val="000000"/>
          <w:spacing w:val="-7"/>
          <w:sz w:val="22"/>
          <w:szCs w:val="22"/>
        </w:rPr>
        <w:t xml:space="preserve">экономическое положение семьи опосредует связи интеллекта- на это* </w:t>
      </w:r>
      <w:r>
        <w:rPr>
          <w:color w:val="000000"/>
          <w:spacing w:val="-4"/>
          <w:sz w:val="22"/>
          <w:szCs w:val="22"/>
        </w:rPr>
        <w:t>раз связи интеллекта с особенностями структуры семьи.</w:t>
      </w:r>
    </w:p>
    <w:p w:rsidR="007119B7" w:rsidRDefault="007119B7">
      <w:pPr>
        <w:shd w:val="clear" w:color="auto" w:fill="FFFFFF"/>
        <w:spacing w:before="115"/>
        <w:ind w:left="19"/>
      </w:pPr>
      <w:r>
        <w:rPr>
          <w:b/>
          <w:bCs/>
          <w:color w:val="000000"/>
          <w:sz w:val="22"/>
          <w:szCs w:val="22"/>
        </w:rPr>
        <w:t>168</w:t>
      </w:r>
    </w:p>
    <w:p w:rsidR="007119B7" w:rsidRDefault="007119B7">
      <w:pPr>
        <w:shd w:val="clear" w:color="auto" w:fill="FFFFFF"/>
        <w:spacing w:line="226" w:lineRule="exact"/>
        <w:ind w:left="240"/>
      </w:pPr>
      <w:r>
        <w:br w:type="column"/>
      </w:r>
      <w:r>
        <w:rPr>
          <w:color w:val="646464"/>
          <w:spacing w:val="-3"/>
          <w:sz w:val="22"/>
          <w:szCs w:val="22"/>
        </w:rPr>
        <w:t>уровень социально-экономического положения семьи неоднократ-</w:t>
      </w:r>
    </w:p>
    <w:p w:rsidR="007119B7" w:rsidRDefault="007119B7">
      <w:pPr>
        <w:shd w:val="clear" w:color="auto" w:fill="FFFFFF"/>
        <w:spacing w:line="226" w:lineRule="exact"/>
        <w:ind w:right="178"/>
        <w:jc w:val="right"/>
      </w:pPr>
      <w:r>
        <w:rPr>
          <w:color w:val="646464"/>
          <w:spacing w:val="-7"/>
          <w:sz w:val="22"/>
          <w:szCs w:val="22"/>
        </w:rPr>
        <w:t>привлекался для объяснения более низкого интеллекта детей в много-</w:t>
      </w:r>
    </w:p>
    <w:p w:rsidR="007119B7" w:rsidRDefault="007119B7">
      <w:pPr>
        <w:shd w:val="clear" w:color="auto" w:fill="FFFFFF"/>
        <w:spacing w:line="226" w:lineRule="exact"/>
        <w:ind w:right="182"/>
        <w:jc w:val="right"/>
      </w:pPr>
      <w:r>
        <w:rPr>
          <w:color w:val="646464"/>
          <w:spacing w:val="-7"/>
          <w:sz w:val="22"/>
          <w:szCs w:val="22"/>
          <w:vertAlign w:val="superscript"/>
        </w:rPr>
        <w:t>Н</w:t>
      </w:r>
      <w:r>
        <w:rPr>
          <w:color w:val="646464"/>
          <w:spacing w:val="-7"/>
          <w:sz w:val="22"/>
          <w:szCs w:val="22"/>
        </w:rPr>
        <w:t xml:space="preserve"> тных семьях и снижения интеллекта детей с увеличением порядково-</w:t>
      </w:r>
    </w:p>
    <w:p w:rsidR="007119B7" w:rsidRDefault="007119B7">
      <w:pPr>
        <w:shd w:val="clear" w:color="auto" w:fill="FFFFFF"/>
        <w:spacing w:line="226" w:lineRule="exact"/>
        <w:ind w:right="173"/>
        <w:jc w:val="right"/>
      </w:pPr>
      <w:r>
        <w:rPr>
          <w:color w:val="646464"/>
          <w:sz w:val="22"/>
          <w:szCs w:val="22"/>
        </w:rPr>
        <w:t>^ номера их рождения. Если вернуться к рисунку 26 и посмотреть вни-</w:t>
      </w:r>
    </w:p>
    <w:p w:rsidR="007119B7" w:rsidRDefault="007119B7">
      <w:pPr>
        <w:shd w:val="clear" w:color="auto" w:fill="FFFFFF"/>
        <w:spacing w:line="226" w:lineRule="exact"/>
        <w:ind w:right="173"/>
        <w:jc w:val="right"/>
      </w:pPr>
      <w:r>
        <w:rPr>
          <w:color w:val="646464"/>
          <w:spacing w:val="-6"/>
          <w:sz w:val="22"/>
          <w:szCs w:val="22"/>
          <w:vertAlign w:val="superscript"/>
        </w:rPr>
        <w:t>Г</w:t>
      </w:r>
      <w:r>
        <w:rPr>
          <w:color w:val="646464"/>
          <w:spacing w:val="-6"/>
          <w:sz w:val="22"/>
          <w:szCs w:val="22"/>
        </w:rPr>
        <w:t xml:space="preserve"> тельно на страны, в которых собирались данные о связи интеллекту-</w:t>
      </w:r>
    </w:p>
    <w:p w:rsidR="007119B7" w:rsidRDefault="007119B7">
      <w:pPr>
        <w:shd w:val="clear" w:color="auto" w:fill="FFFFFF"/>
        <w:spacing w:line="226" w:lineRule="exact"/>
        <w:ind w:right="173"/>
        <w:jc w:val="right"/>
      </w:pPr>
      <w:r>
        <w:rPr>
          <w:color w:val="646464"/>
          <w:spacing w:val="1"/>
          <w:sz w:val="22"/>
          <w:szCs w:val="22"/>
        </w:rPr>
        <w:t>льного уровня и количества детей в семье, то станет понятно, что</w:t>
      </w:r>
    </w:p>
    <w:p w:rsidR="007119B7" w:rsidRDefault="007119B7">
      <w:pPr>
        <w:shd w:val="clear" w:color="auto" w:fill="FFFFFF"/>
        <w:spacing w:line="226" w:lineRule="exact"/>
        <w:ind w:left="14" w:right="163" w:firstLine="144"/>
        <w:jc w:val="both"/>
      </w:pPr>
      <w:r>
        <w:rPr>
          <w:color w:val="646464"/>
          <w:spacing w:val="-6"/>
          <w:sz w:val="22"/>
          <w:szCs w:val="22"/>
        </w:rPr>
        <w:t xml:space="preserve">ичество </w:t>
      </w:r>
      <w:r>
        <w:rPr>
          <w:color w:val="646464"/>
          <w:spacing w:val="-6"/>
          <w:sz w:val="22"/>
          <w:szCs w:val="22"/>
          <w:vertAlign w:val="subscript"/>
        </w:rPr>
        <w:t>дете</w:t>
      </w:r>
      <w:r>
        <w:rPr>
          <w:color w:val="646464"/>
          <w:spacing w:val="-6"/>
          <w:sz w:val="22"/>
          <w:szCs w:val="22"/>
        </w:rPr>
        <w:t xml:space="preserve">й </w:t>
      </w:r>
      <w:r>
        <w:rPr>
          <w:color w:val="646464"/>
          <w:spacing w:val="-6"/>
          <w:sz w:val="22"/>
          <w:szCs w:val="22"/>
          <w:vertAlign w:val="subscript"/>
        </w:rPr>
        <w:t>в</w:t>
      </w:r>
      <w:r>
        <w:rPr>
          <w:color w:val="646464"/>
          <w:spacing w:val="-6"/>
          <w:sz w:val="22"/>
          <w:szCs w:val="22"/>
        </w:rPr>
        <w:t xml:space="preserve"> </w:t>
      </w:r>
      <w:r>
        <w:rPr>
          <w:color w:val="646464"/>
          <w:spacing w:val="-6"/>
          <w:sz w:val="22"/>
          <w:szCs w:val="22"/>
          <w:vertAlign w:val="subscript"/>
        </w:rPr>
        <w:t>С</w:t>
      </w:r>
      <w:r>
        <w:rPr>
          <w:color w:val="646464"/>
          <w:spacing w:val="-6"/>
          <w:sz w:val="22"/>
          <w:szCs w:val="22"/>
        </w:rPr>
        <w:t xml:space="preserve">емье оказывается тем больше, чем ниже уровень </w:t>
      </w:r>
      <w:r>
        <w:rPr>
          <w:color w:val="646464"/>
          <w:spacing w:val="-5"/>
          <w:sz w:val="22"/>
          <w:szCs w:val="22"/>
          <w:vertAlign w:val="subscript"/>
        </w:rPr>
        <w:t>л</w:t>
      </w:r>
      <w:r>
        <w:rPr>
          <w:color w:val="646464"/>
          <w:spacing w:val="-5"/>
          <w:sz w:val="22"/>
          <w:szCs w:val="22"/>
        </w:rPr>
        <w:t xml:space="preserve">изни. Проявляется эта закономерность и при сравнении малодетных </w:t>
      </w:r>
      <w:r>
        <w:rPr>
          <w:color w:val="646464"/>
          <w:spacing w:val="-6"/>
          <w:sz w:val="22"/>
          <w:szCs w:val="22"/>
        </w:rPr>
        <w:t>многодетных семей в одной стране. Семьи с более низким социально-</w:t>
      </w:r>
      <w:r>
        <w:rPr>
          <w:color w:val="646464"/>
          <w:spacing w:val="-9"/>
          <w:sz w:val="22"/>
          <w:szCs w:val="22"/>
        </w:rPr>
        <w:t xml:space="preserve">кономическим статусом, имеют, в среднем, больше детей. Вместе с тем, </w:t>
      </w:r>
      <w:r>
        <w:rPr>
          <w:color w:val="646464"/>
          <w:spacing w:val="-5"/>
          <w:sz w:val="22"/>
          <w:szCs w:val="22"/>
        </w:rPr>
        <w:t>при проведении исследований на выборках, уравненных по социаль</w:t>
      </w:r>
      <w:r>
        <w:rPr>
          <w:color w:val="646464"/>
          <w:spacing w:val="-5"/>
          <w:sz w:val="22"/>
          <w:szCs w:val="22"/>
        </w:rPr>
        <w:softHyphen/>
      </w:r>
      <w:r>
        <w:rPr>
          <w:color w:val="646464"/>
          <w:spacing w:val="-1"/>
          <w:sz w:val="22"/>
          <w:szCs w:val="22"/>
        </w:rPr>
        <w:t xml:space="preserve">но-экономическим параметрам, .тенденция к снижению интеллекта </w:t>
      </w:r>
      <w:r>
        <w:rPr>
          <w:color w:val="646464"/>
          <w:spacing w:val="-7"/>
          <w:sz w:val="22"/>
          <w:szCs w:val="22"/>
          <w:vertAlign w:val="subscript"/>
        </w:rPr>
        <w:t>с</w:t>
      </w:r>
      <w:r>
        <w:rPr>
          <w:color w:val="646464"/>
          <w:spacing w:val="-7"/>
          <w:sz w:val="22"/>
          <w:szCs w:val="22"/>
        </w:rPr>
        <w:t xml:space="preserve"> увеличением количества детей в семье остается. Объясняется это тем, </w:t>
      </w:r>
      <w:r>
        <w:rPr>
          <w:color w:val="646464"/>
          <w:spacing w:val="-8"/>
          <w:sz w:val="22"/>
          <w:szCs w:val="22"/>
        </w:rPr>
        <w:t>что малодетные и многодетные семьи различаются по стилям родитель-</w:t>
      </w:r>
      <w:r>
        <w:rPr>
          <w:color w:val="646464"/>
          <w:spacing w:val="-7"/>
          <w:sz w:val="22"/>
          <w:szCs w:val="22"/>
        </w:rPr>
        <w:t>ско-детских отношений, по установкам на воспитание детей, по внима</w:t>
      </w:r>
      <w:r>
        <w:rPr>
          <w:color w:val="646464"/>
          <w:spacing w:val="-7"/>
          <w:sz w:val="22"/>
          <w:szCs w:val="22"/>
        </w:rPr>
        <w:softHyphen/>
      </w:r>
      <w:r>
        <w:rPr>
          <w:color w:val="646464"/>
          <w:spacing w:val="-6"/>
          <w:sz w:val="22"/>
          <w:szCs w:val="22"/>
        </w:rPr>
        <w:t>нию, которое родители уделяют детям. Именно эти различия и оказы</w:t>
      </w:r>
      <w:r>
        <w:rPr>
          <w:color w:val="646464"/>
          <w:spacing w:val="-6"/>
          <w:sz w:val="22"/>
          <w:szCs w:val="22"/>
        </w:rPr>
        <w:softHyphen/>
        <w:t>вают влияние на интеллект детей.</w:t>
      </w:r>
    </w:p>
    <w:p w:rsidR="007119B7" w:rsidRDefault="007119B7">
      <w:pPr>
        <w:shd w:val="clear" w:color="auto" w:fill="FFFFFF"/>
        <w:spacing w:line="226" w:lineRule="exact"/>
        <w:ind w:left="19" w:right="158" w:firstLine="235"/>
        <w:jc w:val="both"/>
      </w:pPr>
      <w:r>
        <w:rPr>
          <w:color w:val="646464"/>
          <w:spacing w:val="3"/>
          <w:sz w:val="22"/>
          <w:szCs w:val="22"/>
        </w:rPr>
        <w:t xml:space="preserve">Что касается порядкового номера рождения, то его отношения </w:t>
      </w:r>
      <w:r>
        <w:rPr>
          <w:color w:val="646464"/>
          <w:spacing w:val="-5"/>
          <w:sz w:val="22"/>
          <w:szCs w:val="22"/>
        </w:rPr>
        <w:t>с социально-экономическими параметрами оказываются весьма свое</w:t>
      </w:r>
      <w:r>
        <w:rPr>
          <w:color w:val="646464"/>
          <w:spacing w:val="-5"/>
          <w:sz w:val="22"/>
          <w:szCs w:val="22"/>
        </w:rPr>
        <w:softHyphen/>
      </w:r>
      <w:r>
        <w:rPr>
          <w:color w:val="646464"/>
          <w:spacing w:val="-7"/>
          <w:sz w:val="22"/>
          <w:szCs w:val="22"/>
        </w:rPr>
        <w:t>образными. В семьях с высокими социально-экономическими парамет</w:t>
      </w:r>
      <w:r>
        <w:rPr>
          <w:color w:val="646464"/>
          <w:spacing w:val="-7"/>
          <w:sz w:val="22"/>
          <w:szCs w:val="22"/>
        </w:rPr>
        <w:softHyphen/>
      </w:r>
      <w:r>
        <w:rPr>
          <w:color w:val="646464"/>
          <w:spacing w:val="-9"/>
          <w:sz w:val="22"/>
          <w:szCs w:val="22"/>
        </w:rPr>
        <w:t>рами интеллект первых трех детей имеет тенденцию к увеличению. Сни</w:t>
      </w:r>
      <w:r>
        <w:rPr>
          <w:color w:val="646464"/>
          <w:spacing w:val="-9"/>
          <w:sz w:val="22"/>
          <w:szCs w:val="22"/>
        </w:rPr>
        <w:softHyphen/>
      </w:r>
      <w:r>
        <w:rPr>
          <w:color w:val="646464"/>
          <w:spacing w:val="-4"/>
          <w:sz w:val="22"/>
          <w:szCs w:val="22"/>
        </w:rPr>
        <w:t xml:space="preserve">жение интеллекта наблюдается только, начиная с четвертого ребенка. </w:t>
      </w:r>
      <w:r>
        <w:rPr>
          <w:color w:val="646464"/>
          <w:spacing w:val="-7"/>
          <w:sz w:val="22"/>
          <w:szCs w:val="22"/>
        </w:rPr>
        <w:t>В семьях с низким социально-экономическим статусом интеллект каж</w:t>
      </w:r>
      <w:r>
        <w:rPr>
          <w:color w:val="646464"/>
          <w:spacing w:val="-7"/>
          <w:sz w:val="22"/>
          <w:szCs w:val="22"/>
        </w:rPr>
        <w:softHyphen/>
      </w:r>
      <w:r>
        <w:rPr>
          <w:color w:val="646464"/>
          <w:spacing w:val="-6"/>
          <w:sz w:val="22"/>
          <w:szCs w:val="22"/>
        </w:rPr>
        <w:t>дого последующего рабенка оказывается, в среднем, ниже, чем пред</w:t>
      </w:r>
      <w:r>
        <w:rPr>
          <w:color w:val="646464"/>
          <w:spacing w:val="-6"/>
          <w:sz w:val="22"/>
          <w:szCs w:val="22"/>
        </w:rPr>
        <w:softHyphen/>
      </w:r>
      <w:r>
        <w:rPr>
          <w:color w:val="646464"/>
          <w:sz w:val="22"/>
          <w:szCs w:val="22"/>
        </w:rPr>
        <w:t>ыдущего (Гавриш и др., 1992).</w:t>
      </w:r>
    </w:p>
    <w:p w:rsidR="007119B7" w:rsidRDefault="007119B7">
      <w:pPr>
        <w:shd w:val="clear" w:color="auto" w:fill="FFFFFF"/>
        <w:spacing w:line="226" w:lineRule="exact"/>
        <w:ind w:left="29" w:right="144" w:firstLine="235"/>
        <w:jc w:val="both"/>
      </w:pPr>
      <w:r>
        <w:rPr>
          <w:color w:val="646464"/>
          <w:spacing w:val="-4"/>
          <w:sz w:val="22"/>
          <w:szCs w:val="22"/>
        </w:rPr>
        <w:t>Таким образом, социально-экономический уровень семьи оказыва</w:t>
      </w:r>
      <w:r>
        <w:rPr>
          <w:color w:val="646464"/>
          <w:spacing w:val="-4"/>
          <w:sz w:val="22"/>
          <w:szCs w:val="22"/>
        </w:rPr>
        <w:softHyphen/>
      </w:r>
      <w:r>
        <w:rPr>
          <w:color w:val="646464"/>
          <w:spacing w:val="-6"/>
          <w:sz w:val="22"/>
          <w:szCs w:val="22"/>
        </w:rPr>
        <w:t>ет влияние на интеллект детей, но им не исчерпываются все причины снижения интеллекта, обнаруживаемые по мере увеличения количест</w:t>
      </w:r>
      <w:r>
        <w:rPr>
          <w:color w:val="646464"/>
          <w:spacing w:val="-6"/>
          <w:sz w:val="22"/>
          <w:szCs w:val="22"/>
        </w:rPr>
        <w:softHyphen/>
      </w:r>
      <w:r>
        <w:rPr>
          <w:color w:val="646464"/>
          <w:spacing w:val="-7"/>
          <w:sz w:val="22"/>
          <w:szCs w:val="22"/>
        </w:rPr>
        <w:t>ва детей в семье, и он явно не является основным параметром, обуслов</w:t>
      </w:r>
      <w:r>
        <w:rPr>
          <w:color w:val="646464"/>
          <w:spacing w:val="-7"/>
          <w:sz w:val="22"/>
          <w:szCs w:val="22"/>
        </w:rPr>
        <w:softHyphen/>
      </w:r>
      <w:r>
        <w:rPr>
          <w:color w:val="646464"/>
          <w:spacing w:val="-5"/>
          <w:sz w:val="22"/>
          <w:szCs w:val="22"/>
        </w:rPr>
        <w:t>ливающим связь интеллекта детей с порядковым номером их рожде</w:t>
      </w:r>
      <w:r>
        <w:rPr>
          <w:color w:val="646464"/>
          <w:spacing w:val="-5"/>
          <w:sz w:val="22"/>
          <w:szCs w:val="22"/>
        </w:rPr>
        <w:softHyphen/>
      </w:r>
      <w:r>
        <w:rPr>
          <w:color w:val="646464"/>
          <w:spacing w:val="-6"/>
          <w:sz w:val="22"/>
          <w:szCs w:val="22"/>
        </w:rPr>
        <w:t>ния, хотя и вносит в эту связь определенную специфику.</w:t>
      </w:r>
    </w:p>
    <w:p w:rsidR="007119B7" w:rsidRDefault="007119B7">
      <w:pPr>
        <w:shd w:val="clear" w:color="auto" w:fill="FFFFFF"/>
        <w:spacing w:before="485" w:line="283" w:lineRule="exact"/>
        <w:ind w:left="197"/>
      </w:pPr>
      <w:r>
        <w:rPr>
          <w:color w:val="646464"/>
          <w:sz w:val="26"/>
          <w:szCs w:val="26"/>
        </w:rPr>
        <w:t xml:space="preserve">4. ОБЪЯСНЕНИЕ РЕЗУЛЬТАТОВ, ПОЛУЧАЕМЫХ </w:t>
      </w:r>
      <w:r>
        <w:rPr>
          <w:color w:val="646464"/>
          <w:spacing w:val="1"/>
          <w:sz w:val="26"/>
          <w:szCs w:val="26"/>
        </w:rPr>
        <w:t>ПРИ ИССЛЕДОВАНИИ ГРУППОВЫХ РАЗЛИЧИЙ</w:t>
      </w:r>
    </w:p>
    <w:p w:rsidR="007119B7" w:rsidRDefault="007119B7" w:rsidP="00071C63">
      <w:pPr>
        <w:shd w:val="clear" w:color="auto" w:fill="FFFFFF"/>
        <w:spacing w:before="283" w:line="226" w:lineRule="exact"/>
        <w:ind w:left="38" w:right="120" w:firstLine="245"/>
        <w:jc w:val="both"/>
      </w:pPr>
      <w:r>
        <w:rPr>
          <w:color w:val="646464"/>
          <w:spacing w:val="-5"/>
          <w:sz w:val="22"/>
          <w:szCs w:val="22"/>
        </w:rPr>
        <w:t xml:space="preserve">Часто при исследовании групповых различий делаются логические </w:t>
      </w:r>
      <w:r>
        <w:rPr>
          <w:color w:val="646464"/>
          <w:spacing w:val="-6"/>
          <w:sz w:val="22"/>
          <w:szCs w:val="22"/>
        </w:rPr>
        <w:t xml:space="preserve">ошибки при интерпретации полученных результатов. Основная из них </w:t>
      </w:r>
      <w:r>
        <w:rPr>
          <w:color w:val="646464"/>
          <w:spacing w:val="-5"/>
          <w:sz w:val="22"/>
          <w:szCs w:val="22"/>
        </w:rPr>
        <w:t>заключается в том, что групповые различия необосновано рассматри-</w:t>
      </w:r>
      <w:r>
        <w:rPr>
          <w:color w:val="646464"/>
          <w:spacing w:val="-5"/>
          <w:sz w:val="22"/>
          <w:szCs w:val="22"/>
          <w:vertAlign w:val="superscript"/>
        </w:rPr>
        <w:t>в</w:t>
      </w:r>
      <w:r>
        <w:rPr>
          <w:color w:val="646464"/>
          <w:spacing w:val="-5"/>
          <w:sz w:val="22"/>
          <w:szCs w:val="22"/>
        </w:rPr>
        <w:t>аются как обусловленные исключительно биологическими причина-</w:t>
      </w:r>
      <w:r>
        <w:rPr>
          <w:color w:val="646464"/>
          <w:spacing w:val="-5"/>
          <w:sz w:val="22"/>
          <w:szCs w:val="22"/>
          <w:vertAlign w:val="superscript"/>
        </w:rPr>
        <w:t>м</w:t>
      </w:r>
      <w:r>
        <w:rPr>
          <w:color w:val="646464"/>
          <w:spacing w:val="-5"/>
          <w:sz w:val="22"/>
          <w:szCs w:val="22"/>
        </w:rPr>
        <w:t>и. Рассуждения при этом бывают, примерно, такими: если пол чело-</w:t>
      </w:r>
      <w:r>
        <w:rPr>
          <w:color w:val="646464"/>
          <w:spacing w:val="-6"/>
          <w:sz w:val="22"/>
          <w:szCs w:val="22"/>
          <w:vertAlign w:val="superscript"/>
        </w:rPr>
        <w:t>Ве</w:t>
      </w:r>
      <w:r>
        <w:rPr>
          <w:color w:val="646464"/>
          <w:spacing w:val="-6"/>
          <w:sz w:val="22"/>
          <w:szCs w:val="22"/>
        </w:rPr>
        <w:t>ка обусловлен биологически, то значит и половые различия в психо-</w:t>
      </w:r>
      <w:r>
        <w:rPr>
          <w:color w:val="646464"/>
          <w:spacing w:val="-1"/>
          <w:sz w:val="22"/>
          <w:szCs w:val="22"/>
          <w:vertAlign w:val="superscript"/>
        </w:rPr>
        <w:t>л</w:t>
      </w:r>
      <w:r>
        <w:rPr>
          <w:color w:val="646464"/>
          <w:spacing w:val="-1"/>
          <w:sz w:val="22"/>
          <w:szCs w:val="22"/>
        </w:rPr>
        <w:t>огических характеристиках тоже детерминированы биологически.</w:t>
      </w:r>
      <w:r>
        <w:rPr>
          <w:b/>
          <w:bCs/>
          <w:color w:val="646464"/>
          <w:sz w:val="22"/>
          <w:szCs w:val="22"/>
        </w:rPr>
        <w:t>169</w:t>
      </w:r>
    </w:p>
    <w:p w:rsidR="007119B7" w:rsidRDefault="007119B7">
      <w:pPr>
        <w:shd w:val="clear" w:color="auto" w:fill="FFFFFF"/>
        <w:spacing w:before="91"/>
        <w:jc w:val="right"/>
        <w:sectPr w:rsidR="007119B7">
          <w:pgSz w:w="16834" w:h="11909" w:orient="landscape"/>
          <w:pgMar w:top="765" w:right="2132" w:bottom="360" w:left="1440" w:header="720" w:footer="720" w:gutter="0"/>
          <w:cols w:num="2" w:space="720" w:equalWidth="0">
            <w:col w:w="6336" w:space="408"/>
            <w:col w:w="6518"/>
          </w:cols>
          <w:noEndnote/>
        </w:sectPr>
      </w:pPr>
    </w:p>
    <w:p w:rsidR="007119B7" w:rsidRDefault="007119B7">
      <w:pPr>
        <w:shd w:val="clear" w:color="auto" w:fill="FFFFFF"/>
        <w:spacing w:line="226" w:lineRule="exact"/>
        <w:ind w:right="48"/>
        <w:jc w:val="both"/>
      </w:pPr>
      <w:r>
        <w:rPr>
          <w:color w:val="555555"/>
          <w:spacing w:val="-5"/>
          <w:sz w:val="22"/>
          <w:szCs w:val="22"/>
        </w:rPr>
        <w:lastRenderedPageBreak/>
        <w:t>Если интеллект связан с генотипом, то и различия по интеллекту меж-</w:t>
      </w:r>
      <w:r>
        <w:rPr>
          <w:color w:val="555555"/>
          <w:spacing w:val="-4"/>
          <w:sz w:val="22"/>
          <w:szCs w:val="22"/>
        </w:rPr>
        <w:t>ду белыми и чернокожими являются генетически обусловленными.</w:t>
      </w:r>
    </w:p>
    <w:p w:rsidR="007119B7" w:rsidRDefault="007119B7">
      <w:pPr>
        <w:shd w:val="clear" w:color="auto" w:fill="FFFFFF"/>
        <w:spacing w:line="226" w:lineRule="exact"/>
        <w:ind w:right="48" w:firstLine="288"/>
        <w:jc w:val="both"/>
      </w:pPr>
      <w:r>
        <w:rPr>
          <w:color w:val="555555"/>
          <w:spacing w:val="-5"/>
          <w:sz w:val="22"/>
          <w:szCs w:val="22"/>
        </w:rPr>
        <w:t xml:space="preserve">Логическая ошибка в этих рассуждениях состоит в том, что приро. </w:t>
      </w:r>
      <w:r>
        <w:rPr>
          <w:color w:val="555555"/>
          <w:spacing w:val="-3"/>
          <w:sz w:val="22"/>
          <w:szCs w:val="22"/>
        </w:rPr>
        <w:t xml:space="preserve">да признака, положенного в основу классификации (пол, раса), авто, </w:t>
      </w:r>
      <w:r>
        <w:rPr>
          <w:color w:val="555555"/>
          <w:sz w:val="22"/>
          <w:szCs w:val="22"/>
        </w:rPr>
        <w:t xml:space="preserve">матически переносится на природу его коррелятов - признаков, с нищ </w:t>
      </w:r>
      <w:r>
        <w:rPr>
          <w:color w:val="555555"/>
          <w:spacing w:val="-3"/>
          <w:sz w:val="22"/>
          <w:szCs w:val="22"/>
        </w:rPr>
        <w:t>связанных, т.е. на психологические характеристики.</w:t>
      </w:r>
    </w:p>
    <w:p w:rsidR="007119B7" w:rsidRDefault="007119B7">
      <w:pPr>
        <w:shd w:val="clear" w:color="auto" w:fill="FFFFFF"/>
        <w:spacing w:line="226" w:lineRule="exact"/>
        <w:ind w:left="14" w:right="34" w:firstLine="274"/>
        <w:jc w:val="both"/>
      </w:pPr>
      <w:r>
        <w:rPr>
          <w:color w:val="555555"/>
          <w:spacing w:val="-5"/>
          <w:sz w:val="22"/>
          <w:szCs w:val="22"/>
        </w:rPr>
        <w:t>Ошибки интерпретации (обычно состоящие в преувеличении груп</w:t>
      </w:r>
      <w:r>
        <w:rPr>
          <w:color w:val="555555"/>
          <w:spacing w:val="-5"/>
          <w:sz w:val="22"/>
          <w:szCs w:val="22"/>
        </w:rPr>
        <w:softHyphen/>
      </w:r>
      <w:r>
        <w:rPr>
          <w:color w:val="555555"/>
          <w:spacing w:val="-4"/>
          <w:sz w:val="22"/>
          <w:szCs w:val="22"/>
        </w:rPr>
        <w:t>повых различий) могут быть результатом расширительного истолко</w:t>
      </w:r>
      <w:r>
        <w:rPr>
          <w:color w:val="555555"/>
          <w:spacing w:val="-4"/>
          <w:sz w:val="22"/>
          <w:szCs w:val="22"/>
        </w:rPr>
        <w:softHyphen/>
        <w:t>вания данных, полученных в исследовании. Иногда, например, выво</w:t>
      </w:r>
      <w:r>
        <w:rPr>
          <w:color w:val="555555"/>
          <w:spacing w:val="-4"/>
          <w:sz w:val="22"/>
          <w:szCs w:val="22"/>
        </w:rPr>
        <w:softHyphen/>
      </w:r>
      <w:r>
        <w:rPr>
          <w:color w:val="555555"/>
          <w:spacing w:val="-6"/>
          <w:sz w:val="22"/>
          <w:szCs w:val="22"/>
        </w:rPr>
        <w:t>ды о половых различиях делаются в исследованиях, где выборка испы</w:t>
      </w:r>
      <w:r>
        <w:rPr>
          <w:color w:val="555555"/>
          <w:spacing w:val="-6"/>
          <w:sz w:val="22"/>
          <w:szCs w:val="22"/>
        </w:rPr>
        <w:softHyphen/>
      </w:r>
      <w:r>
        <w:rPr>
          <w:color w:val="555555"/>
          <w:spacing w:val="-5"/>
          <w:sz w:val="22"/>
          <w:szCs w:val="22"/>
        </w:rPr>
        <w:t xml:space="preserve">туемых была представлена только мальчиками или только девочками. Так, Р. Белл, обследуя новорожденных мальчиков (только мальчиков), </w:t>
      </w:r>
      <w:r>
        <w:rPr>
          <w:color w:val="555555"/>
          <w:spacing w:val="-4"/>
          <w:sz w:val="22"/>
          <w:szCs w:val="22"/>
        </w:rPr>
        <w:t xml:space="preserve">обнаружил, что уровень активности выше у тех, кто имел осложнения в перинатальном периоде (при рождении). Учитывая то, что родовые </w:t>
      </w:r>
      <w:r>
        <w:rPr>
          <w:color w:val="555555"/>
          <w:spacing w:val="-5"/>
          <w:sz w:val="22"/>
          <w:szCs w:val="22"/>
        </w:rPr>
        <w:t xml:space="preserve">травмы чаще встречаются у мальчиков, чем у девочек, Белл пришел к </w:t>
      </w:r>
      <w:r>
        <w:rPr>
          <w:color w:val="555555"/>
          <w:sz w:val="22"/>
          <w:szCs w:val="22"/>
        </w:rPr>
        <w:t xml:space="preserve">выводу, что мальчики активнее девочек </w:t>
      </w:r>
      <w:r w:rsidRPr="007119B7">
        <w:rPr>
          <w:color w:val="555555"/>
          <w:sz w:val="22"/>
          <w:szCs w:val="22"/>
        </w:rPr>
        <w:t>(</w:t>
      </w:r>
      <w:r>
        <w:rPr>
          <w:color w:val="555555"/>
          <w:sz w:val="22"/>
          <w:szCs w:val="22"/>
          <w:lang w:val="en-US"/>
        </w:rPr>
        <w:t>Bell</w:t>
      </w:r>
      <w:r w:rsidRPr="007119B7">
        <w:rPr>
          <w:color w:val="555555"/>
          <w:sz w:val="22"/>
          <w:szCs w:val="22"/>
        </w:rPr>
        <w:t xml:space="preserve"> </w:t>
      </w:r>
      <w:r>
        <w:rPr>
          <w:color w:val="555555"/>
          <w:sz w:val="22"/>
          <w:szCs w:val="22"/>
          <w:lang w:val="en-US"/>
        </w:rPr>
        <w:t>R</w:t>
      </w:r>
      <w:r w:rsidRPr="007119B7">
        <w:rPr>
          <w:color w:val="555555"/>
          <w:sz w:val="22"/>
          <w:szCs w:val="22"/>
        </w:rPr>
        <w:t>.</w:t>
      </w:r>
      <w:r>
        <w:rPr>
          <w:color w:val="555555"/>
          <w:sz w:val="22"/>
          <w:szCs w:val="22"/>
          <w:lang w:val="en-US"/>
        </w:rPr>
        <w:t>Q</w:t>
      </w:r>
      <w:r w:rsidRPr="007119B7">
        <w:rPr>
          <w:color w:val="555555"/>
          <w:sz w:val="22"/>
          <w:szCs w:val="22"/>
        </w:rPr>
        <w:t xml:space="preserve">., </w:t>
      </w:r>
      <w:r>
        <w:rPr>
          <w:color w:val="555555"/>
          <w:sz w:val="22"/>
          <w:szCs w:val="22"/>
        </w:rPr>
        <w:t>1960).</w:t>
      </w:r>
    </w:p>
    <w:p w:rsidR="007119B7" w:rsidRDefault="007119B7">
      <w:pPr>
        <w:shd w:val="clear" w:color="auto" w:fill="FFFFFF"/>
        <w:spacing w:line="226" w:lineRule="exact"/>
        <w:ind w:left="29" w:right="34" w:firstLine="278"/>
        <w:jc w:val="both"/>
      </w:pPr>
      <w:r>
        <w:rPr>
          <w:color w:val="555555"/>
          <w:spacing w:val="-5"/>
          <w:sz w:val="22"/>
          <w:szCs w:val="22"/>
        </w:rPr>
        <w:t xml:space="preserve">Очень часто ошибки возникают из-за неправильной интерпретации </w:t>
      </w:r>
      <w:r>
        <w:rPr>
          <w:color w:val="555555"/>
          <w:spacing w:val="-6"/>
          <w:sz w:val="22"/>
          <w:szCs w:val="22"/>
        </w:rPr>
        <w:t>статистических результатов, поэтому необходимо подробно проанали</w:t>
      </w:r>
      <w:r>
        <w:rPr>
          <w:color w:val="555555"/>
          <w:spacing w:val="-6"/>
          <w:sz w:val="22"/>
          <w:szCs w:val="22"/>
        </w:rPr>
        <w:softHyphen/>
      </w:r>
      <w:r>
        <w:rPr>
          <w:color w:val="555555"/>
          <w:spacing w:val="-4"/>
          <w:sz w:val="22"/>
          <w:szCs w:val="22"/>
        </w:rPr>
        <w:t>зировать, что значат те или иные статистики, полученные при изуче</w:t>
      </w:r>
      <w:r>
        <w:rPr>
          <w:color w:val="555555"/>
          <w:spacing w:val="-4"/>
          <w:sz w:val="22"/>
          <w:szCs w:val="22"/>
        </w:rPr>
        <w:softHyphen/>
      </w:r>
      <w:r>
        <w:rPr>
          <w:color w:val="555555"/>
          <w:spacing w:val="-3"/>
          <w:sz w:val="22"/>
          <w:szCs w:val="22"/>
        </w:rPr>
        <w:t>нии групповых различий.</w:t>
      </w:r>
    </w:p>
    <w:p w:rsidR="007119B7" w:rsidRDefault="007119B7">
      <w:pPr>
        <w:shd w:val="clear" w:color="auto" w:fill="FFFFFF"/>
        <w:spacing w:line="226" w:lineRule="exact"/>
        <w:ind w:left="38" w:right="19" w:firstLine="283"/>
        <w:jc w:val="both"/>
      </w:pPr>
      <w:r>
        <w:rPr>
          <w:color w:val="555555"/>
          <w:sz w:val="22"/>
          <w:szCs w:val="22"/>
        </w:rPr>
        <w:t xml:space="preserve">Основным методом при сравнении различных групп - мужчин и женщин, людей с высоким и низким уровнем дохода и т.д. - является </w:t>
      </w:r>
      <w:r>
        <w:rPr>
          <w:color w:val="555555"/>
          <w:spacing w:val="-6"/>
          <w:sz w:val="22"/>
          <w:szCs w:val="22"/>
        </w:rPr>
        <w:t>сопоставление средних величин в одной и другой группе. Если обнару</w:t>
      </w:r>
      <w:r>
        <w:rPr>
          <w:color w:val="555555"/>
          <w:spacing w:val="-6"/>
          <w:sz w:val="22"/>
          <w:szCs w:val="22"/>
        </w:rPr>
        <w:softHyphen/>
      </w:r>
      <w:r>
        <w:rPr>
          <w:color w:val="555555"/>
          <w:spacing w:val="-4"/>
          <w:sz w:val="22"/>
          <w:szCs w:val="22"/>
        </w:rPr>
        <w:t xml:space="preserve">живаются различия, проверяется значимость этих различий, для чего </w:t>
      </w:r>
      <w:r>
        <w:rPr>
          <w:color w:val="555555"/>
          <w:spacing w:val="-8"/>
          <w:sz w:val="22"/>
          <w:szCs w:val="22"/>
        </w:rPr>
        <w:t>существуют специальные математические методы. Как правило, исполь</w:t>
      </w:r>
      <w:r>
        <w:rPr>
          <w:color w:val="555555"/>
          <w:spacing w:val="-8"/>
          <w:sz w:val="22"/>
          <w:szCs w:val="22"/>
        </w:rPr>
        <w:softHyphen/>
      </w:r>
      <w:r>
        <w:rPr>
          <w:color w:val="555555"/>
          <w:spacing w:val="-4"/>
          <w:sz w:val="22"/>
          <w:szCs w:val="22"/>
        </w:rPr>
        <w:t xml:space="preserve">зуется </w:t>
      </w:r>
      <w:r>
        <w:rPr>
          <w:color w:val="555555"/>
          <w:spacing w:val="-4"/>
          <w:sz w:val="22"/>
          <w:szCs w:val="22"/>
          <w:lang w:val="en-US"/>
        </w:rPr>
        <w:t>t</w:t>
      </w:r>
      <w:r>
        <w:rPr>
          <w:color w:val="555555"/>
          <w:spacing w:val="-4"/>
          <w:sz w:val="22"/>
          <w:szCs w:val="22"/>
        </w:rPr>
        <w:t>-критерий Стьюдента, позволяющий оценить значимость раз</w:t>
      </w:r>
      <w:r>
        <w:rPr>
          <w:color w:val="555555"/>
          <w:spacing w:val="-4"/>
          <w:sz w:val="22"/>
          <w:szCs w:val="22"/>
        </w:rPr>
        <w:softHyphen/>
      </w:r>
      <w:r>
        <w:rPr>
          <w:color w:val="555555"/>
          <w:spacing w:val="-5"/>
          <w:sz w:val="22"/>
          <w:szCs w:val="22"/>
        </w:rPr>
        <w:t>личий по интересующему нас показателю в двух выборках (при усло</w:t>
      </w:r>
      <w:r>
        <w:rPr>
          <w:color w:val="555555"/>
          <w:spacing w:val="-5"/>
          <w:sz w:val="22"/>
          <w:szCs w:val="22"/>
        </w:rPr>
        <w:softHyphen/>
      </w:r>
      <w:r>
        <w:rPr>
          <w:color w:val="555555"/>
          <w:spacing w:val="-4"/>
          <w:sz w:val="22"/>
          <w:szCs w:val="22"/>
        </w:rPr>
        <w:t>вии, что распределение этого показателя имеет нормальную форму).</w:t>
      </w:r>
    </w:p>
    <w:p w:rsidR="007119B7" w:rsidRDefault="007119B7">
      <w:pPr>
        <w:shd w:val="clear" w:color="auto" w:fill="FFFFFF"/>
        <w:spacing w:line="226" w:lineRule="exact"/>
        <w:ind w:left="48" w:right="19" w:firstLine="278"/>
        <w:jc w:val="both"/>
      </w:pPr>
      <w:r>
        <w:rPr>
          <w:color w:val="555555"/>
          <w:spacing w:val="-3"/>
          <w:sz w:val="22"/>
          <w:szCs w:val="22"/>
        </w:rPr>
        <w:t xml:space="preserve">Допустим, что при статистической проверке различия оказались </w:t>
      </w:r>
      <w:r>
        <w:rPr>
          <w:color w:val="555555"/>
          <w:spacing w:val="-2"/>
          <w:sz w:val="22"/>
          <w:szCs w:val="22"/>
        </w:rPr>
        <w:t>значимыми. Что это означает?</w:t>
      </w:r>
    </w:p>
    <w:p w:rsidR="007119B7" w:rsidRDefault="007119B7">
      <w:pPr>
        <w:shd w:val="clear" w:color="auto" w:fill="FFFFFF"/>
        <w:spacing w:line="226" w:lineRule="exact"/>
        <w:ind w:left="53" w:right="5" w:firstLine="283"/>
        <w:jc w:val="both"/>
      </w:pPr>
      <w:r>
        <w:rPr>
          <w:color w:val="555555"/>
          <w:spacing w:val="-5"/>
          <w:sz w:val="22"/>
          <w:szCs w:val="22"/>
        </w:rPr>
        <w:t xml:space="preserve">Прежде всего, необходимо помнить, что такой результат позволяет </w:t>
      </w:r>
      <w:r>
        <w:rPr>
          <w:color w:val="555555"/>
          <w:spacing w:val="-7"/>
          <w:sz w:val="22"/>
          <w:szCs w:val="22"/>
        </w:rPr>
        <w:t xml:space="preserve">говорить только о средних различиях. Если мы получили данные о том, </w:t>
      </w:r>
      <w:r>
        <w:rPr>
          <w:color w:val="555555"/>
          <w:spacing w:val="-5"/>
          <w:sz w:val="22"/>
          <w:szCs w:val="22"/>
        </w:rPr>
        <w:t>что мужчины превосходят женщин по пространственным способнос</w:t>
      </w:r>
      <w:r>
        <w:rPr>
          <w:color w:val="555555"/>
          <w:spacing w:val="-5"/>
          <w:sz w:val="22"/>
          <w:szCs w:val="22"/>
        </w:rPr>
        <w:softHyphen/>
        <w:t>тям, это означает, что мужчины в среднем выполняют пространствен</w:t>
      </w:r>
      <w:r>
        <w:rPr>
          <w:color w:val="555555"/>
          <w:spacing w:val="-5"/>
          <w:sz w:val="22"/>
          <w:szCs w:val="22"/>
        </w:rPr>
        <w:softHyphen/>
      </w:r>
      <w:r>
        <w:rPr>
          <w:color w:val="555555"/>
          <w:spacing w:val="-7"/>
          <w:sz w:val="22"/>
          <w:szCs w:val="22"/>
        </w:rPr>
        <w:t>ные тесты лучше, чем их выполняют в среднем женщины. И это не ис</w:t>
      </w:r>
      <w:r>
        <w:rPr>
          <w:color w:val="555555"/>
          <w:spacing w:val="-7"/>
          <w:sz w:val="22"/>
          <w:szCs w:val="22"/>
        </w:rPr>
        <w:softHyphen/>
      </w:r>
      <w:r>
        <w:rPr>
          <w:color w:val="555555"/>
          <w:spacing w:val="-3"/>
          <w:sz w:val="22"/>
          <w:szCs w:val="22"/>
        </w:rPr>
        <w:t>ключает того, что какая-нибудь женщина может по своим простран</w:t>
      </w:r>
      <w:r>
        <w:rPr>
          <w:color w:val="555555"/>
          <w:spacing w:val="-3"/>
          <w:sz w:val="22"/>
          <w:szCs w:val="22"/>
        </w:rPr>
        <w:softHyphen/>
      </w:r>
      <w:r>
        <w:rPr>
          <w:color w:val="555555"/>
          <w:spacing w:val="-4"/>
          <w:sz w:val="22"/>
          <w:szCs w:val="22"/>
        </w:rPr>
        <w:t>ственным способностям превосходить какого-нибудь мужчину. Рас</w:t>
      </w:r>
      <w:r>
        <w:rPr>
          <w:color w:val="555555"/>
          <w:spacing w:val="-4"/>
          <w:sz w:val="22"/>
          <w:szCs w:val="22"/>
        </w:rPr>
        <w:softHyphen/>
        <w:t>смотрим это на примере.</w:t>
      </w:r>
    </w:p>
    <w:p w:rsidR="007119B7" w:rsidRDefault="007119B7" w:rsidP="00071C63">
      <w:pPr>
        <w:shd w:val="clear" w:color="auto" w:fill="FFFFFF"/>
        <w:spacing w:line="226" w:lineRule="exact"/>
        <w:ind w:left="67" w:firstLine="278"/>
        <w:jc w:val="both"/>
      </w:pPr>
      <w:r>
        <w:rPr>
          <w:color w:val="555555"/>
          <w:sz w:val="22"/>
          <w:szCs w:val="22"/>
        </w:rPr>
        <w:t>На рисунке 27 представлены два распределения. Правое - это рас</w:t>
      </w:r>
      <w:r>
        <w:rPr>
          <w:color w:val="555555"/>
          <w:sz w:val="22"/>
          <w:szCs w:val="22"/>
        </w:rPr>
        <w:softHyphen/>
      </w:r>
      <w:r>
        <w:rPr>
          <w:color w:val="555555"/>
          <w:spacing w:val="-5"/>
          <w:sz w:val="22"/>
          <w:szCs w:val="22"/>
        </w:rPr>
        <w:t xml:space="preserve">пределение показателя пространственных способностей у мужчин, </w:t>
      </w:r>
      <w:r>
        <w:rPr>
          <w:b/>
          <w:bCs/>
          <w:color w:val="555555"/>
          <w:spacing w:val="-5"/>
          <w:sz w:val="22"/>
          <w:szCs w:val="22"/>
        </w:rPr>
        <w:t xml:space="preserve">а </w:t>
      </w:r>
      <w:r>
        <w:rPr>
          <w:color w:val="555555"/>
          <w:sz w:val="22"/>
          <w:szCs w:val="22"/>
        </w:rPr>
        <w:t xml:space="preserve">левое - распределение того же показателя у женщин. Отчетливо видно, </w:t>
      </w:r>
      <w:r>
        <w:rPr>
          <w:color w:val="555555"/>
          <w:spacing w:val="-6"/>
          <w:sz w:val="22"/>
          <w:szCs w:val="22"/>
        </w:rPr>
        <w:t>что средние, полученные в двух группах, различаются. Теперь посмот</w:t>
      </w:r>
      <w:r>
        <w:rPr>
          <w:color w:val="555555"/>
          <w:spacing w:val="-6"/>
          <w:sz w:val="22"/>
          <w:szCs w:val="22"/>
        </w:rPr>
        <w:softHyphen/>
        <w:t>рим, что получится, если мы сравним показатели конкретных испыту</w:t>
      </w:r>
      <w:r>
        <w:rPr>
          <w:color w:val="555555"/>
          <w:spacing w:val="-6"/>
          <w:sz w:val="22"/>
          <w:szCs w:val="22"/>
        </w:rPr>
        <w:softHyphen/>
      </w:r>
      <w:r>
        <w:rPr>
          <w:color w:val="555555"/>
          <w:sz w:val="22"/>
          <w:szCs w:val="22"/>
        </w:rPr>
        <w:t>емых (на рисунке они отмечены буквами: А и В - испытуемые из   уП'</w:t>
      </w:r>
      <w:r>
        <w:rPr>
          <w:b/>
          <w:bCs/>
          <w:color w:val="555555"/>
          <w:sz w:val="22"/>
          <w:szCs w:val="22"/>
        </w:rPr>
        <w:t>170</w:t>
      </w:r>
    </w:p>
    <w:p w:rsidR="007119B7" w:rsidRDefault="007119B7">
      <w:pPr>
        <w:spacing w:before="19"/>
        <w:ind w:left="936"/>
        <w:rPr>
          <w:sz w:val="24"/>
          <w:szCs w:val="24"/>
        </w:rPr>
      </w:pPr>
      <w:r>
        <w:br w:type="column"/>
      </w:r>
      <w:r w:rsidR="000B0AF8">
        <w:rPr>
          <w:sz w:val="24"/>
          <w:szCs w:val="24"/>
        </w:rPr>
        <w:pict>
          <v:shape id="_x0000_i1053" type="#_x0000_t75" style="width:277.5pt;height:143.25pt">
            <v:imagedata r:id="rId37" o:title=""/>
          </v:shape>
        </w:pict>
      </w:r>
    </w:p>
    <w:p w:rsidR="007119B7" w:rsidRDefault="007119B7">
      <w:pPr>
        <w:shd w:val="clear" w:color="auto" w:fill="FFFFFF"/>
        <w:spacing w:before="53" w:line="192" w:lineRule="exact"/>
        <w:ind w:left="2400" w:right="2501" w:firstLine="86"/>
        <w:jc w:val="center"/>
      </w:pPr>
      <w:r>
        <w:rPr>
          <w:i/>
          <w:iCs/>
          <w:color w:val="555555"/>
          <w:spacing w:val="-1"/>
          <w:sz w:val="18"/>
          <w:szCs w:val="18"/>
        </w:rPr>
        <w:t>Среднее    Среднее женщины мужчины</w:t>
      </w:r>
    </w:p>
    <w:p w:rsidR="007119B7" w:rsidRDefault="007119B7">
      <w:pPr>
        <w:shd w:val="clear" w:color="auto" w:fill="FFFFFF"/>
        <w:spacing w:before="115"/>
        <w:ind w:left="931"/>
      </w:pPr>
      <w:r>
        <w:rPr>
          <w:b/>
          <w:bCs/>
          <w:i/>
          <w:iCs/>
          <w:color w:val="555555"/>
          <w:sz w:val="18"/>
          <w:szCs w:val="18"/>
        </w:rPr>
        <w:t xml:space="preserve">Рис. </w:t>
      </w:r>
      <w:r>
        <w:rPr>
          <w:i/>
          <w:iCs/>
          <w:color w:val="555555"/>
          <w:sz w:val="18"/>
          <w:szCs w:val="18"/>
        </w:rPr>
        <w:t xml:space="preserve">27. </w:t>
      </w:r>
      <w:r>
        <w:rPr>
          <w:b/>
          <w:bCs/>
          <w:color w:val="555555"/>
          <w:sz w:val="18"/>
          <w:szCs w:val="18"/>
        </w:rPr>
        <w:t>Сравнение индивидуальных значений в двух группах</w:t>
      </w:r>
    </w:p>
    <w:p w:rsidR="007119B7" w:rsidRDefault="007119B7">
      <w:pPr>
        <w:shd w:val="clear" w:color="auto" w:fill="FFFFFF"/>
        <w:ind w:left="418"/>
      </w:pPr>
    </w:p>
    <w:p w:rsidR="007119B7" w:rsidRDefault="007119B7">
      <w:pPr>
        <w:shd w:val="clear" w:color="auto" w:fill="FFFFFF"/>
        <w:spacing w:line="221" w:lineRule="exact"/>
        <w:ind w:left="43" w:right="91"/>
        <w:jc w:val="both"/>
      </w:pPr>
      <w:r>
        <w:rPr>
          <w:color w:val="555555"/>
          <w:spacing w:val="-7"/>
          <w:sz w:val="22"/>
          <w:szCs w:val="22"/>
        </w:rPr>
        <w:t>пы женщин, Б- испытуемый из группы мужчин). При сравнении испы</w:t>
      </w:r>
      <w:r>
        <w:rPr>
          <w:color w:val="555555"/>
          <w:spacing w:val="-7"/>
          <w:sz w:val="22"/>
          <w:szCs w:val="22"/>
        </w:rPr>
        <w:softHyphen/>
        <w:t>туемых А и Б уровень пространственных способностей у мужчины ока</w:t>
      </w:r>
      <w:r>
        <w:rPr>
          <w:color w:val="555555"/>
          <w:spacing w:val="-7"/>
          <w:sz w:val="22"/>
          <w:szCs w:val="22"/>
        </w:rPr>
        <w:softHyphen/>
      </w:r>
      <w:r>
        <w:rPr>
          <w:color w:val="555555"/>
          <w:sz w:val="22"/>
          <w:szCs w:val="22"/>
        </w:rPr>
        <w:t>жется выше, чем у женщины, а при сравнении испытуемых Б и В - спо</w:t>
      </w:r>
      <w:r>
        <w:rPr>
          <w:color w:val="555555"/>
          <w:sz w:val="22"/>
          <w:szCs w:val="22"/>
        </w:rPr>
        <w:softHyphen/>
      </w:r>
      <w:r>
        <w:rPr>
          <w:color w:val="555555"/>
          <w:spacing w:val="-6"/>
          <w:sz w:val="22"/>
          <w:szCs w:val="22"/>
        </w:rPr>
        <w:t>собности окажутся выше у женщины.</w:t>
      </w:r>
    </w:p>
    <w:p w:rsidR="007119B7" w:rsidRDefault="007119B7">
      <w:pPr>
        <w:shd w:val="clear" w:color="auto" w:fill="FFFFFF"/>
        <w:spacing w:before="14" w:line="226" w:lineRule="exact"/>
        <w:ind w:left="29" w:right="96" w:firstLine="235"/>
        <w:jc w:val="both"/>
      </w:pPr>
      <w:r>
        <w:rPr>
          <w:color w:val="555555"/>
          <w:spacing w:val="-6"/>
          <w:sz w:val="22"/>
          <w:szCs w:val="22"/>
        </w:rPr>
        <w:t>Такое различие между среднегрупповыми и индивидуальными дан</w:t>
      </w:r>
      <w:r>
        <w:rPr>
          <w:color w:val="555555"/>
          <w:spacing w:val="-6"/>
          <w:sz w:val="22"/>
          <w:szCs w:val="22"/>
        </w:rPr>
        <w:softHyphen/>
      </w:r>
      <w:r>
        <w:rPr>
          <w:color w:val="555555"/>
          <w:spacing w:val="-9"/>
          <w:sz w:val="22"/>
          <w:szCs w:val="22"/>
        </w:rPr>
        <w:t>ными получается из-за того, что распределение показателя в одной груп</w:t>
      </w:r>
      <w:r>
        <w:rPr>
          <w:color w:val="555555"/>
          <w:spacing w:val="-9"/>
          <w:sz w:val="22"/>
          <w:szCs w:val="22"/>
        </w:rPr>
        <w:softHyphen/>
        <w:t>пе пересекается с распределением показателя в другой группе. Чем боль</w:t>
      </w:r>
      <w:r>
        <w:rPr>
          <w:color w:val="555555"/>
          <w:spacing w:val="-9"/>
          <w:sz w:val="22"/>
          <w:szCs w:val="22"/>
        </w:rPr>
        <w:softHyphen/>
      </w:r>
      <w:r>
        <w:rPr>
          <w:color w:val="555555"/>
          <w:spacing w:val="-7"/>
          <w:sz w:val="22"/>
          <w:szCs w:val="22"/>
        </w:rPr>
        <w:t xml:space="preserve">ше область пересечения, тем более похожими будут две сравниваемые </w:t>
      </w:r>
      <w:r>
        <w:rPr>
          <w:color w:val="555555"/>
          <w:spacing w:val="-5"/>
          <w:sz w:val="22"/>
          <w:szCs w:val="22"/>
        </w:rPr>
        <w:t>группы и тем больше вероятность найти такую женщину, которая бу</w:t>
      </w:r>
      <w:r>
        <w:rPr>
          <w:color w:val="555555"/>
          <w:spacing w:val="-5"/>
          <w:sz w:val="22"/>
          <w:szCs w:val="22"/>
        </w:rPr>
        <w:softHyphen/>
      </w:r>
      <w:r>
        <w:rPr>
          <w:color w:val="555555"/>
          <w:spacing w:val="-8"/>
          <w:sz w:val="22"/>
          <w:szCs w:val="22"/>
        </w:rPr>
        <w:t>дет превосходить по этому показателю какого-то конкретного мужчину.</w:t>
      </w:r>
    </w:p>
    <w:p w:rsidR="007119B7" w:rsidRDefault="007119B7">
      <w:pPr>
        <w:shd w:val="clear" w:color="auto" w:fill="FFFFFF"/>
        <w:spacing w:line="226" w:lineRule="exact"/>
        <w:ind w:left="24" w:right="110" w:firstLine="240"/>
        <w:jc w:val="both"/>
      </w:pPr>
      <w:r>
        <w:rPr>
          <w:color w:val="555555"/>
          <w:spacing w:val="-5"/>
          <w:sz w:val="22"/>
          <w:szCs w:val="22"/>
        </w:rPr>
        <w:t>На основании этого соотношения между индивидуальными и груп</w:t>
      </w:r>
      <w:r>
        <w:rPr>
          <w:color w:val="555555"/>
          <w:spacing w:val="-5"/>
          <w:sz w:val="22"/>
          <w:szCs w:val="22"/>
        </w:rPr>
        <w:softHyphen/>
      </w:r>
      <w:r>
        <w:rPr>
          <w:color w:val="555555"/>
          <w:spacing w:val="-6"/>
          <w:sz w:val="22"/>
          <w:szCs w:val="22"/>
        </w:rPr>
        <w:t>повыми данными в психологии индивидуальных различий было выра</w:t>
      </w:r>
      <w:r>
        <w:rPr>
          <w:color w:val="555555"/>
          <w:spacing w:val="-6"/>
          <w:sz w:val="22"/>
          <w:szCs w:val="22"/>
        </w:rPr>
        <w:softHyphen/>
      </w:r>
      <w:r>
        <w:rPr>
          <w:color w:val="555555"/>
          <w:sz w:val="22"/>
          <w:szCs w:val="22"/>
        </w:rPr>
        <w:t xml:space="preserve">ботано непреложное правило - </w:t>
      </w:r>
      <w:r>
        <w:rPr>
          <w:b/>
          <w:bCs/>
          <w:color w:val="555555"/>
          <w:sz w:val="22"/>
          <w:szCs w:val="22"/>
        </w:rPr>
        <w:t>не переносить закономерности, получен</w:t>
      </w:r>
      <w:r>
        <w:rPr>
          <w:b/>
          <w:bCs/>
          <w:color w:val="555555"/>
          <w:sz w:val="22"/>
          <w:szCs w:val="22"/>
        </w:rPr>
        <w:softHyphen/>
      </w:r>
      <w:r>
        <w:rPr>
          <w:b/>
          <w:bCs/>
          <w:color w:val="555555"/>
          <w:spacing w:val="-14"/>
          <w:sz w:val="22"/>
          <w:szCs w:val="22"/>
        </w:rPr>
        <w:t>ные на группе, на конкретных людей.</w:t>
      </w:r>
    </w:p>
    <w:p w:rsidR="007119B7" w:rsidRDefault="007119B7">
      <w:pPr>
        <w:shd w:val="clear" w:color="auto" w:fill="FFFFFF"/>
        <w:spacing w:line="221" w:lineRule="exact"/>
        <w:ind w:left="19" w:right="110" w:firstLine="240"/>
        <w:jc w:val="both"/>
      </w:pPr>
      <w:r>
        <w:rPr>
          <w:color w:val="555555"/>
          <w:spacing w:val="-5"/>
          <w:sz w:val="22"/>
          <w:szCs w:val="22"/>
        </w:rPr>
        <w:t>Это правило необходимо помнить при изучении любой психологи</w:t>
      </w:r>
      <w:r>
        <w:rPr>
          <w:color w:val="555555"/>
          <w:spacing w:val="-5"/>
          <w:sz w:val="22"/>
          <w:szCs w:val="22"/>
        </w:rPr>
        <w:softHyphen/>
      </w:r>
      <w:r>
        <w:rPr>
          <w:color w:val="555555"/>
          <w:spacing w:val="-13"/>
          <w:sz w:val="22"/>
          <w:szCs w:val="22"/>
        </w:rPr>
        <w:t xml:space="preserve">ческой характеристики, потому что </w:t>
      </w:r>
      <w:r>
        <w:rPr>
          <w:b/>
          <w:bCs/>
          <w:color w:val="555555"/>
          <w:spacing w:val="-13"/>
          <w:sz w:val="22"/>
          <w:szCs w:val="22"/>
        </w:rPr>
        <w:t>различия внутри группы всегда боль</w:t>
      </w:r>
      <w:r>
        <w:rPr>
          <w:b/>
          <w:bCs/>
          <w:color w:val="555555"/>
          <w:spacing w:val="-13"/>
          <w:sz w:val="22"/>
          <w:szCs w:val="22"/>
        </w:rPr>
        <w:softHyphen/>
      </w:r>
      <w:r>
        <w:rPr>
          <w:b/>
          <w:bCs/>
          <w:color w:val="555555"/>
          <w:spacing w:val="-11"/>
          <w:sz w:val="22"/>
          <w:szCs w:val="22"/>
        </w:rPr>
        <w:t xml:space="preserve">ше, чем различия между группами. </w:t>
      </w:r>
      <w:r>
        <w:rPr>
          <w:color w:val="555555"/>
          <w:spacing w:val="-11"/>
          <w:sz w:val="22"/>
          <w:szCs w:val="22"/>
        </w:rPr>
        <w:t>Так, женщины по своим психологи</w:t>
      </w:r>
      <w:r>
        <w:rPr>
          <w:color w:val="555555"/>
          <w:spacing w:val="-11"/>
          <w:sz w:val="22"/>
          <w:szCs w:val="22"/>
        </w:rPr>
        <w:softHyphen/>
      </w:r>
      <w:r>
        <w:rPr>
          <w:color w:val="555555"/>
          <w:spacing w:val="-5"/>
          <w:sz w:val="22"/>
          <w:szCs w:val="22"/>
        </w:rPr>
        <w:t>ческим характеристикам больше отличаются друг от друга, чем жен</w:t>
      </w:r>
      <w:r>
        <w:rPr>
          <w:color w:val="555555"/>
          <w:spacing w:val="-5"/>
          <w:sz w:val="22"/>
          <w:szCs w:val="22"/>
        </w:rPr>
        <w:softHyphen/>
      </w:r>
      <w:r>
        <w:rPr>
          <w:color w:val="555555"/>
          <w:spacing w:val="-7"/>
          <w:sz w:val="22"/>
          <w:szCs w:val="22"/>
        </w:rPr>
        <w:t>щины, в среднем, от мужчин.</w:t>
      </w:r>
    </w:p>
    <w:p w:rsidR="007119B7" w:rsidRDefault="007119B7">
      <w:pPr>
        <w:shd w:val="clear" w:color="auto" w:fill="FFFFFF"/>
        <w:spacing w:line="226" w:lineRule="exact"/>
        <w:ind w:left="5" w:right="120" w:firstLine="250"/>
        <w:jc w:val="both"/>
      </w:pPr>
      <w:r>
        <w:rPr>
          <w:color w:val="555555"/>
          <w:spacing w:val="-4"/>
          <w:sz w:val="22"/>
          <w:szCs w:val="22"/>
        </w:rPr>
        <w:t xml:space="preserve">Результаты сопоставления разных групп могут быть выражены не </w:t>
      </w:r>
      <w:r>
        <w:rPr>
          <w:color w:val="555555"/>
          <w:spacing w:val="-5"/>
          <w:sz w:val="22"/>
          <w:szCs w:val="22"/>
        </w:rPr>
        <w:t xml:space="preserve">только в средних величинах изучаемого показателя. Часто групповые </w:t>
      </w:r>
      <w:r>
        <w:rPr>
          <w:color w:val="555555"/>
          <w:spacing w:val="-6"/>
          <w:sz w:val="22"/>
          <w:szCs w:val="22"/>
        </w:rPr>
        <w:t xml:space="preserve">Различия выражаются в величинах стандартного отклонения. Для того </w:t>
      </w:r>
      <w:r>
        <w:rPr>
          <w:color w:val="555555"/>
          <w:spacing w:val="-4"/>
          <w:sz w:val="22"/>
          <w:szCs w:val="22"/>
        </w:rPr>
        <w:t>чтобы понять, какой в этом смысл, рассмотрим еще один пример.</w:t>
      </w:r>
    </w:p>
    <w:p w:rsidR="007119B7" w:rsidRDefault="007119B7">
      <w:pPr>
        <w:shd w:val="clear" w:color="auto" w:fill="FFFFFF"/>
        <w:spacing w:line="226" w:lineRule="exact"/>
        <w:ind w:right="139" w:firstLine="254"/>
        <w:jc w:val="both"/>
      </w:pPr>
      <w:r>
        <w:rPr>
          <w:color w:val="555555"/>
          <w:spacing w:val="-5"/>
          <w:sz w:val="22"/>
          <w:szCs w:val="22"/>
        </w:rPr>
        <w:t xml:space="preserve">При диагностике вербального интеллекта по тесту „академической </w:t>
      </w:r>
      <w:r>
        <w:rPr>
          <w:color w:val="555555"/>
          <w:spacing w:val="-7"/>
          <w:sz w:val="22"/>
          <w:szCs w:val="22"/>
        </w:rPr>
        <w:t>Успешности" были получены различия между двумя группами школь</w:t>
      </w:r>
      <w:r>
        <w:rPr>
          <w:color w:val="555555"/>
          <w:spacing w:val="-7"/>
          <w:sz w:val="22"/>
          <w:szCs w:val="22"/>
        </w:rPr>
        <w:softHyphen/>
      </w:r>
      <w:r>
        <w:rPr>
          <w:color w:val="555555"/>
          <w:sz w:val="22"/>
          <w:szCs w:val="22"/>
        </w:rPr>
        <w:t>ников - белыми (группа 1) и чернокожими (группа 2). Эти различия ыли равны примерно одному стандартному отклонению (или 15 бал-</w:t>
      </w:r>
    </w:p>
    <w:p w:rsidR="007119B7" w:rsidRDefault="007119B7">
      <w:pPr>
        <w:shd w:val="clear" w:color="auto" w:fill="FFFFFF"/>
        <w:spacing w:before="149"/>
        <w:ind w:right="53"/>
        <w:jc w:val="right"/>
      </w:pPr>
      <w:r>
        <w:rPr>
          <w:b/>
          <w:bCs/>
          <w:color w:val="555555"/>
          <w:sz w:val="22"/>
          <w:szCs w:val="22"/>
        </w:rPr>
        <w:t>171</w:t>
      </w:r>
    </w:p>
    <w:p w:rsidR="007119B7" w:rsidRDefault="007119B7">
      <w:pPr>
        <w:shd w:val="clear" w:color="auto" w:fill="FFFFFF"/>
        <w:spacing w:before="149"/>
        <w:ind w:right="53"/>
        <w:jc w:val="right"/>
        <w:sectPr w:rsidR="007119B7">
          <w:pgSz w:w="16834" w:h="11909" w:orient="landscape"/>
          <w:pgMar w:top="744" w:right="1992" w:bottom="360" w:left="1440" w:header="720" w:footer="720" w:gutter="0"/>
          <w:cols w:num="2" w:space="720" w:equalWidth="0">
            <w:col w:w="6432" w:space="485"/>
            <w:col w:w="6484"/>
          </w:cols>
          <w:noEndnote/>
        </w:sectPr>
      </w:pPr>
    </w:p>
    <w:p w:rsidR="007119B7" w:rsidRDefault="007119B7">
      <w:pPr>
        <w:shd w:val="clear" w:color="auto" w:fill="FFFFFF"/>
        <w:spacing w:before="5" w:line="226" w:lineRule="exact"/>
        <w:ind w:left="10" w:right="43"/>
        <w:jc w:val="both"/>
      </w:pPr>
      <w:r>
        <w:rPr>
          <w:color w:val="606060"/>
          <w:spacing w:val="-5"/>
          <w:sz w:val="22"/>
          <w:szCs w:val="22"/>
        </w:rPr>
        <w:lastRenderedPageBreak/>
        <w:t xml:space="preserve">лам). Поскольку в любом нормальном распределении в пределах пер. </w:t>
      </w:r>
      <w:r>
        <w:rPr>
          <w:color w:val="606060"/>
          <w:sz w:val="22"/>
          <w:szCs w:val="22"/>
        </w:rPr>
        <w:t xml:space="preserve">вого стандартного отклонения от среднего находится 34,13% случаев в пределах второго - 13,59%, в пределах третьего - 2,14%, мы можем </w:t>
      </w:r>
      <w:r>
        <w:rPr>
          <w:color w:val="606060"/>
          <w:spacing w:val="-6"/>
          <w:sz w:val="22"/>
          <w:szCs w:val="22"/>
        </w:rPr>
        <w:t xml:space="preserve">выяснить, какая часть группы будет иметь наиболее низкие и наиболее высокие баллы. Сравним края распределений, полученных в этих двух </w:t>
      </w:r>
      <w:r>
        <w:rPr>
          <w:color w:val="606060"/>
          <w:sz w:val="22"/>
          <w:szCs w:val="22"/>
        </w:rPr>
        <w:t>выборках (см. рис. 28).</w:t>
      </w:r>
    </w:p>
    <w:p w:rsidR="007119B7" w:rsidRDefault="007119B7">
      <w:pPr>
        <w:shd w:val="clear" w:color="auto" w:fill="FFFFFF"/>
        <w:spacing w:line="226" w:lineRule="exact"/>
        <w:ind w:left="19" w:right="38" w:firstLine="283"/>
        <w:jc w:val="both"/>
      </w:pPr>
      <w:r>
        <w:rPr>
          <w:color w:val="606060"/>
          <w:sz w:val="22"/>
          <w:szCs w:val="22"/>
        </w:rPr>
        <w:t>У первой группы интеллект выше 115 баллов, т.е. выше одного стан</w:t>
      </w:r>
      <w:r>
        <w:rPr>
          <w:color w:val="606060"/>
          <w:sz w:val="22"/>
          <w:szCs w:val="22"/>
        </w:rPr>
        <w:softHyphen/>
        <w:t>дартного отклонения, будет примерно у 16% выборки, у второй груп</w:t>
      </w:r>
      <w:r>
        <w:rPr>
          <w:color w:val="606060"/>
          <w:sz w:val="22"/>
          <w:szCs w:val="22"/>
        </w:rPr>
        <w:softHyphen/>
        <w:t>пы интеллект выше 115 баллов (выше двух стандартных отклонений) будет только у 2,14% выборки. У первой группы интеллект ниже 85 баллов (ниже двух стандартных отклонений) получит 16% выборки (13,59%+2,14%=15,73%), у второй группы - половина.</w:t>
      </w:r>
    </w:p>
    <w:p w:rsidR="007119B7" w:rsidRDefault="007119B7">
      <w:pPr>
        <w:shd w:val="clear" w:color="auto" w:fill="FFFFFF"/>
        <w:spacing w:line="226" w:lineRule="exact"/>
        <w:ind w:left="38" w:right="34" w:firstLine="274"/>
        <w:jc w:val="both"/>
      </w:pPr>
      <w:r>
        <w:rPr>
          <w:color w:val="606060"/>
          <w:spacing w:val="-4"/>
          <w:sz w:val="22"/>
          <w:szCs w:val="22"/>
        </w:rPr>
        <w:t>Таким образом, зная стандартное отклонение, можно определить, какой процент людей будет похожим по изучаемому показателю не</w:t>
      </w:r>
      <w:r>
        <w:rPr>
          <w:color w:val="606060"/>
          <w:spacing w:val="-4"/>
          <w:sz w:val="22"/>
          <w:szCs w:val="22"/>
        </w:rPr>
        <w:softHyphen/>
      </w:r>
      <w:r>
        <w:rPr>
          <w:color w:val="606060"/>
          <w:sz w:val="22"/>
          <w:szCs w:val="22"/>
        </w:rPr>
        <w:t>смотря на групповые различия, а какой - будет отличаться.</w:t>
      </w:r>
    </w:p>
    <w:p w:rsidR="007119B7" w:rsidRDefault="007119B7">
      <w:pPr>
        <w:shd w:val="clear" w:color="auto" w:fill="FFFFFF"/>
        <w:spacing w:line="226" w:lineRule="exact"/>
        <w:ind w:left="43" w:right="14" w:firstLine="283"/>
        <w:jc w:val="both"/>
      </w:pPr>
      <w:r>
        <w:rPr>
          <w:color w:val="606060"/>
          <w:spacing w:val="-4"/>
          <w:sz w:val="22"/>
          <w:szCs w:val="22"/>
        </w:rPr>
        <w:t>Есть еще один статистический показатель, который часто исполь</w:t>
      </w:r>
      <w:r>
        <w:rPr>
          <w:color w:val="606060"/>
          <w:spacing w:val="-4"/>
          <w:sz w:val="22"/>
          <w:szCs w:val="22"/>
        </w:rPr>
        <w:softHyphen/>
      </w:r>
      <w:r>
        <w:rPr>
          <w:color w:val="606060"/>
          <w:sz w:val="22"/>
          <w:szCs w:val="22"/>
        </w:rPr>
        <w:t>зуется при изучении групповых различий. Это - коэффициент корреля</w:t>
      </w:r>
      <w:r>
        <w:rPr>
          <w:color w:val="606060"/>
          <w:sz w:val="22"/>
          <w:szCs w:val="22"/>
        </w:rPr>
        <w:softHyphen/>
      </w:r>
      <w:r>
        <w:rPr>
          <w:color w:val="606060"/>
          <w:spacing w:val="-6"/>
          <w:sz w:val="22"/>
          <w:szCs w:val="22"/>
        </w:rPr>
        <w:t xml:space="preserve">ции. Если мы прокоррелировали между собой уровень дохода семьи и </w:t>
      </w:r>
      <w:r>
        <w:rPr>
          <w:color w:val="606060"/>
          <w:spacing w:val="-7"/>
          <w:sz w:val="22"/>
          <w:szCs w:val="22"/>
        </w:rPr>
        <w:t xml:space="preserve">интеллект детей и получили высокий коэффициент корреляции, можно </w:t>
      </w:r>
      <w:r>
        <w:rPr>
          <w:color w:val="606060"/>
          <w:spacing w:val="-5"/>
          <w:sz w:val="22"/>
          <w:szCs w:val="22"/>
        </w:rPr>
        <w:t>говорить о связи между этими характеристиками. При этом нельзя за</w:t>
      </w:r>
      <w:r>
        <w:rPr>
          <w:color w:val="606060"/>
          <w:spacing w:val="-5"/>
          <w:sz w:val="22"/>
          <w:szCs w:val="22"/>
        </w:rPr>
        <w:softHyphen/>
      </w:r>
      <w:r>
        <w:rPr>
          <w:color w:val="606060"/>
          <w:spacing w:val="-4"/>
          <w:sz w:val="22"/>
          <w:szCs w:val="22"/>
        </w:rPr>
        <w:t xml:space="preserve">бывать, что этот статистический показатель, как и групповое среднее, </w:t>
      </w:r>
      <w:r>
        <w:rPr>
          <w:color w:val="606060"/>
          <w:sz w:val="22"/>
          <w:szCs w:val="22"/>
        </w:rPr>
        <w:t xml:space="preserve">дает информацию о средних тенденциях - люди с высоким доходом, </w:t>
      </w:r>
      <w:r>
        <w:rPr>
          <w:color w:val="606060"/>
          <w:spacing w:val="-6"/>
          <w:sz w:val="22"/>
          <w:szCs w:val="22"/>
        </w:rPr>
        <w:t xml:space="preserve">в среднем, имеют более высокий интеллект. Это не означает, что среди </w:t>
      </w:r>
      <w:r>
        <w:rPr>
          <w:color w:val="606060"/>
          <w:spacing w:val="-5"/>
          <w:sz w:val="22"/>
          <w:szCs w:val="22"/>
        </w:rPr>
        <w:t xml:space="preserve">тех, у кого доход низкий, вообще нет людей с высоким интеллектом: закономерности, полученные при групповых экспериментах, как уже </w:t>
      </w:r>
      <w:r>
        <w:rPr>
          <w:color w:val="606060"/>
          <w:spacing w:val="-7"/>
          <w:sz w:val="22"/>
          <w:szCs w:val="22"/>
        </w:rPr>
        <w:t xml:space="preserve">говорилось, не могут ничего сказать о конкретных представителях этой </w:t>
      </w:r>
      <w:r>
        <w:rPr>
          <w:color w:val="606060"/>
          <w:spacing w:val="-5"/>
          <w:sz w:val="22"/>
          <w:szCs w:val="22"/>
        </w:rPr>
        <w:t>группы.</w:t>
      </w:r>
    </w:p>
    <w:p w:rsidR="007119B7" w:rsidRDefault="007119B7">
      <w:pPr>
        <w:shd w:val="clear" w:color="auto" w:fill="FFFFFF"/>
        <w:ind w:left="360"/>
      </w:pPr>
      <w:r>
        <w:rPr>
          <w:color w:val="606060"/>
          <w:spacing w:val="-5"/>
          <w:sz w:val="22"/>
          <w:szCs w:val="22"/>
        </w:rPr>
        <w:t>При сравнении групп корреляционный анализ может быть исполь-</w:t>
      </w:r>
    </w:p>
    <w:p w:rsidR="007119B7" w:rsidRDefault="007119B7">
      <w:pPr>
        <w:spacing w:after="18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2189"/>
        <w:gridCol w:w="922"/>
        <w:gridCol w:w="336"/>
        <w:gridCol w:w="326"/>
        <w:gridCol w:w="154"/>
        <w:gridCol w:w="461"/>
        <w:gridCol w:w="1632"/>
      </w:tblGrid>
      <w:tr w:rsidR="007119B7" w:rsidRPr="00130D4B">
        <w:tblPrEx>
          <w:tblCellMar>
            <w:top w:w="0" w:type="dxa"/>
            <w:bottom w:w="0" w:type="dxa"/>
          </w:tblCellMar>
        </w:tblPrEx>
        <w:trPr>
          <w:trHeight w:hRule="exact" w:val="173"/>
        </w:trPr>
        <w:tc>
          <w:tcPr>
            <w:tcW w:w="374" w:type="dxa"/>
            <w:tcBorders>
              <w:top w:val="nil"/>
              <w:left w:val="nil"/>
              <w:bottom w:val="nil"/>
              <w:right w:val="nil"/>
            </w:tcBorders>
            <w:shd w:val="clear" w:color="auto" w:fill="FFFFFF"/>
          </w:tcPr>
          <w:p w:rsidR="007119B7" w:rsidRPr="00130D4B" w:rsidRDefault="007119B7">
            <w:pPr>
              <w:shd w:val="clear" w:color="auto" w:fill="FFFFFF"/>
            </w:pPr>
          </w:p>
        </w:tc>
        <w:tc>
          <w:tcPr>
            <w:tcW w:w="2189" w:type="dxa"/>
            <w:tcBorders>
              <w:top w:val="nil"/>
              <w:left w:val="nil"/>
              <w:bottom w:val="nil"/>
              <w:right w:val="nil"/>
            </w:tcBorders>
            <w:shd w:val="clear" w:color="auto" w:fill="FFFFFF"/>
          </w:tcPr>
          <w:p w:rsidR="007119B7" w:rsidRPr="00130D4B" w:rsidRDefault="007119B7">
            <w:pPr>
              <w:shd w:val="clear" w:color="auto" w:fill="FFFFFF"/>
            </w:pPr>
          </w:p>
        </w:tc>
        <w:tc>
          <w:tcPr>
            <w:tcW w:w="922"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b/>
                <w:bCs/>
                <w:color w:val="000000"/>
                <w:sz w:val="34"/>
                <w:szCs w:val="34"/>
                <w:vertAlign w:val="superscript"/>
                <w:lang w:val="en-US"/>
              </w:rPr>
              <w:t>M</w:t>
            </w:r>
            <w:r w:rsidRPr="00130D4B">
              <w:rPr>
                <w:b/>
                <w:bCs/>
                <w:color w:val="000000"/>
                <w:sz w:val="34"/>
                <w:szCs w:val="34"/>
                <w:lang w:val="en-US"/>
              </w:rPr>
              <w:t>'5K</w:t>
            </w:r>
          </w:p>
        </w:tc>
        <w:tc>
          <w:tcPr>
            <w:tcW w:w="336" w:type="dxa"/>
            <w:tcBorders>
              <w:top w:val="nil"/>
              <w:left w:val="nil"/>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pPr>
          </w:p>
        </w:tc>
        <w:tc>
          <w:tcPr>
            <w:tcW w:w="154" w:type="dxa"/>
            <w:tcBorders>
              <w:top w:val="nil"/>
              <w:left w:val="nil"/>
              <w:bottom w:val="nil"/>
              <w:right w:val="nil"/>
            </w:tcBorders>
            <w:shd w:val="clear" w:color="auto" w:fill="FFFFFF"/>
          </w:tcPr>
          <w:p w:rsidR="007119B7" w:rsidRPr="00130D4B" w:rsidRDefault="007119B7">
            <w:pPr>
              <w:shd w:val="clear" w:color="auto" w:fill="FFFFFF"/>
            </w:pPr>
          </w:p>
        </w:tc>
        <w:tc>
          <w:tcPr>
            <w:tcW w:w="461" w:type="dxa"/>
            <w:tcBorders>
              <w:top w:val="nil"/>
              <w:left w:val="nil"/>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30"/>
        </w:trPr>
        <w:tc>
          <w:tcPr>
            <w:tcW w:w="374" w:type="dxa"/>
            <w:vMerge w:val="restart"/>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color w:val="000000"/>
                <w:sz w:val="22"/>
                <w:szCs w:val="22"/>
                <w:lang w:val="en-US"/>
              </w:rPr>
              <w:t>i</w:t>
            </w:r>
          </w:p>
          <w:p w:rsidR="007119B7" w:rsidRPr="00130D4B" w:rsidRDefault="007119B7">
            <w:pPr>
              <w:shd w:val="clear" w:color="auto" w:fill="FFFFFF"/>
            </w:pPr>
            <w:r w:rsidRPr="00130D4B">
              <w:rPr>
                <w:color w:val="000000"/>
                <w:sz w:val="22"/>
                <w:szCs w:val="22"/>
              </w:rPr>
              <w:t>4</w:t>
            </w:r>
          </w:p>
        </w:tc>
        <w:tc>
          <w:tcPr>
            <w:tcW w:w="2189"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258" w:type="dxa"/>
            <w:gridSpan w:val="2"/>
            <w:tcBorders>
              <w:top w:val="nil"/>
              <w:left w:val="nil"/>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pPr>
          </w:p>
        </w:tc>
        <w:tc>
          <w:tcPr>
            <w:tcW w:w="615" w:type="dxa"/>
            <w:gridSpan w:val="2"/>
            <w:tcBorders>
              <w:top w:val="nil"/>
              <w:left w:val="nil"/>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355"/>
        </w:trPr>
        <w:tc>
          <w:tcPr>
            <w:tcW w:w="374" w:type="dxa"/>
            <w:vMerge/>
            <w:tcBorders>
              <w:top w:val="nil"/>
              <w:left w:val="nil"/>
              <w:bottom w:val="nil"/>
              <w:right w:val="single" w:sz="6" w:space="0" w:color="auto"/>
            </w:tcBorders>
            <w:shd w:val="clear" w:color="auto" w:fill="FFFFFF"/>
          </w:tcPr>
          <w:p w:rsidR="007119B7" w:rsidRPr="00130D4B" w:rsidRDefault="007119B7"/>
          <w:p w:rsidR="007119B7" w:rsidRPr="00130D4B" w:rsidRDefault="007119B7"/>
        </w:tc>
        <w:tc>
          <w:tcPr>
            <w:tcW w:w="2189" w:type="dxa"/>
            <w:tcBorders>
              <w:top w:val="nil"/>
              <w:left w:val="single" w:sz="6" w:space="0" w:color="auto"/>
              <w:bottom w:val="nil"/>
              <w:right w:val="nil"/>
            </w:tcBorders>
            <w:shd w:val="clear" w:color="auto" w:fill="FFFFFF"/>
          </w:tcPr>
          <w:p w:rsidR="007119B7" w:rsidRPr="00130D4B" w:rsidRDefault="007119B7">
            <w:pPr>
              <w:shd w:val="clear" w:color="auto" w:fill="FFFFFF"/>
              <w:ind w:left="197"/>
            </w:pPr>
            <w:r w:rsidRPr="00130D4B">
              <w:rPr>
                <w:color w:val="606060"/>
                <w:sz w:val="18"/>
                <w:szCs w:val="18"/>
              </w:rPr>
              <w:t xml:space="preserve">7/6 </w:t>
            </w:r>
            <w:r>
              <w:rPr>
                <w:i/>
                <w:iCs/>
                <w:color w:val="606060"/>
                <w:sz w:val="18"/>
                <w:szCs w:val="18"/>
              </w:rPr>
              <w:t>распределения</w:t>
            </w:r>
          </w:p>
        </w:tc>
        <w:tc>
          <w:tcPr>
            <w:tcW w:w="922" w:type="dxa"/>
            <w:tcBorders>
              <w:top w:val="nil"/>
              <w:left w:val="nil"/>
              <w:bottom w:val="nil"/>
              <w:right w:val="nil"/>
            </w:tcBorders>
            <w:shd w:val="clear" w:color="auto" w:fill="FFFFFF"/>
          </w:tcPr>
          <w:p w:rsidR="007119B7" w:rsidRPr="00130D4B" w:rsidRDefault="007119B7">
            <w:pPr>
              <w:shd w:val="clear" w:color="auto" w:fill="FFFFFF"/>
              <w:jc w:val="center"/>
            </w:pPr>
            <w:r w:rsidRPr="00130D4B">
              <w:rPr>
                <w:color w:val="000000"/>
                <w:sz w:val="2"/>
                <w:szCs w:val="2"/>
              </w:rPr>
              <w:t>*;</w:t>
            </w:r>
            <w:r>
              <w:rPr>
                <w:color w:val="000000"/>
                <w:sz w:val="2"/>
                <w:szCs w:val="2"/>
              </w:rPr>
              <w:t>■</w:t>
            </w:r>
          </w:p>
        </w:tc>
        <w:tc>
          <w:tcPr>
            <w:tcW w:w="336" w:type="dxa"/>
            <w:tcBorders>
              <w:top w:val="nil"/>
              <w:left w:val="nil"/>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pPr>
          </w:p>
        </w:tc>
        <w:tc>
          <w:tcPr>
            <w:tcW w:w="615" w:type="dxa"/>
            <w:gridSpan w:val="2"/>
            <w:tcBorders>
              <w:top w:val="nil"/>
              <w:left w:val="nil"/>
              <w:bottom w:val="nil"/>
              <w:right w:val="nil"/>
            </w:tcBorders>
            <w:shd w:val="clear" w:color="auto" w:fill="FFFFFF"/>
          </w:tcPr>
          <w:p w:rsidR="007119B7" w:rsidRPr="00130D4B" w:rsidRDefault="007119B7">
            <w:pPr>
              <w:shd w:val="clear" w:color="auto" w:fill="FFFFFF"/>
              <w:spacing w:line="91" w:lineRule="exact"/>
              <w:ind w:right="216"/>
              <w:jc w:val="right"/>
            </w:pPr>
            <w:r w:rsidRPr="00130D4B">
              <w:rPr>
                <w:b/>
                <w:bCs/>
                <w:color w:val="000000"/>
                <w:position w:val="-1"/>
                <w:sz w:val="44"/>
                <w:szCs w:val="44"/>
                <w:lang w:val="en-US"/>
              </w:rPr>
              <w:t>t i</w:t>
            </w:r>
          </w:p>
        </w:tc>
        <w:tc>
          <w:tcPr>
            <w:tcW w:w="1632" w:type="dxa"/>
            <w:tcBorders>
              <w:top w:val="nil"/>
              <w:left w:val="nil"/>
              <w:bottom w:val="nil"/>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78"/>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2189"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9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336"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spacing w:line="125" w:lineRule="exact"/>
            </w:pPr>
            <w:r w:rsidRPr="00130D4B">
              <w:rPr>
                <w:b/>
                <w:bCs/>
                <w:color w:val="000000"/>
                <w:position w:val="-1"/>
                <w:sz w:val="44"/>
                <w:szCs w:val="44"/>
                <w:lang w:val="en-US"/>
              </w:rPr>
              <w:t>s.</w:t>
            </w:r>
          </w:p>
        </w:tc>
        <w:tc>
          <w:tcPr>
            <w:tcW w:w="615" w:type="dxa"/>
            <w:gridSpan w:val="2"/>
            <w:tcBorders>
              <w:top w:val="nil"/>
              <w:left w:val="nil"/>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pPr>
            <w:r w:rsidRPr="00130D4B">
              <w:rPr>
                <w:i/>
                <w:iCs/>
                <w:color w:val="606060"/>
                <w:sz w:val="18"/>
                <w:szCs w:val="18"/>
              </w:rPr>
              <w:t xml:space="preserve">1/6 </w:t>
            </w:r>
            <w:r>
              <w:rPr>
                <w:i/>
                <w:iCs/>
                <w:color w:val="606060"/>
                <w:sz w:val="18"/>
                <w:szCs w:val="18"/>
              </w:rPr>
              <w:t>распределения</w:t>
            </w:r>
          </w:p>
        </w:tc>
      </w:tr>
      <w:tr w:rsidR="007119B7" w:rsidRPr="00130D4B">
        <w:tblPrEx>
          <w:tblCellMar>
            <w:top w:w="0" w:type="dxa"/>
            <w:bottom w:w="0" w:type="dxa"/>
          </w:tblCellMar>
        </w:tblPrEx>
        <w:trPr>
          <w:trHeight w:hRule="exact" w:val="240"/>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color w:val="000000"/>
                <w:sz w:val="22"/>
                <w:szCs w:val="22"/>
              </w:rPr>
              <w:t>-1</w:t>
            </w:r>
          </w:p>
        </w:tc>
        <w:tc>
          <w:tcPr>
            <w:tcW w:w="2189"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9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jc w:val="center"/>
            </w:pPr>
            <w:r w:rsidRPr="00130D4B">
              <w:rPr>
                <w:color w:val="000000"/>
                <w:sz w:val="2"/>
                <w:szCs w:val="2"/>
                <w:lang w:val="en-US"/>
              </w:rPr>
              <w:t>X</w:t>
            </w:r>
          </w:p>
        </w:tc>
        <w:tc>
          <w:tcPr>
            <w:tcW w:w="336"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spacing w:line="413" w:lineRule="exact"/>
            </w:pPr>
            <w:r w:rsidRPr="00130D4B">
              <w:rPr>
                <w:b/>
                <w:bCs/>
                <w:color w:val="000000"/>
                <w:position w:val="-1"/>
                <w:sz w:val="44"/>
                <w:szCs w:val="44"/>
                <w:lang w:val="en-US"/>
              </w:rPr>
              <w:t>\</w:t>
            </w:r>
          </w:p>
        </w:tc>
        <w:tc>
          <w:tcPr>
            <w:tcW w:w="615" w:type="dxa"/>
            <w:gridSpan w:val="2"/>
            <w:tcBorders>
              <w:top w:val="nil"/>
              <w:left w:val="nil"/>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ind w:left="187"/>
            </w:pPr>
            <w:r w:rsidRPr="00130D4B">
              <w:rPr>
                <w:i/>
                <w:iCs/>
                <w:color w:val="606060"/>
                <w:sz w:val="18"/>
                <w:szCs w:val="18"/>
              </w:rPr>
              <w:t>1/40</w:t>
            </w:r>
            <w:r>
              <w:rPr>
                <w:i/>
                <w:iCs/>
                <w:color w:val="606060"/>
                <w:sz w:val="18"/>
                <w:szCs w:val="18"/>
              </w:rPr>
              <w:t>распределен!»</w:t>
            </w:r>
          </w:p>
        </w:tc>
      </w:tr>
      <w:tr w:rsidR="007119B7" w:rsidRPr="00130D4B">
        <w:tblPrEx>
          <w:tblCellMar>
            <w:top w:w="0" w:type="dxa"/>
            <w:bottom w:w="0" w:type="dxa"/>
          </w:tblCellMar>
        </w:tblPrEx>
        <w:trPr>
          <w:trHeight w:hRule="exact" w:val="499"/>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2189"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54"/>
            </w:pPr>
            <w:r w:rsidRPr="00130D4B">
              <w:rPr>
                <w:color w:val="000000"/>
                <w:sz w:val="18"/>
                <w:szCs w:val="18"/>
                <w:lang w:val="en-US"/>
              </w:rPr>
              <w:t xml:space="preserve">\   </w:t>
            </w:r>
            <w:r w:rsidRPr="00130D4B">
              <w:rPr>
                <w:i/>
                <w:iCs/>
                <w:color w:val="000000"/>
                <w:sz w:val="18"/>
                <w:szCs w:val="18"/>
                <w:lang w:val="en-US"/>
              </w:rPr>
              <w:t>M</w:t>
            </w:r>
          </w:p>
          <w:p w:rsidR="007119B7" w:rsidRPr="00130D4B" w:rsidRDefault="007119B7">
            <w:pPr>
              <w:shd w:val="clear" w:color="auto" w:fill="FFFFFF"/>
              <w:spacing w:line="182" w:lineRule="exact"/>
              <w:ind w:left="154" w:firstLine="24"/>
            </w:pPr>
            <w:r>
              <w:rPr>
                <w:b/>
                <w:bCs/>
                <w:i/>
                <w:iCs/>
                <w:color w:val="000000"/>
                <w:sz w:val="12"/>
                <w:szCs w:val="12"/>
              </w:rPr>
              <w:t xml:space="preserve">• </w:t>
            </w:r>
            <w:r>
              <w:rPr>
                <w:b/>
                <w:bCs/>
                <w:color w:val="000000"/>
                <w:sz w:val="12"/>
                <w:szCs w:val="12"/>
              </w:rPr>
              <w:t xml:space="preserve">■ ■            </w:t>
            </w:r>
            <w:r>
              <w:rPr>
                <w:b/>
                <w:bCs/>
                <w:i/>
                <w:iCs/>
                <w:color w:val="000000"/>
                <w:sz w:val="12"/>
                <w:szCs w:val="12"/>
              </w:rPr>
              <w:t xml:space="preserve">Ц":    </w:t>
            </w:r>
            <w:r>
              <w:rPr>
                <w:b/>
                <w:bCs/>
                <w:i/>
                <w:iCs/>
                <w:color w:val="000000"/>
                <w:sz w:val="12"/>
                <w:szCs w:val="12"/>
                <w:lang w:val="en-US"/>
              </w:rPr>
              <w:t xml:space="preserve">J\ ■ %i           </w:t>
            </w:r>
            <w:r>
              <w:rPr>
                <w:b/>
                <w:bCs/>
                <w:i/>
                <w:iCs/>
                <w:color w:val="000000"/>
                <w:sz w:val="12"/>
                <w:szCs w:val="12"/>
              </w:rPr>
              <w:t xml:space="preserve">4Ч^Г   </w:t>
            </w:r>
            <w:r>
              <w:rPr>
                <w:b/>
                <w:bCs/>
                <w:color w:val="000000"/>
                <w:sz w:val="12"/>
                <w:szCs w:val="12"/>
              </w:rPr>
              <w:t>\          у</w:t>
            </w:r>
          </w:p>
        </w:tc>
        <w:tc>
          <w:tcPr>
            <w:tcW w:w="9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jc w:val="center"/>
            </w:pPr>
            <w:r w:rsidRPr="00130D4B">
              <w:rPr>
                <w:color w:val="000000"/>
                <w:sz w:val="2"/>
                <w:szCs w:val="2"/>
                <w:lang w:val="en-US"/>
              </w:rPr>
              <w:t>/\</w:t>
            </w:r>
          </w:p>
        </w:tc>
        <w:tc>
          <w:tcPr>
            <w:tcW w:w="336" w:type="dxa"/>
            <w:tcBorders>
              <w:top w:val="nil"/>
              <w:left w:val="single" w:sz="6" w:space="0" w:color="auto"/>
              <w:bottom w:val="nil"/>
              <w:right w:val="nil"/>
            </w:tcBorders>
            <w:shd w:val="clear" w:color="auto" w:fill="FFFFFF"/>
          </w:tcPr>
          <w:p w:rsidR="007119B7" w:rsidRPr="00130D4B" w:rsidRDefault="007119B7">
            <w:pPr>
              <w:shd w:val="clear" w:color="auto" w:fill="FFFFFF"/>
              <w:spacing w:line="197" w:lineRule="exact"/>
            </w:pPr>
            <w:r>
              <w:rPr>
                <w:b/>
                <w:bCs/>
                <w:color w:val="000000"/>
                <w:position w:val="-1"/>
                <w:sz w:val="44"/>
                <w:szCs w:val="44"/>
              </w:rPr>
              <w:t>ч</w:t>
            </w:r>
          </w:p>
        </w:tc>
        <w:tc>
          <w:tcPr>
            <w:tcW w:w="326" w:type="dxa"/>
            <w:tcBorders>
              <w:top w:val="nil"/>
              <w:left w:val="nil"/>
              <w:bottom w:val="nil"/>
              <w:right w:val="nil"/>
            </w:tcBorders>
            <w:shd w:val="clear" w:color="auto" w:fill="FFFFFF"/>
          </w:tcPr>
          <w:p w:rsidR="007119B7" w:rsidRPr="00130D4B" w:rsidRDefault="007119B7">
            <w:pPr>
              <w:shd w:val="clear" w:color="auto" w:fill="FFFFFF"/>
              <w:spacing w:line="134" w:lineRule="exact"/>
              <w:ind w:left="106"/>
            </w:pPr>
            <w:r w:rsidRPr="00130D4B">
              <w:rPr>
                <w:b/>
                <w:bCs/>
                <w:color w:val="000000"/>
                <w:position w:val="-2"/>
                <w:sz w:val="44"/>
                <w:szCs w:val="44"/>
                <w:lang w:val="en-US"/>
              </w:rPr>
              <w:t>\</w:t>
            </w:r>
          </w:p>
        </w:tc>
        <w:tc>
          <w:tcPr>
            <w:tcW w:w="154" w:type="dxa"/>
            <w:tcBorders>
              <w:top w:val="nil"/>
              <w:left w:val="nil"/>
              <w:bottom w:val="nil"/>
              <w:right w:val="single" w:sz="6" w:space="0" w:color="auto"/>
            </w:tcBorders>
            <w:shd w:val="clear" w:color="auto" w:fill="FFFFFF"/>
          </w:tcPr>
          <w:p w:rsidR="007119B7" w:rsidRPr="00130D4B" w:rsidRDefault="007119B7">
            <w:pPr>
              <w:shd w:val="clear" w:color="auto" w:fill="FFFFFF"/>
              <w:spacing w:line="187" w:lineRule="exact"/>
            </w:pPr>
            <w:r w:rsidRPr="00130D4B">
              <w:rPr>
                <w:b/>
                <w:bCs/>
                <w:color w:val="000000"/>
                <w:position w:val="-3"/>
                <w:sz w:val="44"/>
                <w:szCs w:val="44"/>
              </w:rPr>
              <w:t>4</w:t>
            </w:r>
          </w:p>
        </w:tc>
        <w:tc>
          <w:tcPr>
            <w:tcW w:w="461" w:type="dxa"/>
            <w:tcBorders>
              <w:top w:val="nil"/>
              <w:left w:val="single" w:sz="6" w:space="0" w:color="auto"/>
              <w:bottom w:val="nil"/>
              <w:right w:val="nil"/>
            </w:tcBorders>
            <w:shd w:val="clear" w:color="auto" w:fill="FFFFFF"/>
          </w:tcPr>
          <w:p w:rsidR="007119B7" w:rsidRPr="00130D4B" w:rsidRDefault="007119B7">
            <w:pPr>
              <w:shd w:val="clear" w:color="auto" w:fill="FFFFFF"/>
              <w:jc w:val="right"/>
            </w:pPr>
            <w:r w:rsidRPr="00130D4B">
              <w:rPr>
                <w:b/>
                <w:bCs/>
                <w:color w:val="000000"/>
                <w:sz w:val="44"/>
                <w:szCs w:val="44"/>
                <w:lang w:val="en-US"/>
              </w:rPr>
              <w:t>&amp;4</w:t>
            </w:r>
          </w:p>
        </w:tc>
        <w:tc>
          <w:tcPr>
            <w:tcW w:w="1632" w:type="dxa"/>
            <w:tcBorders>
              <w:top w:val="nil"/>
              <w:left w:val="nil"/>
              <w:bottom w:val="nil"/>
              <w:right w:val="nil"/>
            </w:tcBorders>
            <w:shd w:val="clear" w:color="auto" w:fill="FFFFFF"/>
          </w:tcPr>
          <w:p w:rsidR="007119B7" w:rsidRPr="00130D4B" w:rsidRDefault="007119B7">
            <w:pPr>
              <w:shd w:val="clear" w:color="auto" w:fill="FFFFFF"/>
            </w:pPr>
            <w:r w:rsidRPr="00130D4B">
              <w:rPr>
                <w:i/>
                <w:iCs/>
                <w:color w:val="000000"/>
                <w:sz w:val="18"/>
                <w:szCs w:val="18"/>
              </w:rPr>
              <w:t xml:space="preserve">/   </w:t>
            </w:r>
            <w:r w:rsidRPr="00130D4B">
              <w:rPr>
                <w:i/>
                <w:iCs/>
                <w:color w:val="000000"/>
                <w:sz w:val="18"/>
                <w:szCs w:val="18"/>
                <w:lang w:val="en-US"/>
              </w:rPr>
              <w:t>im</w:t>
            </w:r>
          </w:p>
        </w:tc>
      </w:tr>
      <w:tr w:rsidR="007119B7" w:rsidRPr="00130D4B">
        <w:tblPrEx>
          <w:tblCellMar>
            <w:top w:w="0" w:type="dxa"/>
            <w:bottom w:w="0" w:type="dxa"/>
          </w:tblCellMar>
        </w:tblPrEx>
        <w:trPr>
          <w:trHeight w:hRule="exact" w:val="221"/>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2189"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9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336" w:type="dxa"/>
            <w:tcBorders>
              <w:top w:val="nil"/>
              <w:left w:val="single" w:sz="6" w:space="0" w:color="auto"/>
              <w:bottom w:val="nil"/>
              <w:right w:val="nil"/>
            </w:tcBorders>
            <w:shd w:val="clear" w:color="auto" w:fill="FFFFFF"/>
          </w:tcPr>
          <w:p w:rsidR="007119B7" w:rsidRPr="00130D4B" w:rsidRDefault="007119B7">
            <w:pPr>
              <w:shd w:val="clear" w:color="auto" w:fill="FFFFFF"/>
              <w:spacing w:line="206" w:lineRule="exact"/>
            </w:pPr>
            <w:r w:rsidRPr="00130D4B">
              <w:rPr>
                <w:b/>
                <w:bCs/>
                <w:color w:val="000000"/>
                <w:position w:val="-4"/>
                <w:sz w:val="44"/>
                <w:szCs w:val="44"/>
              </w:rPr>
              <w:t>N</w:t>
            </w:r>
          </w:p>
        </w:tc>
        <w:tc>
          <w:tcPr>
            <w:tcW w:w="326" w:type="dxa"/>
            <w:tcBorders>
              <w:top w:val="nil"/>
              <w:left w:val="nil"/>
              <w:bottom w:val="nil"/>
              <w:right w:val="nil"/>
            </w:tcBorders>
            <w:shd w:val="clear" w:color="auto" w:fill="FFFFFF"/>
          </w:tcPr>
          <w:p w:rsidR="007119B7" w:rsidRPr="00130D4B" w:rsidRDefault="007119B7">
            <w:pPr>
              <w:shd w:val="clear" w:color="auto" w:fill="FFFFFF"/>
            </w:pPr>
          </w:p>
        </w:tc>
        <w:tc>
          <w:tcPr>
            <w:tcW w:w="154"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6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40"/>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color w:val="000000"/>
                <w:sz w:val="22"/>
                <w:szCs w:val="22"/>
              </w:rPr>
              <w:t>;;</w:t>
            </w:r>
          </w:p>
        </w:tc>
        <w:tc>
          <w:tcPr>
            <w:tcW w:w="2189"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ind w:left="197"/>
            </w:pPr>
            <w:r>
              <w:rPr>
                <w:b/>
                <w:bCs/>
                <w:color w:val="606060"/>
                <w:sz w:val="34"/>
                <w:szCs w:val="34"/>
              </w:rPr>
              <w:t xml:space="preserve">Й/   </w:t>
            </w:r>
            <w:r>
              <w:rPr>
                <w:b/>
                <w:bCs/>
                <w:color w:val="606060"/>
                <w:sz w:val="34"/>
                <w:szCs w:val="34"/>
                <w:lang w:val="en-US"/>
              </w:rPr>
              <w:t>^&lt;5\</w:t>
            </w:r>
          </w:p>
        </w:tc>
        <w:tc>
          <w:tcPr>
            <w:tcW w:w="9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336"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326" w:type="dxa"/>
            <w:tcBorders>
              <w:top w:val="nil"/>
              <w:left w:val="nil"/>
              <w:bottom w:val="nil"/>
              <w:right w:val="nil"/>
            </w:tcBorders>
            <w:shd w:val="clear" w:color="auto" w:fill="FFFFFF"/>
          </w:tcPr>
          <w:p w:rsidR="007119B7" w:rsidRPr="00130D4B" w:rsidRDefault="007119B7">
            <w:pPr>
              <w:shd w:val="clear" w:color="auto" w:fill="FFFFFF"/>
            </w:pPr>
          </w:p>
        </w:tc>
        <w:tc>
          <w:tcPr>
            <w:tcW w:w="154" w:type="dxa"/>
            <w:tcBorders>
              <w:top w:val="nil"/>
              <w:left w:val="nil"/>
              <w:bottom w:val="nil"/>
              <w:right w:val="single" w:sz="6" w:space="0" w:color="auto"/>
            </w:tcBorders>
            <w:shd w:val="clear" w:color="auto" w:fill="FFFFFF"/>
          </w:tcPr>
          <w:p w:rsidR="007119B7" w:rsidRPr="00130D4B" w:rsidRDefault="007119B7">
            <w:pPr>
              <w:shd w:val="clear" w:color="auto" w:fill="FFFFFF"/>
              <w:spacing w:line="110" w:lineRule="exact"/>
            </w:pPr>
            <w:r w:rsidRPr="00130D4B">
              <w:rPr>
                <w:b/>
                <w:bCs/>
                <w:color w:val="000000"/>
                <w:position w:val="-2"/>
                <w:sz w:val="44"/>
                <w:szCs w:val="44"/>
                <w:lang w:val="en-US"/>
              </w:rPr>
              <w:t>s</w:t>
            </w:r>
          </w:p>
        </w:tc>
        <w:tc>
          <w:tcPr>
            <w:tcW w:w="46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632" w:type="dxa"/>
            <w:tcBorders>
              <w:top w:val="nil"/>
              <w:left w:val="nil"/>
              <w:bottom w:val="nil"/>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78"/>
        </w:trPr>
        <w:tc>
          <w:tcPr>
            <w:tcW w:w="374" w:type="dxa"/>
            <w:tcBorders>
              <w:top w:val="nil"/>
              <w:left w:val="nil"/>
              <w:bottom w:val="nil"/>
              <w:right w:val="single" w:sz="6" w:space="0" w:color="auto"/>
            </w:tcBorders>
            <w:shd w:val="clear" w:color="auto" w:fill="FFFFFF"/>
          </w:tcPr>
          <w:p w:rsidR="007119B7" w:rsidRPr="00130D4B" w:rsidRDefault="007119B7">
            <w:pPr>
              <w:shd w:val="clear" w:color="auto" w:fill="FFFFFF"/>
            </w:pPr>
            <w:r>
              <w:rPr>
                <w:color w:val="000000"/>
                <w:sz w:val="2"/>
                <w:szCs w:val="2"/>
              </w:rPr>
              <w:t>■*</w:t>
            </w:r>
          </w:p>
        </w:tc>
        <w:tc>
          <w:tcPr>
            <w:tcW w:w="2189"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922"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336"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326" w:type="dxa"/>
            <w:tcBorders>
              <w:top w:val="nil"/>
              <w:left w:val="nil"/>
              <w:bottom w:val="single" w:sz="6" w:space="0" w:color="auto"/>
              <w:right w:val="nil"/>
            </w:tcBorders>
            <w:shd w:val="clear" w:color="auto" w:fill="FFFFFF"/>
          </w:tcPr>
          <w:p w:rsidR="007119B7" w:rsidRPr="00130D4B" w:rsidRDefault="007119B7">
            <w:pPr>
              <w:shd w:val="clear" w:color="auto" w:fill="FFFFFF"/>
            </w:pPr>
          </w:p>
        </w:tc>
        <w:tc>
          <w:tcPr>
            <w:tcW w:w="154"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461"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1632" w:type="dxa"/>
            <w:tcBorders>
              <w:top w:val="nil"/>
              <w:left w:val="nil"/>
              <w:bottom w:val="single" w:sz="6" w:space="0" w:color="auto"/>
              <w:right w:val="nil"/>
            </w:tcBorders>
            <w:shd w:val="clear" w:color="auto" w:fill="FFFFFF"/>
          </w:tcPr>
          <w:p w:rsidR="007119B7" w:rsidRPr="00130D4B" w:rsidRDefault="007119B7">
            <w:pPr>
              <w:shd w:val="clear" w:color="auto" w:fill="FFFFFF"/>
            </w:pPr>
          </w:p>
        </w:tc>
      </w:tr>
    </w:tbl>
    <w:p w:rsidR="007119B7" w:rsidRDefault="007119B7">
      <w:pPr>
        <w:shd w:val="clear" w:color="auto" w:fill="FFFFFF"/>
        <w:tabs>
          <w:tab w:val="left" w:pos="2554"/>
          <w:tab w:val="left" w:pos="3432"/>
        </w:tabs>
        <w:spacing w:line="192" w:lineRule="exact"/>
        <w:ind w:left="710"/>
      </w:pPr>
      <w:r>
        <w:rPr>
          <w:b/>
          <w:bCs/>
          <w:color w:val="000000"/>
          <w:sz w:val="14"/>
          <w:szCs w:val="14"/>
          <w:lang w:val="en-US"/>
        </w:rPr>
        <w:t>^</w:t>
      </w:r>
      <w:r>
        <w:rPr>
          <w:b/>
          <w:bCs/>
          <w:color w:val="000000"/>
          <w:sz w:val="14"/>
          <w:szCs w:val="14"/>
          <w:lang w:val="en-US"/>
        </w:rPr>
        <w:tab/>
      </w:r>
      <w:r>
        <w:rPr>
          <w:b/>
          <w:bCs/>
          <w:color w:val="000000"/>
          <w:sz w:val="14"/>
          <w:szCs w:val="14"/>
        </w:rPr>
        <w:t>«5</w:t>
      </w:r>
      <w:r>
        <w:rPr>
          <w:b/>
          <w:bCs/>
          <w:color w:val="000000"/>
          <w:sz w:val="14"/>
          <w:szCs w:val="14"/>
        </w:rPr>
        <w:tab/>
      </w:r>
      <w:r>
        <w:rPr>
          <w:b/>
          <w:bCs/>
          <w:i/>
          <w:iCs/>
          <w:color w:val="000000"/>
          <w:sz w:val="14"/>
          <w:szCs w:val="14"/>
        </w:rPr>
        <w:t xml:space="preserve">100    </w:t>
      </w:r>
      <w:r>
        <w:rPr>
          <w:b/>
          <w:bCs/>
          <w:i/>
          <w:iCs/>
          <w:color w:val="000000"/>
          <w:sz w:val="14"/>
          <w:szCs w:val="14"/>
          <w:vertAlign w:val="superscript"/>
          <w:lang w:val="en-US"/>
        </w:rPr>
        <w:t>K</w:t>
      </w:r>
      <w:r>
        <w:rPr>
          <w:b/>
          <w:bCs/>
          <w:i/>
          <w:iCs/>
          <w:color w:val="000000"/>
          <w:sz w:val="14"/>
          <w:szCs w:val="14"/>
          <w:lang w:val="en-US"/>
        </w:rPr>
        <w:t xml:space="preserve">* </w:t>
      </w:r>
      <w:r>
        <w:rPr>
          <w:b/>
          <w:bCs/>
          <w:i/>
          <w:iCs/>
          <w:color w:val="000000"/>
          <w:sz w:val="14"/>
          <w:szCs w:val="14"/>
        </w:rPr>
        <w:t>115</w:t>
      </w:r>
    </w:p>
    <w:p w:rsidR="007119B7" w:rsidRDefault="007119B7">
      <w:pPr>
        <w:shd w:val="clear" w:color="auto" w:fill="FFFFFF"/>
        <w:tabs>
          <w:tab w:val="left" w:pos="2347"/>
        </w:tabs>
        <w:spacing w:line="192" w:lineRule="exact"/>
        <w:ind w:left="691"/>
      </w:pPr>
      <w:r>
        <w:rPr>
          <w:color w:val="000000"/>
          <w:w w:val="83"/>
          <w:sz w:val="18"/>
          <w:szCs w:val="18"/>
          <w:lang w:val="en-US"/>
        </w:rPr>
        <w:t>4i^</w:t>
      </w:r>
      <w:r>
        <w:rPr>
          <w:color w:val="000000"/>
          <w:sz w:val="18"/>
          <w:szCs w:val="18"/>
          <w:lang w:val="en-US"/>
        </w:rPr>
        <w:tab/>
      </w:r>
      <w:r>
        <w:rPr>
          <w:i/>
          <w:iCs/>
          <w:color w:val="000000"/>
          <w:spacing w:val="14"/>
          <w:w w:val="83"/>
          <w:sz w:val="18"/>
          <w:szCs w:val="18"/>
        </w:rPr>
        <w:t xml:space="preserve">Среднее     Среднее </w:t>
      </w:r>
      <w:r>
        <w:rPr>
          <w:color w:val="000000"/>
          <w:spacing w:val="14"/>
          <w:w w:val="83"/>
          <w:sz w:val="18"/>
          <w:szCs w:val="18"/>
        </w:rPr>
        <w:t>*н</w:t>
      </w:r>
    </w:p>
    <w:p w:rsidR="007119B7" w:rsidRDefault="007119B7">
      <w:pPr>
        <w:shd w:val="clear" w:color="auto" w:fill="FFFFFF"/>
        <w:tabs>
          <w:tab w:val="left" w:pos="2266"/>
        </w:tabs>
        <w:spacing w:line="192" w:lineRule="exact"/>
        <w:ind w:left="619"/>
      </w:pPr>
      <w:r>
        <w:rPr>
          <w:color w:val="000000"/>
          <w:spacing w:val="-15"/>
          <w:w w:val="83"/>
          <w:sz w:val="18"/>
          <w:szCs w:val="18"/>
        </w:rPr>
        <w:t>Ы*«</w:t>
      </w:r>
      <w:r>
        <w:rPr>
          <w:color w:val="000000"/>
          <w:sz w:val="18"/>
          <w:szCs w:val="18"/>
        </w:rPr>
        <w:tab/>
      </w:r>
      <w:r>
        <w:rPr>
          <w:i/>
          <w:iCs/>
          <w:color w:val="000000"/>
          <w:sz w:val="18"/>
          <w:szCs w:val="18"/>
        </w:rPr>
        <w:t>(группа 1) (группа 2)</w:t>
      </w:r>
    </w:p>
    <w:p w:rsidR="007119B7" w:rsidRDefault="007119B7">
      <w:pPr>
        <w:shd w:val="clear" w:color="auto" w:fill="FFFFFF"/>
        <w:spacing w:before="120"/>
        <w:ind w:left="989"/>
      </w:pPr>
      <w:r>
        <w:rPr>
          <w:i/>
          <w:iCs/>
          <w:color w:val="000000"/>
          <w:sz w:val="18"/>
          <w:szCs w:val="18"/>
        </w:rPr>
        <w:t xml:space="preserve">Рис. 28. </w:t>
      </w:r>
      <w:r>
        <w:rPr>
          <w:color w:val="000000"/>
          <w:sz w:val="18"/>
          <w:szCs w:val="18"/>
        </w:rPr>
        <w:t>Распределение интеллекта в двух группах школьников</w:t>
      </w:r>
    </w:p>
    <w:p w:rsidR="007119B7" w:rsidRDefault="007119B7">
      <w:pPr>
        <w:shd w:val="clear" w:color="auto" w:fill="FFFFFF"/>
        <w:spacing w:before="154"/>
        <w:ind w:left="125"/>
      </w:pPr>
      <w:r>
        <w:rPr>
          <w:color w:val="000000"/>
          <w:sz w:val="22"/>
          <w:szCs w:val="22"/>
        </w:rPr>
        <w:t>172</w:t>
      </w:r>
    </w:p>
    <w:p w:rsidR="007119B7" w:rsidRDefault="007119B7">
      <w:pPr>
        <w:shd w:val="clear" w:color="auto" w:fill="FFFFFF"/>
        <w:spacing w:line="226" w:lineRule="exact"/>
        <w:ind w:left="48" w:right="38"/>
        <w:jc w:val="both"/>
      </w:pPr>
      <w:r>
        <w:br w:type="column"/>
      </w:r>
      <w:r>
        <w:rPr>
          <w:color w:val="606060"/>
          <w:spacing w:val="-3"/>
          <w:sz w:val="22"/>
          <w:szCs w:val="22"/>
        </w:rPr>
        <w:t xml:space="preserve">зован и иным образом. Можно прокоррелировать между собой два </w:t>
      </w:r>
      <w:r>
        <w:rPr>
          <w:color w:val="606060"/>
          <w:spacing w:val="-4"/>
          <w:sz w:val="22"/>
          <w:szCs w:val="22"/>
        </w:rPr>
        <w:t xml:space="preserve">показателя в разных группах и сравнить тесноту их связи. Например, </w:t>
      </w:r>
      <w:r>
        <w:rPr>
          <w:color w:val="606060"/>
          <w:spacing w:val="-6"/>
          <w:sz w:val="22"/>
          <w:szCs w:val="22"/>
          <w:vertAlign w:val="subscript"/>
        </w:rPr>
        <w:t>м</w:t>
      </w:r>
      <w:r>
        <w:rPr>
          <w:color w:val="606060"/>
          <w:spacing w:val="-6"/>
          <w:sz w:val="22"/>
          <w:szCs w:val="22"/>
        </w:rPr>
        <w:t>ы можем посмотреть, как эмоциональное развитие связано с развити</w:t>
      </w:r>
      <w:r>
        <w:rPr>
          <w:color w:val="606060"/>
          <w:spacing w:val="-6"/>
          <w:sz w:val="22"/>
          <w:szCs w:val="22"/>
        </w:rPr>
        <w:softHyphen/>
      </w:r>
      <w:r>
        <w:rPr>
          <w:color w:val="606060"/>
          <w:spacing w:val="-7"/>
          <w:sz w:val="22"/>
          <w:szCs w:val="22"/>
        </w:rPr>
        <w:t xml:space="preserve">ем интеллекта в группе мальчиков и в группе девочек. В каждой группе </w:t>
      </w:r>
      <w:r>
        <w:rPr>
          <w:color w:val="606060"/>
          <w:spacing w:val="-7"/>
          <w:sz w:val="22"/>
          <w:szCs w:val="22"/>
          <w:vertAlign w:val="subscript"/>
        </w:rPr>
        <w:t>м</w:t>
      </w:r>
      <w:r>
        <w:rPr>
          <w:color w:val="606060"/>
          <w:spacing w:val="-7"/>
          <w:sz w:val="22"/>
          <w:szCs w:val="22"/>
        </w:rPr>
        <w:t xml:space="preserve">ы получим по коэффициенту корреляции. Если различие между ними </w:t>
      </w:r>
      <w:r>
        <w:rPr>
          <w:color w:val="606060"/>
          <w:spacing w:val="-3"/>
          <w:sz w:val="22"/>
          <w:szCs w:val="22"/>
        </w:rPr>
        <w:t xml:space="preserve">будет большое, можно говорить о половых различиях. Но для того, </w:t>
      </w:r>
      <w:r>
        <w:rPr>
          <w:color w:val="606060"/>
          <w:spacing w:val="-5"/>
          <w:sz w:val="22"/>
          <w:szCs w:val="22"/>
        </w:rPr>
        <w:t>чтобы быть уверенным, что половые различия есть, надо быть уверен</w:t>
      </w:r>
      <w:r>
        <w:rPr>
          <w:color w:val="606060"/>
          <w:spacing w:val="-5"/>
          <w:sz w:val="22"/>
          <w:szCs w:val="22"/>
        </w:rPr>
        <w:softHyphen/>
        <w:t>ным и в том, что различие между коэффициентами корреляции, дей</w:t>
      </w:r>
      <w:r>
        <w:rPr>
          <w:color w:val="606060"/>
          <w:spacing w:val="-5"/>
          <w:sz w:val="22"/>
          <w:szCs w:val="22"/>
        </w:rPr>
        <w:softHyphen/>
      </w:r>
      <w:r>
        <w:rPr>
          <w:color w:val="606060"/>
          <w:spacing w:val="-4"/>
          <w:sz w:val="22"/>
          <w:szCs w:val="22"/>
        </w:rPr>
        <w:t>ствительно, „большое". И здесь возникают проблемы.</w:t>
      </w:r>
    </w:p>
    <w:p w:rsidR="007119B7" w:rsidRDefault="007119B7">
      <w:pPr>
        <w:shd w:val="clear" w:color="auto" w:fill="FFFFFF"/>
        <w:spacing w:line="226" w:lineRule="exact"/>
        <w:ind w:left="38" w:right="58" w:firstLine="259"/>
        <w:jc w:val="both"/>
      </w:pPr>
      <w:r>
        <w:rPr>
          <w:color w:val="606060"/>
          <w:spacing w:val="-4"/>
          <w:sz w:val="22"/>
          <w:szCs w:val="22"/>
        </w:rPr>
        <w:t>Очень распространенная ошибка заключается в том, что часто вы</w:t>
      </w:r>
      <w:r>
        <w:rPr>
          <w:color w:val="606060"/>
          <w:spacing w:val="-4"/>
          <w:sz w:val="22"/>
          <w:szCs w:val="22"/>
        </w:rPr>
        <w:softHyphen/>
      </w:r>
      <w:r>
        <w:rPr>
          <w:color w:val="606060"/>
          <w:spacing w:val="-5"/>
          <w:sz w:val="22"/>
          <w:szCs w:val="22"/>
        </w:rPr>
        <w:t>воды о различиях между группами основываются только на значимос</w:t>
      </w:r>
      <w:r>
        <w:rPr>
          <w:color w:val="606060"/>
          <w:spacing w:val="-5"/>
          <w:sz w:val="22"/>
          <w:szCs w:val="22"/>
        </w:rPr>
        <w:softHyphen/>
      </w:r>
      <w:r>
        <w:rPr>
          <w:color w:val="606060"/>
          <w:spacing w:val="-4"/>
          <w:sz w:val="22"/>
          <w:szCs w:val="22"/>
        </w:rPr>
        <w:t>ти коэффициентов корреляции,'т.е. на основании показателя, говоря</w:t>
      </w:r>
      <w:r>
        <w:rPr>
          <w:color w:val="606060"/>
          <w:spacing w:val="-4"/>
          <w:sz w:val="22"/>
          <w:szCs w:val="22"/>
        </w:rPr>
        <w:softHyphen/>
      </w:r>
      <w:r>
        <w:rPr>
          <w:color w:val="606060"/>
          <w:spacing w:val="-6"/>
          <w:sz w:val="22"/>
          <w:szCs w:val="22"/>
        </w:rPr>
        <w:t xml:space="preserve">щего о вероятности связи между характеристиками и вычисляемого на </w:t>
      </w:r>
      <w:r>
        <w:rPr>
          <w:color w:val="606060"/>
          <w:spacing w:val="-5"/>
          <w:sz w:val="22"/>
          <w:szCs w:val="22"/>
        </w:rPr>
        <w:t>основании величины коэффициента корреляции и количества испыту</w:t>
      </w:r>
      <w:r>
        <w:rPr>
          <w:color w:val="606060"/>
          <w:spacing w:val="-5"/>
          <w:sz w:val="22"/>
          <w:szCs w:val="22"/>
        </w:rPr>
        <w:softHyphen/>
      </w:r>
      <w:r>
        <w:rPr>
          <w:color w:val="606060"/>
          <w:spacing w:val="-7"/>
          <w:sz w:val="22"/>
          <w:szCs w:val="22"/>
        </w:rPr>
        <w:t xml:space="preserve">емых. (Чем больше испытуемых, тем меньшая величина коэффициента </w:t>
      </w:r>
      <w:r>
        <w:rPr>
          <w:color w:val="606060"/>
          <w:spacing w:val="-8"/>
          <w:sz w:val="22"/>
          <w:szCs w:val="22"/>
        </w:rPr>
        <w:t>корреляции окажется значимой.) В чем же состоит ошибка, часто встре</w:t>
      </w:r>
      <w:r>
        <w:rPr>
          <w:color w:val="606060"/>
          <w:spacing w:val="-8"/>
          <w:sz w:val="22"/>
          <w:szCs w:val="22"/>
        </w:rPr>
        <w:softHyphen/>
      </w:r>
      <w:r>
        <w:rPr>
          <w:color w:val="606060"/>
          <w:spacing w:val="-5"/>
          <w:sz w:val="22"/>
          <w:szCs w:val="22"/>
        </w:rPr>
        <w:t>чающаяся при сравнении коэффициентов корреляции?</w:t>
      </w:r>
    </w:p>
    <w:p w:rsidR="007119B7" w:rsidRDefault="007119B7">
      <w:pPr>
        <w:shd w:val="clear" w:color="auto" w:fill="FFFFFF"/>
        <w:spacing w:line="226" w:lineRule="exact"/>
        <w:ind w:left="19" w:right="72" w:firstLine="254"/>
        <w:jc w:val="both"/>
      </w:pPr>
      <w:r>
        <w:rPr>
          <w:color w:val="606060"/>
          <w:spacing w:val="-4"/>
          <w:sz w:val="22"/>
          <w:szCs w:val="22"/>
        </w:rPr>
        <w:t xml:space="preserve">Представим себе, что в группе девочек коэффициент корреляции </w:t>
      </w:r>
      <w:r>
        <w:rPr>
          <w:color w:val="606060"/>
          <w:spacing w:val="-5"/>
          <w:sz w:val="22"/>
          <w:szCs w:val="22"/>
        </w:rPr>
        <w:t>между эмоциональным и интеллектуальным развитием оказался зна</w:t>
      </w:r>
      <w:r>
        <w:rPr>
          <w:color w:val="606060"/>
          <w:spacing w:val="-5"/>
          <w:sz w:val="22"/>
          <w:szCs w:val="22"/>
        </w:rPr>
        <w:softHyphen/>
      </w:r>
      <w:r>
        <w:rPr>
          <w:color w:val="606060"/>
          <w:sz w:val="22"/>
          <w:szCs w:val="22"/>
        </w:rPr>
        <w:t>чимым и равным 0,45. В группе мальчиков был получен коэффициент корреляции, близкий по значению, допустим, 0,40, но уровня значи</w:t>
      </w:r>
      <w:r>
        <w:rPr>
          <w:color w:val="606060"/>
          <w:sz w:val="22"/>
          <w:szCs w:val="22"/>
        </w:rPr>
        <w:softHyphen/>
      </w:r>
      <w:r>
        <w:rPr>
          <w:color w:val="606060"/>
          <w:spacing w:val="-4"/>
          <w:sz w:val="22"/>
          <w:szCs w:val="22"/>
        </w:rPr>
        <w:t>мости он не достигает. Делать вывод о половых различиях на основа</w:t>
      </w:r>
      <w:r>
        <w:rPr>
          <w:color w:val="606060"/>
          <w:spacing w:val="-4"/>
          <w:sz w:val="22"/>
          <w:szCs w:val="22"/>
        </w:rPr>
        <w:softHyphen/>
      </w:r>
      <w:r>
        <w:rPr>
          <w:color w:val="606060"/>
          <w:sz w:val="22"/>
          <w:szCs w:val="22"/>
        </w:rPr>
        <w:t xml:space="preserve">нии таких данных - значит вводить в заблуждение и себя, и других. </w:t>
      </w:r>
      <w:r>
        <w:rPr>
          <w:color w:val="606060"/>
          <w:spacing w:val="-4"/>
          <w:sz w:val="22"/>
          <w:szCs w:val="22"/>
        </w:rPr>
        <w:t xml:space="preserve">При том, что один коэффициент корреляции значимый, а другой нет, </w:t>
      </w:r>
      <w:r>
        <w:rPr>
          <w:color w:val="606060"/>
          <w:spacing w:val="-6"/>
          <w:sz w:val="22"/>
          <w:szCs w:val="22"/>
        </w:rPr>
        <w:t>различия между ними минимальны. Существуют специальные статис</w:t>
      </w:r>
      <w:r>
        <w:rPr>
          <w:color w:val="606060"/>
          <w:spacing w:val="-6"/>
          <w:sz w:val="22"/>
          <w:szCs w:val="22"/>
        </w:rPr>
        <w:softHyphen/>
        <w:t>тические методы сравнения коэффициентов корреляции, их и надо ис</w:t>
      </w:r>
      <w:r>
        <w:rPr>
          <w:color w:val="606060"/>
          <w:spacing w:val="-6"/>
          <w:sz w:val="22"/>
          <w:szCs w:val="22"/>
        </w:rPr>
        <w:softHyphen/>
      </w:r>
      <w:r>
        <w:rPr>
          <w:color w:val="606060"/>
          <w:spacing w:val="-4"/>
          <w:sz w:val="22"/>
          <w:szCs w:val="22"/>
        </w:rPr>
        <w:t xml:space="preserve">пользовать при выяснении групповых различий, а не останавливаться на констатации факта значимости или незначимости коэффициентов </w:t>
      </w:r>
      <w:r>
        <w:rPr>
          <w:color w:val="606060"/>
          <w:spacing w:val="-8"/>
          <w:sz w:val="22"/>
          <w:szCs w:val="22"/>
        </w:rPr>
        <w:t>корреляции.</w:t>
      </w:r>
    </w:p>
    <w:p w:rsidR="007119B7" w:rsidRDefault="007119B7">
      <w:pPr>
        <w:shd w:val="clear" w:color="auto" w:fill="FFFFFF"/>
        <w:spacing w:before="19" w:line="221" w:lineRule="exact"/>
        <w:ind w:right="91" w:firstLine="250"/>
        <w:jc w:val="both"/>
      </w:pPr>
      <w:r>
        <w:rPr>
          <w:color w:val="606060"/>
          <w:spacing w:val="-3"/>
          <w:sz w:val="22"/>
          <w:szCs w:val="22"/>
        </w:rPr>
        <w:t>И в заключении этого раздела кратко упомянем еще одну пробле</w:t>
      </w:r>
      <w:r>
        <w:rPr>
          <w:color w:val="606060"/>
          <w:spacing w:val="-3"/>
          <w:sz w:val="22"/>
          <w:szCs w:val="22"/>
        </w:rPr>
        <w:softHyphen/>
      </w:r>
      <w:r>
        <w:rPr>
          <w:color w:val="606060"/>
          <w:spacing w:val="-5"/>
          <w:sz w:val="22"/>
          <w:szCs w:val="22"/>
        </w:rPr>
        <w:t>му. Бывают такие случаи, когда при описании статистических резуль</w:t>
      </w:r>
      <w:r>
        <w:rPr>
          <w:color w:val="606060"/>
          <w:spacing w:val="-5"/>
          <w:sz w:val="22"/>
          <w:szCs w:val="22"/>
        </w:rPr>
        <w:softHyphen/>
        <w:t>татов автор работы, может быть, сам того не желая, создает преувели</w:t>
      </w:r>
      <w:r>
        <w:rPr>
          <w:color w:val="606060"/>
          <w:spacing w:val="-5"/>
          <w:sz w:val="22"/>
          <w:szCs w:val="22"/>
        </w:rPr>
        <w:softHyphen/>
        <w:t>ченное представление о групповых различиях. Если, например, он пи</w:t>
      </w:r>
      <w:r>
        <w:rPr>
          <w:color w:val="606060"/>
          <w:spacing w:val="-5"/>
          <w:sz w:val="22"/>
          <w:szCs w:val="22"/>
        </w:rPr>
        <w:softHyphen/>
      </w:r>
      <w:r>
        <w:rPr>
          <w:color w:val="606060"/>
          <w:spacing w:val="-2"/>
          <w:sz w:val="22"/>
          <w:szCs w:val="22"/>
        </w:rPr>
        <w:t xml:space="preserve">шет, что какая-то характеристика была обнаружена в одной группе </w:t>
      </w:r>
      <w:r>
        <w:rPr>
          <w:color w:val="606060"/>
          <w:sz w:val="22"/>
          <w:szCs w:val="22"/>
        </w:rPr>
        <w:t>«только" у 30% испытуемых, а в другой - „у целых 35%", то невнима</w:t>
      </w:r>
      <w:r>
        <w:rPr>
          <w:color w:val="606060"/>
          <w:sz w:val="22"/>
          <w:szCs w:val="22"/>
        </w:rPr>
        <w:softHyphen/>
      </w:r>
      <w:r>
        <w:rPr>
          <w:color w:val="606060"/>
          <w:spacing w:val="-5"/>
          <w:sz w:val="22"/>
          <w:szCs w:val="22"/>
        </w:rPr>
        <w:t xml:space="preserve">тельный читатель может не заметить, что различия между группами </w:t>
      </w:r>
      <w:r>
        <w:rPr>
          <w:color w:val="606060"/>
          <w:spacing w:val="-3"/>
          <w:sz w:val="22"/>
          <w:szCs w:val="22"/>
        </w:rPr>
        <w:t xml:space="preserve">были незначительными, и придет к выводу, что различия и в самом </w:t>
      </w:r>
      <w:r>
        <w:rPr>
          <w:color w:val="606060"/>
          <w:spacing w:val="-9"/>
          <w:sz w:val="22"/>
          <w:szCs w:val="22"/>
        </w:rPr>
        <w:t>Деле были существенными.</w:t>
      </w:r>
    </w:p>
    <w:p w:rsidR="007119B7" w:rsidRDefault="007119B7">
      <w:pPr>
        <w:shd w:val="clear" w:color="auto" w:fill="FFFFFF"/>
        <w:spacing w:before="259"/>
        <w:ind w:right="144"/>
        <w:jc w:val="center"/>
      </w:pPr>
      <w:r>
        <w:rPr>
          <w:b/>
          <w:bCs/>
          <w:i/>
          <w:iCs/>
          <w:color w:val="606060"/>
          <w:spacing w:val="-12"/>
          <w:sz w:val="32"/>
          <w:szCs w:val="32"/>
        </w:rPr>
        <w:t>выводы</w:t>
      </w:r>
    </w:p>
    <w:p w:rsidR="007119B7" w:rsidRDefault="007119B7">
      <w:pPr>
        <w:shd w:val="clear" w:color="auto" w:fill="FFFFFF"/>
        <w:spacing w:before="216" w:line="221" w:lineRule="exact"/>
        <w:ind w:right="110" w:firstLine="254"/>
        <w:jc w:val="both"/>
      </w:pPr>
      <w:r>
        <w:rPr>
          <w:color w:val="606060"/>
          <w:spacing w:val="-4"/>
          <w:sz w:val="22"/>
          <w:szCs w:val="22"/>
        </w:rPr>
        <w:t xml:space="preserve">При обсуждении групповых различий было показано, что уровень </w:t>
      </w:r>
      <w:r>
        <w:rPr>
          <w:color w:val="606060"/>
          <w:spacing w:val="-3"/>
          <w:sz w:val="22"/>
          <w:szCs w:val="22"/>
          <w:vertAlign w:val="superscript"/>
        </w:rPr>
        <w:t>э</w:t>
      </w:r>
      <w:r>
        <w:rPr>
          <w:color w:val="606060"/>
          <w:spacing w:val="-3"/>
          <w:sz w:val="22"/>
          <w:szCs w:val="22"/>
        </w:rPr>
        <w:t>тих различий в психологических характеристиках нередко является</w:t>
      </w:r>
    </w:p>
    <w:p w:rsidR="007119B7" w:rsidRDefault="007119B7">
      <w:pPr>
        <w:shd w:val="clear" w:color="auto" w:fill="FFFFFF"/>
        <w:spacing w:before="182"/>
        <w:jc w:val="right"/>
      </w:pPr>
      <w:r>
        <w:rPr>
          <w:color w:val="606060"/>
          <w:sz w:val="22"/>
          <w:szCs w:val="22"/>
        </w:rPr>
        <w:t>173</w:t>
      </w:r>
    </w:p>
    <w:p w:rsidR="007119B7" w:rsidRDefault="007119B7">
      <w:pPr>
        <w:shd w:val="clear" w:color="auto" w:fill="FFFFFF"/>
        <w:spacing w:before="182"/>
        <w:jc w:val="right"/>
        <w:sectPr w:rsidR="007119B7">
          <w:pgSz w:w="16834" w:h="11909" w:orient="landscape"/>
          <w:pgMar w:top="746" w:right="1925" w:bottom="360" w:left="1440" w:header="720" w:footer="720" w:gutter="0"/>
          <w:cols w:num="2" w:space="720" w:equalWidth="0">
            <w:col w:w="6446" w:space="552"/>
            <w:col w:w="6470"/>
          </w:cols>
          <w:noEndnote/>
        </w:sectPr>
      </w:pPr>
    </w:p>
    <w:p w:rsidR="007119B7" w:rsidRDefault="007119B7">
      <w:pPr>
        <w:shd w:val="clear" w:color="auto" w:fill="FFFFFF"/>
        <w:spacing w:line="226" w:lineRule="exact"/>
        <w:ind w:right="10"/>
        <w:jc w:val="both"/>
      </w:pPr>
      <w:r>
        <w:rPr>
          <w:color w:val="5B5B5B"/>
          <w:spacing w:val="-5"/>
          <w:sz w:val="22"/>
          <w:szCs w:val="22"/>
        </w:rPr>
        <w:lastRenderedPageBreak/>
        <w:t>следствием „самосбывающихся пророчеств". Общество имеет группо-вые стереотипы, ожидает от представителей той или иной группы оп</w:t>
      </w:r>
      <w:r>
        <w:rPr>
          <w:color w:val="5B5B5B"/>
          <w:spacing w:val="-5"/>
          <w:sz w:val="22"/>
          <w:szCs w:val="22"/>
        </w:rPr>
        <w:softHyphen/>
      </w:r>
      <w:r>
        <w:rPr>
          <w:color w:val="5B5B5B"/>
          <w:spacing w:val="-6"/>
          <w:sz w:val="22"/>
          <w:szCs w:val="22"/>
        </w:rPr>
        <w:t xml:space="preserve">ределенного поведения, формирует это поведение своими ожиданиями </w:t>
      </w:r>
      <w:r>
        <w:rPr>
          <w:color w:val="5B5B5B"/>
          <w:spacing w:val="-5"/>
          <w:sz w:val="22"/>
          <w:szCs w:val="22"/>
        </w:rPr>
        <w:t xml:space="preserve">и, в конце концов, получает подтверждение правильности существую, </w:t>
      </w:r>
      <w:r>
        <w:rPr>
          <w:color w:val="5B5B5B"/>
          <w:spacing w:val="-4"/>
          <w:sz w:val="22"/>
          <w:szCs w:val="22"/>
        </w:rPr>
        <w:t xml:space="preserve">щего стереотипа. Социальные факторы являются ответственными за </w:t>
      </w:r>
      <w:r>
        <w:rPr>
          <w:color w:val="5B5B5B"/>
          <w:spacing w:val="-8"/>
          <w:sz w:val="22"/>
          <w:szCs w:val="22"/>
        </w:rPr>
        <w:t>формирование общепринятых норм поведения, поэтому распространен-</w:t>
      </w:r>
      <w:r>
        <w:rPr>
          <w:color w:val="5B5B5B"/>
          <w:spacing w:val="-5"/>
          <w:sz w:val="22"/>
          <w:szCs w:val="22"/>
        </w:rPr>
        <w:t>ность тех или иных групповых различий (то, что они встречаются час-то в повседневной жизни, то, что они обнаруживаются в разных куль</w:t>
      </w:r>
      <w:r>
        <w:rPr>
          <w:color w:val="5B5B5B"/>
          <w:spacing w:val="-5"/>
          <w:sz w:val="22"/>
          <w:szCs w:val="22"/>
        </w:rPr>
        <w:softHyphen/>
      </w:r>
      <w:r>
        <w:rPr>
          <w:color w:val="5B5B5B"/>
          <w:spacing w:val="-7"/>
          <w:sz w:val="22"/>
          <w:szCs w:val="22"/>
        </w:rPr>
        <w:t>турах и т.д.) совсем не обязательно является следствием их биологичес</w:t>
      </w:r>
      <w:r>
        <w:rPr>
          <w:color w:val="5B5B5B"/>
          <w:spacing w:val="-7"/>
          <w:sz w:val="22"/>
          <w:szCs w:val="22"/>
        </w:rPr>
        <w:softHyphen/>
      </w:r>
      <w:r>
        <w:rPr>
          <w:color w:val="5B5B5B"/>
          <w:spacing w:val="-4"/>
          <w:sz w:val="22"/>
          <w:szCs w:val="22"/>
        </w:rPr>
        <w:t>кой предопределенности.</w:t>
      </w:r>
    </w:p>
    <w:p w:rsidR="007119B7" w:rsidRDefault="007119B7">
      <w:pPr>
        <w:shd w:val="clear" w:color="auto" w:fill="FFFFFF"/>
        <w:spacing w:line="226" w:lineRule="exact"/>
        <w:ind w:left="14" w:right="10" w:firstLine="278"/>
        <w:jc w:val="both"/>
      </w:pPr>
      <w:r>
        <w:rPr>
          <w:color w:val="5B5B5B"/>
          <w:spacing w:val="-3"/>
          <w:sz w:val="22"/>
          <w:szCs w:val="22"/>
        </w:rPr>
        <w:t>Это подтверждается и экспериментально. Как было показано, со</w:t>
      </w:r>
      <w:r>
        <w:rPr>
          <w:color w:val="5B5B5B"/>
          <w:spacing w:val="-3"/>
          <w:sz w:val="22"/>
          <w:szCs w:val="22"/>
        </w:rPr>
        <w:softHyphen/>
      </w:r>
      <w:r>
        <w:rPr>
          <w:color w:val="5B5B5B"/>
          <w:spacing w:val="-5"/>
          <w:sz w:val="22"/>
          <w:szCs w:val="22"/>
        </w:rPr>
        <w:t>циальные факторы оказываются чрезвычайно важными при формиро</w:t>
      </w:r>
      <w:r>
        <w:rPr>
          <w:color w:val="5B5B5B"/>
          <w:spacing w:val="-5"/>
          <w:sz w:val="22"/>
          <w:szCs w:val="22"/>
        </w:rPr>
        <w:softHyphen/>
        <w:t>вании индивидуальных различий. Они усиливают воздействие биоло</w:t>
      </w:r>
      <w:r>
        <w:rPr>
          <w:color w:val="5B5B5B"/>
          <w:spacing w:val="-5"/>
          <w:sz w:val="22"/>
          <w:szCs w:val="22"/>
        </w:rPr>
        <w:softHyphen/>
      </w:r>
      <w:r>
        <w:rPr>
          <w:color w:val="5B5B5B"/>
          <w:spacing w:val="-4"/>
          <w:sz w:val="22"/>
          <w:szCs w:val="22"/>
        </w:rPr>
        <w:t>гических факторов при формировании половых различий по одним психологическим характеристикам, полностью ответственны за фор</w:t>
      </w:r>
      <w:r>
        <w:rPr>
          <w:color w:val="5B5B5B"/>
          <w:spacing w:val="-4"/>
          <w:sz w:val="22"/>
          <w:szCs w:val="22"/>
        </w:rPr>
        <w:softHyphen/>
      </w:r>
      <w:r>
        <w:rPr>
          <w:color w:val="5B5B5B"/>
          <w:sz w:val="22"/>
          <w:szCs w:val="22"/>
        </w:rPr>
        <w:t xml:space="preserve">мирование различий - в других и обусловливают расовые различия по </w:t>
      </w:r>
      <w:r>
        <w:rPr>
          <w:color w:val="5B5B5B"/>
          <w:spacing w:val="-8"/>
          <w:sz w:val="22"/>
          <w:szCs w:val="22"/>
        </w:rPr>
        <w:t>такой важной психологической характеристике, как уровень интеллекта.</w:t>
      </w:r>
    </w:p>
    <w:p w:rsidR="007119B7" w:rsidRDefault="007119B7">
      <w:pPr>
        <w:shd w:val="clear" w:color="auto" w:fill="FFFFFF"/>
        <w:spacing w:line="226" w:lineRule="exact"/>
        <w:ind w:left="19" w:firstLine="274"/>
        <w:jc w:val="both"/>
      </w:pPr>
      <w:r>
        <w:rPr>
          <w:color w:val="5B5B5B"/>
          <w:spacing w:val="-5"/>
          <w:sz w:val="22"/>
          <w:szCs w:val="22"/>
        </w:rPr>
        <w:t>Различия в социальном положении людей касаются различий в са</w:t>
      </w:r>
      <w:r>
        <w:rPr>
          <w:color w:val="5B5B5B"/>
          <w:spacing w:val="-5"/>
          <w:sz w:val="22"/>
          <w:szCs w:val="22"/>
        </w:rPr>
        <w:softHyphen/>
        <w:t>мых разных аспектах жизни человека и, вследствие этого, оказывают</w:t>
      </w:r>
      <w:r>
        <w:rPr>
          <w:color w:val="5B5B5B"/>
          <w:spacing w:val="-5"/>
          <w:sz w:val="22"/>
          <w:szCs w:val="22"/>
        </w:rPr>
        <w:softHyphen/>
      </w:r>
      <w:r>
        <w:rPr>
          <w:color w:val="5B5B5B"/>
          <w:spacing w:val="-7"/>
          <w:sz w:val="22"/>
          <w:szCs w:val="22"/>
        </w:rPr>
        <w:t>ся связанными и с различиями в интеллектуальном уровне: более высо</w:t>
      </w:r>
      <w:r>
        <w:rPr>
          <w:color w:val="5B5B5B"/>
          <w:spacing w:val="-7"/>
          <w:sz w:val="22"/>
          <w:szCs w:val="22"/>
        </w:rPr>
        <w:softHyphen/>
      </w:r>
      <w:r>
        <w:rPr>
          <w:color w:val="5B5B5B"/>
          <w:spacing w:val="-5"/>
          <w:sz w:val="22"/>
          <w:szCs w:val="22"/>
        </w:rPr>
        <w:t>кий социально-экономический уровень, определяемый по разным по</w:t>
      </w:r>
      <w:r>
        <w:rPr>
          <w:color w:val="5B5B5B"/>
          <w:spacing w:val="-5"/>
          <w:sz w:val="22"/>
          <w:szCs w:val="22"/>
        </w:rPr>
        <w:softHyphen/>
      </w:r>
      <w:r>
        <w:rPr>
          <w:color w:val="5B5B5B"/>
          <w:spacing w:val="-4"/>
          <w:sz w:val="22"/>
          <w:szCs w:val="22"/>
        </w:rPr>
        <w:t xml:space="preserve">казателям, соответствует и более высокому уровню интеллекта. При </w:t>
      </w:r>
      <w:r>
        <w:rPr>
          <w:color w:val="5B5B5B"/>
          <w:spacing w:val="-6"/>
          <w:sz w:val="22"/>
          <w:szCs w:val="22"/>
        </w:rPr>
        <w:t xml:space="preserve">этом, влияние интеллекта и социально-экономического уровня друг на </w:t>
      </w:r>
      <w:r>
        <w:rPr>
          <w:color w:val="5B5B5B"/>
          <w:spacing w:val="-5"/>
          <w:sz w:val="22"/>
          <w:szCs w:val="22"/>
        </w:rPr>
        <w:t>друга является взаимным: социально-экономический уровень родите</w:t>
      </w:r>
      <w:r>
        <w:rPr>
          <w:color w:val="5B5B5B"/>
          <w:spacing w:val="-5"/>
          <w:sz w:val="22"/>
          <w:szCs w:val="22"/>
        </w:rPr>
        <w:softHyphen/>
        <w:t>лей воздействует на интеллект ребенка, а интеллект способствует до</w:t>
      </w:r>
      <w:r>
        <w:rPr>
          <w:color w:val="5B5B5B"/>
          <w:spacing w:val="-5"/>
          <w:sz w:val="22"/>
          <w:szCs w:val="22"/>
        </w:rPr>
        <w:softHyphen/>
      </w:r>
      <w:r>
        <w:rPr>
          <w:color w:val="5B5B5B"/>
          <w:spacing w:val="-3"/>
          <w:sz w:val="22"/>
          <w:szCs w:val="22"/>
        </w:rPr>
        <w:t>стижению того или иного уровня социального статуса.</w:t>
      </w:r>
    </w:p>
    <w:p w:rsidR="007119B7" w:rsidRDefault="007119B7">
      <w:pPr>
        <w:shd w:val="clear" w:color="auto" w:fill="FFFFFF"/>
        <w:spacing w:line="226" w:lineRule="exact"/>
        <w:ind w:left="24" w:firstLine="288"/>
        <w:jc w:val="both"/>
      </w:pPr>
      <w:r>
        <w:rPr>
          <w:color w:val="5B5B5B"/>
          <w:spacing w:val="-4"/>
          <w:sz w:val="22"/>
          <w:szCs w:val="22"/>
        </w:rPr>
        <w:t xml:space="preserve">При анализе групповых различий надо помнить, что получаемые </w:t>
      </w:r>
      <w:r>
        <w:rPr>
          <w:color w:val="5B5B5B"/>
          <w:spacing w:val="-3"/>
          <w:sz w:val="22"/>
          <w:szCs w:val="22"/>
        </w:rPr>
        <w:t xml:space="preserve">результаты свидетельствуют исключительно о средних тенденциях. </w:t>
      </w:r>
      <w:r>
        <w:rPr>
          <w:color w:val="5B5B5B"/>
          <w:spacing w:val="-6"/>
          <w:sz w:val="22"/>
          <w:szCs w:val="22"/>
        </w:rPr>
        <w:t>Распределения в разных группах исследуемых психологических харак</w:t>
      </w:r>
      <w:r>
        <w:rPr>
          <w:color w:val="5B5B5B"/>
          <w:spacing w:val="-6"/>
          <w:sz w:val="22"/>
          <w:szCs w:val="22"/>
        </w:rPr>
        <w:softHyphen/>
      </w:r>
      <w:r>
        <w:rPr>
          <w:color w:val="5B5B5B"/>
          <w:spacing w:val="-4"/>
          <w:sz w:val="22"/>
          <w:szCs w:val="22"/>
        </w:rPr>
        <w:t xml:space="preserve">теристик всегда имеют большую область пересечения, т.е. различия </w:t>
      </w:r>
      <w:r>
        <w:rPr>
          <w:color w:val="5B5B5B"/>
          <w:spacing w:val="-5"/>
          <w:sz w:val="22"/>
          <w:szCs w:val="22"/>
        </w:rPr>
        <w:t xml:space="preserve">между группами всегда бывают меньше, чем различия внутри групп, </w:t>
      </w:r>
      <w:r>
        <w:rPr>
          <w:color w:val="5B5B5B"/>
          <w:spacing w:val="-6"/>
          <w:sz w:val="22"/>
          <w:szCs w:val="22"/>
        </w:rPr>
        <w:t>поэтому закономерности, полученные при сравнении групп, нельзя ав</w:t>
      </w:r>
      <w:r>
        <w:rPr>
          <w:color w:val="5B5B5B"/>
          <w:spacing w:val="-6"/>
          <w:sz w:val="22"/>
          <w:szCs w:val="22"/>
        </w:rPr>
        <w:softHyphen/>
      </w:r>
      <w:r>
        <w:rPr>
          <w:color w:val="5B5B5B"/>
          <w:spacing w:val="-3"/>
          <w:sz w:val="22"/>
          <w:szCs w:val="22"/>
        </w:rPr>
        <w:t>томатически переносить на конкретных представителей этих групп.</w:t>
      </w:r>
    </w:p>
    <w:p w:rsidR="007119B7" w:rsidRDefault="007119B7">
      <w:pPr>
        <w:shd w:val="clear" w:color="auto" w:fill="FFFFFF"/>
        <w:spacing w:before="2693"/>
        <w:ind w:left="48"/>
      </w:pPr>
      <w:r>
        <w:rPr>
          <w:b/>
          <w:bCs/>
          <w:color w:val="000000"/>
          <w:sz w:val="2"/>
          <w:szCs w:val="2"/>
        </w:rPr>
        <w:t>174</w:t>
      </w:r>
    </w:p>
    <w:p w:rsidR="007119B7" w:rsidRDefault="007119B7">
      <w:pPr>
        <w:shd w:val="clear" w:color="auto" w:fill="FFFFFF"/>
        <w:spacing w:before="2496"/>
        <w:ind w:right="120"/>
        <w:jc w:val="center"/>
      </w:pPr>
      <w:r>
        <w:br w:type="column"/>
      </w:r>
      <w:r>
        <w:rPr>
          <w:color w:val="5B5B5B"/>
          <w:sz w:val="28"/>
          <w:szCs w:val="28"/>
        </w:rPr>
        <w:t>ГЛАВА 9</w:t>
      </w:r>
    </w:p>
    <w:p w:rsidR="007119B7" w:rsidRDefault="007119B7">
      <w:pPr>
        <w:shd w:val="clear" w:color="auto" w:fill="FFFFFF"/>
        <w:spacing w:before="115" w:line="283" w:lineRule="exact"/>
        <w:ind w:left="974" w:right="518" w:hanging="437"/>
      </w:pPr>
      <w:r>
        <w:rPr>
          <w:color w:val="5B5B5B"/>
          <w:spacing w:val="4"/>
          <w:sz w:val="28"/>
          <w:szCs w:val="28"/>
        </w:rPr>
        <w:t xml:space="preserve">ПСИХОФИЗИОЛОГИЧЕСКИЕ ОСНОВЫ </w:t>
      </w:r>
      <w:r>
        <w:rPr>
          <w:color w:val="5B5B5B"/>
          <w:spacing w:val="3"/>
          <w:sz w:val="28"/>
          <w:szCs w:val="28"/>
        </w:rPr>
        <w:t>ИНДИВИДУАЛЬНЫХ РАЗЛИЧИЙ</w:t>
      </w:r>
    </w:p>
    <w:p w:rsidR="007119B7" w:rsidRDefault="007119B7">
      <w:pPr>
        <w:shd w:val="clear" w:color="auto" w:fill="FFFFFF"/>
        <w:spacing w:before="509" w:line="226" w:lineRule="exact"/>
        <w:ind w:left="10" w:right="91" w:firstLine="245"/>
        <w:jc w:val="both"/>
      </w:pPr>
      <w:r>
        <w:rPr>
          <w:color w:val="5B5B5B"/>
          <w:spacing w:val="-3"/>
          <w:sz w:val="22"/>
          <w:szCs w:val="22"/>
        </w:rPr>
        <w:t xml:space="preserve">Психофизиология или физиологическая психология представляет </w:t>
      </w:r>
      <w:r>
        <w:rPr>
          <w:color w:val="5B5B5B"/>
          <w:spacing w:val="-5"/>
          <w:sz w:val="22"/>
          <w:szCs w:val="22"/>
        </w:rPr>
        <w:t xml:space="preserve">собой самостоятельную область знания, изучающую закономерности </w:t>
      </w:r>
      <w:r>
        <w:rPr>
          <w:color w:val="5B5B5B"/>
          <w:spacing w:val="-6"/>
          <w:sz w:val="22"/>
          <w:szCs w:val="22"/>
        </w:rPr>
        <w:t>нейрофизиологической организации индивидуальности и влияние этих закономерностей на психическую деятельность человека. Если психо</w:t>
      </w:r>
      <w:r>
        <w:rPr>
          <w:color w:val="5B5B5B"/>
          <w:spacing w:val="-6"/>
          <w:sz w:val="22"/>
          <w:szCs w:val="22"/>
        </w:rPr>
        <w:softHyphen/>
        <w:t>логия (и, в частности, психология индивидуальных различий) исследу</w:t>
      </w:r>
      <w:r>
        <w:rPr>
          <w:color w:val="5B5B5B"/>
          <w:spacing w:val="-6"/>
          <w:sz w:val="22"/>
          <w:szCs w:val="22"/>
        </w:rPr>
        <w:softHyphen/>
      </w:r>
      <w:r>
        <w:rPr>
          <w:color w:val="5B5B5B"/>
          <w:spacing w:val="-4"/>
          <w:sz w:val="22"/>
          <w:szCs w:val="22"/>
        </w:rPr>
        <w:t xml:space="preserve">ет собственно психические явления, то психофизиология занимается </w:t>
      </w:r>
      <w:r>
        <w:rPr>
          <w:color w:val="5B5B5B"/>
          <w:spacing w:val="-6"/>
          <w:sz w:val="22"/>
          <w:szCs w:val="22"/>
        </w:rPr>
        <w:t>выяснением биологических механизмов, лежащих в основе этих явле</w:t>
      </w:r>
      <w:r>
        <w:rPr>
          <w:color w:val="5B5B5B"/>
          <w:spacing w:val="-6"/>
          <w:sz w:val="22"/>
          <w:szCs w:val="22"/>
        </w:rPr>
        <w:softHyphen/>
        <w:t xml:space="preserve">ний, т.е. ее задачей является поиск естественнонаучных основ психики </w:t>
      </w:r>
      <w:r>
        <w:rPr>
          <w:color w:val="5B5B5B"/>
          <w:spacing w:val="-10"/>
          <w:sz w:val="22"/>
          <w:szCs w:val="22"/>
        </w:rPr>
        <w:t>человека.</w:t>
      </w:r>
    </w:p>
    <w:p w:rsidR="007119B7" w:rsidRDefault="007119B7">
      <w:pPr>
        <w:shd w:val="clear" w:color="auto" w:fill="FFFFFF"/>
        <w:spacing w:before="10" w:line="226" w:lineRule="exact"/>
        <w:ind w:left="5" w:right="101" w:firstLine="254"/>
        <w:jc w:val="both"/>
      </w:pPr>
      <w:r>
        <w:rPr>
          <w:color w:val="5B5B5B"/>
          <w:spacing w:val="-4"/>
          <w:sz w:val="22"/>
          <w:szCs w:val="22"/>
        </w:rPr>
        <w:t>Попытки исследовать те принципы организации индивидуальнос</w:t>
      </w:r>
      <w:r>
        <w:rPr>
          <w:color w:val="5B5B5B"/>
          <w:spacing w:val="-4"/>
          <w:sz w:val="22"/>
          <w:szCs w:val="22"/>
        </w:rPr>
        <w:softHyphen/>
      </w:r>
      <w:r>
        <w:rPr>
          <w:color w:val="5B5B5B"/>
          <w:spacing w:val="-6"/>
          <w:sz w:val="22"/>
          <w:szCs w:val="22"/>
        </w:rPr>
        <w:t>ти, которые являются общими и для психических и для физиологичес</w:t>
      </w:r>
      <w:r>
        <w:rPr>
          <w:color w:val="5B5B5B"/>
          <w:spacing w:val="-6"/>
          <w:sz w:val="22"/>
          <w:szCs w:val="22"/>
        </w:rPr>
        <w:softHyphen/>
      </w:r>
      <w:r>
        <w:rPr>
          <w:color w:val="5B5B5B"/>
          <w:spacing w:val="-5"/>
          <w:sz w:val="22"/>
          <w:szCs w:val="22"/>
        </w:rPr>
        <w:t>ких характеристик, предпринимаются столько времени, сколько чело</w:t>
      </w:r>
      <w:r>
        <w:rPr>
          <w:color w:val="5B5B5B"/>
          <w:spacing w:val="-5"/>
          <w:sz w:val="22"/>
          <w:szCs w:val="22"/>
        </w:rPr>
        <w:softHyphen/>
      </w:r>
      <w:r>
        <w:rPr>
          <w:color w:val="5B5B5B"/>
          <w:spacing w:val="-6"/>
          <w:sz w:val="22"/>
          <w:szCs w:val="22"/>
        </w:rPr>
        <w:t>века интересуют психологические особенности, поэтому материал, ко</w:t>
      </w:r>
      <w:r>
        <w:rPr>
          <w:color w:val="5B5B5B"/>
          <w:spacing w:val="-6"/>
          <w:sz w:val="22"/>
          <w:szCs w:val="22"/>
        </w:rPr>
        <w:softHyphen/>
      </w:r>
      <w:r>
        <w:rPr>
          <w:color w:val="5B5B5B"/>
          <w:spacing w:val="-5"/>
          <w:sz w:val="22"/>
          <w:szCs w:val="22"/>
        </w:rPr>
        <w:t xml:space="preserve">торым сегодня обладает психофизиология, поистине необъятен. Это и </w:t>
      </w:r>
      <w:r>
        <w:rPr>
          <w:color w:val="5B5B5B"/>
          <w:spacing w:val="-8"/>
          <w:sz w:val="22"/>
          <w:szCs w:val="22"/>
        </w:rPr>
        <w:t>представления о мозговых механизмах, являющихся материальным суб</w:t>
      </w:r>
      <w:r>
        <w:rPr>
          <w:color w:val="5B5B5B"/>
          <w:spacing w:val="-8"/>
          <w:sz w:val="22"/>
          <w:szCs w:val="22"/>
        </w:rPr>
        <w:softHyphen/>
      </w:r>
      <w:r>
        <w:rPr>
          <w:color w:val="5B5B5B"/>
          <w:spacing w:val="-5"/>
          <w:sz w:val="22"/>
          <w:szCs w:val="22"/>
        </w:rPr>
        <w:t>стратом психической деятельности человека, и модели функциональ</w:t>
      </w:r>
      <w:r>
        <w:rPr>
          <w:color w:val="5B5B5B"/>
          <w:spacing w:val="-5"/>
          <w:sz w:val="22"/>
          <w:szCs w:val="22"/>
        </w:rPr>
        <w:softHyphen/>
      </w:r>
      <w:r>
        <w:rPr>
          <w:color w:val="5B5B5B"/>
          <w:spacing w:val="-7"/>
          <w:sz w:val="22"/>
          <w:szCs w:val="22"/>
        </w:rPr>
        <w:t>ных систем, лежащих в основе поведенческих актов, и данные о физио</w:t>
      </w:r>
      <w:r>
        <w:rPr>
          <w:color w:val="5B5B5B"/>
          <w:spacing w:val="-7"/>
          <w:sz w:val="22"/>
          <w:szCs w:val="22"/>
        </w:rPr>
        <w:softHyphen/>
      </w:r>
      <w:r>
        <w:rPr>
          <w:color w:val="5B5B5B"/>
          <w:spacing w:val="-4"/>
          <w:sz w:val="22"/>
          <w:szCs w:val="22"/>
        </w:rPr>
        <w:t xml:space="preserve">логических коррелятах психических явлений, относящихся к самым </w:t>
      </w:r>
      <w:r>
        <w:rPr>
          <w:color w:val="5B5B5B"/>
          <w:spacing w:val="-5"/>
          <w:sz w:val="22"/>
          <w:szCs w:val="22"/>
        </w:rPr>
        <w:t>Разным психологическим особенностям человека, соответственно ко</w:t>
      </w:r>
      <w:r>
        <w:rPr>
          <w:color w:val="5B5B5B"/>
          <w:spacing w:val="-5"/>
          <w:sz w:val="22"/>
          <w:szCs w:val="22"/>
        </w:rPr>
        <w:softHyphen/>
      </w:r>
      <w:r>
        <w:rPr>
          <w:color w:val="5B5B5B"/>
          <w:spacing w:val="-2"/>
          <w:sz w:val="22"/>
          <w:szCs w:val="22"/>
        </w:rPr>
        <w:t xml:space="preserve">торым выделяются разные области психофизиологии (когнитивная </w:t>
      </w:r>
      <w:r>
        <w:rPr>
          <w:color w:val="5B5B5B"/>
          <w:spacing w:val="-4"/>
          <w:sz w:val="22"/>
          <w:szCs w:val="22"/>
        </w:rPr>
        <w:t>психофизиология, социальная психофизиология и т.д.).</w:t>
      </w:r>
    </w:p>
    <w:p w:rsidR="007119B7" w:rsidRDefault="007119B7">
      <w:pPr>
        <w:shd w:val="clear" w:color="auto" w:fill="FFFFFF"/>
        <w:spacing w:line="226" w:lineRule="exact"/>
        <w:ind w:right="106" w:firstLine="254"/>
        <w:jc w:val="both"/>
      </w:pPr>
      <w:r>
        <w:rPr>
          <w:color w:val="5B5B5B"/>
          <w:spacing w:val="-4"/>
          <w:sz w:val="22"/>
          <w:szCs w:val="22"/>
        </w:rPr>
        <w:t>В данной главе будет рассмотрено лишь одно направление психо</w:t>
      </w:r>
      <w:r>
        <w:rPr>
          <w:color w:val="5B5B5B"/>
          <w:spacing w:val="-4"/>
          <w:sz w:val="22"/>
          <w:szCs w:val="22"/>
        </w:rPr>
        <w:softHyphen/>
        <w:t>физиологических исследований, которое с момента своего возникно-</w:t>
      </w:r>
      <w:r>
        <w:rPr>
          <w:color w:val="5B5B5B"/>
          <w:spacing w:val="-3"/>
          <w:sz w:val="22"/>
          <w:szCs w:val="22"/>
          <w:vertAlign w:val="superscript"/>
        </w:rPr>
        <w:t>в</w:t>
      </w:r>
      <w:r>
        <w:rPr>
          <w:color w:val="5B5B5B"/>
          <w:spacing w:val="-3"/>
          <w:sz w:val="22"/>
          <w:szCs w:val="22"/>
        </w:rPr>
        <w:t xml:space="preserve">ения было непосредственно связано с изучением индивидуальных </w:t>
      </w:r>
      <w:r>
        <w:rPr>
          <w:color w:val="5B5B5B"/>
          <w:sz w:val="22"/>
          <w:szCs w:val="22"/>
        </w:rPr>
        <w:t>Различий. Название этого направления - дифференциальная пси</w:t>
      </w:r>
      <w:r>
        <w:rPr>
          <w:color w:val="5B5B5B"/>
          <w:sz w:val="22"/>
          <w:szCs w:val="22"/>
        </w:rPr>
        <w:softHyphen/>
      </w:r>
      <w:r>
        <w:rPr>
          <w:color w:val="5B5B5B"/>
          <w:spacing w:val="-5"/>
          <w:sz w:val="22"/>
          <w:szCs w:val="22"/>
        </w:rPr>
        <w:t>хофизиология.</w:t>
      </w:r>
    </w:p>
    <w:p w:rsidR="007119B7" w:rsidRDefault="007119B7">
      <w:pPr>
        <w:shd w:val="clear" w:color="auto" w:fill="FFFFFF"/>
        <w:spacing w:before="182"/>
        <w:jc w:val="right"/>
      </w:pPr>
      <w:r>
        <w:rPr>
          <w:color w:val="5B5B5B"/>
          <w:sz w:val="22"/>
          <w:szCs w:val="22"/>
        </w:rPr>
        <w:t>175</w:t>
      </w:r>
    </w:p>
    <w:p w:rsidR="007119B7" w:rsidRDefault="007119B7">
      <w:pPr>
        <w:shd w:val="clear" w:color="auto" w:fill="FFFFFF"/>
        <w:spacing w:before="182"/>
        <w:jc w:val="right"/>
        <w:sectPr w:rsidR="007119B7">
          <w:pgSz w:w="16834" w:h="11909" w:orient="landscape"/>
          <w:pgMar w:top="773" w:right="1969" w:bottom="360" w:left="1440" w:header="720" w:footer="720" w:gutter="0"/>
          <w:cols w:num="2" w:space="720" w:equalWidth="0">
            <w:col w:w="6393" w:space="552"/>
            <w:col w:w="6480"/>
          </w:cols>
          <w:noEndnote/>
        </w:sectPr>
      </w:pPr>
    </w:p>
    <w:p w:rsidR="007119B7" w:rsidRDefault="007119B7">
      <w:pPr>
        <w:shd w:val="clear" w:color="auto" w:fill="FFFFFF"/>
        <w:spacing w:line="226" w:lineRule="exact"/>
        <w:ind w:firstLine="283"/>
        <w:jc w:val="both"/>
      </w:pPr>
      <w:r>
        <w:rPr>
          <w:noProof/>
        </w:rPr>
        <w:lastRenderedPageBreak/>
        <w:pict>
          <v:line id="_x0000_s1164" style="position:absolute;left:0;text-align:left;z-index:251656704;mso-position-horizontal-relative:margin" from="318.7pt,123.35pt" to="318.7pt,467.5pt" o:allowincell="f" strokeweight=".7pt">
            <w10:wrap anchorx="margin"/>
          </v:line>
        </w:pict>
      </w:r>
      <w:r>
        <w:rPr>
          <w:color w:val="000000"/>
          <w:spacing w:val="-7"/>
          <w:sz w:val="22"/>
          <w:szCs w:val="22"/>
        </w:rPr>
        <w:t xml:space="preserve">Основные теоретические принципы построения психофизиологичес. </w:t>
      </w:r>
      <w:r>
        <w:rPr>
          <w:color w:val="000000"/>
          <w:spacing w:val="-8"/>
          <w:sz w:val="22"/>
          <w:szCs w:val="22"/>
        </w:rPr>
        <w:t xml:space="preserve">кой теории индивидуальности были сформулированы в трудах Б.М.Тегь </w:t>
      </w:r>
      <w:r>
        <w:rPr>
          <w:color w:val="000000"/>
          <w:spacing w:val="-3"/>
          <w:sz w:val="22"/>
          <w:szCs w:val="22"/>
        </w:rPr>
        <w:t xml:space="preserve">лова, и в его же лаборатории в начале 50-х годов проводятся первые </w:t>
      </w:r>
      <w:r>
        <w:rPr>
          <w:color w:val="000000"/>
          <w:spacing w:val="-2"/>
          <w:sz w:val="22"/>
          <w:szCs w:val="22"/>
        </w:rPr>
        <w:t xml:space="preserve">экспериментальные работы, целью которых является исследование </w:t>
      </w:r>
      <w:r>
        <w:rPr>
          <w:color w:val="000000"/>
          <w:spacing w:val="-4"/>
          <w:sz w:val="22"/>
          <w:szCs w:val="22"/>
        </w:rPr>
        <w:t>индивидуальных различий в психофизиологической организации че</w:t>
      </w:r>
      <w:r>
        <w:rPr>
          <w:color w:val="000000"/>
          <w:spacing w:val="-4"/>
          <w:sz w:val="22"/>
          <w:szCs w:val="22"/>
        </w:rPr>
        <w:softHyphen/>
        <w:t xml:space="preserve">ловека. Позднее ученик и последователь Теплова, В.Д. Небылицын, </w:t>
      </w:r>
      <w:r>
        <w:rPr>
          <w:color w:val="000000"/>
          <w:spacing w:val="-8"/>
          <w:sz w:val="22"/>
          <w:szCs w:val="22"/>
        </w:rPr>
        <w:t xml:space="preserve">назвал эту область исследования дифференциальной психофизиологией, </w:t>
      </w:r>
      <w:r>
        <w:rPr>
          <w:color w:val="000000"/>
          <w:spacing w:val="-5"/>
          <w:sz w:val="22"/>
          <w:szCs w:val="22"/>
        </w:rPr>
        <w:t xml:space="preserve">и это название в настоящее время используют как общее для разных отечественных направлений, изучающих индивидуальные различия в </w:t>
      </w:r>
      <w:r>
        <w:rPr>
          <w:color w:val="000000"/>
          <w:spacing w:val="-4"/>
          <w:sz w:val="22"/>
          <w:szCs w:val="22"/>
        </w:rPr>
        <w:t>психофизиологических характеристиках.</w:t>
      </w:r>
    </w:p>
    <w:p w:rsidR="007119B7" w:rsidRDefault="007119B7">
      <w:pPr>
        <w:shd w:val="clear" w:color="auto" w:fill="FFFFFF"/>
        <w:spacing w:before="346" w:line="206" w:lineRule="exact"/>
        <w:ind w:left="442" w:right="374" w:firstLine="322"/>
        <w:jc w:val="both"/>
      </w:pPr>
      <w:r>
        <w:rPr>
          <w:noProof/>
        </w:rPr>
        <w:pict>
          <v:line id="_x0000_s1165" style="position:absolute;left:0;text-align:left;z-index:251657728" from=".5pt,8.15pt" to="319.7pt,8.15pt" o:allowincell="f" strokeweight=".95pt"/>
        </w:pict>
      </w:r>
      <w:r>
        <w:rPr>
          <w:rFonts w:ascii="Arial" w:hAnsi="Arial"/>
          <w:b/>
          <w:bCs/>
          <w:i/>
          <w:iCs/>
          <w:color w:val="000000"/>
          <w:sz w:val="16"/>
          <w:szCs w:val="16"/>
        </w:rPr>
        <w:t>Теплое</w:t>
      </w:r>
      <w:r>
        <w:rPr>
          <w:rFonts w:ascii="Arial" w:hAnsi="Arial" w:cs="Arial"/>
          <w:b/>
          <w:bCs/>
          <w:i/>
          <w:iCs/>
          <w:color w:val="000000"/>
          <w:sz w:val="16"/>
          <w:szCs w:val="16"/>
        </w:rPr>
        <w:t xml:space="preserve"> </w:t>
      </w:r>
      <w:r>
        <w:rPr>
          <w:rFonts w:ascii="Arial" w:hAnsi="Arial"/>
          <w:b/>
          <w:bCs/>
          <w:i/>
          <w:iCs/>
          <w:color w:val="000000"/>
          <w:sz w:val="16"/>
          <w:szCs w:val="16"/>
        </w:rPr>
        <w:t>Борис</w:t>
      </w:r>
      <w:r>
        <w:rPr>
          <w:rFonts w:ascii="Arial" w:hAnsi="Arial" w:cs="Arial"/>
          <w:b/>
          <w:bCs/>
          <w:i/>
          <w:iCs/>
          <w:color w:val="000000"/>
          <w:sz w:val="16"/>
          <w:szCs w:val="16"/>
        </w:rPr>
        <w:t xml:space="preserve"> </w:t>
      </w:r>
      <w:r>
        <w:rPr>
          <w:rFonts w:ascii="Arial" w:hAnsi="Arial"/>
          <w:b/>
          <w:bCs/>
          <w:i/>
          <w:iCs/>
          <w:color w:val="000000"/>
          <w:sz w:val="16"/>
          <w:szCs w:val="16"/>
        </w:rPr>
        <w:t>Михайлович</w:t>
      </w:r>
      <w:r>
        <w:rPr>
          <w:rFonts w:ascii="Arial" w:hAnsi="Arial" w:cs="Arial"/>
          <w:b/>
          <w:bCs/>
          <w:i/>
          <w:iCs/>
          <w:color w:val="000000"/>
          <w:sz w:val="16"/>
          <w:szCs w:val="16"/>
        </w:rPr>
        <w:t xml:space="preserve"> </w:t>
      </w:r>
      <w:r>
        <w:rPr>
          <w:rFonts w:ascii="Arial" w:hAnsi="Arial" w:cs="Arial"/>
          <w:color w:val="000000"/>
          <w:sz w:val="16"/>
          <w:szCs w:val="16"/>
        </w:rPr>
        <w:t xml:space="preserve">(1896-1965) - </w:t>
      </w:r>
      <w:r>
        <w:rPr>
          <w:rFonts w:ascii="Arial" w:hAnsi="Arial"/>
          <w:color w:val="000000"/>
          <w:sz w:val="16"/>
          <w:szCs w:val="16"/>
        </w:rPr>
        <w:t>советский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действи</w:t>
      </w:r>
      <w:r>
        <w:rPr>
          <w:rFonts w:ascii="Arial" w:hAnsi="Arial"/>
          <w:color w:val="000000"/>
          <w:sz w:val="16"/>
          <w:szCs w:val="16"/>
        </w:rPr>
        <w:softHyphen/>
      </w:r>
      <w:r>
        <w:rPr>
          <w:rFonts w:ascii="Arial" w:hAnsi="Arial"/>
          <w:color w:val="000000"/>
          <w:spacing w:val="-7"/>
          <w:sz w:val="16"/>
          <w:szCs w:val="16"/>
        </w:rPr>
        <w:t>тельный</w:t>
      </w:r>
      <w:r>
        <w:rPr>
          <w:rFonts w:ascii="Arial" w:hAnsi="Arial" w:cs="Arial"/>
          <w:color w:val="000000"/>
          <w:spacing w:val="-7"/>
          <w:sz w:val="16"/>
          <w:szCs w:val="16"/>
        </w:rPr>
        <w:t xml:space="preserve"> </w:t>
      </w:r>
      <w:r>
        <w:rPr>
          <w:rFonts w:ascii="Arial" w:hAnsi="Arial"/>
          <w:color w:val="000000"/>
          <w:spacing w:val="-7"/>
          <w:sz w:val="16"/>
          <w:szCs w:val="16"/>
        </w:rPr>
        <w:t>член</w:t>
      </w:r>
      <w:r>
        <w:rPr>
          <w:rFonts w:ascii="Arial" w:hAnsi="Arial" w:cs="Arial"/>
          <w:color w:val="000000"/>
          <w:spacing w:val="-7"/>
          <w:sz w:val="16"/>
          <w:szCs w:val="16"/>
        </w:rPr>
        <w:t xml:space="preserve"> </w:t>
      </w:r>
      <w:r>
        <w:rPr>
          <w:rFonts w:ascii="Arial" w:hAnsi="Arial"/>
          <w:color w:val="000000"/>
          <w:spacing w:val="-7"/>
          <w:sz w:val="16"/>
          <w:szCs w:val="16"/>
        </w:rPr>
        <w:t>АПН</w:t>
      </w:r>
      <w:r>
        <w:rPr>
          <w:rFonts w:ascii="Arial" w:hAnsi="Arial" w:cs="Arial"/>
          <w:color w:val="000000"/>
          <w:spacing w:val="-7"/>
          <w:sz w:val="16"/>
          <w:szCs w:val="16"/>
        </w:rPr>
        <w:t xml:space="preserve"> </w:t>
      </w:r>
      <w:r>
        <w:rPr>
          <w:rFonts w:ascii="Arial" w:hAnsi="Arial"/>
          <w:color w:val="000000"/>
          <w:spacing w:val="-7"/>
          <w:sz w:val="16"/>
          <w:szCs w:val="16"/>
        </w:rPr>
        <w:t>РСФСР</w:t>
      </w:r>
      <w:r>
        <w:rPr>
          <w:rFonts w:ascii="Arial" w:hAnsi="Arial" w:cs="Arial"/>
          <w:color w:val="000000"/>
          <w:spacing w:val="-7"/>
          <w:sz w:val="16"/>
          <w:szCs w:val="16"/>
        </w:rPr>
        <w:t xml:space="preserve">, </w:t>
      </w:r>
      <w:r>
        <w:rPr>
          <w:rFonts w:ascii="Arial" w:hAnsi="Arial"/>
          <w:color w:val="000000"/>
          <w:spacing w:val="-7"/>
          <w:sz w:val="16"/>
          <w:szCs w:val="16"/>
        </w:rPr>
        <w:t>руководитель</w:t>
      </w:r>
      <w:r>
        <w:rPr>
          <w:rFonts w:ascii="Arial" w:hAnsi="Arial" w:cs="Arial"/>
          <w:color w:val="000000"/>
          <w:spacing w:val="-7"/>
          <w:sz w:val="16"/>
          <w:szCs w:val="16"/>
        </w:rPr>
        <w:t xml:space="preserve"> </w:t>
      </w:r>
      <w:r>
        <w:rPr>
          <w:rFonts w:ascii="Arial" w:hAnsi="Arial"/>
          <w:color w:val="000000"/>
          <w:spacing w:val="-7"/>
          <w:sz w:val="16"/>
          <w:szCs w:val="16"/>
        </w:rPr>
        <w:t>лаборатории</w:t>
      </w:r>
      <w:r>
        <w:rPr>
          <w:rFonts w:ascii="Arial" w:hAnsi="Arial" w:cs="Arial"/>
          <w:color w:val="000000"/>
          <w:spacing w:val="-7"/>
          <w:sz w:val="16"/>
          <w:szCs w:val="16"/>
        </w:rPr>
        <w:t xml:space="preserve"> </w:t>
      </w:r>
      <w:r>
        <w:rPr>
          <w:rFonts w:ascii="Arial" w:hAnsi="Arial"/>
          <w:color w:val="000000"/>
          <w:spacing w:val="-7"/>
          <w:sz w:val="16"/>
          <w:szCs w:val="16"/>
        </w:rPr>
        <w:t>московского</w:t>
      </w:r>
      <w:r>
        <w:rPr>
          <w:rFonts w:ascii="Arial" w:hAnsi="Arial" w:cs="Arial"/>
          <w:color w:val="000000"/>
          <w:spacing w:val="-7"/>
          <w:sz w:val="16"/>
          <w:szCs w:val="16"/>
        </w:rPr>
        <w:t xml:space="preserve"> </w:t>
      </w:r>
      <w:r>
        <w:rPr>
          <w:rFonts w:ascii="Arial" w:hAnsi="Arial"/>
          <w:color w:val="000000"/>
          <w:spacing w:val="-7"/>
          <w:sz w:val="16"/>
          <w:szCs w:val="16"/>
        </w:rPr>
        <w:t xml:space="preserve">Института </w:t>
      </w:r>
      <w:r>
        <w:rPr>
          <w:rFonts w:ascii="Arial" w:hAnsi="Arial"/>
          <w:color w:val="000000"/>
          <w:spacing w:val="-5"/>
          <w:sz w:val="16"/>
          <w:szCs w:val="16"/>
        </w:rPr>
        <w:t>психологии</w:t>
      </w:r>
      <w:r>
        <w:rPr>
          <w:rFonts w:ascii="Arial" w:hAnsi="Arial" w:cs="Arial"/>
          <w:color w:val="000000"/>
          <w:spacing w:val="-5"/>
          <w:sz w:val="16"/>
          <w:szCs w:val="16"/>
        </w:rPr>
        <w:t xml:space="preserve">, </w:t>
      </w:r>
      <w:r>
        <w:rPr>
          <w:rFonts w:ascii="Arial" w:hAnsi="Arial"/>
          <w:color w:val="000000"/>
          <w:spacing w:val="-5"/>
          <w:sz w:val="16"/>
          <w:szCs w:val="16"/>
        </w:rPr>
        <w:t>основоположник</w:t>
      </w:r>
      <w:r>
        <w:rPr>
          <w:rFonts w:ascii="Arial" w:hAnsi="Arial" w:cs="Arial"/>
          <w:color w:val="000000"/>
          <w:spacing w:val="-5"/>
          <w:sz w:val="16"/>
          <w:szCs w:val="16"/>
        </w:rPr>
        <w:t xml:space="preserve"> </w:t>
      </w:r>
      <w:r>
        <w:rPr>
          <w:rFonts w:ascii="Arial" w:hAnsi="Arial"/>
          <w:color w:val="000000"/>
          <w:spacing w:val="-5"/>
          <w:sz w:val="16"/>
          <w:szCs w:val="16"/>
        </w:rPr>
        <w:t>дифференциальной</w:t>
      </w:r>
      <w:r>
        <w:rPr>
          <w:rFonts w:ascii="Arial" w:hAnsi="Arial" w:cs="Arial"/>
          <w:color w:val="000000"/>
          <w:spacing w:val="-5"/>
          <w:sz w:val="16"/>
          <w:szCs w:val="16"/>
        </w:rPr>
        <w:t xml:space="preserve"> </w:t>
      </w:r>
      <w:r>
        <w:rPr>
          <w:rFonts w:ascii="Arial" w:hAnsi="Arial"/>
          <w:color w:val="000000"/>
          <w:spacing w:val="-5"/>
          <w:sz w:val="16"/>
          <w:szCs w:val="16"/>
        </w:rPr>
        <w:t>психофизиологии</w:t>
      </w:r>
      <w:r>
        <w:rPr>
          <w:rFonts w:ascii="Arial" w:hAnsi="Arial" w:cs="Arial"/>
          <w:color w:val="000000"/>
          <w:spacing w:val="-5"/>
          <w:sz w:val="16"/>
          <w:szCs w:val="16"/>
        </w:rPr>
        <w:t xml:space="preserve">. </w:t>
      </w:r>
      <w:r>
        <w:rPr>
          <w:rFonts w:ascii="Arial" w:hAnsi="Arial"/>
          <w:color w:val="000000"/>
          <w:spacing w:val="-5"/>
          <w:sz w:val="16"/>
          <w:szCs w:val="16"/>
        </w:rPr>
        <w:t>Он</w:t>
      </w:r>
      <w:r>
        <w:rPr>
          <w:rFonts w:ascii="Arial" w:hAnsi="Arial" w:cs="Arial"/>
          <w:color w:val="000000"/>
          <w:spacing w:val="-5"/>
          <w:sz w:val="16"/>
          <w:szCs w:val="16"/>
        </w:rPr>
        <w:t xml:space="preserve"> </w:t>
      </w:r>
      <w:r>
        <w:rPr>
          <w:rFonts w:ascii="Arial" w:hAnsi="Arial"/>
          <w:color w:val="000000"/>
          <w:spacing w:val="-5"/>
          <w:sz w:val="16"/>
          <w:szCs w:val="16"/>
        </w:rPr>
        <w:t>внес большой</w:t>
      </w:r>
      <w:r>
        <w:rPr>
          <w:rFonts w:ascii="Arial" w:hAnsi="Arial" w:cs="Arial"/>
          <w:color w:val="000000"/>
          <w:spacing w:val="-5"/>
          <w:sz w:val="16"/>
          <w:szCs w:val="16"/>
        </w:rPr>
        <w:t xml:space="preserve"> </w:t>
      </w:r>
      <w:r>
        <w:rPr>
          <w:rFonts w:ascii="Arial" w:hAnsi="Arial"/>
          <w:color w:val="000000"/>
          <w:spacing w:val="-5"/>
          <w:sz w:val="16"/>
          <w:szCs w:val="16"/>
        </w:rPr>
        <w:t>вклад</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развитие</w:t>
      </w:r>
      <w:r>
        <w:rPr>
          <w:rFonts w:ascii="Arial" w:hAnsi="Arial" w:cs="Arial"/>
          <w:color w:val="000000"/>
          <w:spacing w:val="-5"/>
          <w:sz w:val="16"/>
          <w:szCs w:val="16"/>
        </w:rPr>
        <w:t xml:space="preserve"> </w:t>
      </w:r>
      <w:r>
        <w:rPr>
          <w:rFonts w:ascii="Arial" w:hAnsi="Arial"/>
          <w:color w:val="000000"/>
          <w:spacing w:val="-5"/>
          <w:sz w:val="16"/>
          <w:szCs w:val="16"/>
        </w:rPr>
        <w:t>самых</w:t>
      </w:r>
      <w:r>
        <w:rPr>
          <w:rFonts w:ascii="Arial" w:hAnsi="Arial" w:cs="Arial"/>
          <w:color w:val="000000"/>
          <w:spacing w:val="-5"/>
          <w:sz w:val="16"/>
          <w:szCs w:val="16"/>
        </w:rPr>
        <w:t xml:space="preserve"> </w:t>
      </w:r>
      <w:r>
        <w:rPr>
          <w:rFonts w:ascii="Arial" w:hAnsi="Arial"/>
          <w:color w:val="000000"/>
          <w:spacing w:val="-5"/>
          <w:sz w:val="16"/>
          <w:szCs w:val="16"/>
        </w:rPr>
        <w:t>разных</w:t>
      </w:r>
      <w:r>
        <w:rPr>
          <w:rFonts w:ascii="Arial" w:hAnsi="Arial" w:cs="Arial"/>
          <w:color w:val="000000"/>
          <w:spacing w:val="-5"/>
          <w:sz w:val="16"/>
          <w:szCs w:val="16"/>
        </w:rPr>
        <w:t xml:space="preserve"> </w:t>
      </w:r>
      <w:r>
        <w:rPr>
          <w:rFonts w:ascii="Arial" w:hAnsi="Arial"/>
          <w:color w:val="000000"/>
          <w:spacing w:val="-5"/>
          <w:sz w:val="16"/>
          <w:szCs w:val="16"/>
        </w:rPr>
        <w:t>разделов</w:t>
      </w:r>
      <w:r>
        <w:rPr>
          <w:rFonts w:ascii="Arial" w:hAnsi="Arial" w:cs="Arial"/>
          <w:color w:val="000000"/>
          <w:spacing w:val="-5"/>
          <w:sz w:val="16"/>
          <w:szCs w:val="16"/>
        </w:rPr>
        <w:t xml:space="preserve"> </w:t>
      </w:r>
      <w:r>
        <w:rPr>
          <w:rFonts w:ascii="Arial" w:hAnsi="Arial"/>
          <w:color w:val="000000"/>
          <w:spacing w:val="-5"/>
          <w:sz w:val="16"/>
          <w:szCs w:val="16"/>
        </w:rPr>
        <w:t>отечественной</w:t>
      </w:r>
      <w:r>
        <w:rPr>
          <w:rFonts w:ascii="Arial" w:hAnsi="Arial" w:cs="Arial"/>
          <w:color w:val="000000"/>
          <w:spacing w:val="-5"/>
          <w:sz w:val="16"/>
          <w:szCs w:val="16"/>
        </w:rPr>
        <w:t xml:space="preserve"> </w:t>
      </w:r>
      <w:r>
        <w:rPr>
          <w:rFonts w:ascii="Arial" w:hAnsi="Arial"/>
          <w:color w:val="000000"/>
          <w:spacing w:val="-5"/>
          <w:sz w:val="16"/>
          <w:szCs w:val="16"/>
        </w:rPr>
        <w:t xml:space="preserve">психологии </w:t>
      </w:r>
      <w:r>
        <w:rPr>
          <w:rFonts w:ascii="Arial" w:hAnsi="Arial" w:cs="Arial"/>
          <w:color w:val="000000"/>
          <w:sz w:val="16"/>
          <w:szCs w:val="16"/>
        </w:rPr>
        <w:t xml:space="preserve">- </w:t>
      </w:r>
      <w:r>
        <w:rPr>
          <w:rFonts w:ascii="Arial" w:hAnsi="Arial"/>
          <w:color w:val="000000"/>
          <w:sz w:val="16"/>
          <w:szCs w:val="16"/>
        </w:rPr>
        <w:t>от</w:t>
      </w:r>
      <w:r>
        <w:rPr>
          <w:rFonts w:ascii="Arial" w:hAnsi="Arial" w:cs="Arial"/>
          <w:color w:val="000000"/>
          <w:sz w:val="16"/>
          <w:szCs w:val="16"/>
        </w:rPr>
        <w:t xml:space="preserve"> </w:t>
      </w:r>
      <w:r>
        <w:rPr>
          <w:rFonts w:ascii="Arial" w:hAnsi="Arial"/>
          <w:color w:val="000000"/>
          <w:sz w:val="16"/>
          <w:szCs w:val="16"/>
        </w:rPr>
        <w:t>общей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психофизиологии</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истории</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 xml:space="preserve">задал </w:t>
      </w:r>
      <w:r>
        <w:rPr>
          <w:rFonts w:ascii="Arial" w:hAnsi="Arial"/>
          <w:color w:val="000000"/>
          <w:spacing w:val="-7"/>
          <w:sz w:val="16"/>
          <w:szCs w:val="16"/>
        </w:rPr>
        <w:t>стандарты</w:t>
      </w:r>
      <w:r>
        <w:rPr>
          <w:rFonts w:ascii="Arial" w:hAnsi="Arial" w:cs="Arial"/>
          <w:color w:val="000000"/>
          <w:spacing w:val="-7"/>
          <w:sz w:val="16"/>
          <w:szCs w:val="16"/>
        </w:rPr>
        <w:t xml:space="preserve"> </w:t>
      </w:r>
      <w:r>
        <w:rPr>
          <w:rFonts w:ascii="Arial" w:hAnsi="Arial"/>
          <w:color w:val="000000"/>
          <w:spacing w:val="-7"/>
          <w:sz w:val="16"/>
          <w:szCs w:val="16"/>
        </w:rPr>
        <w:t>экспериментальных</w:t>
      </w:r>
      <w:r>
        <w:rPr>
          <w:rFonts w:ascii="Arial" w:hAnsi="Arial" w:cs="Arial"/>
          <w:color w:val="000000"/>
          <w:spacing w:val="-7"/>
          <w:sz w:val="16"/>
          <w:szCs w:val="16"/>
        </w:rPr>
        <w:t xml:space="preserve"> </w:t>
      </w:r>
      <w:r>
        <w:rPr>
          <w:rFonts w:ascii="Arial" w:hAnsi="Arial"/>
          <w:color w:val="000000"/>
          <w:spacing w:val="-7"/>
          <w:sz w:val="16"/>
          <w:szCs w:val="16"/>
        </w:rPr>
        <w:t>исследований</w:t>
      </w:r>
      <w:r>
        <w:rPr>
          <w:rFonts w:ascii="Arial" w:hAnsi="Arial" w:cs="Arial"/>
          <w:color w:val="000000"/>
          <w:spacing w:val="-7"/>
          <w:sz w:val="16"/>
          <w:szCs w:val="16"/>
        </w:rPr>
        <w:t xml:space="preserve">, </w:t>
      </w:r>
      <w:r>
        <w:rPr>
          <w:rFonts w:ascii="Arial" w:hAnsi="Arial"/>
          <w:color w:val="000000"/>
          <w:spacing w:val="-7"/>
          <w:sz w:val="16"/>
          <w:szCs w:val="16"/>
        </w:rPr>
        <w:t>был</w:t>
      </w:r>
      <w:r>
        <w:rPr>
          <w:rFonts w:ascii="Arial" w:hAnsi="Arial" w:cs="Arial"/>
          <w:color w:val="000000"/>
          <w:spacing w:val="-7"/>
          <w:sz w:val="16"/>
          <w:szCs w:val="16"/>
        </w:rPr>
        <w:t xml:space="preserve"> </w:t>
      </w:r>
      <w:r>
        <w:rPr>
          <w:rFonts w:ascii="Arial" w:hAnsi="Arial"/>
          <w:color w:val="000000"/>
          <w:spacing w:val="-7"/>
          <w:sz w:val="16"/>
          <w:szCs w:val="16"/>
        </w:rPr>
        <w:t>талантливым</w:t>
      </w:r>
      <w:r>
        <w:rPr>
          <w:rFonts w:ascii="Arial" w:hAnsi="Arial" w:cs="Arial"/>
          <w:color w:val="000000"/>
          <w:spacing w:val="-7"/>
          <w:sz w:val="16"/>
          <w:szCs w:val="16"/>
        </w:rPr>
        <w:t xml:space="preserve"> </w:t>
      </w:r>
      <w:r>
        <w:rPr>
          <w:rFonts w:ascii="Arial" w:hAnsi="Arial"/>
          <w:color w:val="000000"/>
          <w:spacing w:val="-7"/>
          <w:sz w:val="16"/>
          <w:szCs w:val="16"/>
        </w:rPr>
        <w:t>педагогом</w:t>
      </w:r>
      <w:r>
        <w:rPr>
          <w:rFonts w:ascii="Arial" w:hAnsi="Arial" w:cs="Arial"/>
          <w:color w:val="000000"/>
          <w:spacing w:val="-7"/>
          <w:sz w:val="16"/>
          <w:szCs w:val="16"/>
        </w:rPr>
        <w:t xml:space="preserve">. </w:t>
      </w:r>
      <w:r>
        <w:rPr>
          <w:rFonts w:ascii="Arial" w:hAnsi="Arial"/>
          <w:color w:val="000000"/>
          <w:spacing w:val="-7"/>
          <w:sz w:val="16"/>
          <w:szCs w:val="16"/>
        </w:rPr>
        <w:t xml:space="preserve">Но </w:t>
      </w:r>
      <w:r>
        <w:rPr>
          <w:rFonts w:ascii="Arial" w:hAnsi="Arial"/>
          <w:color w:val="000000"/>
          <w:spacing w:val="-6"/>
          <w:sz w:val="16"/>
          <w:szCs w:val="16"/>
        </w:rPr>
        <w:t>самым</w:t>
      </w:r>
      <w:r>
        <w:rPr>
          <w:rFonts w:ascii="Arial" w:hAnsi="Arial" w:cs="Arial"/>
          <w:color w:val="000000"/>
          <w:spacing w:val="-6"/>
          <w:sz w:val="16"/>
          <w:szCs w:val="16"/>
        </w:rPr>
        <w:t xml:space="preserve"> </w:t>
      </w:r>
      <w:r>
        <w:rPr>
          <w:rFonts w:ascii="Arial" w:hAnsi="Arial"/>
          <w:color w:val="000000"/>
          <w:spacing w:val="-6"/>
          <w:sz w:val="16"/>
          <w:szCs w:val="16"/>
        </w:rPr>
        <w:t>главным</w:t>
      </w:r>
      <w:r>
        <w:rPr>
          <w:rFonts w:ascii="Arial" w:hAnsi="Arial" w:cs="Arial"/>
          <w:color w:val="000000"/>
          <w:spacing w:val="-6"/>
          <w:sz w:val="16"/>
          <w:szCs w:val="16"/>
        </w:rPr>
        <w:t xml:space="preserve"> </w:t>
      </w:r>
      <w:r>
        <w:rPr>
          <w:rFonts w:ascii="Arial" w:hAnsi="Arial"/>
          <w:color w:val="000000"/>
          <w:spacing w:val="-6"/>
          <w:sz w:val="16"/>
          <w:szCs w:val="16"/>
        </w:rPr>
        <w:t>делом</w:t>
      </w:r>
      <w:r>
        <w:rPr>
          <w:rFonts w:ascii="Arial" w:hAnsi="Arial" w:cs="Arial"/>
          <w:color w:val="000000"/>
          <w:spacing w:val="-6"/>
          <w:sz w:val="16"/>
          <w:szCs w:val="16"/>
        </w:rPr>
        <w:t xml:space="preserve"> </w:t>
      </w:r>
      <w:r>
        <w:rPr>
          <w:rFonts w:ascii="Arial" w:hAnsi="Arial"/>
          <w:color w:val="000000"/>
          <w:spacing w:val="-6"/>
          <w:sz w:val="16"/>
          <w:szCs w:val="16"/>
        </w:rPr>
        <w:t>его</w:t>
      </w:r>
      <w:r>
        <w:rPr>
          <w:rFonts w:ascii="Arial" w:hAnsi="Arial" w:cs="Arial"/>
          <w:color w:val="000000"/>
          <w:spacing w:val="-6"/>
          <w:sz w:val="16"/>
          <w:szCs w:val="16"/>
        </w:rPr>
        <w:t xml:space="preserve"> </w:t>
      </w:r>
      <w:r>
        <w:rPr>
          <w:rFonts w:ascii="Arial" w:hAnsi="Arial"/>
          <w:color w:val="000000"/>
          <w:spacing w:val="-6"/>
          <w:sz w:val="16"/>
          <w:szCs w:val="16"/>
        </w:rPr>
        <w:t>жизни</w:t>
      </w:r>
      <w:r>
        <w:rPr>
          <w:rFonts w:ascii="Arial" w:hAnsi="Arial" w:cs="Arial"/>
          <w:color w:val="000000"/>
          <w:spacing w:val="-6"/>
          <w:sz w:val="16"/>
          <w:szCs w:val="16"/>
        </w:rPr>
        <w:t xml:space="preserve"> </w:t>
      </w:r>
      <w:r>
        <w:rPr>
          <w:rFonts w:ascii="Arial" w:hAnsi="Arial"/>
          <w:color w:val="000000"/>
          <w:spacing w:val="-6"/>
          <w:sz w:val="16"/>
          <w:szCs w:val="16"/>
        </w:rPr>
        <w:t>стала</w:t>
      </w:r>
      <w:r>
        <w:rPr>
          <w:rFonts w:ascii="Arial" w:hAnsi="Arial" w:cs="Arial"/>
          <w:color w:val="000000"/>
          <w:spacing w:val="-6"/>
          <w:sz w:val="16"/>
          <w:szCs w:val="16"/>
        </w:rPr>
        <w:t xml:space="preserve"> </w:t>
      </w:r>
      <w:r>
        <w:rPr>
          <w:rFonts w:ascii="Arial" w:hAnsi="Arial"/>
          <w:color w:val="000000"/>
          <w:spacing w:val="-6"/>
          <w:sz w:val="16"/>
          <w:szCs w:val="16"/>
        </w:rPr>
        <w:t>теоретическая</w:t>
      </w:r>
      <w:r>
        <w:rPr>
          <w:rFonts w:ascii="Arial" w:hAnsi="Arial" w:cs="Arial"/>
          <w:color w:val="000000"/>
          <w:spacing w:val="-6"/>
          <w:sz w:val="16"/>
          <w:szCs w:val="16"/>
        </w:rPr>
        <w:t xml:space="preserve">, </w:t>
      </w:r>
      <w:r>
        <w:rPr>
          <w:rFonts w:ascii="Arial" w:hAnsi="Arial"/>
          <w:color w:val="000000"/>
          <w:spacing w:val="-6"/>
          <w:sz w:val="16"/>
          <w:szCs w:val="16"/>
        </w:rPr>
        <w:t>методическая</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экспе</w:t>
      </w:r>
      <w:r>
        <w:rPr>
          <w:rFonts w:ascii="Arial" w:hAnsi="Arial"/>
          <w:color w:val="000000"/>
          <w:spacing w:val="-6"/>
          <w:sz w:val="16"/>
          <w:szCs w:val="16"/>
        </w:rPr>
        <w:softHyphen/>
      </w:r>
      <w:r>
        <w:rPr>
          <w:rFonts w:ascii="Arial" w:hAnsi="Arial"/>
          <w:color w:val="000000"/>
          <w:spacing w:val="-4"/>
          <w:sz w:val="16"/>
          <w:szCs w:val="16"/>
        </w:rPr>
        <w:t>риментальная</w:t>
      </w:r>
      <w:r>
        <w:rPr>
          <w:rFonts w:ascii="Arial" w:hAnsi="Arial" w:cs="Arial"/>
          <w:color w:val="000000"/>
          <w:spacing w:val="-4"/>
          <w:sz w:val="16"/>
          <w:szCs w:val="16"/>
        </w:rPr>
        <w:t xml:space="preserve"> </w:t>
      </w:r>
      <w:r>
        <w:rPr>
          <w:rFonts w:ascii="Arial" w:hAnsi="Arial"/>
          <w:color w:val="000000"/>
          <w:spacing w:val="-4"/>
          <w:sz w:val="16"/>
          <w:szCs w:val="16"/>
        </w:rPr>
        <w:t>разработка</w:t>
      </w:r>
      <w:r>
        <w:rPr>
          <w:rFonts w:ascii="Arial" w:hAnsi="Arial" w:cs="Arial"/>
          <w:color w:val="000000"/>
          <w:spacing w:val="-4"/>
          <w:sz w:val="16"/>
          <w:szCs w:val="16"/>
        </w:rPr>
        <w:t xml:space="preserve"> </w:t>
      </w:r>
      <w:r>
        <w:rPr>
          <w:rFonts w:ascii="Arial" w:hAnsi="Arial"/>
          <w:color w:val="000000"/>
          <w:spacing w:val="-4"/>
          <w:sz w:val="16"/>
          <w:szCs w:val="16"/>
        </w:rPr>
        <w:t>проблем</w:t>
      </w:r>
      <w:r>
        <w:rPr>
          <w:rFonts w:ascii="Arial" w:hAnsi="Arial" w:cs="Arial"/>
          <w:color w:val="000000"/>
          <w:spacing w:val="-4"/>
          <w:sz w:val="16"/>
          <w:szCs w:val="16"/>
        </w:rPr>
        <w:t xml:space="preserve"> </w:t>
      </w:r>
      <w:r>
        <w:rPr>
          <w:rFonts w:ascii="Arial" w:hAnsi="Arial"/>
          <w:color w:val="000000"/>
          <w:spacing w:val="-4"/>
          <w:sz w:val="16"/>
          <w:szCs w:val="16"/>
        </w:rPr>
        <w:t>психологии</w:t>
      </w:r>
      <w:r>
        <w:rPr>
          <w:rFonts w:ascii="Arial" w:hAnsi="Arial" w:cs="Arial"/>
          <w:color w:val="000000"/>
          <w:spacing w:val="-4"/>
          <w:sz w:val="16"/>
          <w:szCs w:val="16"/>
        </w:rPr>
        <w:t xml:space="preserve"> </w:t>
      </w:r>
      <w:r>
        <w:rPr>
          <w:rFonts w:ascii="Arial" w:hAnsi="Arial"/>
          <w:color w:val="000000"/>
          <w:spacing w:val="-4"/>
          <w:sz w:val="16"/>
          <w:szCs w:val="16"/>
        </w:rPr>
        <w:t>индивидуальных</w:t>
      </w:r>
      <w:r>
        <w:rPr>
          <w:rFonts w:ascii="Arial" w:hAnsi="Arial" w:cs="Arial"/>
          <w:color w:val="000000"/>
          <w:spacing w:val="-4"/>
          <w:sz w:val="16"/>
          <w:szCs w:val="16"/>
        </w:rPr>
        <w:t xml:space="preserve"> </w:t>
      </w:r>
      <w:r>
        <w:rPr>
          <w:rFonts w:ascii="Arial" w:hAnsi="Arial"/>
          <w:color w:val="000000"/>
          <w:spacing w:val="-4"/>
          <w:sz w:val="16"/>
          <w:szCs w:val="16"/>
        </w:rPr>
        <w:t>различий</w:t>
      </w:r>
      <w:r>
        <w:rPr>
          <w:rFonts w:ascii="Arial" w:hAnsi="Arial" w:cs="Arial"/>
          <w:color w:val="000000"/>
          <w:spacing w:val="-4"/>
          <w:sz w:val="16"/>
          <w:szCs w:val="16"/>
        </w:rPr>
        <w:t>.</w:t>
      </w:r>
    </w:p>
    <w:p w:rsidR="007119B7" w:rsidRDefault="007119B7">
      <w:pPr>
        <w:shd w:val="clear" w:color="auto" w:fill="FFFFFF"/>
        <w:spacing w:line="206" w:lineRule="exact"/>
        <w:ind w:left="456" w:right="341" w:firstLine="288"/>
        <w:jc w:val="both"/>
      </w:pPr>
      <w:r>
        <w:rPr>
          <w:rFonts w:ascii="Arial" w:hAnsi="Arial"/>
          <w:color w:val="000000"/>
          <w:spacing w:val="-7"/>
          <w:sz w:val="16"/>
          <w:szCs w:val="16"/>
        </w:rPr>
        <w:t>Показателен</w:t>
      </w:r>
      <w:r>
        <w:rPr>
          <w:rFonts w:ascii="Arial" w:hAnsi="Arial" w:cs="Arial"/>
          <w:color w:val="000000"/>
          <w:spacing w:val="-7"/>
          <w:sz w:val="16"/>
          <w:szCs w:val="16"/>
        </w:rPr>
        <w:t xml:space="preserve"> </w:t>
      </w:r>
      <w:r>
        <w:rPr>
          <w:rFonts w:ascii="Arial" w:hAnsi="Arial"/>
          <w:color w:val="000000"/>
          <w:spacing w:val="-7"/>
          <w:sz w:val="16"/>
          <w:szCs w:val="16"/>
        </w:rPr>
        <w:t>путь</w:t>
      </w:r>
      <w:r>
        <w:rPr>
          <w:rFonts w:ascii="Arial" w:hAnsi="Arial" w:cs="Arial"/>
          <w:color w:val="000000"/>
          <w:spacing w:val="-7"/>
          <w:sz w:val="16"/>
          <w:szCs w:val="16"/>
        </w:rPr>
        <w:t xml:space="preserve">, </w:t>
      </w:r>
      <w:r>
        <w:rPr>
          <w:rFonts w:ascii="Arial" w:hAnsi="Arial"/>
          <w:color w:val="000000"/>
          <w:spacing w:val="-7"/>
          <w:sz w:val="16"/>
          <w:szCs w:val="16"/>
        </w:rPr>
        <w:t>который</w:t>
      </w:r>
      <w:r>
        <w:rPr>
          <w:rFonts w:ascii="Arial" w:hAnsi="Arial" w:cs="Arial"/>
          <w:color w:val="000000"/>
          <w:spacing w:val="-7"/>
          <w:sz w:val="16"/>
          <w:szCs w:val="16"/>
        </w:rPr>
        <w:t xml:space="preserve"> </w:t>
      </w:r>
      <w:r>
        <w:rPr>
          <w:rFonts w:ascii="Arial" w:hAnsi="Arial"/>
          <w:color w:val="000000"/>
          <w:spacing w:val="-7"/>
          <w:sz w:val="16"/>
          <w:szCs w:val="16"/>
        </w:rPr>
        <w:t>прошел</w:t>
      </w:r>
      <w:r>
        <w:rPr>
          <w:rFonts w:ascii="Arial" w:hAnsi="Arial" w:cs="Arial"/>
          <w:color w:val="000000"/>
          <w:spacing w:val="-7"/>
          <w:sz w:val="16"/>
          <w:szCs w:val="16"/>
        </w:rPr>
        <w:t xml:space="preserve"> </w:t>
      </w:r>
      <w:r>
        <w:rPr>
          <w:rFonts w:ascii="Arial" w:hAnsi="Arial"/>
          <w:color w:val="000000"/>
          <w:spacing w:val="-7"/>
          <w:sz w:val="16"/>
          <w:szCs w:val="16"/>
        </w:rPr>
        <w:t>сам</w:t>
      </w:r>
      <w:r>
        <w:rPr>
          <w:rFonts w:ascii="Arial" w:hAnsi="Arial" w:cs="Arial"/>
          <w:color w:val="000000"/>
          <w:spacing w:val="-7"/>
          <w:sz w:val="16"/>
          <w:szCs w:val="16"/>
        </w:rPr>
        <w:t xml:space="preserve"> </w:t>
      </w:r>
      <w:r>
        <w:rPr>
          <w:rFonts w:ascii="Arial" w:hAnsi="Arial"/>
          <w:color w:val="000000"/>
          <w:spacing w:val="-7"/>
          <w:sz w:val="16"/>
          <w:szCs w:val="16"/>
        </w:rPr>
        <w:t>Б</w:t>
      </w:r>
      <w:r>
        <w:rPr>
          <w:rFonts w:ascii="Arial" w:hAnsi="Arial" w:cs="Arial"/>
          <w:color w:val="000000"/>
          <w:spacing w:val="-7"/>
          <w:sz w:val="16"/>
          <w:szCs w:val="16"/>
        </w:rPr>
        <w:t>.</w:t>
      </w:r>
      <w:r>
        <w:rPr>
          <w:rFonts w:ascii="Arial" w:hAnsi="Arial"/>
          <w:color w:val="000000"/>
          <w:spacing w:val="-7"/>
          <w:sz w:val="16"/>
          <w:szCs w:val="16"/>
        </w:rPr>
        <w:t>М</w:t>
      </w:r>
      <w:r>
        <w:rPr>
          <w:rFonts w:ascii="Arial" w:hAnsi="Arial" w:cs="Arial"/>
          <w:color w:val="000000"/>
          <w:spacing w:val="-7"/>
          <w:sz w:val="16"/>
          <w:szCs w:val="16"/>
        </w:rPr>
        <w:t xml:space="preserve">. </w:t>
      </w:r>
      <w:r>
        <w:rPr>
          <w:rFonts w:ascii="Arial" w:hAnsi="Arial"/>
          <w:color w:val="000000"/>
          <w:spacing w:val="-7"/>
          <w:sz w:val="16"/>
          <w:szCs w:val="16"/>
        </w:rPr>
        <w:t>Теплое</w:t>
      </w:r>
      <w:r>
        <w:rPr>
          <w:rFonts w:ascii="Arial" w:hAnsi="Arial" w:cs="Arial"/>
          <w:color w:val="000000"/>
          <w:spacing w:val="-7"/>
          <w:sz w:val="16"/>
          <w:szCs w:val="16"/>
        </w:rPr>
        <w:t xml:space="preserve">, </w:t>
      </w:r>
      <w:r>
        <w:rPr>
          <w:rFonts w:ascii="Arial" w:hAnsi="Arial"/>
          <w:color w:val="000000"/>
          <w:spacing w:val="-7"/>
          <w:sz w:val="16"/>
          <w:szCs w:val="16"/>
        </w:rPr>
        <w:t>формулируя</w:t>
      </w:r>
      <w:r>
        <w:rPr>
          <w:rFonts w:ascii="Arial" w:hAnsi="Arial" w:cs="Arial"/>
          <w:color w:val="000000"/>
          <w:spacing w:val="-7"/>
          <w:sz w:val="16"/>
          <w:szCs w:val="16"/>
        </w:rPr>
        <w:t xml:space="preserve"> </w:t>
      </w:r>
      <w:r>
        <w:rPr>
          <w:rFonts w:ascii="Arial" w:hAnsi="Arial"/>
          <w:color w:val="000000"/>
          <w:spacing w:val="-7"/>
          <w:sz w:val="16"/>
          <w:szCs w:val="16"/>
        </w:rPr>
        <w:t xml:space="preserve">предмет </w:t>
      </w:r>
      <w:r>
        <w:rPr>
          <w:rFonts w:ascii="Arial" w:hAnsi="Arial"/>
          <w:color w:val="000000"/>
          <w:spacing w:val="-5"/>
          <w:sz w:val="16"/>
          <w:szCs w:val="16"/>
        </w:rPr>
        <w:t>этой</w:t>
      </w:r>
      <w:r>
        <w:rPr>
          <w:rFonts w:ascii="Arial" w:hAnsi="Arial" w:cs="Arial"/>
          <w:color w:val="000000"/>
          <w:spacing w:val="-5"/>
          <w:sz w:val="16"/>
          <w:szCs w:val="16"/>
        </w:rPr>
        <w:t xml:space="preserve"> </w:t>
      </w:r>
      <w:r>
        <w:rPr>
          <w:rFonts w:ascii="Arial" w:hAnsi="Arial"/>
          <w:color w:val="000000"/>
          <w:spacing w:val="-5"/>
          <w:sz w:val="16"/>
          <w:szCs w:val="16"/>
        </w:rPr>
        <w:t>области</w:t>
      </w:r>
      <w:r>
        <w:rPr>
          <w:rFonts w:ascii="Arial" w:hAnsi="Arial" w:cs="Arial"/>
          <w:color w:val="000000"/>
          <w:spacing w:val="-5"/>
          <w:sz w:val="16"/>
          <w:szCs w:val="16"/>
        </w:rPr>
        <w:t xml:space="preserve"> </w:t>
      </w:r>
      <w:r>
        <w:rPr>
          <w:rFonts w:ascii="Arial" w:hAnsi="Arial"/>
          <w:color w:val="000000"/>
          <w:spacing w:val="-5"/>
          <w:sz w:val="16"/>
          <w:szCs w:val="16"/>
        </w:rPr>
        <w:t>исследования</w:t>
      </w:r>
      <w:r>
        <w:rPr>
          <w:rFonts w:ascii="Arial" w:hAnsi="Arial" w:cs="Arial"/>
          <w:color w:val="000000"/>
          <w:spacing w:val="-5"/>
          <w:sz w:val="16"/>
          <w:szCs w:val="16"/>
        </w:rPr>
        <w:t xml:space="preserve">. </w:t>
      </w:r>
      <w:r>
        <w:rPr>
          <w:rFonts w:ascii="Arial" w:hAnsi="Arial"/>
          <w:color w:val="000000"/>
          <w:spacing w:val="-5"/>
          <w:sz w:val="16"/>
          <w:szCs w:val="16"/>
        </w:rPr>
        <w:t>Он</w:t>
      </w:r>
      <w:r>
        <w:rPr>
          <w:rFonts w:ascii="Arial" w:hAnsi="Arial" w:cs="Arial"/>
          <w:color w:val="000000"/>
          <w:spacing w:val="-5"/>
          <w:sz w:val="16"/>
          <w:szCs w:val="16"/>
        </w:rPr>
        <w:t xml:space="preserve"> </w:t>
      </w:r>
      <w:r>
        <w:rPr>
          <w:rFonts w:ascii="Arial" w:hAnsi="Arial"/>
          <w:color w:val="000000"/>
          <w:spacing w:val="-5"/>
          <w:sz w:val="16"/>
          <w:szCs w:val="16"/>
        </w:rPr>
        <w:t>начал</w:t>
      </w:r>
      <w:r>
        <w:rPr>
          <w:rFonts w:ascii="Arial" w:hAnsi="Arial" w:cs="Arial"/>
          <w:color w:val="000000"/>
          <w:spacing w:val="-5"/>
          <w:sz w:val="16"/>
          <w:szCs w:val="16"/>
        </w:rPr>
        <w:t xml:space="preserve"> </w:t>
      </w:r>
      <w:r>
        <w:rPr>
          <w:rFonts w:ascii="Arial" w:hAnsi="Arial"/>
          <w:color w:val="000000"/>
          <w:spacing w:val="-5"/>
          <w:sz w:val="16"/>
          <w:szCs w:val="16"/>
        </w:rPr>
        <w:t>исследование</w:t>
      </w:r>
      <w:r>
        <w:rPr>
          <w:rFonts w:ascii="Arial" w:hAnsi="Arial" w:cs="Arial"/>
          <w:color w:val="000000"/>
          <w:spacing w:val="-5"/>
          <w:sz w:val="16"/>
          <w:szCs w:val="16"/>
        </w:rPr>
        <w:t xml:space="preserve"> </w:t>
      </w:r>
      <w:r>
        <w:rPr>
          <w:rFonts w:ascii="Arial" w:hAnsi="Arial"/>
          <w:color w:val="000000"/>
          <w:spacing w:val="-5"/>
          <w:sz w:val="16"/>
          <w:szCs w:val="16"/>
        </w:rPr>
        <w:t>индивидуальных</w:t>
      </w:r>
      <w:r>
        <w:rPr>
          <w:rFonts w:ascii="Arial" w:hAnsi="Arial" w:cs="Arial"/>
          <w:color w:val="000000"/>
          <w:spacing w:val="-5"/>
          <w:sz w:val="16"/>
          <w:szCs w:val="16"/>
        </w:rPr>
        <w:t xml:space="preserve"> </w:t>
      </w:r>
      <w:r>
        <w:rPr>
          <w:rFonts w:ascii="Arial" w:hAnsi="Arial"/>
          <w:color w:val="000000"/>
          <w:spacing w:val="-5"/>
          <w:sz w:val="16"/>
          <w:szCs w:val="16"/>
        </w:rPr>
        <w:t>разли</w:t>
      </w:r>
      <w:r>
        <w:rPr>
          <w:rFonts w:ascii="Arial" w:hAnsi="Arial"/>
          <w:color w:val="000000"/>
          <w:spacing w:val="-5"/>
          <w:sz w:val="16"/>
          <w:szCs w:val="16"/>
        </w:rPr>
        <w:softHyphen/>
      </w:r>
      <w:r>
        <w:rPr>
          <w:rFonts w:ascii="Arial" w:hAnsi="Arial"/>
          <w:color w:val="000000"/>
          <w:spacing w:val="-7"/>
          <w:sz w:val="16"/>
          <w:szCs w:val="16"/>
        </w:rPr>
        <w:t>чий</w:t>
      </w:r>
      <w:r>
        <w:rPr>
          <w:rFonts w:ascii="Arial" w:hAnsi="Arial" w:cs="Arial"/>
          <w:color w:val="000000"/>
          <w:spacing w:val="-7"/>
          <w:sz w:val="16"/>
          <w:szCs w:val="16"/>
        </w:rPr>
        <w:t xml:space="preserve"> </w:t>
      </w:r>
      <w:r>
        <w:rPr>
          <w:rFonts w:ascii="Arial" w:hAnsi="Arial"/>
          <w:color w:val="000000"/>
          <w:spacing w:val="-7"/>
          <w:sz w:val="16"/>
          <w:szCs w:val="16"/>
        </w:rPr>
        <w:t>с</w:t>
      </w:r>
      <w:r>
        <w:rPr>
          <w:rFonts w:ascii="Arial" w:hAnsi="Arial" w:cs="Arial"/>
          <w:color w:val="000000"/>
          <w:spacing w:val="-7"/>
          <w:sz w:val="16"/>
          <w:szCs w:val="16"/>
        </w:rPr>
        <w:t xml:space="preserve"> </w:t>
      </w:r>
      <w:r>
        <w:rPr>
          <w:rFonts w:ascii="Arial" w:hAnsi="Arial"/>
          <w:color w:val="000000"/>
          <w:spacing w:val="-7"/>
          <w:sz w:val="16"/>
          <w:szCs w:val="16"/>
        </w:rPr>
        <w:t>анализа</w:t>
      </w:r>
      <w:r>
        <w:rPr>
          <w:rFonts w:ascii="Arial" w:hAnsi="Arial" w:cs="Arial"/>
          <w:color w:val="000000"/>
          <w:spacing w:val="-7"/>
          <w:sz w:val="16"/>
          <w:szCs w:val="16"/>
        </w:rPr>
        <w:t xml:space="preserve"> </w:t>
      </w:r>
      <w:r>
        <w:rPr>
          <w:rFonts w:ascii="Arial" w:hAnsi="Arial"/>
          <w:color w:val="000000"/>
          <w:spacing w:val="-7"/>
          <w:sz w:val="16"/>
          <w:szCs w:val="16"/>
        </w:rPr>
        <w:t>наиболее</w:t>
      </w:r>
      <w:r>
        <w:rPr>
          <w:rFonts w:ascii="Arial" w:hAnsi="Arial" w:cs="Arial"/>
          <w:color w:val="000000"/>
          <w:spacing w:val="-7"/>
          <w:sz w:val="16"/>
          <w:szCs w:val="16"/>
        </w:rPr>
        <w:t xml:space="preserve"> </w:t>
      </w:r>
      <w:r>
        <w:rPr>
          <w:rFonts w:ascii="Arial" w:hAnsi="Arial"/>
          <w:color w:val="000000"/>
          <w:spacing w:val="-7"/>
          <w:sz w:val="16"/>
          <w:szCs w:val="16"/>
        </w:rPr>
        <w:t>общих</w:t>
      </w:r>
      <w:r>
        <w:rPr>
          <w:rFonts w:ascii="Arial" w:hAnsi="Arial" w:cs="Arial"/>
          <w:color w:val="000000"/>
          <w:spacing w:val="-7"/>
          <w:sz w:val="16"/>
          <w:szCs w:val="16"/>
        </w:rPr>
        <w:t xml:space="preserve"> </w:t>
      </w:r>
      <w:r>
        <w:rPr>
          <w:rFonts w:ascii="Arial" w:hAnsi="Arial"/>
          <w:color w:val="000000"/>
          <w:spacing w:val="-7"/>
          <w:sz w:val="16"/>
          <w:szCs w:val="16"/>
        </w:rPr>
        <w:t>способностей</w:t>
      </w:r>
      <w:r>
        <w:rPr>
          <w:rFonts w:ascii="Arial" w:hAnsi="Arial" w:cs="Arial"/>
          <w:color w:val="000000"/>
          <w:spacing w:val="-7"/>
          <w:sz w:val="16"/>
          <w:szCs w:val="16"/>
        </w:rPr>
        <w:t xml:space="preserve">. </w:t>
      </w:r>
      <w:r>
        <w:rPr>
          <w:rFonts w:ascii="Arial" w:hAnsi="Arial"/>
          <w:color w:val="000000"/>
          <w:spacing w:val="-7"/>
          <w:sz w:val="16"/>
          <w:szCs w:val="16"/>
        </w:rPr>
        <w:t>Этот</w:t>
      </w:r>
      <w:r>
        <w:rPr>
          <w:rFonts w:ascii="Arial" w:hAnsi="Arial" w:cs="Arial"/>
          <w:color w:val="000000"/>
          <w:spacing w:val="-7"/>
          <w:sz w:val="16"/>
          <w:szCs w:val="16"/>
        </w:rPr>
        <w:t xml:space="preserve"> </w:t>
      </w:r>
      <w:r>
        <w:rPr>
          <w:rFonts w:ascii="Arial" w:hAnsi="Arial"/>
          <w:color w:val="000000"/>
          <w:spacing w:val="-7"/>
          <w:sz w:val="16"/>
          <w:szCs w:val="16"/>
        </w:rPr>
        <w:t>период</w:t>
      </w:r>
      <w:r>
        <w:rPr>
          <w:rFonts w:ascii="Arial" w:hAnsi="Arial" w:cs="Arial"/>
          <w:color w:val="000000"/>
          <w:spacing w:val="-7"/>
          <w:sz w:val="16"/>
          <w:szCs w:val="16"/>
        </w:rPr>
        <w:t xml:space="preserve"> </w:t>
      </w:r>
      <w:r>
        <w:rPr>
          <w:rFonts w:ascii="Arial" w:hAnsi="Arial"/>
          <w:color w:val="000000"/>
          <w:spacing w:val="-7"/>
          <w:sz w:val="16"/>
          <w:szCs w:val="16"/>
        </w:rPr>
        <w:t>его</w:t>
      </w:r>
      <w:r>
        <w:rPr>
          <w:rFonts w:ascii="Arial" w:hAnsi="Arial" w:cs="Arial"/>
          <w:color w:val="000000"/>
          <w:spacing w:val="-7"/>
          <w:sz w:val="16"/>
          <w:szCs w:val="16"/>
        </w:rPr>
        <w:t xml:space="preserve"> </w:t>
      </w:r>
      <w:r>
        <w:rPr>
          <w:rFonts w:ascii="Arial" w:hAnsi="Arial"/>
          <w:color w:val="000000"/>
          <w:spacing w:val="-7"/>
          <w:sz w:val="16"/>
          <w:szCs w:val="16"/>
        </w:rPr>
        <w:t>деятельности отражен</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работах</w:t>
      </w:r>
      <w:r>
        <w:rPr>
          <w:rFonts w:ascii="Arial" w:hAnsi="Arial" w:cs="Arial"/>
          <w:color w:val="000000"/>
          <w:spacing w:val="-7"/>
          <w:sz w:val="16"/>
          <w:szCs w:val="16"/>
        </w:rPr>
        <w:t xml:space="preserve"> </w:t>
      </w:r>
      <w:r>
        <w:rPr>
          <w:rFonts w:ascii="Arial" w:hAnsi="Arial"/>
          <w:color w:val="000000"/>
          <w:spacing w:val="-7"/>
          <w:sz w:val="16"/>
          <w:szCs w:val="16"/>
        </w:rPr>
        <w:t>«Психология</w:t>
      </w:r>
      <w:r>
        <w:rPr>
          <w:rFonts w:ascii="Arial" w:hAnsi="Arial" w:cs="Arial"/>
          <w:color w:val="000000"/>
          <w:spacing w:val="-7"/>
          <w:sz w:val="16"/>
          <w:szCs w:val="16"/>
        </w:rPr>
        <w:t xml:space="preserve"> </w:t>
      </w:r>
      <w:r>
        <w:rPr>
          <w:rFonts w:ascii="Arial" w:hAnsi="Arial"/>
          <w:color w:val="000000"/>
          <w:spacing w:val="-7"/>
          <w:sz w:val="16"/>
          <w:szCs w:val="16"/>
        </w:rPr>
        <w:t>музыкальных</w:t>
      </w:r>
      <w:r>
        <w:rPr>
          <w:rFonts w:ascii="Arial" w:hAnsi="Arial" w:cs="Arial"/>
          <w:color w:val="000000"/>
          <w:spacing w:val="-7"/>
          <w:sz w:val="16"/>
          <w:szCs w:val="16"/>
        </w:rPr>
        <w:t xml:space="preserve"> </w:t>
      </w:r>
      <w:r>
        <w:rPr>
          <w:rFonts w:ascii="Arial" w:hAnsi="Arial"/>
          <w:color w:val="000000"/>
          <w:spacing w:val="-7"/>
          <w:sz w:val="16"/>
          <w:szCs w:val="16"/>
        </w:rPr>
        <w:t>способностей»</w:t>
      </w:r>
      <w:r>
        <w:rPr>
          <w:rFonts w:ascii="Arial" w:hAnsi="Arial" w:cs="Arial"/>
          <w:color w:val="000000"/>
          <w:spacing w:val="-7"/>
          <w:sz w:val="16"/>
          <w:szCs w:val="16"/>
        </w:rPr>
        <w:t xml:space="preserve"> (</w:t>
      </w:r>
      <w:r>
        <w:rPr>
          <w:rFonts w:ascii="Arial" w:hAnsi="Arial"/>
          <w:color w:val="000000"/>
          <w:spacing w:val="-7"/>
          <w:sz w:val="16"/>
          <w:szCs w:val="16"/>
        </w:rPr>
        <w:t>докторская</w:t>
      </w:r>
      <w:r>
        <w:rPr>
          <w:rFonts w:ascii="Arial" w:hAnsi="Arial" w:cs="Arial"/>
          <w:color w:val="000000"/>
          <w:spacing w:val="-7"/>
          <w:sz w:val="16"/>
          <w:szCs w:val="16"/>
        </w:rPr>
        <w:t xml:space="preserve"> </w:t>
      </w:r>
      <w:r>
        <w:rPr>
          <w:rFonts w:ascii="Arial" w:hAnsi="Arial"/>
          <w:color w:val="000000"/>
          <w:spacing w:val="-7"/>
          <w:sz w:val="16"/>
          <w:szCs w:val="16"/>
        </w:rPr>
        <w:t>дис</w:t>
      </w:r>
      <w:r>
        <w:rPr>
          <w:rFonts w:ascii="Arial" w:hAnsi="Arial"/>
          <w:color w:val="000000"/>
          <w:spacing w:val="-7"/>
          <w:sz w:val="16"/>
          <w:szCs w:val="16"/>
        </w:rPr>
        <w:softHyphen/>
      </w:r>
      <w:r>
        <w:rPr>
          <w:rFonts w:ascii="Arial" w:hAnsi="Arial"/>
          <w:color w:val="000000"/>
          <w:sz w:val="16"/>
          <w:szCs w:val="16"/>
        </w:rPr>
        <w:t>сертация</w:t>
      </w:r>
      <w:r>
        <w:rPr>
          <w:rFonts w:ascii="Arial" w:hAnsi="Arial" w:cs="Arial"/>
          <w:color w:val="000000"/>
          <w:sz w:val="16"/>
          <w:szCs w:val="16"/>
        </w:rPr>
        <w:t xml:space="preserve"> </w:t>
      </w:r>
      <w:r>
        <w:rPr>
          <w:rFonts w:ascii="Arial" w:hAnsi="Arial"/>
          <w:color w:val="000000"/>
          <w:sz w:val="16"/>
          <w:szCs w:val="16"/>
        </w:rPr>
        <w:t>по</w:t>
      </w:r>
      <w:r>
        <w:rPr>
          <w:rFonts w:ascii="Arial" w:hAnsi="Arial" w:cs="Arial"/>
          <w:color w:val="000000"/>
          <w:sz w:val="16"/>
          <w:szCs w:val="16"/>
        </w:rPr>
        <w:t xml:space="preserve"> </w:t>
      </w:r>
      <w:r>
        <w:rPr>
          <w:rFonts w:ascii="Arial" w:hAnsi="Arial"/>
          <w:color w:val="000000"/>
          <w:sz w:val="16"/>
          <w:szCs w:val="16"/>
        </w:rPr>
        <w:t>этой</w:t>
      </w:r>
      <w:r>
        <w:rPr>
          <w:rFonts w:ascii="Arial" w:hAnsi="Arial" w:cs="Arial"/>
          <w:color w:val="000000"/>
          <w:sz w:val="16"/>
          <w:szCs w:val="16"/>
        </w:rPr>
        <w:t xml:space="preserve"> </w:t>
      </w:r>
      <w:r>
        <w:rPr>
          <w:rFonts w:ascii="Arial" w:hAnsi="Arial"/>
          <w:color w:val="000000"/>
          <w:sz w:val="16"/>
          <w:szCs w:val="16"/>
        </w:rPr>
        <w:t>теме</w:t>
      </w:r>
      <w:r>
        <w:rPr>
          <w:rFonts w:ascii="Arial" w:hAnsi="Arial" w:cs="Arial"/>
          <w:color w:val="000000"/>
          <w:sz w:val="16"/>
          <w:szCs w:val="16"/>
        </w:rPr>
        <w:t xml:space="preserve"> </w:t>
      </w:r>
      <w:r>
        <w:rPr>
          <w:rFonts w:ascii="Arial" w:hAnsi="Arial"/>
          <w:color w:val="000000"/>
          <w:sz w:val="16"/>
          <w:szCs w:val="16"/>
        </w:rPr>
        <w:t>была</w:t>
      </w:r>
      <w:r>
        <w:rPr>
          <w:rFonts w:ascii="Arial" w:hAnsi="Arial" w:cs="Arial"/>
          <w:color w:val="000000"/>
          <w:sz w:val="16"/>
          <w:szCs w:val="16"/>
        </w:rPr>
        <w:t xml:space="preserve"> </w:t>
      </w:r>
      <w:r>
        <w:rPr>
          <w:rFonts w:ascii="Arial" w:hAnsi="Arial"/>
          <w:color w:val="000000"/>
          <w:sz w:val="16"/>
          <w:szCs w:val="16"/>
        </w:rPr>
        <w:t>защищена</w:t>
      </w:r>
      <w:r>
        <w:rPr>
          <w:rFonts w:ascii="Arial" w:hAnsi="Arial" w:cs="Arial"/>
          <w:color w:val="000000"/>
          <w:sz w:val="16"/>
          <w:szCs w:val="16"/>
        </w:rPr>
        <w:t xml:space="preserve"> </w:t>
      </w:r>
      <w:r>
        <w:rPr>
          <w:rFonts w:ascii="Arial" w:hAnsi="Arial"/>
          <w:color w:val="000000"/>
          <w:sz w:val="16"/>
          <w:szCs w:val="16"/>
        </w:rPr>
        <w:t>им</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1940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«Способности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одарен</w:t>
      </w:r>
      <w:r>
        <w:rPr>
          <w:rFonts w:ascii="Arial" w:hAnsi="Arial"/>
          <w:color w:val="000000"/>
          <w:sz w:val="16"/>
          <w:szCs w:val="16"/>
        </w:rPr>
        <w:softHyphen/>
        <w:t>ность»</w:t>
      </w:r>
      <w:r>
        <w:rPr>
          <w:rFonts w:ascii="Arial" w:hAnsi="Arial" w:cs="Arial"/>
          <w:color w:val="000000"/>
          <w:sz w:val="16"/>
          <w:szCs w:val="16"/>
        </w:rPr>
        <w:t xml:space="preserve"> (1941), </w:t>
      </w:r>
      <w:r>
        <w:rPr>
          <w:rFonts w:ascii="Arial" w:hAnsi="Arial"/>
          <w:color w:val="000000"/>
          <w:sz w:val="16"/>
          <w:szCs w:val="16"/>
        </w:rPr>
        <w:t>«Ум</w:t>
      </w:r>
      <w:r>
        <w:rPr>
          <w:rFonts w:ascii="Arial" w:hAnsi="Arial" w:cs="Arial"/>
          <w:color w:val="000000"/>
          <w:sz w:val="16"/>
          <w:szCs w:val="16"/>
        </w:rPr>
        <w:t xml:space="preserve"> </w:t>
      </w:r>
      <w:r>
        <w:rPr>
          <w:rFonts w:ascii="Arial" w:hAnsi="Arial"/>
          <w:color w:val="000000"/>
          <w:sz w:val="16"/>
          <w:szCs w:val="16"/>
        </w:rPr>
        <w:t>полководца»</w:t>
      </w:r>
      <w:r>
        <w:rPr>
          <w:rFonts w:ascii="Arial" w:hAnsi="Arial" w:cs="Arial"/>
          <w:color w:val="000000"/>
          <w:sz w:val="16"/>
          <w:szCs w:val="16"/>
        </w:rPr>
        <w:t xml:space="preserve"> (1943).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w:t>
      </w:r>
      <w:r>
        <w:rPr>
          <w:rFonts w:ascii="Arial" w:hAnsi="Arial"/>
          <w:color w:val="000000"/>
          <w:sz w:val="16"/>
          <w:szCs w:val="16"/>
        </w:rPr>
        <w:t>Ф</w:t>
      </w:r>
      <w:r>
        <w:rPr>
          <w:rFonts w:ascii="Arial" w:hAnsi="Arial" w:cs="Arial"/>
          <w:color w:val="000000"/>
          <w:sz w:val="16"/>
          <w:szCs w:val="16"/>
        </w:rPr>
        <w:t xml:space="preserve">. </w:t>
      </w:r>
      <w:r>
        <w:rPr>
          <w:rFonts w:ascii="Arial" w:hAnsi="Arial"/>
          <w:color w:val="000000"/>
          <w:sz w:val="16"/>
          <w:szCs w:val="16"/>
        </w:rPr>
        <w:t>Лазурский</w:t>
      </w:r>
      <w:r>
        <w:rPr>
          <w:rFonts w:ascii="Arial" w:hAnsi="Arial" w:cs="Arial"/>
          <w:color w:val="000000"/>
          <w:sz w:val="16"/>
          <w:szCs w:val="16"/>
        </w:rPr>
        <w:t xml:space="preserve"> (</w:t>
      </w:r>
      <w:r>
        <w:rPr>
          <w:rFonts w:ascii="Arial" w:hAnsi="Arial"/>
          <w:color w:val="000000"/>
          <w:sz w:val="16"/>
          <w:szCs w:val="16"/>
        </w:rPr>
        <w:t>первый</w:t>
      </w:r>
      <w:r>
        <w:rPr>
          <w:rFonts w:ascii="Arial" w:hAnsi="Arial" w:cs="Arial"/>
          <w:color w:val="000000"/>
          <w:sz w:val="16"/>
          <w:szCs w:val="16"/>
        </w:rPr>
        <w:t xml:space="preserve"> </w:t>
      </w:r>
      <w:r>
        <w:rPr>
          <w:rFonts w:ascii="Arial" w:hAnsi="Arial"/>
          <w:color w:val="000000"/>
          <w:sz w:val="16"/>
          <w:szCs w:val="16"/>
        </w:rPr>
        <w:t>отечес</w:t>
      </w:r>
      <w:r>
        <w:rPr>
          <w:rFonts w:ascii="Arial" w:hAnsi="Arial"/>
          <w:color w:val="000000"/>
          <w:sz w:val="16"/>
          <w:szCs w:val="16"/>
        </w:rPr>
        <w:softHyphen/>
      </w:r>
      <w:r>
        <w:rPr>
          <w:rFonts w:ascii="Arial" w:hAnsi="Arial"/>
          <w:color w:val="000000"/>
          <w:spacing w:val="-10"/>
          <w:sz w:val="16"/>
          <w:szCs w:val="16"/>
        </w:rPr>
        <w:t>твенный</w:t>
      </w:r>
      <w:r>
        <w:rPr>
          <w:rFonts w:ascii="Arial" w:hAnsi="Arial" w:cs="Arial"/>
          <w:color w:val="000000"/>
          <w:spacing w:val="-10"/>
          <w:sz w:val="16"/>
          <w:szCs w:val="16"/>
        </w:rPr>
        <w:t xml:space="preserve"> </w:t>
      </w:r>
      <w:r>
        <w:rPr>
          <w:rFonts w:ascii="Arial" w:hAnsi="Arial"/>
          <w:color w:val="000000"/>
          <w:spacing w:val="-10"/>
          <w:sz w:val="16"/>
          <w:szCs w:val="16"/>
        </w:rPr>
        <w:t>психолог</w:t>
      </w:r>
      <w:r>
        <w:rPr>
          <w:rFonts w:ascii="Arial" w:hAnsi="Arial" w:cs="Arial"/>
          <w:color w:val="000000"/>
          <w:spacing w:val="-10"/>
          <w:sz w:val="16"/>
          <w:szCs w:val="16"/>
        </w:rPr>
        <w:t xml:space="preserve">, </w:t>
      </w:r>
      <w:r>
        <w:rPr>
          <w:rFonts w:ascii="Arial" w:hAnsi="Arial"/>
          <w:color w:val="000000"/>
          <w:spacing w:val="-10"/>
          <w:sz w:val="16"/>
          <w:szCs w:val="16"/>
        </w:rPr>
        <w:t>обратившийся</w:t>
      </w:r>
      <w:r>
        <w:rPr>
          <w:rFonts w:ascii="Arial" w:hAnsi="Arial" w:cs="Arial"/>
          <w:color w:val="000000"/>
          <w:spacing w:val="-10"/>
          <w:sz w:val="16"/>
          <w:szCs w:val="16"/>
        </w:rPr>
        <w:t xml:space="preserve"> </w:t>
      </w:r>
      <w:r>
        <w:rPr>
          <w:rFonts w:ascii="Arial" w:hAnsi="Arial"/>
          <w:color w:val="000000"/>
          <w:spacing w:val="-10"/>
          <w:sz w:val="16"/>
          <w:szCs w:val="16"/>
        </w:rPr>
        <w:t>к</w:t>
      </w:r>
      <w:r>
        <w:rPr>
          <w:rFonts w:ascii="Arial" w:hAnsi="Arial" w:cs="Arial"/>
          <w:color w:val="000000"/>
          <w:spacing w:val="-10"/>
          <w:sz w:val="16"/>
          <w:szCs w:val="16"/>
        </w:rPr>
        <w:t xml:space="preserve"> </w:t>
      </w:r>
      <w:r>
        <w:rPr>
          <w:rFonts w:ascii="Arial" w:hAnsi="Arial"/>
          <w:color w:val="000000"/>
          <w:spacing w:val="-10"/>
          <w:sz w:val="16"/>
          <w:szCs w:val="16"/>
        </w:rPr>
        <w:t>проблеме</w:t>
      </w:r>
      <w:r>
        <w:rPr>
          <w:rFonts w:ascii="Arial" w:hAnsi="Arial" w:cs="Arial"/>
          <w:color w:val="000000"/>
          <w:spacing w:val="-10"/>
          <w:sz w:val="16"/>
          <w:szCs w:val="16"/>
        </w:rPr>
        <w:t xml:space="preserve"> </w:t>
      </w:r>
      <w:r>
        <w:rPr>
          <w:rFonts w:ascii="Arial" w:hAnsi="Arial"/>
          <w:color w:val="000000"/>
          <w:spacing w:val="-10"/>
          <w:sz w:val="16"/>
          <w:szCs w:val="16"/>
        </w:rPr>
        <w:t>индивидуальных</w:t>
      </w:r>
      <w:r>
        <w:rPr>
          <w:rFonts w:ascii="Arial" w:hAnsi="Arial" w:cs="Arial"/>
          <w:color w:val="000000"/>
          <w:spacing w:val="-10"/>
          <w:sz w:val="16"/>
          <w:szCs w:val="16"/>
        </w:rPr>
        <w:t xml:space="preserve"> </w:t>
      </w:r>
      <w:r>
        <w:rPr>
          <w:rFonts w:ascii="Arial" w:hAnsi="Arial"/>
          <w:color w:val="000000"/>
          <w:spacing w:val="-10"/>
          <w:sz w:val="16"/>
          <w:szCs w:val="16"/>
        </w:rPr>
        <w:t>различий</w:t>
      </w:r>
      <w:r>
        <w:rPr>
          <w:rFonts w:ascii="Arial" w:hAnsi="Arial" w:cs="Arial"/>
          <w:color w:val="000000"/>
          <w:spacing w:val="-10"/>
          <w:sz w:val="16"/>
          <w:szCs w:val="16"/>
        </w:rPr>
        <w:t xml:space="preserve">), </w:t>
      </w:r>
      <w:r>
        <w:rPr>
          <w:rFonts w:ascii="Arial" w:hAnsi="Arial"/>
          <w:color w:val="000000"/>
          <w:spacing w:val="-10"/>
          <w:sz w:val="16"/>
          <w:szCs w:val="16"/>
        </w:rPr>
        <w:t>Б</w:t>
      </w:r>
      <w:r>
        <w:rPr>
          <w:rFonts w:ascii="Arial" w:hAnsi="Arial" w:cs="Arial"/>
          <w:color w:val="000000"/>
          <w:spacing w:val="-10"/>
          <w:sz w:val="16"/>
          <w:szCs w:val="16"/>
        </w:rPr>
        <w:t>.</w:t>
      </w:r>
      <w:r>
        <w:rPr>
          <w:rFonts w:ascii="Arial" w:hAnsi="Arial"/>
          <w:color w:val="000000"/>
          <w:spacing w:val="-10"/>
          <w:sz w:val="16"/>
          <w:szCs w:val="16"/>
        </w:rPr>
        <w:t>М</w:t>
      </w:r>
      <w:r>
        <w:rPr>
          <w:rFonts w:ascii="Arial" w:hAnsi="Arial" w:cs="Arial"/>
          <w:color w:val="000000"/>
          <w:spacing w:val="-10"/>
          <w:sz w:val="16"/>
          <w:szCs w:val="16"/>
        </w:rPr>
        <w:t>.</w:t>
      </w:r>
      <w:r>
        <w:rPr>
          <w:rFonts w:ascii="Arial" w:hAnsi="Arial"/>
          <w:color w:val="000000"/>
          <w:spacing w:val="-10"/>
          <w:sz w:val="16"/>
          <w:szCs w:val="16"/>
        </w:rPr>
        <w:t>Теп</w:t>
      </w:r>
      <w:r>
        <w:rPr>
          <w:rFonts w:ascii="Arial" w:hAnsi="Arial" w:cs="Arial"/>
          <w:color w:val="000000"/>
          <w:spacing w:val="-10"/>
          <w:sz w:val="16"/>
          <w:szCs w:val="16"/>
        </w:rPr>
        <w:t>-</w:t>
      </w:r>
      <w:r>
        <w:rPr>
          <w:rFonts w:ascii="Arial" w:hAnsi="Arial"/>
          <w:color w:val="000000"/>
          <w:spacing w:val="-7"/>
          <w:sz w:val="16"/>
          <w:szCs w:val="16"/>
        </w:rPr>
        <w:t>лов</w:t>
      </w:r>
      <w:r>
        <w:rPr>
          <w:rFonts w:ascii="Arial" w:hAnsi="Arial" w:cs="Arial"/>
          <w:color w:val="000000"/>
          <w:spacing w:val="-7"/>
          <w:sz w:val="16"/>
          <w:szCs w:val="16"/>
        </w:rPr>
        <w:t xml:space="preserve"> </w:t>
      </w:r>
      <w:r>
        <w:rPr>
          <w:rFonts w:ascii="Arial" w:hAnsi="Arial"/>
          <w:color w:val="000000"/>
          <w:spacing w:val="-7"/>
          <w:sz w:val="16"/>
          <w:szCs w:val="16"/>
        </w:rPr>
        <w:t>разделяет</w:t>
      </w:r>
      <w:r>
        <w:rPr>
          <w:rFonts w:ascii="Arial" w:hAnsi="Arial" w:cs="Arial"/>
          <w:color w:val="000000"/>
          <w:spacing w:val="-7"/>
          <w:sz w:val="16"/>
          <w:szCs w:val="16"/>
        </w:rPr>
        <w:t xml:space="preserve"> </w:t>
      </w:r>
      <w:r>
        <w:rPr>
          <w:rFonts w:ascii="Arial" w:hAnsi="Arial"/>
          <w:color w:val="000000"/>
          <w:spacing w:val="-7"/>
          <w:sz w:val="16"/>
          <w:szCs w:val="16"/>
        </w:rPr>
        <w:t>содержательную</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формально</w:t>
      </w:r>
      <w:r>
        <w:rPr>
          <w:rFonts w:ascii="Arial" w:hAnsi="Arial" w:cs="Arial"/>
          <w:color w:val="000000"/>
          <w:spacing w:val="-7"/>
          <w:sz w:val="16"/>
          <w:szCs w:val="16"/>
        </w:rPr>
        <w:t>-</w:t>
      </w:r>
      <w:r>
        <w:rPr>
          <w:rFonts w:ascii="Arial" w:hAnsi="Arial"/>
          <w:color w:val="000000"/>
          <w:spacing w:val="-7"/>
          <w:sz w:val="16"/>
          <w:szCs w:val="16"/>
        </w:rPr>
        <w:t>динамическую</w:t>
      </w:r>
      <w:r>
        <w:rPr>
          <w:rFonts w:ascii="Arial" w:hAnsi="Arial" w:cs="Arial"/>
          <w:color w:val="000000"/>
          <w:spacing w:val="-7"/>
          <w:sz w:val="16"/>
          <w:szCs w:val="16"/>
        </w:rPr>
        <w:t xml:space="preserve"> </w:t>
      </w:r>
      <w:r>
        <w:rPr>
          <w:rFonts w:ascii="Arial" w:hAnsi="Arial"/>
          <w:color w:val="000000"/>
          <w:spacing w:val="-7"/>
          <w:sz w:val="16"/>
          <w:szCs w:val="16"/>
        </w:rPr>
        <w:t>стороны</w:t>
      </w:r>
      <w:r>
        <w:rPr>
          <w:rFonts w:ascii="Arial" w:hAnsi="Arial" w:cs="Arial"/>
          <w:color w:val="000000"/>
          <w:spacing w:val="-7"/>
          <w:sz w:val="16"/>
          <w:szCs w:val="16"/>
        </w:rPr>
        <w:t xml:space="preserve"> </w:t>
      </w:r>
      <w:r>
        <w:rPr>
          <w:rFonts w:ascii="Arial" w:hAnsi="Arial"/>
          <w:color w:val="000000"/>
          <w:spacing w:val="-7"/>
          <w:sz w:val="16"/>
          <w:szCs w:val="16"/>
        </w:rPr>
        <w:t>психоло</w:t>
      </w:r>
      <w:r>
        <w:rPr>
          <w:rFonts w:ascii="Arial" w:hAnsi="Arial"/>
          <w:color w:val="000000"/>
          <w:spacing w:val="-7"/>
          <w:sz w:val="16"/>
          <w:szCs w:val="16"/>
        </w:rPr>
        <w:softHyphen/>
        <w:t>гических</w:t>
      </w:r>
      <w:r>
        <w:rPr>
          <w:rFonts w:ascii="Arial" w:hAnsi="Arial" w:cs="Arial"/>
          <w:color w:val="000000"/>
          <w:spacing w:val="-7"/>
          <w:sz w:val="16"/>
          <w:szCs w:val="16"/>
        </w:rPr>
        <w:t xml:space="preserve"> </w:t>
      </w:r>
      <w:r>
        <w:rPr>
          <w:rFonts w:ascii="Arial" w:hAnsi="Arial"/>
          <w:color w:val="000000"/>
          <w:spacing w:val="-7"/>
          <w:sz w:val="16"/>
          <w:szCs w:val="16"/>
        </w:rPr>
        <w:t>особенностей</w:t>
      </w:r>
      <w:r>
        <w:rPr>
          <w:rFonts w:ascii="Arial" w:hAnsi="Arial" w:cs="Arial"/>
          <w:color w:val="000000"/>
          <w:spacing w:val="-7"/>
          <w:sz w:val="16"/>
          <w:szCs w:val="16"/>
        </w:rPr>
        <w:t xml:space="preserve">, </w:t>
      </w:r>
      <w:r>
        <w:rPr>
          <w:rFonts w:ascii="Arial" w:hAnsi="Arial"/>
          <w:color w:val="000000"/>
          <w:spacing w:val="-7"/>
          <w:sz w:val="16"/>
          <w:szCs w:val="16"/>
        </w:rPr>
        <w:t>выделяет</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характеристиках</w:t>
      </w:r>
      <w:r>
        <w:rPr>
          <w:rFonts w:ascii="Arial" w:hAnsi="Arial" w:cs="Arial"/>
          <w:color w:val="000000"/>
          <w:spacing w:val="-7"/>
          <w:sz w:val="16"/>
          <w:szCs w:val="16"/>
        </w:rPr>
        <w:t xml:space="preserve"> </w:t>
      </w:r>
      <w:r>
        <w:rPr>
          <w:rFonts w:ascii="Arial" w:hAnsi="Arial"/>
          <w:color w:val="000000"/>
          <w:spacing w:val="-7"/>
          <w:sz w:val="16"/>
          <w:szCs w:val="16"/>
        </w:rPr>
        <w:t>способностей</w:t>
      </w:r>
      <w:r>
        <w:rPr>
          <w:rFonts w:ascii="Arial" w:hAnsi="Arial" w:cs="Arial"/>
          <w:color w:val="000000"/>
          <w:spacing w:val="-7"/>
          <w:sz w:val="16"/>
          <w:szCs w:val="16"/>
        </w:rPr>
        <w:t xml:space="preserve"> </w:t>
      </w:r>
      <w:r>
        <w:rPr>
          <w:rFonts w:ascii="Arial" w:hAnsi="Arial"/>
          <w:color w:val="000000"/>
          <w:spacing w:val="-7"/>
          <w:sz w:val="16"/>
          <w:szCs w:val="16"/>
        </w:rPr>
        <w:t xml:space="preserve">собственно </w:t>
      </w:r>
      <w:r>
        <w:rPr>
          <w:rFonts w:ascii="Arial" w:hAnsi="Arial"/>
          <w:color w:val="000000"/>
          <w:spacing w:val="-6"/>
          <w:sz w:val="16"/>
          <w:szCs w:val="16"/>
        </w:rPr>
        <w:t>способности</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их</w:t>
      </w:r>
      <w:r>
        <w:rPr>
          <w:rFonts w:ascii="Arial" w:hAnsi="Arial" w:cs="Arial"/>
          <w:color w:val="000000"/>
          <w:spacing w:val="-6"/>
          <w:sz w:val="16"/>
          <w:szCs w:val="16"/>
        </w:rPr>
        <w:t xml:space="preserve"> </w:t>
      </w:r>
      <w:r>
        <w:rPr>
          <w:rFonts w:ascii="Arial" w:hAnsi="Arial"/>
          <w:color w:val="000000"/>
          <w:spacing w:val="-6"/>
          <w:sz w:val="16"/>
          <w:szCs w:val="16"/>
        </w:rPr>
        <w:t>анатомо</w:t>
      </w:r>
      <w:r>
        <w:rPr>
          <w:rFonts w:ascii="Arial" w:hAnsi="Arial" w:cs="Arial"/>
          <w:color w:val="000000"/>
          <w:spacing w:val="-6"/>
          <w:sz w:val="16"/>
          <w:szCs w:val="16"/>
        </w:rPr>
        <w:t>-</w:t>
      </w:r>
      <w:r>
        <w:rPr>
          <w:rFonts w:ascii="Arial" w:hAnsi="Arial"/>
          <w:color w:val="000000"/>
          <w:spacing w:val="-6"/>
          <w:sz w:val="16"/>
          <w:szCs w:val="16"/>
        </w:rPr>
        <w:t>морфологические</w:t>
      </w:r>
      <w:r>
        <w:rPr>
          <w:rFonts w:ascii="Arial" w:hAnsi="Arial" w:cs="Arial"/>
          <w:color w:val="000000"/>
          <w:spacing w:val="-6"/>
          <w:sz w:val="16"/>
          <w:szCs w:val="16"/>
        </w:rPr>
        <w:t xml:space="preserve"> </w:t>
      </w:r>
      <w:r>
        <w:rPr>
          <w:rFonts w:ascii="Arial" w:hAnsi="Arial"/>
          <w:color w:val="000000"/>
          <w:spacing w:val="-6"/>
          <w:sz w:val="16"/>
          <w:szCs w:val="16"/>
        </w:rPr>
        <w:t>задатки</w:t>
      </w:r>
      <w:r>
        <w:rPr>
          <w:rFonts w:ascii="Arial" w:hAnsi="Arial" w:cs="Arial"/>
          <w:color w:val="000000"/>
          <w:spacing w:val="-6"/>
          <w:sz w:val="16"/>
          <w:szCs w:val="16"/>
        </w:rPr>
        <w:t xml:space="preserve">. </w:t>
      </w:r>
      <w:r>
        <w:rPr>
          <w:rFonts w:ascii="Arial" w:hAnsi="Arial"/>
          <w:color w:val="000000"/>
          <w:spacing w:val="-6"/>
          <w:sz w:val="16"/>
          <w:szCs w:val="16"/>
        </w:rPr>
        <w:t>Такая</w:t>
      </w:r>
      <w:r>
        <w:rPr>
          <w:rFonts w:ascii="Arial" w:hAnsi="Arial" w:cs="Arial"/>
          <w:color w:val="000000"/>
          <w:spacing w:val="-6"/>
          <w:sz w:val="16"/>
          <w:szCs w:val="16"/>
        </w:rPr>
        <w:t xml:space="preserve"> </w:t>
      </w:r>
      <w:r>
        <w:rPr>
          <w:rFonts w:ascii="Arial" w:hAnsi="Arial"/>
          <w:color w:val="000000"/>
          <w:spacing w:val="-6"/>
          <w:sz w:val="16"/>
          <w:szCs w:val="16"/>
        </w:rPr>
        <w:t>логика</w:t>
      </w:r>
      <w:r>
        <w:rPr>
          <w:rFonts w:ascii="Arial" w:hAnsi="Arial" w:cs="Arial"/>
          <w:color w:val="000000"/>
          <w:spacing w:val="-6"/>
          <w:sz w:val="16"/>
          <w:szCs w:val="16"/>
        </w:rPr>
        <w:t xml:space="preserve"> </w:t>
      </w:r>
      <w:r>
        <w:rPr>
          <w:rFonts w:ascii="Arial" w:hAnsi="Arial"/>
          <w:color w:val="000000"/>
          <w:spacing w:val="-6"/>
          <w:sz w:val="16"/>
          <w:szCs w:val="16"/>
        </w:rPr>
        <w:t>исследова</w:t>
      </w:r>
      <w:r>
        <w:rPr>
          <w:rFonts w:ascii="Arial" w:hAnsi="Arial"/>
          <w:color w:val="000000"/>
          <w:spacing w:val="-6"/>
          <w:sz w:val="16"/>
          <w:szCs w:val="16"/>
        </w:rPr>
        <w:softHyphen/>
      </w:r>
      <w:r>
        <w:rPr>
          <w:rFonts w:ascii="Arial" w:hAnsi="Arial"/>
          <w:color w:val="000000"/>
          <w:spacing w:val="-4"/>
          <w:sz w:val="16"/>
          <w:szCs w:val="16"/>
        </w:rPr>
        <w:t>ния</w:t>
      </w:r>
      <w:r>
        <w:rPr>
          <w:rFonts w:ascii="Arial" w:hAnsi="Arial" w:cs="Arial"/>
          <w:color w:val="000000"/>
          <w:spacing w:val="-4"/>
          <w:sz w:val="16"/>
          <w:szCs w:val="16"/>
        </w:rPr>
        <w:t xml:space="preserve"> </w:t>
      </w:r>
      <w:r>
        <w:rPr>
          <w:rFonts w:ascii="Arial" w:hAnsi="Arial"/>
          <w:color w:val="000000"/>
          <w:spacing w:val="-4"/>
          <w:sz w:val="16"/>
          <w:szCs w:val="16"/>
        </w:rPr>
        <w:t>индивидуальных</w:t>
      </w:r>
      <w:r>
        <w:rPr>
          <w:rFonts w:ascii="Arial" w:hAnsi="Arial" w:cs="Arial"/>
          <w:color w:val="000000"/>
          <w:spacing w:val="-4"/>
          <w:sz w:val="16"/>
          <w:szCs w:val="16"/>
        </w:rPr>
        <w:t xml:space="preserve"> </w:t>
      </w:r>
      <w:r>
        <w:rPr>
          <w:rFonts w:ascii="Arial" w:hAnsi="Arial"/>
          <w:color w:val="000000"/>
          <w:spacing w:val="-4"/>
          <w:sz w:val="16"/>
          <w:szCs w:val="16"/>
        </w:rPr>
        <w:t>различий</w:t>
      </w:r>
      <w:r>
        <w:rPr>
          <w:rFonts w:ascii="Arial" w:hAnsi="Arial" w:cs="Arial"/>
          <w:color w:val="000000"/>
          <w:spacing w:val="-4"/>
          <w:sz w:val="16"/>
          <w:szCs w:val="16"/>
        </w:rPr>
        <w:t xml:space="preserve"> (</w:t>
      </w:r>
      <w:r>
        <w:rPr>
          <w:rFonts w:ascii="Arial" w:hAnsi="Arial"/>
          <w:color w:val="000000"/>
          <w:spacing w:val="-4"/>
          <w:sz w:val="16"/>
          <w:szCs w:val="16"/>
        </w:rPr>
        <w:t>выделение</w:t>
      </w:r>
      <w:r>
        <w:rPr>
          <w:rFonts w:ascii="Arial" w:hAnsi="Arial" w:cs="Arial"/>
          <w:color w:val="000000"/>
          <w:spacing w:val="-4"/>
          <w:sz w:val="16"/>
          <w:szCs w:val="16"/>
        </w:rPr>
        <w:t xml:space="preserve"> </w:t>
      </w:r>
      <w:r>
        <w:rPr>
          <w:rFonts w:ascii="Arial" w:hAnsi="Arial"/>
          <w:color w:val="000000"/>
          <w:spacing w:val="-4"/>
          <w:sz w:val="16"/>
          <w:szCs w:val="16"/>
        </w:rPr>
        <w:t>индивидного</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личностного</w:t>
      </w:r>
      <w:r>
        <w:rPr>
          <w:rFonts w:ascii="Arial" w:hAnsi="Arial" w:cs="Arial"/>
          <w:color w:val="000000"/>
          <w:spacing w:val="-4"/>
          <w:sz w:val="16"/>
          <w:szCs w:val="16"/>
        </w:rPr>
        <w:t xml:space="preserve"> </w:t>
      </w:r>
      <w:r>
        <w:rPr>
          <w:rFonts w:ascii="Arial" w:hAnsi="Arial"/>
          <w:color w:val="000000"/>
          <w:spacing w:val="-4"/>
          <w:sz w:val="16"/>
          <w:szCs w:val="16"/>
        </w:rPr>
        <w:t>уров</w:t>
      </w:r>
      <w:r>
        <w:rPr>
          <w:rFonts w:ascii="Arial" w:hAnsi="Arial"/>
          <w:color w:val="000000"/>
          <w:spacing w:val="-4"/>
          <w:sz w:val="16"/>
          <w:szCs w:val="16"/>
        </w:rPr>
        <w:softHyphen/>
      </w:r>
      <w:r>
        <w:rPr>
          <w:rFonts w:ascii="Arial" w:hAnsi="Arial"/>
          <w:color w:val="000000"/>
          <w:spacing w:val="-7"/>
          <w:sz w:val="16"/>
          <w:szCs w:val="16"/>
        </w:rPr>
        <w:t>ня</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психологических</w:t>
      </w:r>
      <w:r>
        <w:rPr>
          <w:rFonts w:ascii="Arial" w:hAnsi="Arial" w:cs="Arial"/>
          <w:color w:val="000000"/>
          <w:spacing w:val="-7"/>
          <w:sz w:val="16"/>
          <w:szCs w:val="16"/>
        </w:rPr>
        <w:t xml:space="preserve"> </w:t>
      </w:r>
      <w:r>
        <w:rPr>
          <w:rFonts w:ascii="Arial" w:hAnsi="Arial"/>
          <w:color w:val="000000"/>
          <w:spacing w:val="-7"/>
          <w:sz w:val="16"/>
          <w:szCs w:val="16"/>
        </w:rPr>
        <w:t>характеристиках</w:t>
      </w:r>
      <w:r>
        <w:rPr>
          <w:rFonts w:ascii="Arial" w:hAnsi="Arial" w:cs="Arial"/>
          <w:color w:val="000000"/>
          <w:spacing w:val="-7"/>
          <w:sz w:val="16"/>
          <w:szCs w:val="16"/>
        </w:rPr>
        <w:t xml:space="preserve">) </w:t>
      </w:r>
      <w:r>
        <w:rPr>
          <w:rFonts w:ascii="Arial" w:hAnsi="Arial"/>
          <w:color w:val="000000"/>
          <w:spacing w:val="-7"/>
          <w:sz w:val="16"/>
          <w:szCs w:val="16"/>
        </w:rPr>
        <w:t>требовала</w:t>
      </w:r>
      <w:r>
        <w:rPr>
          <w:rFonts w:ascii="Arial" w:hAnsi="Arial" w:cs="Arial"/>
          <w:color w:val="000000"/>
          <w:spacing w:val="-7"/>
          <w:sz w:val="16"/>
          <w:szCs w:val="16"/>
        </w:rPr>
        <w:t xml:space="preserve"> </w:t>
      </w:r>
      <w:r>
        <w:rPr>
          <w:rFonts w:ascii="Arial" w:hAnsi="Arial"/>
          <w:color w:val="000000"/>
          <w:spacing w:val="-7"/>
          <w:sz w:val="16"/>
          <w:szCs w:val="16"/>
        </w:rPr>
        <w:t>анализа</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более</w:t>
      </w:r>
      <w:r>
        <w:rPr>
          <w:rFonts w:ascii="Arial" w:hAnsi="Arial" w:cs="Arial"/>
          <w:color w:val="000000"/>
          <w:spacing w:val="-7"/>
          <w:sz w:val="16"/>
          <w:szCs w:val="16"/>
        </w:rPr>
        <w:t xml:space="preserve"> </w:t>
      </w:r>
      <w:r>
        <w:rPr>
          <w:rFonts w:ascii="Arial" w:hAnsi="Arial"/>
          <w:color w:val="000000"/>
          <w:spacing w:val="-7"/>
          <w:sz w:val="16"/>
          <w:szCs w:val="16"/>
        </w:rPr>
        <w:t>глубоких</w:t>
      </w:r>
      <w:r>
        <w:rPr>
          <w:rFonts w:ascii="Arial" w:hAnsi="Arial" w:cs="Arial"/>
          <w:color w:val="000000"/>
          <w:spacing w:val="-7"/>
          <w:sz w:val="16"/>
          <w:szCs w:val="16"/>
        </w:rPr>
        <w:t xml:space="preserve">, </w:t>
      </w:r>
      <w:r>
        <w:rPr>
          <w:rFonts w:ascii="Arial" w:hAnsi="Arial"/>
          <w:color w:val="000000"/>
          <w:spacing w:val="-4"/>
          <w:sz w:val="16"/>
          <w:szCs w:val="16"/>
        </w:rPr>
        <w:t>природных</w:t>
      </w:r>
      <w:r>
        <w:rPr>
          <w:rFonts w:ascii="Arial" w:hAnsi="Arial" w:cs="Arial"/>
          <w:color w:val="000000"/>
          <w:spacing w:val="-4"/>
          <w:sz w:val="16"/>
          <w:szCs w:val="16"/>
        </w:rPr>
        <w:t xml:space="preserve"> </w:t>
      </w:r>
      <w:r>
        <w:rPr>
          <w:rFonts w:ascii="Arial" w:hAnsi="Arial"/>
          <w:color w:val="000000"/>
          <w:spacing w:val="-4"/>
          <w:sz w:val="16"/>
          <w:szCs w:val="16"/>
        </w:rPr>
        <w:t>предпосылок</w:t>
      </w:r>
      <w:r>
        <w:rPr>
          <w:rFonts w:ascii="Arial" w:hAnsi="Arial" w:cs="Arial"/>
          <w:color w:val="000000"/>
          <w:spacing w:val="-4"/>
          <w:sz w:val="16"/>
          <w:szCs w:val="16"/>
        </w:rPr>
        <w:t xml:space="preserve"> </w:t>
      </w:r>
      <w:r>
        <w:rPr>
          <w:rFonts w:ascii="Arial" w:hAnsi="Arial"/>
          <w:color w:val="000000"/>
          <w:spacing w:val="-4"/>
          <w:sz w:val="16"/>
          <w:szCs w:val="16"/>
        </w:rPr>
        <w:t>различий</w:t>
      </w:r>
      <w:r>
        <w:rPr>
          <w:rFonts w:ascii="Arial" w:hAnsi="Arial" w:cs="Arial"/>
          <w:color w:val="000000"/>
          <w:spacing w:val="-4"/>
          <w:sz w:val="16"/>
          <w:szCs w:val="16"/>
        </w:rPr>
        <w:t xml:space="preserve"> </w:t>
      </w:r>
      <w:r>
        <w:rPr>
          <w:rFonts w:ascii="Arial" w:hAnsi="Arial"/>
          <w:color w:val="000000"/>
          <w:spacing w:val="-4"/>
          <w:sz w:val="16"/>
          <w:szCs w:val="16"/>
        </w:rPr>
        <w:t>между</w:t>
      </w:r>
      <w:r>
        <w:rPr>
          <w:rFonts w:ascii="Arial" w:hAnsi="Arial" w:cs="Arial"/>
          <w:color w:val="000000"/>
          <w:spacing w:val="-4"/>
          <w:sz w:val="16"/>
          <w:szCs w:val="16"/>
        </w:rPr>
        <w:t xml:space="preserve"> </w:t>
      </w:r>
      <w:r>
        <w:rPr>
          <w:rFonts w:ascii="Arial" w:hAnsi="Arial"/>
          <w:color w:val="000000"/>
          <w:spacing w:val="-4"/>
          <w:sz w:val="16"/>
          <w:szCs w:val="16"/>
        </w:rPr>
        <w:t>людьми</w:t>
      </w:r>
      <w:r>
        <w:rPr>
          <w:rFonts w:ascii="Arial" w:hAnsi="Arial" w:cs="Arial"/>
          <w:color w:val="000000"/>
          <w:spacing w:val="-4"/>
          <w:sz w:val="16"/>
          <w:szCs w:val="16"/>
        </w:rPr>
        <w:t xml:space="preserve">. </w:t>
      </w:r>
      <w:r>
        <w:rPr>
          <w:rFonts w:ascii="Arial" w:hAnsi="Arial"/>
          <w:color w:val="000000"/>
          <w:spacing w:val="-4"/>
          <w:sz w:val="16"/>
          <w:szCs w:val="16"/>
        </w:rPr>
        <w:t>С</w:t>
      </w:r>
      <w:r>
        <w:rPr>
          <w:rFonts w:ascii="Arial" w:hAnsi="Arial" w:cs="Arial"/>
          <w:color w:val="000000"/>
          <w:spacing w:val="-4"/>
          <w:sz w:val="16"/>
          <w:szCs w:val="16"/>
        </w:rPr>
        <w:t xml:space="preserve"> </w:t>
      </w:r>
      <w:r>
        <w:rPr>
          <w:rFonts w:ascii="Arial" w:hAnsi="Arial"/>
          <w:color w:val="000000"/>
          <w:spacing w:val="-4"/>
          <w:sz w:val="16"/>
          <w:szCs w:val="16"/>
        </w:rPr>
        <w:t>конца</w:t>
      </w:r>
      <w:r>
        <w:rPr>
          <w:rFonts w:ascii="Arial" w:hAnsi="Arial" w:cs="Arial"/>
          <w:color w:val="000000"/>
          <w:spacing w:val="-4"/>
          <w:sz w:val="16"/>
          <w:szCs w:val="16"/>
        </w:rPr>
        <w:t xml:space="preserve"> 40-</w:t>
      </w:r>
      <w:r>
        <w:rPr>
          <w:rFonts w:ascii="Arial" w:hAnsi="Arial"/>
          <w:color w:val="000000"/>
          <w:spacing w:val="-4"/>
          <w:sz w:val="16"/>
          <w:szCs w:val="16"/>
        </w:rPr>
        <w:t>х</w:t>
      </w:r>
      <w:r>
        <w:rPr>
          <w:rFonts w:ascii="Arial" w:hAnsi="Arial" w:cs="Arial"/>
          <w:color w:val="000000"/>
          <w:spacing w:val="-4"/>
          <w:sz w:val="16"/>
          <w:szCs w:val="16"/>
        </w:rPr>
        <w:t xml:space="preserve"> </w:t>
      </w:r>
      <w:r>
        <w:rPr>
          <w:rFonts w:ascii="Arial" w:hAnsi="Arial"/>
          <w:color w:val="000000"/>
          <w:spacing w:val="-4"/>
          <w:sz w:val="16"/>
          <w:szCs w:val="16"/>
        </w:rPr>
        <w:t>годов</w:t>
      </w:r>
      <w:r>
        <w:rPr>
          <w:rFonts w:ascii="Arial" w:hAnsi="Arial" w:cs="Arial"/>
          <w:color w:val="000000"/>
          <w:spacing w:val="-4"/>
          <w:sz w:val="16"/>
          <w:szCs w:val="16"/>
        </w:rPr>
        <w:t xml:space="preserve"> </w:t>
      </w:r>
      <w:r>
        <w:rPr>
          <w:rFonts w:ascii="Arial" w:hAnsi="Arial"/>
          <w:color w:val="000000"/>
          <w:spacing w:val="-4"/>
          <w:sz w:val="16"/>
          <w:szCs w:val="16"/>
        </w:rPr>
        <w:t>Б</w:t>
      </w:r>
      <w:r>
        <w:rPr>
          <w:rFonts w:ascii="Arial" w:hAnsi="Arial" w:cs="Arial"/>
          <w:color w:val="000000"/>
          <w:spacing w:val="-4"/>
          <w:sz w:val="16"/>
          <w:szCs w:val="16"/>
        </w:rPr>
        <w:t>.</w:t>
      </w:r>
      <w:r>
        <w:rPr>
          <w:rFonts w:ascii="Arial" w:hAnsi="Arial"/>
          <w:color w:val="000000"/>
          <w:spacing w:val="-4"/>
          <w:sz w:val="16"/>
          <w:szCs w:val="16"/>
        </w:rPr>
        <w:t>М</w:t>
      </w:r>
      <w:r>
        <w:rPr>
          <w:rFonts w:ascii="Arial" w:hAnsi="Arial" w:cs="Arial"/>
          <w:color w:val="000000"/>
          <w:spacing w:val="-4"/>
          <w:sz w:val="16"/>
          <w:szCs w:val="16"/>
        </w:rPr>
        <w:t xml:space="preserve">. </w:t>
      </w:r>
      <w:r>
        <w:rPr>
          <w:rFonts w:ascii="Arial" w:hAnsi="Arial"/>
          <w:color w:val="000000"/>
          <w:spacing w:val="-6"/>
          <w:sz w:val="16"/>
          <w:szCs w:val="16"/>
        </w:rPr>
        <w:t>Теплое</w:t>
      </w:r>
      <w:r>
        <w:rPr>
          <w:rFonts w:ascii="Arial" w:hAnsi="Arial" w:cs="Arial"/>
          <w:color w:val="000000"/>
          <w:spacing w:val="-6"/>
          <w:sz w:val="16"/>
          <w:szCs w:val="16"/>
        </w:rPr>
        <w:t xml:space="preserve"> </w:t>
      </w:r>
      <w:r>
        <w:rPr>
          <w:rFonts w:ascii="Arial" w:hAnsi="Arial"/>
          <w:color w:val="000000"/>
          <w:spacing w:val="-6"/>
          <w:sz w:val="16"/>
          <w:szCs w:val="16"/>
        </w:rPr>
        <w:t>обращается</w:t>
      </w:r>
      <w:r>
        <w:rPr>
          <w:rFonts w:ascii="Arial" w:hAnsi="Arial" w:cs="Arial"/>
          <w:color w:val="000000"/>
          <w:spacing w:val="-6"/>
          <w:sz w:val="16"/>
          <w:szCs w:val="16"/>
        </w:rPr>
        <w:t xml:space="preserve"> </w:t>
      </w:r>
      <w:r>
        <w:rPr>
          <w:rFonts w:ascii="Arial" w:hAnsi="Arial"/>
          <w:color w:val="000000"/>
          <w:spacing w:val="-6"/>
          <w:sz w:val="16"/>
          <w:szCs w:val="16"/>
        </w:rPr>
        <w:t>к</w:t>
      </w:r>
      <w:r>
        <w:rPr>
          <w:rFonts w:ascii="Arial" w:hAnsi="Arial" w:cs="Arial"/>
          <w:color w:val="000000"/>
          <w:spacing w:val="-6"/>
          <w:sz w:val="16"/>
          <w:szCs w:val="16"/>
        </w:rPr>
        <w:t xml:space="preserve"> </w:t>
      </w:r>
      <w:r>
        <w:rPr>
          <w:rFonts w:ascii="Arial" w:hAnsi="Arial"/>
          <w:color w:val="000000"/>
          <w:spacing w:val="-6"/>
          <w:sz w:val="16"/>
          <w:szCs w:val="16"/>
        </w:rPr>
        <w:t>исследованию</w:t>
      </w:r>
      <w:r>
        <w:rPr>
          <w:rFonts w:ascii="Arial" w:hAnsi="Arial" w:cs="Arial"/>
          <w:color w:val="000000"/>
          <w:spacing w:val="-6"/>
          <w:sz w:val="16"/>
          <w:szCs w:val="16"/>
        </w:rPr>
        <w:t xml:space="preserve"> </w:t>
      </w:r>
      <w:r>
        <w:rPr>
          <w:rFonts w:ascii="Arial" w:hAnsi="Arial"/>
          <w:color w:val="000000"/>
          <w:spacing w:val="-6"/>
          <w:sz w:val="16"/>
          <w:szCs w:val="16"/>
        </w:rPr>
        <w:t>психофизиологических</w:t>
      </w:r>
      <w:r>
        <w:rPr>
          <w:rFonts w:ascii="Arial" w:hAnsi="Arial" w:cs="Arial"/>
          <w:color w:val="000000"/>
          <w:spacing w:val="-6"/>
          <w:sz w:val="16"/>
          <w:szCs w:val="16"/>
        </w:rPr>
        <w:t xml:space="preserve"> </w:t>
      </w:r>
      <w:r>
        <w:rPr>
          <w:rFonts w:ascii="Arial" w:hAnsi="Arial"/>
          <w:color w:val="000000"/>
          <w:spacing w:val="-6"/>
          <w:sz w:val="16"/>
          <w:szCs w:val="16"/>
        </w:rPr>
        <w:t>основ</w:t>
      </w:r>
      <w:r>
        <w:rPr>
          <w:rFonts w:ascii="Arial" w:hAnsi="Arial" w:cs="Arial"/>
          <w:color w:val="000000"/>
          <w:spacing w:val="-6"/>
          <w:sz w:val="16"/>
          <w:szCs w:val="16"/>
        </w:rPr>
        <w:t xml:space="preserve"> </w:t>
      </w:r>
      <w:r>
        <w:rPr>
          <w:rFonts w:ascii="Arial" w:hAnsi="Arial"/>
          <w:color w:val="000000"/>
          <w:spacing w:val="-6"/>
          <w:sz w:val="16"/>
          <w:szCs w:val="16"/>
        </w:rPr>
        <w:t>индивиду</w:t>
      </w:r>
      <w:r>
        <w:rPr>
          <w:rFonts w:ascii="Arial" w:hAnsi="Arial"/>
          <w:color w:val="000000"/>
          <w:spacing w:val="-6"/>
          <w:sz w:val="16"/>
          <w:szCs w:val="16"/>
        </w:rPr>
        <w:softHyphen/>
      </w:r>
      <w:r>
        <w:rPr>
          <w:rFonts w:ascii="Arial" w:hAnsi="Arial"/>
          <w:color w:val="000000"/>
          <w:sz w:val="16"/>
          <w:szCs w:val="16"/>
        </w:rPr>
        <w:t>альности</w:t>
      </w:r>
      <w:r>
        <w:rPr>
          <w:rFonts w:ascii="Arial" w:hAnsi="Arial" w:cs="Arial"/>
          <w:color w:val="000000"/>
          <w:sz w:val="16"/>
          <w:szCs w:val="16"/>
        </w:rPr>
        <w:t xml:space="preserve"> - </w:t>
      </w:r>
      <w:r>
        <w:rPr>
          <w:rFonts w:ascii="Arial" w:hAnsi="Arial"/>
          <w:color w:val="000000"/>
          <w:sz w:val="16"/>
          <w:szCs w:val="16"/>
        </w:rPr>
        <w:t>анализу</w:t>
      </w:r>
      <w:r>
        <w:rPr>
          <w:rFonts w:ascii="Arial" w:hAnsi="Arial" w:cs="Arial"/>
          <w:color w:val="000000"/>
          <w:sz w:val="16"/>
          <w:szCs w:val="16"/>
        </w:rPr>
        <w:t xml:space="preserve"> </w:t>
      </w:r>
      <w:r>
        <w:rPr>
          <w:rFonts w:ascii="Arial" w:hAnsi="Arial"/>
          <w:color w:val="000000"/>
          <w:sz w:val="16"/>
          <w:szCs w:val="16"/>
        </w:rPr>
        <w:t>типологических</w:t>
      </w:r>
      <w:r>
        <w:rPr>
          <w:rFonts w:ascii="Arial" w:hAnsi="Arial" w:cs="Arial"/>
          <w:color w:val="000000"/>
          <w:sz w:val="16"/>
          <w:szCs w:val="16"/>
        </w:rPr>
        <w:t xml:space="preserve"> </w:t>
      </w:r>
      <w:r>
        <w:rPr>
          <w:rFonts w:ascii="Arial" w:hAnsi="Arial"/>
          <w:color w:val="000000"/>
          <w:sz w:val="16"/>
          <w:szCs w:val="16"/>
        </w:rPr>
        <w:t>свойств</w:t>
      </w:r>
      <w:r>
        <w:rPr>
          <w:rFonts w:ascii="Arial" w:hAnsi="Arial" w:cs="Arial"/>
          <w:color w:val="000000"/>
          <w:sz w:val="16"/>
          <w:szCs w:val="16"/>
        </w:rPr>
        <w:t xml:space="preserve"> </w:t>
      </w:r>
      <w:r>
        <w:rPr>
          <w:rFonts w:ascii="Arial" w:hAnsi="Arial"/>
          <w:color w:val="000000"/>
          <w:sz w:val="16"/>
          <w:szCs w:val="16"/>
        </w:rPr>
        <w:t>нервной</w:t>
      </w:r>
      <w:r>
        <w:rPr>
          <w:rFonts w:ascii="Arial" w:hAnsi="Arial" w:cs="Arial"/>
          <w:color w:val="000000"/>
          <w:sz w:val="16"/>
          <w:szCs w:val="16"/>
        </w:rPr>
        <w:t xml:space="preserve"> </w:t>
      </w:r>
      <w:r>
        <w:rPr>
          <w:rFonts w:ascii="Arial" w:hAnsi="Arial"/>
          <w:color w:val="000000"/>
          <w:sz w:val="16"/>
          <w:szCs w:val="16"/>
        </w:rPr>
        <w:t>системы</w:t>
      </w:r>
      <w:r>
        <w:rPr>
          <w:rFonts w:ascii="Arial" w:hAnsi="Arial" w:cs="Arial"/>
          <w:color w:val="000000"/>
          <w:sz w:val="16"/>
          <w:szCs w:val="16"/>
        </w:rPr>
        <w:t xml:space="preserve">,- </w:t>
      </w:r>
      <w:r>
        <w:rPr>
          <w:rFonts w:ascii="Arial" w:hAnsi="Arial"/>
          <w:color w:val="000000"/>
          <w:sz w:val="16"/>
          <w:szCs w:val="16"/>
        </w:rPr>
        <w:t xml:space="preserve">которые </w:t>
      </w:r>
      <w:r>
        <w:rPr>
          <w:rFonts w:ascii="Arial" w:hAnsi="Arial"/>
          <w:color w:val="000000"/>
          <w:spacing w:val="-5"/>
          <w:sz w:val="16"/>
          <w:szCs w:val="16"/>
        </w:rPr>
        <w:t>рассматривались</w:t>
      </w:r>
      <w:r>
        <w:rPr>
          <w:rFonts w:ascii="Arial" w:hAnsi="Arial" w:cs="Arial"/>
          <w:color w:val="000000"/>
          <w:spacing w:val="-5"/>
          <w:sz w:val="16"/>
          <w:szCs w:val="16"/>
        </w:rPr>
        <w:t xml:space="preserve"> </w:t>
      </w:r>
      <w:r>
        <w:rPr>
          <w:rFonts w:ascii="Arial" w:hAnsi="Arial"/>
          <w:color w:val="000000"/>
          <w:spacing w:val="-5"/>
          <w:sz w:val="16"/>
          <w:szCs w:val="16"/>
        </w:rPr>
        <w:t>им</w:t>
      </w:r>
      <w:r>
        <w:rPr>
          <w:rFonts w:ascii="Arial" w:hAnsi="Arial" w:cs="Arial"/>
          <w:color w:val="000000"/>
          <w:spacing w:val="-5"/>
          <w:sz w:val="16"/>
          <w:szCs w:val="16"/>
        </w:rPr>
        <w:t xml:space="preserve"> </w:t>
      </w:r>
      <w:r>
        <w:rPr>
          <w:rFonts w:ascii="Arial" w:hAnsi="Arial"/>
          <w:color w:val="000000"/>
          <w:spacing w:val="-5"/>
          <w:sz w:val="16"/>
          <w:szCs w:val="16"/>
        </w:rPr>
        <w:t>как</w:t>
      </w:r>
      <w:r>
        <w:rPr>
          <w:rFonts w:ascii="Arial" w:hAnsi="Arial" w:cs="Arial"/>
          <w:color w:val="000000"/>
          <w:spacing w:val="-5"/>
          <w:sz w:val="16"/>
          <w:szCs w:val="16"/>
        </w:rPr>
        <w:t xml:space="preserve"> </w:t>
      </w:r>
      <w:r>
        <w:rPr>
          <w:rFonts w:ascii="Arial" w:hAnsi="Arial"/>
          <w:color w:val="000000"/>
          <w:spacing w:val="-5"/>
          <w:sz w:val="16"/>
          <w:szCs w:val="16"/>
        </w:rPr>
        <w:t>природная</w:t>
      </w:r>
      <w:r>
        <w:rPr>
          <w:rFonts w:ascii="Arial" w:hAnsi="Arial" w:cs="Arial"/>
          <w:color w:val="000000"/>
          <w:spacing w:val="-5"/>
          <w:sz w:val="16"/>
          <w:szCs w:val="16"/>
        </w:rPr>
        <w:t xml:space="preserve"> </w:t>
      </w:r>
      <w:r>
        <w:rPr>
          <w:rFonts w:ascii="Arial" w:hAnsi="Arial"/>
          <w:color w:val="000000"/>
          <w:spacing w:val="-5"/>
          <w:sz w:val="16"/>
          <w:szCs w:val="16"/>
        </w:rPr>
        <w:t>основа</w:t>
      </w:r>
      <w:r>
        <w:rPr>
          <w:rFonts w:ascii="Arial" w:hAnsi="Arial" w:cs="Arial"/>
          <w:color w:val="000000"/>
          <w:spacing w:val="-5"/>
          <w:sz w:val="16"/>
          <w:szCs w:val="16"/>
        </w:rPr>
        <w:t xml:space="preserve"> </w:t>
      </w:r>
      <w:r>
        <w:rPr>
          <w:rFonts w:ascii="Arial" w:hAnsi="Arial"/>
          <w:color w:val="000000"/>
          <w:spacing w:val="-5"/>
          <w:sz w:val="16"/>
          <w:szCs w:val="16"/>
        </w:rPr>
        <w:t>индивидуально</w:t>
      </w:r>
      <w:r>
        <w:rPr>
          <w:rFonts w:ascii="Arial" w:hAnsi="Arial" w:cs="Arial"/>
          <w:color w:val="000000"/>
          <w:spacing w:val="-5"/>
          <w:sz w:val="16"/>
          <w:szCs w:val="16"/>
        </w:rPr>
        <w:t>-</w:t>
      </w:r>
      <w:r>
        <w:rPr>
          <w:rFonts w:ascii="Arial" w:hAnsi="Arial"/>
          <w:color w:val="000000"/>
          <w:spacing w:val="-5"/>
          <w:sz w:val="16"/>
          <w:szCs w:val="16"/>
        </w:rPr>
        <w:t>психологических различий</w:t>
      </w:r>
      <w:r>
        <w:rPr>
          <w:rFonts w:ascii="Arial" w:hAnsi="Arial" w:cs="Arial"/>
          <w:color w:val="000000"/>
          <w:spacing w:val="-5"/>
          <w:sz w:val="16"/>
          <w:szCs w:val="16"/>
        </w:rPr>
        <w:t xml:space="preserve">. </w:t>
      </w:r>
      <w:r>
        <w:rPr>
          <w:rFonts w:ascii="Arial" w:hAnsi="Arial"/>
          <w:color w:val="000000"/>
          <w:spacing w:val="-5"/>
          <w:sz w:val="16"/>
          <w:szCs w:val="16"/>
        </w:rPr>
        <w:t>Основные</w:t>
      </w:r>
      <w:r>
        <w:rPr>
          <w:rFonts w:ascii="Arial" w:hAnsi="Arial" w:cs="Arial"/>
          <w:color w:val="000000"/>
          <w:spacing w:val="-5"/>
          <w:sz w:val="16"/>
          <w:szCs w:val="16"/>
        </w:rPr>
        <w:t xml:space="preserve"> </w:t>
      </w:r>
      <w:r>
        <w:rPr>
          <w:rFonts w:ascii="Arial" w:hAnsi="Arial"/>
          <w:color w:val="000000"/>
          <w:spacing w:val="-5"/>
          <w:sz w:val="16"/>
          <w:szCs w:val="16"/>
        </w:rPr>
        <w:t>принципы</w:t>
      </w:r>
      <w:r>
        <w:rPr>
          <w:rFonts w:ascii="Arial" w:hAnsi="Arial" w:cs="Arial"/>
          <w:color w:val="000000"/>
          <w:spacing w:val="-5"/>
          <w:sz w:val="16"/>
          <w:szCs w:val="16"/>
        </w:rPr>
        <w:t xml:space="preserve"> </w:t>
      </w:r>
      <w:r>
        <w:rPr>
          <w:rFonts w:ascii="Arial" w:hAnsi="Arial"/>
          <w:color w:val="000000"/>
          <w:spacing w:val="-5"/>
          <w:sz w:val="16"/>
          <w:szCs w:val="16"/>
        </w:rPr>
        <w:t>исследований</w:t>
      </w:r>
      <w:r>
        <w:rPr>
          <w:rFonts w:ascii="Arial" w:hAnsi="Arial" w:cs="Arial"/>
          <w:color w:val="000000"/>
          <w:spacing w:val="-5"/>
          <w:sz w:val="16"/>
          <w:szCs w:val="16"/>
        </w:rPr>
        <w:t xml:space="preserve"> </w:t>
      </w:r>
      <w:r>
        <w:rPr>
          <w:rFonts w:ascii="Arial" w:hAnsi="Arial"/>
          <w:color w:val="000000"/>
          <w:spacing w:val="-5"/>
          <w:sz w:val="16"/>
          <w:szCs w:val="16"/>
        </w:rPr>
        <w:t>этого</w:t>
      </w:r>
      <w:r>
        <w:rPr>
          <w:rFonts w:ascii="Arial" w:hAnsi="Arial" w:cs="Arial"/>
          <w:color w:val="000000"/>
          <w:spacing w:val="-5"/>
          <w:sz w:val="16"/>
          <w:szCs w:val="16"/>
        </w:rPr>
        <w:t xml:space="preserve"> </w:t>
      </w:r>
      <w:r>
        <w:rPr>
          <w:rFonts w:ascii="Arial" w:hAnsi="Arial"/>
          <w:color w:val="000000"/>
          <w:spacing w:val="-5"/>
          <w:sz w:val="16"/>
          <w:szCs w:val="16"/>
        </w:rPr>
        <w:t>периода</w:t>
      </w:r>
      <w:r>
        <w:rPr>
          <w:rFonts w:ascii="Arial" w:hAnsi="Arial" w:cs="Arial"/>
          <w:color w:val="000000"/>
          <w:spacing w:val="-5"/>
          <w:sz w:val="16"/>
          <w:szCs w:val="16"/>
        </w:rPr>
        <w:t xml:space="preserve"> </w:t>
      </w:r>
      <w:r>
        <w:rPr>
          <w:rFonts w:ascii="Arial" w:hAnsi="Arial"/>
          <w:color w:val="000000"/>
          <w:spacing w:val="-5"/>
          <w:sz w:val="16"/>
          <w:szCs w:val="16"/>
        </w:rPr>
        <w:t xml:space="preserve">сформулированы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работах</w:t>
      </w:r>
      <w:r>
        <w:rPr>
          <w:rFonts w:ascii="Arial" w:hAnsi="Arial" w:cs="Arial"/>
          <w:color w:val="000000"/>
          <w:spacing w:val="-7"/>
          <w:sz w:val="16"/>
          <w:szCs w:val="16"/>
        </w:rPr>
        <w:t xml:space="preserve"> </w:t>
      </w:r>
      <w:r>
        <w:rPr>
          <w:rFonts w:ascii="Arial" w:hAnsi="Arial"/>
          <w:color w:val="000000"/>
          <w:spacing w:val="-7"/>
          <w:sz w:val="16"/>
          <w:szCs w:val="16"/>
        </w:rPr>
        <w:t>«Типологические</w:t>
      </w:r>
      <w:r>
        <w:rPr>
          <w:rFonts w:ascii="Arial" w:hAnsi="Arial" w:cs="Arial"/>
          <w:color w:val="000000"/>
          <w:spacing w:val="-7"/>
          <w:sz w:val="16"/>
          <w:szCs w:val="16"/>
        </w:rPr>
        <w:t xml:space="preserve"> </w:t>
      </w:r>
      <w:r>
        <w:rPr>
          <w:rFonts w:ascii="Arial" w:hAnsi="Arial"/>
          <w:color w:val="000000"/>
          <w:spacing w:val="-7"/>
          <w:sz w:val="16"/>
          <w:szCs w:val="16"/>
        </w:rPr>
        <w:t>особенности</w:t>
      </w:r>
      <w:r>
        <w:rPr>
          <w:rFonts w:ascii="Arial" w:hAnsi="Arial" w:cs="Arial"/>
          <w:color w:val="000000"/>
          <w:spacing w:val="-7"/>
          <w:sz w:val="16"/>
          <w:szCs w:val="16"/>
        </w:rPr>
        <w:t xml:space="preserve"> </w:t>
      </w:r>
      <w:r>
        <w:rPr>
          <w:rFonts w:ascii="Arial" w:hAnsi="Arial"/>
          <w:color w:val="000000"/>
          <w:spacing w:val="-7"/>
          <w:sz w:val="16"/>
          <w:szCs w:val="16"/>
        </w:rPr>
        <w:t>высшей</w:t>
      </w:r>
      <w:r>
        <w:rPr>
          <w:rFonts w:ascii="Arial" w:hAnsi="Arial" w:cs="Arial"/>
          <w:color w:val="000000"/>
          <w:spacing w:val="-7"/>
          <w:sz w:val="16"/>
          <w:szCs w:val="16"/>
        </w:rPr>
        <w:t xml:space="preserve"> </w:t>
      </w:r>
      <w:r>
        <w:rPr>
          <w:rFonts w:ascii="Arial" w:hAnsi="Arial"/>
          <w:color w:val="000000"/>
          <w:spacing w:val="-7"/>
          <w:sz w:val="16"/>
          <w:szCs w:val="16"/>
        </w:rPr>
        <w:t>нервной</w:t>
      </w:r>
      <w:r>
        <w:rPr>
          <w:rFonts w:ascii="Arial" w:hAnsi="Arial" w:cs="Arial"/>
          <w:color w:val="000000"/>
          <w:spacing w:val="-7"/>
          <w:sz w:val="16"/>
          <w:szCs w:val="16"/>
        </w:rPr>
        <w:t xml:space="preserve"> </w:t>
      </w:r>
      <w:r>
        <w:rPr>
          <w:rFonts w:ascii="Arial" w:hAnsi="Arial"/>
          <w:color w:val="000000"/>
          <w:spacing w:val="-7"/>
          <w:sz w:val="16"/>
          <w:szCs w:val="16"/>
        </w:rPr>
        <w:t>деятельности</w:t>
      </w:r>
      <w:r>
        <w:rPr>
          <w:rFonts w:ascii="Arial" w:hAnsi="Arial" w:cs="Arial"/>
          <w:color w:val="000000"/>
          <w:spacing w:val="-7"/>
          <w:sz w:val="16"/>
          <w:szCs w:val="16"/>
        </w:rPr>
        <w:t xml:space="preserve"> </w:t>
      </w:r>
      <w:r>
        <w:rPr>
          <w:rFonts w:ascii="Arial" w:hAnsi="Arial"/>
          <w:color w:val="000000"/>
          <w:spacing w:val="-7"/>
          <w:sz w:val="16"/>
          <w:szCs w:val="16"/>
        </w:rPr>
        <w:t>чело</w:t>
      </w:r>
      <w:r>
        <w:rPr>
          <w:rFonts w:ascii="Arial" w:hAnsi="Arial"/>
          <w:color w:val="000000"/>
          <w:spacing w:val="-7"/>
          <w:sz w:val="16"/>
          <w:szCs w:val="16"/>
        </w:rPr>
        <w:softHyphen/>
      </w:r>
      <w:r>
        <w:rPr>
          <w:rFonts w:ascii="Arial" w:hAnsi="Arial"/>
          <w:color w:val="000000"/>
          <w:sz w:val="16"/>
          <w:szCs w:val="16"/>
        </w:rPr>
        <w:t>века»</w:t>
      </w:r>
      <w:r>
        <w:rPr>
          <w:rFonts w:ascii="Arial" w:hAnsi="Arial" w:cs="Arial"/>
          <w:color w:val="000000"/>
          <w:sz w:val="16"/>
          <w:szCs w:val="16"/>
        </w:rPr>
        <w:t xml:space="preserve"> (1956), </w:t>
      </w:r>
      <w:r>
        <w:rPr>
          <w:rFonts w:ascii="Arial" w:hAnsi="Arial"/>
          <w:color w:val="000000"/>
          <w:sz w:val="16"/>
          <w:szCs w:val="16"/>
        </w:rPr>
        <w:t>«Исследование</w:t>
      </w:r>
      <w:r>
        <w:rPr>
          <w:rFonts w:ascii="Arial" w:hAnsi="Arial" w:cs="Arial"/>
          <w:color w:val="000000"/>
          <w:sz w:val="16"/>
          <w:szCs w:val="16"/>
        </w:rPr>
        <w:t xml:space="preserve"> </w:t>
      </w:r>
      <w:r>
        <w:rPr>
          <w:rFonts w:ascii="Arial" w:hAnsi="Arial"/>
          <w:color w:val="000000"/>
          <w:sz w:val="16"/>
          <w:szCs w:val="16"/>
        </w:rPr>
        <w:t>свойств</w:t>
      </w:r>
      <w:r>
        <w:rPr>
          <w:rFonts w:ascii="Arial" w:hAnsi="Arial" w:cs="Arial"/>
          <w:color w:val="000000"/>
          <w:sz w:val="16"/>
          <w:szCs w:val="16"/>
        </w:rPr>
        <w:t xml:space="preserve"> </w:t>
      </w:r>
      <w:r>
        <w:rPr>
          <w:rFonts w:ascii="Arial" w:hAnsi="Arial"/>
          <w:color w:val="000000"/>
          <w:sz w:val="16"/>
          <w:szCs w:val="16"/>
        </w:rPr>
        <w:t>нервной</w:t>
      </w:r>
      <w:r>
        <w:rPr>
          <w:rFonts w:ascii="Arial" w:hAnsi="Arial" w:cs="Arial"/>
          <w:color w:val="000000"/>
          <w:sz w:val="16"/>
          <w:szCs w:val="16"/>
        </w:rPr>
        <w:t xml:space="preserve"> </w:t>
      </w:r>
      <w:r>
        <w:rPr>
          <w:rFonts w:ascii="Arial" w:hAnsi="Arial"/>
          <w:color w:val="000000"/>
          <w:sz w:val="16"/>
          <w:szCs w:val="16"/>
        </w:rPr>
        <w:t>системы</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путь</w:t>
      </w:r>
      <w:r>
        <w:rPr>
          <w:rFonts w:ascii="Arial" w:hAnsi="Arial" w:cs="Arial"/>
          <w:color w:val="000000"/>
          <w:sz w:val="16"/>
          <w:szCs w:val="16"/>
        </w:rPr>
        <w:t xml:space="preserve"> </w:t>
      </w:r>
      <w:r>
        <w:rPr>
          <w:rFonts w:ascii="Arial" w:hAnsi="Arial"/>
          <w:color w:val="000000"/>
          <w:sz w:val="16"/>
          <w:szCs w:val="16"/>
        </w:rPr>
        <w:t>к</w:t>
      </w:r>
      <w:r>
        <w:rPr>
          <w:rFonts w:ascii="Arial" w:hAnsi="Arial" w:cs="Arial"/>
          <w:color w:val="000000"/>
          <w:sz w:val="16"/>
          <w:szCs w:val="16"/>
        </w:rPr>
        <w:t xml:space="preserve"> </w:t>
      </w:r>
      <w:r>
        <w:rPr>
          <w:rFonts w:ascii="Arial" w:hAnsi="Arial"/>
          <w:color w:val="000000"/>
          <w:sz w:val="16"/>
          <w:szCs w:val="16"/>
        </w:rPr>
        <w:t>изучению индивидуально</w:t>
      </w:r>
      <w:r>
        <w:rPr>
          <w:rFonts w:ascii="Arial" w:hAnsi="Arial" w:cs="Arial"/>
          <w:color w:val="000000"/>
          <w:sz w:val="16"/>
          <w:szCs w:val="16"/>
        </w:rPr>
        <w:t>-</w:t>
      </w:r>
      <w:r>
        <w:rPr>
          <w:rFonts w:ascii="Arial" w:hAnsi="Arial"/>
          <w:color w:val="000000"/>
          <w:sz w:val="16"/>
          <w:szCs w:val="16"/>
        </w:rPr>
        <w:t>психологических</w:t>
      </w:r>
      <w:r>
        <w:rPr>
          <w:rFonts w:ascii="Arial" w:hAnsi="Arial" w:cs="Arial"/>
          <w:color w:val="000000"/>
          <w:sz w:val="16"/>
          <w:szCs w:val="16"/>
        </w:rPr>
        <w:t xml:space="preserve"> </w:t>
      </w:r>
      <w:r>
        <w:rPr>
          <w:rFonts w:ascii="Arial" w:hAnsi="Arial"/>
          <w:color w:val="000000"/>
          <w:sz w:val="16"/>
          <w:szCs w:val="16"/>
        </w:rPr>
        <w:t>различий»</w:t>
      </w:r>
      <w:r>
        <w:rPr>
          <w:rFonts w:ascii="Arial" w:hAnsi="Arial" w:cs="Arial"/>
          <w:color w:val="000000"/>
          <w:sz w:val="16"/>
          <w:szCs w:val="16"/>
        </w:rPr>
        <w:t xml:space="preserve"> (1960). </w:t>
      </w:r>
      <w:r>
        <w:rPr>
          <w:rFonts w:ascii="Arial" w:hAnsi="Arial"/>
          <w:color w:val="000000"/>
          <w:sz w:val="16"/>
          <w:szCs w:val="16"/>
        </w:rPr>
        <w:t>Теоретические</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экспери</w:t>
      </w:r>
      <w:r>
        <w:rPr>
          <w:rFonts w:ascii="Arial" w:hAnsi="Arial"/>
          <w:color w:val="000000"/>
          <w:sz w:val="16"/>
          <w:szCs w:val="16"/>
        </w:rPr>
        <w:softHyphen/>
      </w:r>
      <w:r>
        <w:rPr>
          <w:rFonts w:ascii="Arial" w:hAnsi="Arial"/>
          <w:color w:val="000000"/>
          <w:spacing w:val="-5"/>
          <w:sz w:val="16"/>
          <w:szCs w:val="16"/>
        </w:rPr>
        <w:t>ментальные</w:t>
      </w:r>
      <w:r>
        <w:rPr>
          <w:rFonts w:ascii="Arial" w:hAnsi="Arial" w:cs="Arial"/>
          <w:color w:val="000000"/>
          <w:spacing w:val="-5"/>
          <w:sz w:val="16"/>
          <w:szCs w:val="16"/>
        </w:rPr>
        <w:t xml:space="preserve"> </w:t>
      </w:r>
      <w:r>
        <w:rPr>
          <w:rFonts w:ascii="Arial" w:hAnsi="Arial"/>
          <w:color w:val="000000"/>
          <w:spacing w:val="-5"/>
          <w:sz w:val="16"/>
          <w:szCs w:val="16"/>
        </w:rPr>
        <w:t>работы</w:t>
      </w:r>
      <w:r>
        <w:rPr>
          <w:rFonts w:ascii="Arial" w:hAnsi="Arial" w:cs="Arial"/>
          <w:color w:val="000000"/>
          <w:spacing w:val="-5"/>
          <w:sz w:val="16"/>
          <w:szCs w:val="16"/>
        </w:rPr>
        <w:t xml:space="preserve"> </w:t>
      </w:r>
      <w:r>
        <w:rPr>
          <w:rFonts w:ascii="Arial" w:hAnsi="Arial"/>
          <w:color w:val="000000"/>
          <w:spacing w:val="-5"/>
          <w:sz w:val="16"/>
          <w:szCs w:val="16"/>
        </w:rPr>
        <w:t>этого</w:t>
      </w:r>
      <w:r>
        <w:rPr>
          <w:rFonts w:ascii="Arial" w:hAnsi="Arial" w:cs="Arial"/>
          <w:color w:val="000000"/>
          <w:spacing w:val="-5"/>
          <w:sz w:val="16"/>
          <w:szCs w:val="16"/>
        </w:rPr>
        <w:t xml:space="preserve"> </w:t>
      </w:r>
      <w:r>
        <w:rPr>
          <w:rFonts w:ascii="Arial" w:hAnsi="Arial"/>
          <w:color w:val="000000"/>
          <w:spacing w:val="-5"/>
          <w:sz w:val="16"/>
          <w:szCs w:val="16"/>
        </w:rPr>
        <w:t>периода</w:t>
      </w:r>
      <w:r>
        <w:rPr>
          <w:rFonts w:ascii="Arial" w:hAnsi="Arial" w:cs="Arial"/>
          <w:color w:val="000000"/>
          <w:spacing w:val="-5"/>
          <w:sz w:val="16"/>
          <w:szCs w:val="16"/>
        </w:rPr>
        <w:t xml:space="preserve"> </w:t>
      </w:r>
      <w:r>
        <w:rPr>
          <w:rFonts w:ascii="Arial" w:hAnsi="Arial"/>
          <w:color w:val="000000"/>
          <w:spacing w:val="-5"/>
          <w:sz w:val="16"/>
          <w:szCs w:val="16"/>
        </w:rPr>
        <w:t>легли</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основу</w:t>
      </w:r>
      <w:r>
        <w:rPr>
          <w:rFonts w:ascii="Arial" w:hAnsi="Arial" w:cs="Arial"/>
          <w:color w:val="000000"/>
          <w:spacing w:val="-5"/>
          <w:sz w:val="16"/>
          <w:szCs w:val="16"/>
        </w:rPr>
        <w:t xml:space="preserve"> </w:t>
      </w:r>
      <w:r>
        <w:rPr>
          <w:rFonts w:ascii="Arial" w:hAnsi="Arial"/>
          <w:color w:val="000000"/>
          <w:spacing w:val="-5"/>
          <w:sz w:val="16"/>
          <w:szCs w:val="16"/>
        </w:rPr>
        <w:t>новой</w:t>
      </w:r>
      <w:r>
        <w:rPr>
          <w:rFonts w:ascii="Arial" w:hAnsi="Arial" w:cs="Arial"/>
          <w:color w:val="000000"/>
          <w:spacing w:val="-5"/>
          <w:sz w:val="16"/>
          <w:szCs w:val="16"/>
        </w:rPr>
        <w:t xml:space="preserve"> </w:t>
      </w:r>
      <w:r>
        <w:rPr>
          <w:rFonts w:ascii="Arial" w:hAnsi="Arial"/>
          <w:color w:val="000000"/>
          <w:spacing w:val="-5"/>
          <w:sz w:val="16"/>
          <w:szCs w:val="16"/>
        </w:rPr>
        <w:t>области</w:t>
      </w:r>
      <w:r>
        <w:rPr>
          <w:rFonts w:ascii="Arial" w:hAnsi="Arial" w:cs="Arial"/>
          <w:color w:val="000000"/>
          <w:spacing w:val="-5"/>
          <w:sz w:val="16"/>
          <w:szCs w:val="16"/>
        </w:rPr>
        <w:t xml:space="preserve"> </w:t>
      </w:r>
      <w:r>
        <w:rPr>
          <w:rFonts w:ascii="Arial" w:hAnsi="Arial"/>
          <w:color w:val="000000"/>
          <w:spacing w:val="-5"/>
          <w:sz w:val="16"/>
          <w:szCs w:val="16"/>
        </w:rPr>
        <w:t>исследова</w:t>
      </w:r>
      <w:r>
        <w:rPr>
          <w:rFonts w:ascii="Arial" w:hAnsi="Arial"/>
          <w:color w:val="000000"/>
          <w:spacing w:val="-5"/>
          <w:sz w:val="16"/>
          <w:szCs w:val="16"/>
        </w:rPr>
        <w:softHyphen/>
      </w:r>
      <w:r>
        <w:rPr>
          <w:rFonts w:ascii="Arial" w:hAnsi="Arial"/>
          <w:color w:val="000000"/>
          <w:sz w:val="16"/>
          <w:szCs w:val="16"/>
        </w:rPr>
        <w:t>ния</w:t>
      </w:r>
      <w:r>
        <w:rPr>
          <w:rFonts w:ascii="Arial" w:hAnsi="Arial" w:cs="Arial"/>
          <w:color w:val="000000"/>
          <w:sz w:val="16"/>
          <w:szCs w:val="16"/>
        </w:rPr>
        <w:t xml:space="preserve"> - </w:t>
      </w:r>
      <w:r>
        <w:rPr>
          <w:rFonts w:ascii="Arial" w:hAnsi="Arial"/>
          <w:color w:val="000000"/>
          <w:sz w:val="16"/>
          <w:szCs w:val="16"/>
        </w:rPr>
        <w:t>дифференциальной</w:t>
      </w:r>
      <w:r>
        <w:rPr>
          <w:rFonts w:ascii="Arial" w:hAnsi="Arial" w:cs="Arial"/>
          <w:color w:val="000000"/>
          <w:sz w:val="16"/>
          <w:szCs w:val="16"/>
        </w:rPr>
        <w:t xml:space="preserve"> </w:t>
      </w:r>
      <w:r>
        <w:rPr>
          <w:rFonts w:ascii="Arial" w:hAnsi="Arial"/>
          <w:color w:val="000000"/>
          <w:sz w:val="16"/>
          <w:szCs w:val="16"/>
        </w:rPr>
        <w:t>психофизиологии</w:t>
      </w:r>
      <w:r>
        <w:rPr>
          <w:rFonts w:ascii="Arial" w:hAnsi="Arial" w:cs="Arial"/>
          <w:color w:val="000000"/>
          <w:sz w:val="16"/>
          <w:szCs w:val="16"/>
        </w:rPr>
        <w:t xml:space="preserve">, - </w:t>
      </w:r>
      <w:r>
        <w:rPr>
          <w:rFonts w:ascii="Arial" w:hAnsi="Arial"/>
          <w:color w:val="000000"/>
          <w:sz w:val="16"/>
          <w:szCs w:val="16"/>
        </w:rPr>
        <w:t>оказавшей</w:t>
      </w:r>
      <w:r>
        <w:rPr>
          <w:rFonts w:ascii="Arial" w:hAnsi="Arial" w:cs="Arial"/>
          <w:color w:val="000000"/>
          <w:sz w:val="16"/>
          <w:szCs w:val="16"/>
        </w:rPr>
        <w:t xml:space="preserve"> </w:t>
      </w:r>
      <w:r>
        <w:rPr>
          <w:rFonts w:ascii="Arial" w:hAnsi="Arial"/>
          <w:color w:val="000000"/>
          <w:sz w:val="16"/>
          <w:szCs w:val="16"/>
        </w:rPr>
        <w:t>влияние</w:t>
      </w:r>
      <w:r>
        <w:rPr>
          <w:rFonts w:ascii="Arial" w:hAnsi="Arial" w:cs="Arial"/>
          <w:color w:val="000000"/>
          <w:sz w:val="16"/>
          <w:szCs w:val="16"/>
        </w:rPr>
        <w:t xml:space="preserve"> </w:t>
      </w:r>
      <w:r>
        <w:rPr>
          <w:rFonts w:ascii="Arial" w:hAnsi="Arial"/>
          <w:color w:val="000000"/>
          <w:sz w:val="16"/>
          <w:szCs w:val="16"/>
        </w:rPr>
        <w:t>на</w:t>
      </w:r>
      <w:r>
        <w:rPr>
          <w:rFonts w:ascii="Arial" w:hAnsi="Arial" w:cs="Arial"/>
          <w:color w:val="000000"/>
          <w:sz w:val="16"/>
          <w:szCs w:val="16"/>
        </w:rPr>
        <w:t xml:space="preserve"> </w:t>
      </w:r>
      <w:r>
        <w:rPr>
          <w:rFonts w:ascii="Arial" w:hAnsi="Arial"/>
          <w:color w:val="000000"/>
          <w:sz w:val="16"/>
          <w:szCs w:val="16"/>
        </w:rPr>
        <w:t xml:space="preserve">все </w:t>
      </w:r>
      <w:r>
        <w:rPr>
          <w:rFonts w:ascii="Arial" w:hAnsi="Arial"/>
          <w:color w:val="000000"/>
          <w:spacing w:val="-6"/>
          <w:sz w:val="16"/>
          <w:szCs w:val="16"/>
        </w:rPr>
        <w:t>отечественные</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не</w:t>
      </w:r>
      <w:r>
        <w:rPr>
          <w:rFonts w:ascii="Arial" w:hAnsi="Arial" w:cs="Arial"/>
          <w:color w:val="000000"/>
          <w:spacing w:val="-6"/>
          <w:sz w:val="16"/>
          <w:szCs w:val="16"/>
        </w:rPr>
        <w:t xml:space="preserve"> </w:t>
      </w:r>
      <w:r>
        <w:rPr>
          <w:rFonts w:ascii="Arial" w:hAnsi="Arial"/>
          <w:color w:val="000000"/>
          <w:spacing w:val="-6"/>
          <w:sz w:val="16"/>
          <w:szCs w:val="16"/>
        </w:rPr>
        <w:t>только</w:t>
      </w:r>
      <w:r>
        <w:rPr>
          <w:rFonts w:ascii="Arial" w:hAnsi="Arial" w:cs="Arial"/>
          <w:color w:val="000000"/>
          <w:spacing w:val="-6"/>
          <w:sz w:val="16"/>
          <w:szCs w:val="16"/>
        </w:rPr>
        <w:t xml:space="preserve"> </w:t>
      </w:r>
      <w:r>
        <w:rPr>
          <w:rFonts w:ascii="Arial" w:hAnsi="Arial"/>
          <w:color w:val="000000"/>
          <w:spacing w:val="-6"/>
          <w:sz w:val="16"/>
          <w:szCs w:val="16"/>
        </w:rPr>
        <w:t>отечественные</w:t>
      </w:r>
      <w:r>
        <w:rPr>
          <w:rFonts w:ascii="Arial" w:hAnsi="Arial" w:cs="Arial"/>
          <w:color w:val="000000"/>
          <w:spacing w:val="-6"/>
          <w:sz w:val="16"/>
          <w:szCs w:val="16"/>
        </w:rPr>
        <w:t xml:space="preserve">) </w:t>
      </w:r>
      <w:r>
        <w:rPr>
          <w:rFonts w:ascii="Arial" w:hAnsi="Arial"/>
          <w:color w:val="000000"/>
          <w:spacing w:val="-6"/>
          <w:sz w:val="16"/>
          <w:szCs w:val="16"/>
        </w:rPr>
        <w:t>направления</w:t>
      </w:r>
      <w:r>
        <w:rPr>
          <w:rFonts w:ascii="Arial" w:hAnsi="Arial" w:cs="Arial"/>
          <w:color w:val="000000"/>
          <w:spacing w:val="-6"/>
          <w:sz w:val="16"/>
          <w:szCs w:val="16"/>
        </w:rPr>
        <w:t xml:space="preserve"> </w:t>
      </w:r>
      <w:r>
        <w:rPr>
          <w:rFonts w:ascii="Arial" w:hAnsi="Arial"/>
          <w:color w:val="000000"/>
          <w:spacing w:val="-6"/>
          <w:sz w:val="16"/>
          <w:szCs w:val="16"/>
        </w:rPr>
        <w:t>исследований</w:t>
      </w:r>
      <w:r>
        <w:rPr>
          <w:rFonts w:ascii="Arial" w:hAnsi="Arial" w:cs="Arial"/>
          <w:color w:val="000000"/>
          <w:spacing w:val="-6"/>
          <w:sz w:val="16"/>
          <w:szCs w:val="16"/>
        </w:rPr>
        <w:t xml:space="preserve"> </w:t>
      </w:r>
      <w:r>
        <w:rPr>
          <w:rFonts w:ascii="Arial" w:hAnsi="Arial"/>
          <w:color w:val="000000"/>
          <w:spacing w:val="-6"/>
          <w:sz w:val="16"/>
          <w:szCs w:val="16"/>
        </w:rPr>
        <w:t>инди</w:t>
      </w:r>
      <w:r>
        <w:rPr>
          <w:rFonts w:ascii="Arial" w:hAnsi="Arial"/>
          <w:color w:val="000000"/>
          <w:spacing w:val="-6"/>
          <w:sz w:val="16"/>
          <w:szCs w:val="16"/>
        </w:rPr>
        <w:softHyphen/>
        <w:t>видуальных</w:t>
      </w:r>
      <w:r>
        <w:rPr>
          <w:rFonts w:ascii="Arial" w:hAnsi="Arial" w:cs="Arial"/>
          <w:color w:val="000000"/>
          <w:spacing w:val="-6"/>
          <w:sz w:val="16"/>
          <w:szCs w:val="16"/>
        </w:rPr>
        <w:t xml:space="preserve"> </w:t>
      </w:r>
      <w:r>
        <w:rPr>
          <w:rFonts w:ascii="Arial" w:hAnsi="Arial"/>
          <w:color w:val="000000"/>
          <w:spacing w:val="-6"/>
          <w:sz w:val="16"/>
          <w:szCs w:val="16"/>
        </w:rPr>
        <w:t>различий</w:t>
      </w:r>
      <w:r>
        <w:rPr>
          <w:rFonts w:ascii="Arial" w:hAnsi="Arial" w:cs="Arial"/>
          <w:color w:val="000000"/>
          <w:spacing w:val="-6"/>
          <w:sz w:val="16"/>
          <w:szCs w:val="16"/>
        </w:rPr>
        <w:t>.</w:t>
      </w:r>
    </w:p>
    <w:p w:rsidR="007119B7" w:rsidRDefault="007119B7">
      <w:pPr>
        <w:shd w:val="clear" w:color="auto" w:fill="FFFFFF"/>
        <w:spacing w:before="206" w:line="226" w:lineRule="exact"/>
        <w:ind w:left="77" w:firstLine="283"/>
      </w:pPr>
      <w:r>
        <w:rPr>
          <w:noProof/>
        </w:rPr>
        <w:pict>
          <v:line id="_x0000_s1166" style="position:absolute;left:0;text-align:left;z-index:251658752" from="2.9pt,3.85pt" to="310.6pt,3.85pt" o:allowincell="f" strokeweight=".95pt"/>
        </w:pict>
      </w:r>
      <w:r>
        <w:rPr>
          <w:color w:val="646464"/>
          <w:spacing w:val="-3"/>
          <w:sz w:val="22"/>
          <w:szCs w:val="22"/>
        </w:rPr>
        <w:t xml:space="preserve">Исследования, проводящиеся в школе Теплова-Небылицына, </w:t>
      </w:r>
      <w:r>
        <w:rPr>
          <w:color w:val="646464"/>
          <w:spacing w:val="-4"/>
          <w:sz w:val="22"/>
          <w:szCs w:val="22"/>
        </w:rPr>
        <w:t>ются не единственным направлением отечественной психологии,</w:t>
      </w:r>
    </w:p>
    <w:p w:rsidR="007119B7" w:rsidRDefault="007119B7">
      <w:pPr>
        <w:shd w:val="clear" w:color="auto" w:fill="FFFFFF"/>
        <w:spacing w:before="144"/>
        <w:ind w:left="77"/>
      </w:pPr>
      <w:r>
        <w:rPr>
          <w:color w:val="646464"/>
          <w:sz w:val="22"/>
          <w:szCs w:val="22"/>
        </w:rPr>
        <w:t>176</w:t>
      </w:r>
    </w:p>
    <w:p w:rsidR="007119B7" w:rsidRDefault="007119B7">
      <w:pPr>
        <w:shd w:val="clear" w:color="auto" w:fill="FFFFFF"/>
        <w:spacing w:line="226" w:lineRule="exact"/>
        <w:ind w:left="24" w:right="43"/>
        <w:jc w:val="both"/>
      </w:pPr>
      <w:r>
        <w:br w:type="column"/>
      </w:r>
      <w:r>
        <w:rPr>
          <w:color w:val="646464"/>
          <w:spacing w:val="-5"/>
          <w:sz w:val="22"/>
          <w:szCs w:val="22"/>
          <w:vertAlign w:val="subscript"/>
        </w:rPr>
        <w:t>та</w:t>
      </w:r>
      <w:r>
        <w:rPr>
          <w:color w:val="646464"/>
          <w:spacing w:val="-5"/>
          <w:sz w:val="22"/>
          <w:szCs w:val="22"/>
        </w:rPr>
        <w:t>юш</w:t>
      </w:r>
      <w:r>
        <w:rPr>
          <w:color w:val="646464"/>
          <w:spacing w:val="-5"/>
          <w:sz w:val="22"/>
          <w:szCs w:val="22"/>
          <w:vertAlign w:val="superscript"/>
        </w:rPr>
        <w:t>емся</w:t>
      </w:r>
      <w:r>
        <w:rPr>
          <w:color w:val="646464"/>
          <w:spacing w:val="-5"/>
          <w:sz w:val="22"/>
          <w:szCs w:val="22"/>
        </w:rPr>
        <w:t xml:space="preserve"> проанализировать индивидуальные различия в психофизи</w:t>
      </w:r>
      <w:r>
        <w:rPr>
          <w:color w:val="646464"/>
          <w:spacing w:val="-5"/>
          <w:sz w:val="22"/>
          <w:szCs w:val="22"/>
        </w:rPr>
        <w:softHyphen/>
      </w:r>
      <w:r>
        <w:rPr>
          <w:color w:val="646464"/>
          <w:spacing w:val="-4"/>
          <w:sz w:val="22"/>
          <w:szCs w:val="22"/>
        </w:rPr>
        <w:t xml:space="preserve">ологических функциях и их роль в формировании психологических </w:t>
      </w:r>
      <w:r>
        <w:rPr>
          <w:color w:val="646464"/>
          <w:spacing w:val="-6"/>
          <w:sz w:val="22"/>
          <w:szCs w:val="22"/>
        </w:rPr>
        <w:t>различий между людьми. Практически одновременно с этим под руко</w:t>
      </w:r>
      <w:r>
        <w:rPr>
          <w:color w:val="646464"/>
          <w:spacing w:val="-6"/>
          <w:sz w:val="22"/>
          <w:szCs w:val="22"/>
        </w:rPr>
        <w:softHyphen/>
      </w:r>
      <w:r>
        <w:rPr>
          <w:color w:val="646464"/>
          <w:spacing w:val="-2"/>
          <w:sz w:val="22"/>
          <w:szCs w:val="22"/>
        </w:rPr>
        <w:t xml:space="preserve">водством Б.Г. Ананьева начинаются исследования разноуровневой </w:t>
      </w:r>
      <w:r>
        <w:rPr>
          <w:color w:val="646464"/>
          <w:spacing w:val="-5"/>
          <w:sz w:val="22"/>
          <w:szCs w:val="22"/>
        </w:rPr>
        <w:t xml:space="preserve">организации свойств индивидуальности. В работах этого направления </w:t>
      </w:r>
      <w:r>
        <w:rPr>
          <w:color w:val="646464"/>
          <w:spacing w:val="-6"/>
          <w:sz w:val="22"/>
          <w:szCs w:val="22"/>
        </w:rPr>
        <w:t>индивидуальные различия в свойствах индивидного уровня, в частнос</w:t>
      </w:r>
      <w:r>
        <w:rPr>
          <w:color w:val="646464"/>
          <w:spacing w:val="-6"/>
          <w:sz w:val="22"/>
          <w:szCs w:val="22"/>
        </w:rPr>
        <w:softHyphen/>
      </w:r>
      <w:r>
        <w:rPr>
          <w:color w:val="646464"/>
          <w:spacing w:val="-5"/>
          <w:sz w:val="22"/>
          <w:szCs w:val="22"/>
        </w:rPr>
        <w:t>ти, в психофизиологических функциях, подробно изучаются как ком</w:t>
      </w:r>
      <w:r>
        <w:rPr>
          <w:color w:val="646464"/>
          <w:spacing w:val="-5"/>
          <w:sz w:val="22"/>
          <w:szCs w:val="22"/>
        </w:rPr>
        <w:softHyphen/>
        <w:t>поненты в структуре целостной индивидуальности.</w:t>
      </w:r>
    </w:p>
    <w:p w:rsidR="007119B7" w:rsidRDefault="007119B7">
      <w:pPr>
        <w:shd w:val="clear" w:color="auto" w:fill="FFFFFF"/>
        <w:spacing w:before="5" w:line="226" w:lineRule="exact"/>
        <w:ind w:left="24" w:right="62" w:firstLine="245"/>
        <w:jc w:val="both"/>
      </w:pPr>
      <w:r>
        <w:rPr>
          <w:color w:val="646464"/>
          <w:spacing w:val="-5"/>
          <w:sz w:val="22"/>
          <w:szCs w:val="22"/>
        </w:rPr>
        <w:t>Третье направление исследований, проводимое в контексте диффе</w:t>
      </w:r>
      <w:r>
        <w:rPr>
          <w:color w:val="646464"/>
          <w:spacing w:val="-5"/>
          <w:sz w:val="22"/>
          <w:szCs w:val="22"/>
        </w:rPr>
        <w:softHyphen/>
      </w:r>
      <w:r>
        <w:rPr>
          <w:color w:val="646464"/>
          <w:sz w:val="22"/>
          <w:szCs w:val="22"/>
        </w:rPr>
        <w:t xml:space="preserve">ренциальной психофизиологии, связано с именем </w:t>
      </w:r>
      <w:r>
        <w:rPr>
          <w:color w:val="646464"/>
          <w:sz w:val="22"/>
          <w:szCs w:val="22"/>
          <w:lang w:val="en-US"/>
        </w:rPr>
        <w:t>B</w:t>
      </w:r>
      <w:r w:rsidRPr="007119B7">
        <w:rPr>
          <w:color w:val="646464"/>
          <w:sz w:val="22"/>
          <w:szCs w:val="22"/>
        </w:rPr>
        <w:t>.</w:t>
      </w:r>
      <w:r>
        <w:rPr>
          <w:color w:val="646464"/>
          <w:sz w:val="22"/>
          <w:szCs w:val="22"/>
          <w:lang w:val="en-US"/>
        </w:rPr>
        <w:t>C</w:t>
      </w:r>
      <w:r w:rsidRPr="007119B7">
        <w:rPr>
          <w:color w:val="646464"/>
          <w:sz w:val="22"/>
          <w:szCs w:val="22"/>
        </w:rPr>
        <w:t xml:space="preserve">. </w:t>
      </w:r>
      <w:r>
        <w:rPr>
          <w:color w:val="646464"/>
          <w:sz w:val="22"/>
          <w:szCs w:val="22"/>
        </w:rPr>
        <w:t>Мерлина, кото</w:t>
      </w:r>
      <w:r>
        <w:rPr>
          <w:color w:val="646464"/>
          <w:sz w:val="22"/>
          <w:szCs w:val="22"/>
        </w:rPr>
        <w:softHyphen/>
      </w:r>
      <w:r>
        <w:rPr>
          <w:color w:val="646464"/>
          <w:spacing w:val="-6"/>
          <w:sz w:val="22"/>
          <w:szCs w:val="22"/>
        </w:rPr>
        <w:t>рый анализировал индивидуальные различия в психофизиологических характеристиках в той мере, в какой они были связаны с динамически</w:t>
      </w:r>
      <w:r>
        <w:rPr>
          <w:color w:val="646464"/>
          <w:spacing w:val="-6"/>
          <w:sz w:val="22"/>
          <w:szCs w:val="22"/>
        </w:rPr>
        <w:softHyphen/>
      </w:r>
      <w:r>
        <w:rPr>
          <w:color w:val="646464"/>
          <w:spacing w:val="-5"/>
          <w:sz w:val="22"/>
          <w:szCs w:val="22"/>
        </w:rPr>
        <w:t>ми особенностями поведения (со свойствами темперамента).</w:t>
      </w:r>
    </w:p>
    <w:p w:rsidR="007119B7" w:rsidRDefault="007119B7">
      <w:pPr>
        <w:shd w:val="clear" w:color="auto" w:fill="FFFFFF"/>
        <w:spacing w:line="226" w:lineRule="exact"/>
        <w:ind w:left="14" w:right="67" w:firstLine="245"/>
        <w:jc w:val="both"/>
      </w:pPr>
      <w:r>
        <w:rPr>
          <w:color w:val="646464"/>
          <w:spacing w:val="-4"/>
          <w:sz w:val="22"/>
          <w:szCs w:val="22"/>
        </w:rPr>
        <w:t>Эти три направления, обладая определенной спецификой, развива</w:t>
      </w:r>
      <w:r>
        <w:rPr>
          <w:color w:val="646464"/>
          <w:spacing w:val="-4"/>
          <w:sz w:val="22"/>
          <w:szCs w:val="22"/>
        </w:rPr>
        <w:softHyphen/>
      </w:r>
      <w:r>
        <w:rPr>
          <w:color w:val="646464"/>
          <w:spacing w:val="-5"/>
          <w:sz w:val="22"/>
          <w:szCs w:val="22"/>
        </w:rPr>
        <w:t>лись в тесной взаимосвязи друг с другом, которая проявлялась и в со</w:t>
      </w:r>
      <w:r>
        <w:rPr>
          <w:color w:val="646464"/>
          <w:spacing w:val="-5"/>
          <w:sz w:val="22"/>
          <w:szCs w:val="22"/>
        </w:rPr>
        <w:softHyphen/>
      </w:r>
      <w:r>
        <w:rPr>
          <w:color w:val="646464"/>
          <w:spacing w:val="-7"/>
          <w:sz w:val="22"/>
          <w:szCs w:val="22"/>
        </w:rPr>
        <w:t>гласии с общими теоретическими представлениями о роли психофизи</w:t>
      </w:r>
      <w:r>
        <w:rPr>
          <w:color w:val="646464"/>
          <w:spacing w:val="-7"/>
          <w:sz w:val="22"/>
          <w:szCs w:val="22"/>
        </w:rPr>
        <w:softHyphen/>
      </w:r>
      <w:r>
        <w:rPr>
          <w:color w:val="646464"/>
          <w:spacing w:val="-6"/>
          <w:sz w:val="22"/>
          <w:szCs w:val="22"/>
        </w:rPr>
        <w:t>ологических особенностей в формировании психологических индиви</w:t>
      </w:r>
      <w:r>
        <w:rPr>
          <w:color w:val="646464"/>
          <w:spacing w:val="-6"/>
          <w:sz w:val="22"/>
          <w:szCs w:val="22"/>
        </w:rPr>
        <w:softHyphen/>
      </w:r>
      <w:r>
        <w:rPr>
          <w:color w:val="646464"/>
          <w:spacing w:val="-5"/>
          <w:sz w:val="22"/>
          <w:szCs w:val="22"/>
        </w:rPr>
        <w:t xml:space="preserve">дуальных различий, и в выборе методических принципов и способов </w:t>
      </w:r>
      <w:r>
        <w:rPr>
          <w:color w:val="646464"/>
          <w:spacing w:val="-10"/>
          <w:sz w:val="22"/>
          <w:szCs w:val="22"/>
        </w:rPr>
        <w:t>исследования.</w:t>
      </w:r>
    </w:p>
    <w:p w:rsidR="007119B7" w:rsidRDefault="007119B7">
      <w:pPr>
        <w:shd w:val="clear" w:color="auto" w:fill="FFFFFF"/>
        <w:spacing w:before="24" w:line="221" w:lineRule="exact"/>
        <w:ind w:right="77" w:firstLine="240"/>
        <w:jc w:val="both"/>
      </w:pPr>
      <w:r>
        <w:rPr>
          <w:color w:val="646464"/>
          <w:spacing w:val="-5"/>
          <w:sz w:val="22"/>
          <w:szCs w:val="22"/>
        </w:rPr>
        <w:t>Близкими по идеологии к отечественным исследованиям, проводя</w:t>
      </w:r>
      <w:r>
        <w:rPr>
          <w:color w:val="646464"/>
          <w:spacing w:val="-5"/>
          <w:sz w:val="22"/>
          <w:szCs w:val="22"/>
        </w:rPr>
        <w:softHyphen/>
      </w:r>
      <w:r>
        <w:rPr>
          <w:color w:val="646464"/>
          <w:spacing w:val="-6"/>
          <w:sz w:val="22"/>
          <w:szCs w:val="22"/>
        </w:rPr>
        <w:t>щимся в рамках дифференциальной психофизиологии, являются и не</w:t>
      </w:r>
      <w:r>
        <w:rPr>
          <w:color w:val="646464"/>
          <w:spacing w:val="-6"/>
          <w:sz w:val="22"/>
          <w:szCs w:val="22"/>
        </w:rPr>
        <w:softHyphen/>
      </w:r>
      <w:r>
        <w:rPr>
          <w:color w:val="646464"/>
          <w:spacing w:val="-7"/>
          <w:sz w:val="22"/>
          <w:szCs w:val="22"/>
        </w:rPr>
        <w:t xml:space="preserve">которые зарубежные направления изучения индивидуальных различий. </w:t>
      </w:r>
      <w:r>
        <w:rPr>
          <w:color w:val="646464"/>
          <w:spacing w:val="-4"/>
          <w:sz w:val="22"/>
          <w:szCs w:val="22"/>
        </w:rPr>
        <w:t xml:space="preserve">Так, английские психологи Г. Айзенк, Д. Грей, А. Гэйл, анализируя </w:t>
      </w:r>
      <w:r>
        <w:rPr>
          <w:color w:val="646464"/>
          <w:spacing w:val="-7"/>
          <w:sz w:val="22"/>
          <w:szCs w:val="22"/>
        </w:rPr>
        <w:t>источники индивидуальных различий в свойствах темперамента и лич</w:t>
      </w:r>
      <w:r>
        <w:rPr>
          <w:color w:val="646464"/>
          <w:spacing w:val="-7"/>
          <w:sz w:val="22"/>
          <w:szCs w:val="22"/>
        </w:rPr>
        <w:softHyphen/>
      </w:r>
      <w:r>
        <w:rPr>
          <w:color w:val="646464"/>
          <w:spacing w:val="-6"/>
          <w:sz w:val="22"/>
          <w:szCs w:val="22"/>
        </w:rPr>
        <w:t>ности, обращаются к поиску физиологических механизмов их форми</w:t>
      </w:r>
      <w:r>
        <w:rPr>
          <w:color w:val="646464"/>
          <w:spacing w:val="-6"/>
          <w:sz w:val="22"/>
          <w:szCs w:val="22"/>
        </w:rPr>
        <w:softHyphen/>
      </w:r>
      <w:r>
        <w:rPr>
          <w:color w:val="646464"/>
          <w:spacing w:val="-5"/>
          <w:sz w:val="22"/>
          <w:szCs w:val="22"/>
        </w:rPr>
        <w:t>рования и рассматривают индивидуальные различия в психофизиоло</w:t>
      </w:r>
      <w:r>
        <w:rPr>
          <w:color w:val="646464"/>
          <w:spacing w:val="-5"/>
          <w:sz w:val="22"/>
          <w:szCs w:val="22"/>
        </w:rPr>
        <w:softHyphen/>
        <w:t>гических функциях как основу различий в психологических характе</w:t>
      </w:r>
      <w:r>
        <w:rPr>
          <w:color w:val="646464"/>
          <w:spacing w:val="-5"/>
          <w:sz w:val="22"/>
          <w:szCs w:val="22"/>
        </w:rPr>
        <w:softHyphen/>
      </w:r>
      <w:r>
        <w:rPr>
          <w:color w:val="646464"/>
          <w:spacing w:val="-10"/>
          <w:sz w:val="22"/>
          <w:szCs w:val="22"/>
        </w:rPr>
        <w:t>ристиках.</w:t>
      </w:r>
    </w:p>
    <w:p w:rsidR="007119B7" w:rsidRDefault="007119B7">
      <w:pPr>
        <w:shd w:val="clear" w:color="auto" w:fill="FFFFFF"/>
        <w:spacing w:before="19" w:line="226" w:lineRule="exact"/>
        <w:ind w:right="86" w:firstLine="250"/>
        <w:jc w:val="both"/>
      </w:pPr>
      <w:r>
        <w:rPr>
          <w:color w:val="646464"/>
          <w:spacing w:val="-4"/>
          <w:sz w:val="22"/>
          <w:szCs w:val="22"/>
        </w:rPr>
        <w:t>Основываясь на результатах работ, которые были проведены в пе</w:t>
      </w:r>
      <w:r>
        <w:rPr>
          <w:color w:val="646464"/>
          <w:spacing w:val="-4"/>
          <w:sz w:val="22"/>
          <w:szCs w:val="22"/>
        </w:rPr>
        <w:softHyphen/>
      </w:r>
      <w:r>
        <w:rPr>
          <w:color w:val="646464"/>
          <w:spacing w:val="-6"/>
          <w:sz w:val="22"/>
          <w:szCs w:val="22"/>
        </w:rPr>
        <w:t>речисленных направлениях, можно понять, какую роль играют психо</w:t>
      </w:r>
      <w:r>
        <w:rPr>
          <w:color w:val="646464"/>
          <w:spacing w:val="-6"/>
          <w:sz w:val="22"/>
          <w:szCs w:val="22"/>
        </w:rPr>
        <w:softHyphen/>
      </w:r>
      <w:r>
        <w:rPr>
          <w:color w:val="646464"/>
          <w:spacing w:val="-7"/>
          <w:sz w:val="22"/>
          <w:szCs w:val="22"/>
        </w:rPr>
        <w:t>физиологические особенности в целостной структуре индивидуальнос</w:t>
      </w:r>
      <w:r>
        <w:rPr>
          <w:color w:val="646464"/>
          <w:spacing w:val="-7"/>
          <w:sz w:val="22"/>
          <w:szCs w:val="22"/>
        </w:rPr>
        <w:softHyphen/>
      </w:r>
      <w:r>
        <w:rPr>
          <w:color w:val="646464"/>
          <w:sz w:val="22"/>
          <w:szCs w:val="22"/>
        </w:rPr>
        <w:t>ти - в возникновении индивидуальных различий, в сохранении их ус</w:t>
      </w:r>
      <w:r>
        <w:rPr>
          <w:color w:val="646464"/>
          <w:sz w:val="22"/>
          <w:szCs w:val="22"/>
        </w:rPr>
        <w:softHyphen/>
      </w:r>
      <w:r>
        <w:rPr>
          <w:color w:val="646464"/>
          <w:spacing w:val="-7"/>
          <w:sz w:val="22"/>
          <w:szCs w:val="22"/>
        </w:rPr>
        <w:t xml:space="preserve">тойчивого статуса и в механизмах их регуляции. Анализ этих данных и </w:t>
      </w:r>
      <w:r>
        <w:rPr>
          <w:color w:val="646464"/>
          <w:spacing w:val="-5"/>
          <w:sz w:val="22"/>
          <w:szCs w:val="22"/>
        </w:rPr>
        <w:t>является предметом обсуждения в данной главе.</w:t>
      </w:r>
    </w:p>
    <w:p w:rsidR="007119B7" w:rsidRDefault="007119B7">
      <w:pPr>
        <w:shd w:val="clear" w:color="auto" w:fill="FFFFFF"/>
        <w:spacing w:before="490"/>
        <w:ind w:right="130"/>
        <w:jc w:val="center"/>
      </w:pPr>
      <w:r>
        <w:rPr>
          <w:color w:val="646464"/>
          <w:sz w:val="26"/>
          <w:szCs w:val="26"/>
        </w:rPr>
        <w:t>1. ВЫДЕЛЕНИЕ СВОЙСТВ НЕРВНОЙ СИСТЕМЫ</w:t>
      </w:r>
    </w:p>
    <w:p w:rsidR="007119B7" w:rsidRDefault="007119B7">
      <w:pPr>
        <w:shd w:val="clear" w:color="auto" w:fill="FFFFFF"/>
        <w:ind w:right="163"/>
        <w:jc w:val="center"/>
      </w:pPr>
      <w:r>
        <w:rPr>
          <w:color w:val="646464"/>
          <w:spacing w:val="3"/>
          <w:sz w:val="26"/>
          <w:szCs w:val="26"/>
        </w:rPr>
        <w:t>В СТРУКТУРЕ ПСИХОФИЗИОЛОГИЧЕСКИХ</w:t>
      </w:r>
    </w:p>
    <w:p w:rsidR="007119B7" w:rsidRDefault="007119B7">
      <w:pPr>
        <w:shd w:val="clear" w:color="auto" w:fill="FFFFFF"/>
        <w:ind w:right="168"/>
        <w:jc w:val="center"/>
      </w:pPr>
      <w:r>
        <w:rPr>
          <w:color w:val="646464"/>
          <w:spacing w:val="2"/>
          <w:sz w:val="26"/>
          <w:szCs w:val="26"/>
        </w:rPr>
        <w:t>ХАРАКТЕРИСТИК</w:t>
      </w:r>
    </w:p>
    <w:p w:rsidR="007119B7" w:rsidRDefault="007119B7">
      <w:pPr>
        <w:shd w:val="clear" w:color="auto" w:fill="FFFFFF"/>
        <w:spacing w:before="240" w:line="221" w:lineRule="exact"/>
        <w:ind w:left="82" w:firstLine="154"/>
      </w:pPr>
      <w:r>
        <w:rPr>
          <w:color w:val="646464"/>
          <w:spacing w:val="-6"/>
          <w:sz w:val="22"/>
          <w:szCs w:val="22"/>
        </w:rPr>
        <w:t>Начиная изучение индивидуальных различий в психофизиологичес-</w:t>
      </w:r>
      <w:r>
        <w:rPr>
          <w:color w:val="646464"/>
          <w:spacing w:val="-5"/>
          <w:sz w:val="22"/>
          <w:szCs w:val="22"/>
          <w:vertAlign w:val="superscript"/>
        </w:rPr>
        <w:t>и</w:t>
      </w:r>
      <w:r>
        <w:rPr>
          <w:color w:val="646464"/>
          <w:spacing w:val="-5"/>
          <w:sz w:val="22"/>
          <w:szCs w:val="22"/>
        </w:rPr>
        <w:t>* особенностях человека, Б.М. Теплов разработал программу иссле-</w:t>
      </w:r>
    </w:p>
    <w:p w:rsidR="007119B7" w:rsidRDefault="007119B7">
      <w:pPr>
        <w:shd w:val="clear" w:color="auto" w:fill="FFFFFF"/>
        <w:spacing w:before="379"/>
        <w:jc w:val="right"/>
      </w:pPr>
      <w:r>
        <w:rPr>
          <w:color w:val="000000"/>
          <w:sz w:val="14"/>
          <w:szCs w:val="14"/>
        </w:rPr>
        <w:t>177</w:t>
      </w:r>
    </w:p>
    <w:p w:rsidR="007119B7" w:rsidRDefault="007119B7">
      <w:pPr>
        <w:shd w:val="clear" w:color="auto" w:fill="FFFFFF"/>
        <w:spacing w:before="379"/>
        <w:jc w:val="right"/>
        <w:sectPr w:rsidR="007119B7">
          <w:pgSz w:w="16834" w:h="11909" w:orient="landscape"/>
          <w:pgMar w:top="758" w:right="2036" w:bottom="360" w:left="1440" w:header="720" w:footer="720" w:gutter="0"/>
          <w:cols w:num="2" w:space="720" w:equalWidth="0">
            <w:col w:w="6393" w:space="528"/>
            <w:col w:w="6436"/>
          </w:cols>
          <w:noEndnote/>
        </w:sectPr>
      </w:pPr>
    </w:p>
    <w:p w:rsidR="007119B7" w:rsidRDefault="007119B7">
      <w:pPr>
        <w:spacing w:line="1" w:lineRule="exact"/>
        <w:rPr>
          <w:sz w:val="2"/>
          <w:szCs w:val="2"/>
        </w:rPr>
      </w:pPr>
    </w:p>
    <w:p w:rsidR="007119B7" w:rsidRDefault="000B0AF8">
      <w:pPr>
        <w:framePr w:h="2765" w:hSpace="38" w:wrap="notBeside" w:vAnchor="text" w:hAnchor="margin" w:x="10431" w:y="87"/>
        <w:rPr>
          <w:sz w:val="24"/>
          <w:szCs w:val="24"/>
        </w:rPr>
      </w:pPr>
      <w:r>
        <w:rPr>
          <w:sz w:val="24"/>
          <w:szCs w:val="24"/>
        </w:rPr>
        <w:pict>
          <v:shape id="_x0000_i1054" type="#_x0000_t75" style="width:142.5pt;height:138pt">
            <v:imagedata r:id="rId38" o:title=""/>
          </v:shape>
        </w:pict>
      </w:r>
    </w:p>
    <w:p w:rsidR="007119B7" w:rsidRDefault="000B0AF8">
      <w:pPr>
        <w:framePr w:h="1468" w:hSpace="38" w:wrap="notBeside" w:vAnchor="text" w:hAnchor="margin" w:x="7379" w:y="414"/>
        <w:rPr>
          <w:sz w:val="24"/>
          <w:szCs w:val="24"/>
        </w:rPr>
      </w:pPr>
      <w:r>
        <w:rPr>
          <w:sz w:val="24"/>
          <w:szCs w:val="24"/>
        </w:rPr>
        <w:pict>
          <v:shape id="_x0000_i1055" type="#_x0000_t75" style="width:202.5pt;height:73.5pt">
            <v:imagedata r:id="rId39" o:title=""/>
          </v:shape>
        </w:pict>
      </w:r>
    </w:p>
    <w:p w:rsidR="007119B7" w:rsidRDefault="007119B7">
      <w:pPr>
        <w:framePr w:w="2044" w:h="466" w:hRule="exact" w:hSpace="38" w:wrap="notBeside" w:vAnchor="text" w:hAnchor="margin" w:x="7791" w:y="15"/>
        <w:shd w:val="clear" w:color="auto" w:fill="FFFFFF"/>
        <w:spacing w:line="216" w:lineRule="exact"/>
        <w:ind w:left="811" w:hanging="811"/>
      </w:pPr>
      <w:r>
        <w:rPr>
          <w:i/>
          <w:iCs/>
          <w:color w:val="757575"/>
          <w:spacing w:val="-5"/>
          <w:sz w:val="18"/>
          <w:szCs w:val="18"/>
        </w:rPr>
        <w:t xml:space="preserve">Свойства нервной системы </w:t>
      </w:r>
      <w:r>
        <w:rPr>
          <w:color w:val="757575"/>
          <w:sz w:val="18"/>
          <w:szCs w:val="18"/>
        </w:rPr>
        <w:t>.,—^^</w:t>
      </w:r>
    </w:p>
    <w:p w:rsidR="007119B7" w:rsidRDefault="007119B7">
      <w:pPr>
        <w:framePr w:h="216" w:hRule="exact" w:hSpace="38" w:wrap="notBeside" w:vAnchor="text" w:hAnchor="margin" w:x="7019" w:y="956"/>
        <w:shd w:val="clear" w:color="auto" w:fill="FFFFFF"/>
      </w:pPr>
      <w:r>
        <w:rPr>
          <w:i/>
          <w:iCs/>
          <w:color w:val="000000"/>
          <w:spacing w:val="-10"/>
          <w:sz w:val="18"/>
          <w:szCs w:val="18"/>
        </w:rPr>
        <w:t>Слабость</w:t>
      </w:r>
    </w:p>
    <w:p w:rsidR="007119B7" w:rsidRDefault="007119B7">
      <w:pPr>
        <w:framePr w:h="211" w:hRule="exact" w:hSpace="38" w:wrap="notBeside" w:vAnchor="text" w:hAnchor="margin" w:x="8233" w:y="1897"/>
        <w:shd w:val="clear" w:color="auto" w:fill="FFFFFF"/>
      </w:pPr>
      <w:r>
        <w:rPr>
          <w:i/>
          <w:iCs/>
          <w:color w:val="757575"/>
          <w:spacing w:val="-5"/>
          <w:sz w:val="18"/>
          <w:szCs w:val="18"/>
        </w:rPr>
        <w:t>Неуравновешенность</w:t>
      </w:r>
    </w:p>
    <w:p w:rsidR="007119B7" w:rsidRDefault="007119B7">
      <w:pPr>
        <w:shd w:val="clear" w:color="auto" w:fill="FFFFFF"/>
        <w:spacing w:line="226" w:lineRule="exact"/>
        <w:ind w:left="10" w:right="5"/>
        <w:jc w:val="both"/>
      </w:pPr>
      <w:r>
        <w:rPr>
          <w:color w:val="575757"/>
          <w:spacing w:val="-4"/>
          <w:sz w:val="22"/>
          <w:szCs w:val="22"/>
        </w:rPr>
        <w:t>дования свойств нервной системы, в которой исходил из представле-</w:t>
      </w:r>
      <w:r>
        <w:rPr>
          <w:color w:val="575757"/>
          <w:spacing w:val="-3"/>
          <w:sz w:val="22"/>
          <w:szCs w:val="22"/>
        </w:rPr>
        <w:t>ний И.П. Павлова о типах высшей нервной деятельности.</w:t>
      </w:r>
    </w:p>
    <w:p w:rsidR="007119B7" w:rsidRDefault="007119B7">
      <w:pPr>
        <w:shd w:val="clear" w:color="auto" w:fill="FFFFFF"/>
        <w:spacing w:line="226" w:lineRule="exact"/>
        <w:ind w:firstLine="283"/>
        <w:jc w:val="both"/>
      </w:pPr>
      <w:r>
        <w:rPr>
          <w:color w:val="575757"/>
          <w:spacing w:val="2"/>
          <w:sz w:val="22"/>
          <w:szCs w:val="22"/>
        </w:rPr>
        <w:t xml:space="preserve">Цель программы состояла в том, чтобы „подойти к пониманию </w:t>
      </w:r>
      <w:r>
        <w:rPr>
          <w:color w:val="575757"/>
          <w:spacing w:val="-5"/>
          <w:sz w:val="22"/>
          <w:szCs w:val="22"/>
        </w:rPr>
        <w:t>и возможно более точному изучению некоторых индивидуально-пси</w:t>
      </w:r>
      <w:r>
        <w:rPr>
          <w:color w:val="575757"/>
          <w:spacing w:val="-5"/>
          <w:sz w:val="22"/>
          <w:szCs w:val="22"/>
        </w:rPr>
        <w:softHyphen/>
      </w:r>
      <w:r>
        <w:rPr>
          <w:color w:val="575757"/>
          <w:spacing w:val="-4"/>
          <w:sz w:val="22"/>
          <w:szCs w:val="22"/>
        </w:rPr>
        <w:t>хологических различий людей, отправляясь от изучения типологичес-</w:t>
      </w:r>
      <w:r>
        <w:rPr>
          <w:color w:val="575757"/>
          <w:sz w:val="22"/>
          <w:szCs w:val="22"/>
        </w:rPr>
        <w:t>ких свойств нервной системы" (Б.М. Теплов, 1985, т.2, с. 140). Сформу</w:t>
      </w:r>
      <w:r>
        <w:rPr>
          <w:color w:val="575757"/>
          <w:sz w:val="22"/>
          <w:szCs w:val="22"/>
        </w:rPr>
        <w:softHyphen/>
      </w:r>
      <w:r>
        <w:rPr>
          <w:color w:val="575757"/>
          <w:spacing w:val="-3"/>
          <w:sz w:val="22"/>
          <w:szCs w:val="22"/>
        </w:rPr>
        <w:t>лирована эта цель была в статье Б.М. Теплова, краткий вариант кото</w:t>
      </w:r>
      <w:r>
        <w:rPr>
          <w:color w:val="575757"/>
          <w:spacing w:val="-3"/>
          <w:sz w:val="22"/>
          <w:szCs w:val="22"/>
        </w:rPr>
        <w:softHyphen/>
      </w:r>
      <w:r>
        <w:rPr>
          <w:color w:val="575757"/>
          <w:sz w:val="22"/>
          <w:szCs w:val="22"/>
        </w:rPr>
        <w:t>рой был опубликован в 1957 году и которая так и называлась „Ис</w:t>
      </w:r>
      <w:r>
        <w:rPr>
          <w:color w:val="575757"/>
          <w:sz w:val="22"/>
          <w:szCs w:val="22"/>
        </w:rPr>
        <w:softHyphen/>
      </w:r>
      <w:r>
        <w:rPr>
          <w:color w:val="575757"/>
          <w:spacing w:val="-5"/>
          <w:sz w:val="22"/>
          <w:szCs w:val="22"/>
        </w:rPr>
        <w:t>следование свойств нервной системы как путь к изучению индивиду</w:t>
      </w:r>
      <w:r>
        <w:rPr>
          <w:color w:val="575757"/>
          <w:spacing w:val="-5"/>
          <w:sz w:val="22"/>
          <w:szCs w:val="22"/>
        </w:rPr>
        <w:softHyphen/>
        <w:t>ально-психологических различий". Этапы этого пути, как показали ис</w:t>
      </w:r>
      <w:r>
        <w:rPr>
          <w:color w:val="575757"/>
          <w:spacing w:val="-5"/>
          <w:sz w:val="22"/>
          <w:szCs w:val="22"/>
        </w:rPr>
        <w:softHyphen/>
      </w:r>
      <w:r>
        <w:rPr>
          <w:color w:val="575757"/>
          <w:spacing w:val="-7"/>
          <w:sz w:val="22"/>
          <w:szCs w:val="22"/>
        </w:rPr>
        <w:t>следования, проведенные в этом направлении, представляют собой пос</w:t>
      </w:r>
      <w:r>
        <w:rPr>
          <w:color w:val="575757"/>
          <w:spacing w:val="-7"/>
          <w:sz w:val="22"/>
          <w:szCs w:val="22"/>
        </w:rPr>
        <w:softHyphen/>
      </w:r>
      <w:r>
        <w:rPr>
          <w:color w:val="575757"/>
          <w:spacing w:val="-5"/>
          <w:sz w:val="22"/>
          <w:szCs w:val="22"/>
        </w:rPr>
        <w:t>ледовательный переход от изучения собственно физиологических ос</w:t>
      </w:r>
      <w:r>
        <w:rPr>
          <w:color w:val="575757"/>
          <w:spacing w:val="-5"/>
          <w:sz w:val="22"/>
          <w:szCs w:val="22"/>
        </w:rPr>
        <w:softHyphen/>
      </w:r>
      <w:r>
        <w:rPr>
          <w:color w:val="575757"/>
          <w:spacing w:val="-6"/>
          <w:sz w:val="22"/>
          <w:szCs w:val="22"/>
        </w:rPr>
        <w:t xml:space="preserve">нов индивидуальности к анализу их соотношения с психологическими </w:t>
      </w:r>
      <w:r>
        <w:rPr>
          <w:color w:val="575757"/>
          <w:sz w:val="22"/>
          <w:szCs w:val="22"/>
        </w:rPr>
        <w:t>характеристиками - вначале с индивидными (формально-динамичес</w:t>
      </w:r>
      <w:r>
        <w:rPr>
          <w:color w:val="575757"/>
          <w:sz w:val="22"/>
          <w:szCs w:val="22"/>
        </w:rPr>
        <w:softHyphen/>
      </w:r>
      <w:r>
        <w:rPr>
          <w:color w:val="575757"/>
          <w:spacing w:val="-3"/>
          <w:sz w:val="22"/>
          <w:szCs w:val="22"/>
        </w:rPr>
        <w:t xml:space="preserve">кими), а позднее и с теми, которые занимают более высокий уровень </w:t>
      </w:r>
      <w:r>
        <w:rPr>
          <w:color w:val="575757"/>
          <w:spacing w:val="-4"/>
          <w:sz w:val="22"/>
          <w:szCs w:val="22"/>
        </w:rPr>
        <w:t>в иерархии психологических свойств.</w:t>
      </w:r>
    </w:p>
    <w:p w:rsidR="007119B7" w:rsidRDefault="007119B7">
      <w:pPr>
        <w:shd w:val="clear" w:color="auto" w:fill="FFFFFF"/>
        <w:spacing w:before="5" w:line="226" w:lineRule="exact"/>
        <w:ind w:left="10" w:right="5" w:firstLine="278"/>
        <w:jc w:val="both"/>
      </w:pPr>
      <w:r>
        <w:rPr>
          <w:color w:val="575757"/>
          <w:spacing w:val="-8"/>
          <w:sz w:val="22"/>
          <w:szCs w:val="22"/>
        </w:rPr>
        <w:t>Принципы исследования психофизиологических основ индивидуаль</w:t>
      </w:r>
      <w:r>
        <w:rPr>
          <w:color w:val="575757"/>
          <w:spacing w:val="-8"/>
          <w:sz w:val="22"/>
          <w:szCs w:val="22"/>
        </w:rPr>
        <w:softHyphen/>
      </w:r>
      <w:r>
        <w:rPr>
          <w:color w:val="575757"/>
          <w:spacing w:val="-6"/>
          <w:sz w:val="22"/>
          <w:szCs w:val="22"/>
        </w:rPr>
        <w:t>ности, сформулированные в школе Теплова-Небылицына, в значитель</w:t>
      </w:r>
      <w:r>
        <w:rPr>
          <w:color w:val="575757"/>
          <w:spacing w:val="-6"/>
          <w:sz w:val="22"/>
          <w:szCs w:val="22"/>
        </w:rPr>
        <w:softHyphen/>
        <w:t>ной степени отличаются от тех, которые реализовывались И.П. Павло</w:t>
      </w:r>
      <w:r>
        <w:rPr>
          <w:color w:val="575757"/>
          <w:spacing w:val="-6"/>
          <w:sz w:val="22"/>
          <w:szCs w:val="22"/>
        </w:rPr>
        <w:softHyphen/>
      </w:r>
      <w:r>
        <w:rPr>
          <w:color w:val="575757"/>
          <w:spacing w:val="-4"/>
          <w:sz w:val="22"/>
          <w:szCs w:val="22"/>
        </w:rPr>
        <w:t xml:space="preserve">вым при изучении типов высшей нервной деятельности. Поскольку, </w:t>
      </w:r>
      <w:r>
        <w:rPr>
          <w:color w:val="575757"/>
          <w:spacing w:val="-5"/>
          <w:sz w:val="22"/>
          <w:szCs w:val="22"/>
        </w:rPr>
        <w:t>практически, все исследования, проводящиеся в контексте дифферен</w:t>
      </w:r>
      <w:r>
        <w:rPr>
          <w:color w:val="575757"/>
          <w:spacing w:val="-5"/>
          <w:sz w:val="22"/>
          <w:szCs w:val="22"/>
        </w:rPr>
        <w:softHyphen/>
      </w:r>
      <w:r>
        <w:rPr>
          <w:color w:val="575757"/>
          <w:spacing w:val="-8"/>
          <w:sz w:val="22"/>
          <w:szCs w:val="22"/>
        </w:rPr>
        <w:t>циальной психофизиологии, основываются на этих принципах, рассмот</w:t>
      </w:r>
      <w:r>
        <w:rPr>
          <w:color w:val="575757"/>
          <w:spacing w:val="-8"/>
          <w:sz w:val="22"/>
          <w:szCs w:val="22"/>
        </w:rPr>
        <w:softHyphen/>
      </w:r>
      <w:r>
        <w:rPr>
          <w:color w:val="575757"/>
          <w:sz w:val="22"/>
          <w:szCs w:val="22"/>
        </w:rPr>
        <w:t>рим их подробно (Небылицын В.Д., 1966).</w:t>
      </w:r>
    </w:p>
    <w:p w:rsidR="007119B7" w:rsidRDefault="007119B7">
      <w:pPr>
        <w:shd w:val="clear" w:color="auto" w:fill="FFFFFF"/>
        <w:spacing w:line="226" w:lineRule="exact"/>
        <w:ind w:left="10" w:right="5" w:firstLine="293"/>
        <w:jc w:val="both"/>
      </w:pPr>
      <w:r>
        <w:rPr>
          <w:color w:val="575757"/>
          <w:sz w:val="22"/>
          <w:szCs w:val="22"/>
        </w:rPr>
        <w:t xml:space="preserve">1. Возможны два пути исследования индивидуальных различий. Один из них - синтетический - представляет собой сравнение друг </w:t>
      </w:r>
      <w:r>
        <w:rPr>
          <w:color w:val="575757"/>
          <w:spacing w:val="-4"/>
          <w:sz w:val="22"/>
          <w:szCs w:val="22"/>
        </w:rPr>
        <w:t xml:space="preserve">с другом разных типов людей. Именно такой, типологический, путь </w:t>
      </w:r>
      <w:r>
        <w:rPr>
          <w:color w:val="575757"/>
          <w:spacing w:val="-6"/>
          <w:sz w:val="22"/>
          <w:szCs w:val="22"/>
        </w:rPr>
        <w:t xml:space="preserve">исследования индивидуальных различий, состоящий в классификации людей на основании типов высшей нервной деятельности, был выбран </w:t>
      </w:r>
      <w:r>
        <w:rPr>
          <w:color w:val="575757"/>
          <w:spacing w:val="-1"/>
          <w:sz w:val="22"/>
          <w:szCs w:val="22"/>
        </w:rPr>
        <w:t>Павловым.</w:t>
      </w:r>
    </w:p>
    <w:p w:rsidR="007119B7" w:rsidRDefault="007119B7">
      <w:pPr>
        <w:shd w:val="clear" w:color="auto" w:fill="FFFFFF"/>
        <w:spacing w:line="226" w:lineRule="exact"/>
        <w:ind w:left="14" w:right="5" w:firstLine="288"/>
        <w:jc w:val="both"/>
      </w:pPr>
      <w:r>
        <w:rPr>
          <w:color w:val="575757"/>
          <w:spacing w:val="-5"/>
          <w:sz w:val="22"/>
          <w:szCs w:val="22"/>
        </w:rPr>
        <w:t>И.П. Павлов предположил, что индивидуальные особенности пове</w:t>
      </w:r>
      <w:r>
        <w:rPr>
          <w:color w:val="575757"/>
          <w:spacing w:val="-5"/>
          <w:sz w:val="22"/>
          <w:szCs w:val="22"/>
        </w:rPr>
        <w:softHyphen/>
      </w:r>
      <w:r>
        <w:rPr>
          <w:color w:val="575757"/>
          <w:spacing w:val="-4"/>
          <w:sz w:val="22"/>
          <w:szCs w:val="22"/>
        </w:rPr>
        <w:t>дения в значительной степени связаны со скоростью образования ус</w:t>
      </w:r>
      <w:r>
        <w:rPr>
          <w:color w:val="575757"/>
          <w:spacing w:val="-4"/>
          <w:sz w:val="22"/>
          <w:szCs w:val="22"/>
        </w:rPr>
        <w:softHyphen/>
      </w:r>
      <w:r>
        <w:rPr>
          <w:color w:val="575757"/>
          <w:spacing w:val="-6"/>
          <w:sz w:val="22"/>
          <w:szCs w:val="22"/>
        </w:rPr>
        <w:t xml:space="preserve">ловных рефлексов и проявляются в быстроте и интенсивности реакций </w:t>
      </w:r>
      <w:r>
        <w:rPr>
          <w:color w:val="575757"/>
          <w:spacing w:val="-2"/>
          <w:sz w:val="22"/>
          <w:szCs w:val="22"/>
        </w:rPr>
        <w:t xml:space="preserve">на внешние раздражители и в легкости перехода от одного действия </w:t>
      </w:r>
      <w:r>
        <w:rPr>
          <w:color w:val="575757"/>
          <w:spacing w:val="-5"/>
          <w:sz w:val="22"/>
          <w:szCs w:val="22"/>
        </w:rPr>
        <w:t xml:space="preserve">к другому. Интенсивность реакций свидетельствует о </w:t>
      </w:r>
      <w:r>
        <w:rPr>
          <w:i/>
          <w:iCs/>
          <w:color w:val="575757"/>
          <w:spacing w:val="-5"/>
          <w:sz w:val="22"/>
          <w:szCs w:val="22"/>
        </w:rPr>
        <w:t xml:space="preserve">сипе </w:t>
      </w:r>
      <w:r>
        <w:rPr>
          <w:color w:val="575757"/>
          <w:spacing w:val="-5"/>
          <w:sz w:val="22"/>
          <w:szCs w:val="22"/>
        </w:rPr>
        <w:t xml:space="preserve">процессов </w:t>
      </w:r>
      <w:r>
        <w:rPr>
          <w:color w:val="575757"/>
          <w:spacing w:val="-8"/>
          <w:sz w:val="22"/>
          <w:szCs w:val="22"/>
        </w:rPr>
        <w:t xml:space="preserve">возбуждения и торможения, соотношение этих процессов образует </w:t>
      </w:r>
      <w:r>
        <w:rPr>
          <w:i/>
          <w:iCs/>
          <w:color w:val="575757"/>
          <w:spacing w:val="-8"/>
          <w:sz w:val="22"/>
          <w:szCs w:val="22"/>
        </w:rPr>
        <w:t>урав</w:t>
      </w:r>
      <w:r>
        <w:rPr>
          <w:i/>
          <w:iCs/>
          <w:color w:val="575757"/>
          <w:spacing w:val="-8"/>
          <w:sz w:val="22"/>
          <w:szCs w:val="22"/>
        </w:rPr>
        <w:softHyphen/>
      </w:r>
      <w:r>
        <w:rPr>
          <w:i/>
          <w:iCs/>
          <w:color w:val="575757"/>
          <w:spacing w:val="-6"/>
          <w:sz w:val="22"/>
          <w:szCs w:val="22"/>
        </w:rPr>
        <w:t xml:space="preserve">новешенность или неуравновешенность </w:t>
      </w:r>
      <w:r>
        <w:rPr>
          <w:color w:val="575757"/>
          <w:spacing w:val="-6"/>
          <w:sz w:val="22"/>
          <w:szCs w:val="22"/>
        </w:rPr>
        <w:t>нервных процессов, а способ</w:t>
      </w:r>
      <w:r>
        <w:rPr>
          <w:color w:val="575757"/>
          <w:spacing w:val="-6"/>
          <w:sz w:val="22"/>
          <w:szCs w:val="22"/>
        </w:rPr>
        <w:softHyphen/>
        <w:t>ность быстро реагировать на изменяющуюся ситуацию свидетельству</w:t>
      </w:r>
      <w:r>
        <w:rPr>
          <w:color w:val="575757"/>
          <w:spacing w:val="-6"/>
          <w:sz w:val="22"/>
          <w:szCs w:val="22"/>
        </w:rPr>
        <w:softHyphen/>
      </w:r>
      <w:r>
        <w:rPr>
          <w:color w:val="575757"/>
          <w:spacing w:val="-7"/>
          <w:sz w:val="22"/>
          <w:szCs w:val="22"/>
        </w:rPr>
        <w:t xml:space="preserve">ет о </w:t>
      </w:r>
      <w:r>
        <w:rPr>
          <w:i/>
          <w:iCs/>
          <w:color w:val="575757"/>
          <w:spacing w:val="-7"/>
          <w:sz w:val="22"/>
          <w:szCs w:val="22"/>
        </w:rPr>
        <w:t>подвижности.</w:t>
      </w:r>
    </w:p>
    <w:p w:rsidR="007119B7" w:rsidRDefault="007119B7">
      <w:pPr>
        <w:shd w:val="clear" w:color="auto" w:fill="FFFFFF"/>
        <w:spacing w:line="226" w:lineRule="exact"/>
        <w:ind w:left="19" w:right="10" w:firstLine="288"/>
        <w:jc w:val="both"/>
      </w:pPr>
      <w:r>
        <w:rPr>
          <w:color w:val="575757"/>
          <w:spacing w:val="-5"/>
          <w:sz w:val="22"/>
          <w:szCs w:val="22"/>
        </w:rPr>
        <w:t>На основании этих трех характеристик И.П. Павлов выделил четы</w:t>
      </w:r>
      <w:r>
        <w:rPr>
          <w:color w:val="575757"/>
          <w:spacing w:val="-5"/>
          <w:sz w:val="22"/>
          <w:szCs w:val="22"/>
        </w:rPr>
        <w:softHyphen/>
        <w:t>ре типа нервной деятельности, которые, по его предположению, в сво</w:t>
      </w:r>
      <w:r>
        <w:rPr>
          <w:color w:val="575757"/>
          <w:spacing w:val="-5"/>
          <w:sz w:val="22"/>
          <w:szCs w:val="22"/>
        </w:rPr>
        <w:softHyphen/>
      </w:r>
      <w:r>
        <w:rPr>
          <w:color w:val="575757"/>
          <w:spacing w:val="-6"/>
          <w:sz w:val="22"/>
          <w:szCs w:val="22"/>
        </w:rPr>
        <w:t>их поведенческих проявлениях соответствуют четырем гиппократовс-</w:t>
      </w:r>
      <w:r>
        <w:rPr>
          <w:color w:val="575757"/>
          <w:sz w:val="22"/>
          <w:szCs w:val="22"/>
        </w:rPr>
        <w:t>ким типам темперамента (см. рис. 30).</w:t>
      </w:r>
    </w:p>
    <w:p w:rsidR="007119B7" w:rsidRDefault="007119B7">
      <w:pPr>
        <w:shd w:val="clear" w:color="auto" w:fill="FFFFFF"/>
        <w:spacing w:line="226" w:lineRule="exact"/>
        <w:ind w:left="24" w:right="10" w:firstLine="288"/>
        <w:jc w:val="both"/>
      </w:pPr>
      <w:r>
        <w:rPr>
          <w:color w:val="575757"/>
          <w:spacing w:val="-6"/>
          <w:sz w:val="22"/>
          <w:szCs w:val="22"/>
        </w:rPr>
        <w:t>Как и во всякой типологии, четыре основных типа описывают дале</w:t>
      </w:r>
      <w:r>
        <w:rPr>
          <w:color w:val="575757"/>
          <w:spacing w:val="-6"/>
          <w:sz w:val="22"/>
          <w:szCs w:val="22"/>
        </w:rPr>
        <w:softHyphen/>
      </w:r>
      <w:r>
        <w:rPr>
          <w:color w:val="575757"/>
          <w:spacing w:val="-7"/>
          <w:sz w:val="22"/>
          <w:szCs w:val="22"/>
        </w:rPr>
        <w:t>ко не всех людей. Хорошо понимая это, И.П. Павлов признавал сушеС"</w:t>
      </w:r>
    </w:p>
    <w:p w:rsidR="007119B7" w:rsidRDefault="007119B7">
      <w:pPr>
        <w:framePr w:h="255" w:hRule="exact" w:hSpace="38" w:wrap="auto" w:vAnchor="text" w:hAnchor="text" w:x="30" w:y="10676"/>
        <w:shd w:val="clear" w:color="auto" w:fill="FFFFFF"/>
      </w:pPr>
      <w:r>
        <w:rPr>
          <w:b/>
          <w:bCs/>
          <w:color w:val="000000"/>
          <w:sz w:val="22"/>
          <w:szCs w:val="22"/>
        </w:rPr>
        <w:t>178</w:t>
      </w:r>
    </w:p>
    <w:p w:rsidR="007119B7" w:rsidRDefault="007119B7">
      <w:pPr>
        <w:shd w:val="clear" w:color="auto" w:fill="FFFFFF"/>
        <w:ind w:left="5746"/>
      </w:pPr>
    </w:p>
    <w:p w:rsidR="007119B7" w:rsidRDefault="007119B7">
      <w:pPr>
        <w:shd w:val="clear" w:color="auto" w:fill="FFFFFF"/>
        <w:tabs>
          <w:tab w:val="left" w:pos="5016"/>
        </w:tabs>
        <w:spacing w:before="53"/>
        <w:ind w:left="3010"/>
      </w:pPr>
      <w:r>
        <w:br w:type="column"/>
      </w:r>
      <w:r>
        <w:rPr>
          <w:i/>
          <w:iCs/>
          <w:color w:val="000000"/>
          <w:spacing w:val="-4"/>
          <w:sz w:val="18"/>
          <w:szCs w:val="18"/>
        </w:rPr>
        <w:t>Подвижность</w:t>
      </w:r>
      <w:r>
        <w:rPr>
          <w:i/>
          <w:iCs/>
          <w:color w:val="000000"/>
          <w:sz w:val="18"/>
          <w:szCs w:val="18"/>
        </w:rPr>
        <w:tab/>
      </w:r>
      <w:r>
        <w:rPr>
          <w:i/>
          <w:iCs/>
          <w:color w:val="000000"/>
          <w:spacing w:val="-4"/>
          <w:sz w:val="18"/>
          <w:szCs w:val="18"/>
        </w:rPr>
        <w:t>Инертность</w:t>
      </w:r>
    </w:p>
    <w:p w:rsidR="007119B7" w:rsidRDefault="007119B7">
      <w:pPr>
        <w:framePr w:w="4147" w:h="763" w:hRule="exact" w:hSpace="38" w:wrap="auto" w:vAnchor="text" w:hAnchor="text" w:x="-3" w:y="697"/>
        <w:shd w:val="clear" w:color="auto" w:fill="FFFFFF"/>
        <w:tabs>
          <w:tab w:val="left" w:pos="2894"/>
        </w:tabs>
        <w:spacing w:line="187" w:lineRule="exact"/>
        <w:ind w:left="10"/>
      </w:pPr>
      <w:r>
        <w:rPr>
          <w:i/>
          <w:iCs/>
          <w:color w:val="000000"/>
          <w:sz w:val="18"/>
          <w:szCs w:val="18"/>
        </w:rPr>
        <w:t>Слабый тип     Сильный, неуравно-    Сильный,</w:t>
      </w:r>
      <w:r>
        <w:rPr>
          <w:i/>
          <w:iCs/>
          <w:color w:val="000000"/>
          <w:sz w:val="18"/>
          <w:szCs w:val="18"/>
        </w:rPr>
        <w:br/>
      </w:r>
      <w:r>
        <w:rPr>
          <w:i/>
          <w:iCs/>
          <w:color w:val="000000"/>
          <w:spacing w:val="-1"/>
          <w:sz w:val="18"/>
          <w:szCs w:val="18"/>
        </w:rPr>
        <w:t>(меланхолик)   вешенный тип</w:t>
      </w:r>
      <w:r>
        <w:rPr>
          <w:i/>
          <w:iCs/>
          <w:color w:val="000000"/>
          <w:sz w:val="18"/>
          <w:szCs w:val="18"/>
        </w:rPr>
        <w:tab/>
      </w:r>
      <w:r>
        <w:rPr>
          <w:i/>
          <w:iCs/>
          <w:color w:val="000000"/>
          <w:spacing w:val="-6"/>
          <w:sz w:val="18"/>
          <w:szCs w:val="18"/>
        </w:rPr>
        <w:t>уравновешенный,</w:t>
      </w:r>
    </w:p>
    <w:p w:rsidR="007119B7" w:rsidRDefault="007119B7">
      <w:pPr>
        <w:framePr w:w="4147" w:h="763" w:hRule="exact" w:hSpace="38" w:wrap="auto" w:vAnchor="text" w:hAnchor="text" w:x="-3" w:y="697"/>
        <w:shd w:val="clear" w:color="auto" w:fill="FFFFFF"/>
        <w:tabs>
          <w:tab w:val="left" w:pos="2904"/>
        </w:tabs>
        <w:spacing w:line="187" w:lineRule="exact"/>
        <w:ind w:left="1234"/>
      </w:pPr>
      <w:r>
        <w:rPr>
          <w:i/>
          <w:iCs/>
          <w:color w:val="000000"/>
          <w:spacing w:val="-1"/>
          <w:sz w:val="18"/>
          <w:szCs w:val="18"/>
        </w:rPr>
        <w:t>(холерик)</w:t>
      </w:r>
      <w:r>
        <w:rPr>
          <w:i/>
          <w:iCs/>
          <w:color w:val="000000"/>
          <w:sz w:val="18"/>
          <w:szCs w:val="18"/>
        </w:rPr>
        <w:tab/>
      </w:r>
      <w:r>
        <w:rPr>
          <w:i/>
          <w:iCs/>
          <w:color w:val="000000"/>
          <w:spacing w:val="-5"/>
          <w:sz w:val="18"/>
          <w:szCs w:val="18"/>
        </w:rPr>
        <w:t>подвижный тип</w:t>
      </w:r>
    </w:p>
    <w:p w:rsidR="007119B7" w:rsidRDefault="007119B7">
      <w:pPr>
        <w:framePr w:w="4147" w:h="763" w:hRule="exact" w:hSpace="38" w:wrap="auto" w:vAnchor="text" w:hAnchor="text" w:x="-3" w:y="697"/>
        <w:shd w:val="clear" w:color="auto" w:fill="FFFFFF"/>
        <w:spacing w:line="187" w:lineRule="exact"/>
        <w:ind w:left="2933"/>
      </w:pPr>
      <w:r>
        <w:rPr>
          <w:i/>
          <w:iCs/>
          <w:color w:val="000000"/>
          <w:spacing w:val="-3"/>
          <w:sz w:val="18"/>
          <w:szCs w:val="18"/>
        </w:rPr>
        <w:t>(сангвиник)</w:t>
      </w:r>
    </w:p>
    <w:p w:rsidR="007119B7" w:rsidRDefault="007119B7">
      <w:pPr>
        <w:framePr w:h="144" w:hRule="exact" w:hSpace="38" w:wrap="auto" w:vAnchor="text" w:hAnchor="text" w:x="6164" w:y="1715"/>
        <w:shd w:val="clear" w:color="auto" w:fill="FFFFFF"/>
      </w:pPr>
    </w:p>
    <w:p w:rsidR="007119B7" w:rsidRDefault="007119B7">
      <w:pPr>
        <w:shd w:val="clear" w:color="auto" w:fill="FFFFFF"/>
        <w:spacing w:before="830" w:line="187" w:lineRule="exact"/>
        <w:ind w:left="4987"/>
      </w:pPr>
      <w:r>
        <w:rPr>
          <w:i/>
          <w:iCs/>
          <w:color w:val="575757"/>
          <w:spacing w:val="-7"/>
          <w:sz w:val="18"/>
          <w:szCs w:val="18"/>
        </w:rPr>
        <w:t xml:space="preserve">Сильный, </w:t>
      </w:r>
      <w:r>
        <w:rPr>
          <w:i/>
          <w:iCs/>
          <w:color w:val="575757"/>
          <w:spacing w:val="-5"/>
          <w:sz w:val="18"/>
          <w:szCs w:val="18"/>
        </w:rPr>
        <w:t xml:space="preserve">уравновешенный, инертный тип </w:t>
      </w:r>
      <w:r>
        <w:rPr>
          <w:i/>
          <w:iCs/>
          <w:color w:val="575757"/>
          <w:spacing w:val="-2"/>
          <w:sz w:val="18"/>
          <w:szCs w:val="18"/>
        </w:rPr>
        <w:t>(флегматик)</w:t>
      </w:r>
    </w:p>
    <w:p w:rsidR="007119B7" w:rsidRDefault="007119B7">
      <w:pPr>
        <w:shd w:val="clear" w:color="auto" w:fill="FFFFFF"/>
        <w:ind w:left="864"/>
      </w:pPr>
      <w:r>
        <w:rPr>
          <w:b/>
          <w:bCs/>
          <w:i/>
          <w:iCs/>
          <w:color w:val="575757"/>
          <w:sz w:val="18"/>
          <w:szCs w:val="18"/>
        </w:rPr>
        <w:t xml:space="preserve">Рис. </w:t>
      </w:r>
      <w:r>
        <w:rPr>
          <w:i/>
          <w:iCs/>
          <w:color w:val="575757"/>
          <w:sz w:val="18"/>
          <w:szCs w:val="18"/>
        </w:rPr>
        <w:t xml:space="preserve">30. </w:t>
      </w:r>
      <w:r>
        <w:rPr>
          <w:b/>
          <w:bCs/>
          <w:color w:val="575757"/>
          <w:sz w:val="18"/>
          <w:szCs w:val="18"/>
        </w:rPr>
        <w:t>Типы высшей нервной деятельности по И.П. Павлову</w:t>
      </w:r>
    </w:p>
    <w:p w:rsidR="007119B7" w:rsidRDefault="007119B7">
      <w:pPr>
        <w:shd w:val="clear" w:color="auto" w:fill="FFFFFF"/>
        <w:spacing w:before="154" w:line="226" w:lineRule="exact"/>
        <w:ind w:right="125"/>
        <w:jc w:val="both"/>
      </w:pPr>
      <w:r>
        <w:rPr>
          <w:color w:val="575757"/>
          <w:spacing w:val="-7"/>
          <w:sz w:val="22"/>
          <w:szCs w:val="22"/>
        </w:rPr>
        <w:t>твование переходных типов, но их введение не на много изменяет ситу</w:t>
      </w:r>
      <w:r>
        <w:rPr>
          <w:color w:val="575757"/>
          <w:spacing w:val="-7"/>
          <w:sz w:val="22"/>
          <w:szCs w:val="22"/>
        </w:rPr>
        <w:softHyphen/>
      </w:r>
      <w:r>
        <w:rPr>
          <w:color w:val="575757"/>
          <w:spacing w:val="-6"/>
          <w:sz w:val="22"/>
          <w:szCs w:val="22"/>
        </w:rPr>
        <w:t>ацию, поскольку большинство испытуемых оказываются в этих „пере</w:t>
      </w:r>
      <w:r>
        <w:rPr>
          <w:color w:val="575757"/>
          <w:spacing w:val="-6"/>
          <w:sz w:val="22"/>
          <w:szCs w:val="22"/>
        </w:rPr>
        <w:softHyphen/>
        <w:t>ходных" группах.</w:t>
      </w:r>
    </w:p>
    <w:p w:rsidR="007119B7" w:rsidRDefault="007119B7">
      <w:pPr>
        <w:shd w:val="clear" w:color="auto" w:fill="FFFFFF"/>
        <w:spacing w:line="226" w:lineRule="exact"/>
        <w:ind w:left="5" w:right="125" w:firstLine="240"/>
        <w:jc w:val="both"/>
      </w:pPr>
      <w:r>
        <w:rPr>
          <w:color w:val="575757"/>
          <w:spacing w:val="-3"/>
          <w:sz w:val="22"/>
          <w:szCs w:val="22"/>
        </w:rPr>
        <w:t>Кроме этого, в работах И.П. Павлова ни уравновешенность нерв</w:t>
      </w:r>
      <w:r>
        <w:rPr>
          <w:color w:val="575757"/>
          <w:spacing w:val="-3"/>
          <w:sz w:val="22"/>
          <w:szCs w:val="22"/>
        </w:rPr>
        <w:softHyphen/>
      </w:r>
      <w:r>
        <w:rPr>
          <w:color w:val="575757"/>
          <w:spacing w:val="-4"/>
          <w:sz w:val="22"/>
          <w:szCs w:val="22"/>
        </w:rPr>
        <w:t>ных процессов, ни их подвижность не рассматривалась у слабых ти</w:t>
      </w:r>
      <w:r>
        <w:rPr>
          <w:color w:val="575757"/>
          <w:spacing w:val="-4"/>
          <w:sz w:val="22"/>
          <w:szCs w:val="22"/>
        </w:rPr>
        <w:softHyphen/>
      </w:r>
      <w:r>
        <w:rPr>
          <w:color w:val="575757"/>
          <w:spacing w:val="-3"/>
          <w:sz w:val="22"/>
          <w:szCs w:val="22"/>
        </w:rPr>
        <w:t xml:space="preserve">пов, что ограничивало представление о вариациях в типах нервной </w:t>
      </w:r>
      <w:r>
        <w:rPr>
          <w:color w:val="000000"/>
          <w:spacing w:val="-14"/>
          <w:sz w:val="22"/>
          <w:szCs w:val="22"/>
        </w:rPr>
        <w:t>системы.</w:t>
      </w:r>
    </w:p>
    <w:p w:rsidR="007119B7" w:rsidRDefault="007119B7">
      <w:pPr>
        <w:shd w:val="clear" w:color="auto" w:fill="FFFFFF"/>
        <w:spacing w:before="5" w:line="226" w:lineRule="exact"/>
        <w:ind w:right="120" w:firstLine="245"/>
        <w:jc w:val="both"/>
      </w:pPr>
      <w:r>
        <w:rPr>
          <w:color w:val="575757"/>
          <w:sz w:val="22"/>
          <w:szCs w:val="22"/>
        </w:rPr>
        <w:t xml:space="preserve">Второй путь исследования индивидуальных различий, который </w:t>
      </w:r>
      <w:r>
        <w:rPr>
          <w:color w:val="575757"/>
          <w:spacing w:val="-8"/>
          <w:sz w:val="22"/>
          <w:szCs w:val="22"/>
        </w:rPr>
        <w:t>Б.М. Теплов назвал аналитическим, является, по его мнению, более про</w:t>
      </w:r>
      <w:r>
        <w:rPr>
          <w:color w:val="575757"/>
          <w:spacing w:val="-8"/>
          <w:sz w:val="22"/>
          <w:szCs w:val="22"/>
        </w:rPr>
        <w:softHyphen/>
      </w:r>
      <w:r>
        <w:rPr>
          <w:color w:val="575757"/>
          <w:spacing w:val="-5"/>
          <w:sz w:val="22"/>
          <w:szCs w:val="22"/>
        </w:rPr>
        <w:t>дуктивным. Этот путь предполагает выявление отдельных свойств не</w:t>
      </w:r>
      <w:r>
        <w:rPr>
          <w:color w:val="575757"/>
          <w:spacing w:val="-5"/>
          <w:sz w:val="22"/>
          <w:szCs w:val="22"/>
        </w:rPr>
        <w:softHyphen/>
      </w:r>
      <w:r>
        <w:rPr>
          <w:color w:val="575757"/>
          <w:spacing w:val="-10"/>
          <w:sz w:val="22"/>
          <w:szCs w:val="22"/>
        </w:rPr>
        <w:t>рвной системы и выяснение возможных соотношений между ними. Толь</w:t>
      </w:r>
      <w:r>
        <w:rPr>
          <w:color w:val="575757"/>
          <w:spacing w:val="-10"/>
          <w:sz w:val="22"/>
          <w:szCs w:val="22"/>
        </w:rPr>
        <w:softHyphen/>
      </w:r>
      <w:r>
        <w:rPr>
          <w:color w:val="575757"/>
          <w:spacing w:val="-3"/>
          <w:sz w:val="22"/>
          <w:szCs w:val="22"/>
        </w:rPr>
        <w:t xml:space="preserve">ко после этого, как считал Б.М. Теплов, можно попытаться создать </w:t>
      </w:r>
      <w:r>
        <w:rPr>
          <w:color w:val="575757"/>
          <w:spacing w:val="-5"/>
          <w:sz w:val="22"/>
          <w:szCs w:val="22"/>
        </w:rPr>
        <w:t>типологии, которые будут базироваться на экспериментально верифи</w:t>
      </w:r>
      <w:r>
        <w:rPr>
          <w:color w:val="575757"/>
          <w:spacing w:val="-5"/>
          <w:sz w:val="22"/>
          <w:szCs w:val="22"/>
        </w:rPr>
        <w:softHyphen/>
        <w:t>цированных параметрах.</w:t>
      </w:r>
    </w:p>
    <w:p w:rsidR="007119B7" w:rsidRDefault="007119B7">
      <w:pPr>
        <w:shd w:val="clear" w:color="auto" w:fill="FFFFFF"/>
        <w:spacing w:line="226" w:lineRule="exact"/>
        <w:ind w:right="110" w:firstLine="245"/>
        <w:jc w:val="both"/>
      </w:pPr>
      <w:r>
        <w:rPr>
          <w:color w:val="575757"/>
          <w:spacing w:val="-3"/>
        </w:rPr>
        <w:t xml:space="preserve">Таким образом, </w:t>
      </w:r>
      <w:r>
        <w:rPr>
          <w:b/>
          <w:bCs/>
          <w:color w:val="575757"/>
          <w:spacing w:val="-3"/>
        </w:rPr>
        <w:t>первый принцип исследования индивидуальных раз</w:t>
      </w:r>
      <w:r>
        <w:rPr>
          <w:b/>
          <w:bCs/>
          <w:color w:val="575757"/>
          <w:spacing w:val="-3"/>
        </w:rPr>
        <w:softHyphen/>
      </w:r>
      <w:r>
        <w:rPr>
          <w:b/>
          <w:bCs/>
          <w:color w:val="575757"/>
          <w:spacing w:val="-1"/>
        </w:rPr>
        <w:t xml:space="preserve">личий </w:t>
      </w:r>
      <w:r>
        <w:rPr>
          <w:color w:val="575757"/>
          <w:spacing w:val="-1"/>
        </w:rPr>
        <w:t xml:space="preserve">в </w:t>
      </w:r>
      <w:r>
        <w:rPr>
          <w:b/>
          <w:bCs/>
          <w:color w:val="575757"/>
          <w:spacing w:val="-1"/>
        </w:rPr>
        <w:t xml:space="preserve">психофизиологических характеристиках состоит в изучении </w:t>
      </w:r>
      <w:r>
        <w:rPr>
          <w:b/>
          <w:bCs/>
          <w:color w:val="575757"/>
          <w:spacing w:val="-4"/>
        </w:rPr>
        <w:t>свойств, а не в описании типов.</w:t>
      </w:r>
    </w:p>
    <w:p w:rsidR="007119B7" w:rsidRDefault="007119B7">
      <w:pPr>
        <w:shd w:val="clear" w:color="auto" w:fill="FFFFFF"/>
        <w:spacing w:line="226" w:lineRule="exact"/>
        <w:ind w:right="120" w:firstLine="245"/>
        <w:jc w:val="both"/>
      </w:pPr>
      <w:r>
        <w:rPr>
          <w:b/>
          <w:bCs/>
          <w:color w:val="575757"/>
          <w:sz w:val="22"/>
          <w:szCs w:val="22"/>
        </w:rPr>
        <w:t xml:space="preserve">2. </w:t>
      </w:r>
      <w:r>
        <w:rPr>
          <w:color w:val="575757"/>
          <w:sz w:val="22"/>
          <w:szCs w:val="22"/>
        </w:rPr>
        <w:t>Монографическое описание индивидуальных особенностей несо</w:t>
      </w:r>
      <w:r>
        <w:rPr>
          <w:color w:val="575757"/>
          <w:sz w:val="22"/>
          <w:szCs w:val="22"/>
        </w:rPr>
        <w:softHyphen/>
      </w:r>
      <w:r>
        <w:rPr>
          <w:color w:val="575757"/>
          <w:spacing w:val="-6"/>
          <w:sz w:val="22"/>
          <w:szCs w:val="22"/>
        </w:rPr>
        <w:t xml:space="preserve">мненно имеет смысл в исследованиях, проводящихся в и психологии и </w:t>
      </w:r>
      <w:r>
        <w:rPr>
          <w:color w:val="575757"/>
          <w:spacing w:val="-4"/>
          <w:sz w:val="22"/>
          <w:szCs w:val="22"/>
          <w:vertAlign w:val="superscript"/>
        </w:rPr>
        <w:t>в</w:t>
      </w:r>
      <w:r>
        <w:rPr>
          <w:color w:val="575757"/>
          <w:spacing w:val="-4"/>
          <w:sz w:val="22"/>
          <w:szCs w:val="22"/>
        </w:rPr>
        <w:t xml:space="preserve"> психофизиологии индивидуальных различий, но такой способ ана</w:t>
      </w:r>
      <w:r>
        <w:rPr>
          <w:color w:val="575757"/>
          <w:spacing w:val="-4"/>
          <w:sz w:val="22"/>
          <w:szCs w:val="22"/>
        </w:rPr>
        <w:softHyphen/>
      </w:r>
      <w:r>
        <w:rPr>
          <w:color w:val="575757"/>
          <w:spacing w:val="-6"/>
          <w:sz w:val="22"/>
          <w:szCs w:val="22"/>
        </w:rPr>
        <w:t>лиза может быть результативным только тогда, когда выделены сущес-</w:t>
      </w:r>
    </w:p>
    <w:p w:rsidR="007119B7" w:rsidRDefault="007119B7">
      <w:pPr>
        <w:shd w:val="clear" w:color="auto" w:fill="FFFFFF"/>
        <w:tabs>
          <w:tab w:val="left" w:pos="6211"/>
        </w:tabs>
        <w:spacing w:before="101"/>
      </w:pPr>
      <w:r>
        <w:rPr>
          <w:color w:val="575757"/>
          <w:sz w:val="22"/>
          <w:szCs w:val="22"/>
          <w:vertAlign w:val="superscript"/>
        </w:rPr>
        <w:t>12</w:t>
      </w:r>
      <w:r>
        <w:rPr>
          <w:color w:val="575757"/>
          <w:sz w:val="22"/>
          <w:szCs w:val="22"/>
        </w:rPr>
        <w:t xml:space="preserve"> *</w:t>
      </w:r>
      <w:r>
        <w:rPr>
          <w:color w:val="575757"/>
          <w:sz w:val="22"/>
          <w:szCs w:val="22"/>
        </w:rPr>
        <w:tab/>
      </w:r>
      <w:r>
        <w:rPr>
          <w:b/>
          <w:bCs/>
          <w:color w:val="575757"/>
          <w:sz w:val="22"/>
          <w:szCs w:val="22"/>
        </w:rPr>
        <w:t>17</w:t>
      </w:r>
    </w:p>
    <w:p w:rsidR="007119B7" w:rsidRDefault="007119B7">
      <w:pPr>
        <w:shd w:val="clear" w:color="auto" w:fill="FFFFFF"/>
        <w:tabs>
          <w:tab w:val="left" w:pos="6211"/>
        </w:tabs>
        <w:spacing w:before="101"/>
        <w:sectPr w:rsidR="007119B7">
          <w:pgSz w:w="16834" w:h="11909" w:orient="landscape"/>
          <w:pgMar w:top="754" w:right="1988" w:bottom="360" w:left="1440" w:header="720" w:footer="720" w:gutter="0"/>
          <w:cols w:num="2" w:space="720" w:equalWidth="0">
            <w:col w:w="6393" w:space="533"/>
            <w:col w:w="6480"/>
          </w:cols>
          <w:noEndnote/>
        </w:sectPr>
      </w:pPr>
    </w:p>
    <w:p w:rsidR="007119B7" w:rsidRDefault="007119B7">
      <w:pPr>
        <w:shd w:val="clear" w:color="auto" w:fill="FFFFFF"/>
        <w:spacing w:line="226" w:lineRule="exact"/>
        <w:ind w:right="5"/>
        <w:jc w:val="both"/>
      </w:pPr>
      <w:r>
        <w:rPr>
          <w:noProof/>
        </w:rPr>
        <w:lastRenderedPageBreak/>
        <w:pict>
          <v:line id="_x0000_s1168" style="position:absolute;left:0;text-align:left;z-index:251659776;mso-position-horizontal-relative:margin" from="323.75pt,-27.1pt" to="323.75pt,526.8pt" o:allowincell="f" strokeweight="1.7pt">
            <w10:wrap anchorx="margin"/>
          </v:line>
        </w:pict>
      </w:r>
      <w:r>
        <w:rPr>
          <w:color w:val="595959"/>
          <w:spacing w:val="-7"/>
          <w:sz w:val="22"/>
          <w:szCs w:val="22"/>
        </w:rPr>
        <w:t xml:space="preserve">твенные характеристики индивидуальности, когда есть четкие представ </w:t>
      </w:r>
      <w:r>
        <w:rPr>
          <w:color w:val="595959"/>
          <w:spacing w:val="-6"/>
          <w:sz w:val="22"/>
          <w:szCs w:val="22"/>
        </w:rPr>
        <w:t>ления о том, на что следует обращать внимание при описании каждог</w:t>
      </w:r>
      <w:r>
        <w:rPr>
          <w:color w:val="595959"/>
          <w:spacing w:val="-6"/>
          <w:sz w:val="22"/>
          <w:szCs w:val="22"/>
          <w:vertAlign w:val="subscript"/>
        </w:rPr>
        <w:t xml:space="preserve">0 </w:t>
      </w:r>
      <w:r>
        <w:rPr>
          <w:color w:val="595959"/>
          <w:spacing w:val="-4"/>
          <w:sz w:val="22"/>
          <w:szCs w:val="22"/>
        </w:rPr>
        <w:t xml:space="preserve">конкретного случая. Но для того, чтобы такие четкие представление </w:t>
      </w:r>
      <w:r>
        <w:rPr>
          <w:color w:val="595959"/>
          <w:spacing w:val="-6"/>
          <w:sz w:val="22"/>
          <w:szCs w:val="22"/>
        </w:rPr>
        <w:t xml:space="preserve">появились, необходимо вначале получить количественную оценку изу. чаемых характеристик на достаточно больших группах людей. Это да^ </w:t>
      </w:r>
      <w:r>
        <w:rPr>
          <w:color w:val="595959"/>
          <w:spacing w:val="-3"/>
          <w:sz w:val="22"/>
          <w:szCs w:val="22"/>
        </w:rPr>
        <w:t xml:space="preserve">возможность проанализировать широту индивидуальных различий </w:t>
      </w:r>
      <w:r>
        <w:rPr>
          <w:color w:val="595959"/>
          <w:spacing w:val="-5"/>
          <w:sz w:val="22"/>
          <w:szCs w:val="22"/>
        </w:rPr>
        <w:t xml:space="preserve">понять место каждого конкретного человека в общем распределении </w:t>
      </w:r>
      <w:r>
        <w:rPr>
          <w:color w:val="595959"/>
          <w:spacing w:val="1"/>
          <w:sz w:val="22"/>
          <w:szCs w:val="22"/>
        </w:rPr>
        <w:t xml:space="preserve">признака. Кроме того, только количественная оценка изучаемых </w:t>
      </w:r>
      <w:r>
        <w:rPr>
          <w:color w:val="595959"/>
          <w:spacing w:val="-7"/>
          <w:sz w:val="22"/>
          <w:szCs w:val="22"/>
        </w:rPr>
        <w:t>свойств позволяет в полной мере выяснить соотношение между разны-</w:t>
      </w:r>
      <w:r>
        <w:rPr>
          <w:color w:val="595959"/>
          <w:spacing w:val="-5"/>
          <w:sz w:val="22"/>
          <w:szCs w:val="22"/>
        </w:rPr>
        <w:t xml:space="preserve">ми свойствами, понять степень их взаимосвязанности или, наоборот </w:t>
      </w:r>
      <w:r>
        <w:rPr>
          <w:color w:val="595959"/>
          <w:spacing w:val="-3"/>
          <w:sz w:val="22"/>
          <w:szCs w:val="22"/>
        </w:rPr>
        <w:t>независимости друг от друга.</w:t>
      </w:r>
    </w:p>
    <w:p w:rsidR="007119B7" w:rsidRDefault="007119B7">
      <w:pPr>
        <w:shd w:val="clear" w:color="auto" w:fill="FFFFFF"/>
        <w:spacing w:line="226" w:lineRule="exact"/>
        <w:ind w:left="10" w:right="5" w:firstLine="288"/>
        <w:jc w:val="both"/>
      </w:pPr>
      <w:r>
        <w:rPr>
          <w:b/>
          <w:bCs/>
          <w:color w:val="595959"/>
          <w:spacing w:val="-3"/>
          <w:w w:val="89"/>
          <w:sz w:val="22"/>
          <w:szCs w:val="22"/>
        </w:rPr>
        <w:t xml:space="preserve">Второй принцип исследования предполагает количественный анализ </w:t>
      </w:r>
      <w:r>
        <w:rPr>
          <w:b/>
          <w:bCs/>
          <w:color w:val="595959"/>
          <w:spacing w:val="1"/>
          <w:w w:val="89"/>
          <w:sz w:val="22"/>
          <w:szCs w:val="22"/>
        </w:rPr>
        <w:t>данных, а не описание отдельных случаев.</w:t>
      </w:r>
    </w:p>
    <w:p w:rsidR="007119B7" w:rsidRDefault="007119B7" w:rsidP="007119B7">
      <w:pPr>
        <w:numPr>
          <w:ilvl w:val="0"/>
          <w:numId w:val="27"/>
        </w:numPr>
        <w:shd w:val="clear" w:color="auto" w:fill="FFFFFF"/>
        <w:tabs>
          <w:tab w:val="left" w:pos="509"/>
        </w:tabs>
        <w:spacing w:before="5" w:line="226" w:lineRule="exact"/>
        <w:ind w:left="19" w:firstLine="283"/>
        <w:rPr>
          <w:b/>
          <w:bCs/>
          <w:color w:val="595959"/>
          <w:w w:val="89"/>
          <w:sz w:val="22"/>
          <w:szCs w:val="22"/>
        </w:rPr>
      </w:pPr>
      <w:r>
        <w:rPr>
          <w:color w:val="595959"/>
          <w:spacing w:val="-7"/>
          <w:sz w:val="22"/>
          <w:szCs w:val="22"/>
        </w:rPr>
        <w:t>Свойства нервной системы лежат в основе многих поведенческих</w:t>
      </w:r>
      <w:r>
        <w:rPr>
          <w:color w:val="595959"/>
          <w:spacing w:val="-7"/>
          <w:sz w:val="22"/>
          <w:szCs w:val="22"/>
        </w:rPr>
        <w:br/>
      </w:r>
      <w:r>
        <w:rPr>
          <w:color w:val="595959"/>
          <w:spacing w:val="-3"/>
          <w:sz w:val="22"/>
          <w:szCs w:val="22"/>
        </w:rPr>
        <w:t>проявлений, однако, это не означает, что эти проявления идентичны</w:t>
      </w:r>
      <w:r>
        <w:rPr>
          <w:color w:val="595959"/>
          <w:spacing w:val="-3"/>
          <w:sz w:val="22"/>
          <w:szCs w:val="22"/>
        </w:rPr>
        <w:br/>
      </w:r>
      <w:r>
        <w:rPr>
          <w:color w:val="595959"/>
          <w:spacing w:val="-4"/>
          <w:sz w:val="22"/>
          <w:szCs w:val="22"/>
        </w:rPr>
        <w:t>друг другу. Поведение человека регулируется и его психофизиологи</w:t>
      </w:r>
      <w:r>
        <w:rPr>
          <w:color w:val="595959"/>
          <w:spacing w:val="-4"/>
          <w:sz w:val="22"/>
          <w:szCs w:val="22"/>
        </w:rPr>
        <w:softHyphen/>
      </w:r>
      <w:r>
        <w:rPr>
          <w:color w:val="595959"/>
          <w:spacing w:val="-4"/>
          <w:sz w:val="22"/>
          <w:szCs w:val="22"/>
        </w:rPr>
        <w:br/>
      </w:r>
      <w:r>
        <w:rPr>
          <w:color w:val="595959"/>
          <w:spacing w:val="-7"/>
          <w:sz w:val="22"/>
          <w:szCs w:val="22"/>
        </w:rPr>
        <w:t>ческими особенностями и закономерностями, определяемыми социаль</w:t>
      </w:r>
      <w:r>
        <w:rPr>
          <w:color w:val="595959"/>
          <w:spacing w:val="-7"/>
          <w:sz w:val="22"/>
          <w:szCs w:val="22"/>
        </w:rPr>
        <w:softHyphen/>
      </w:r>
      <w:r>
        <w:rPr>
          <w:color w:val="595959"/>
          <w:spacing w:val="-7"/>
          <w:sz w:val="22"/>
          <w:szCs w:val="22"/>
        </w:rPr>
        <w:br/>
      </w:r>
      <w:r>
        <w:rPr>
          <w:color w:val="595959"/>
          <w:spacing w:val="-6"/>
          <w:sz w:val="22"/>
          <w:szCs w:val="22"/>
        </w:rPr>
        <w:t>ной ситуацией развития. Поэтому анализ поведения человека в разных</w:t>
      </w:r>
      <w:r>
        <w:rPr>
          <w:color w:val="595959"/>
          <w:spacing w:val="-6"/>
          <w:sz w:val="22"/>
          <w:szCs w:val="22"/>
        </w:rPr>
        <w:br/>
        <w:t>ситуациях абсолютно не достаточен для того, чтобы судить об особен</w:t>
      </w:r>
      <w:r>
        <w:rPr>
          <w:color w:val="595959"/>
          <w:spacing w:val="-6"/>
          <w:sz w:val="22"/>
          <w:szCs w:val="22"/>
        </w:rPr>
        <w:softHyphen/>
      </w:r>
      <w:r>
        <w:rPr>
          <w:color w:val="595959"/>
          <w:spacing w:val="-6"/>
          <w:sz w:val="22"/>
          <w:szCs w:val="22"/>
        </w:rPr>
        <w:br/>
      </w:r>
      <w:r>
        <w:rPr>
          <w:color w:val="595959"/>
          <w:spacing w:val="1"/>
          <w:w w:val="89"/>
          <w:sz w:val="22"/>
          <w:szCs w:val="22"/>
        </w:rPr>
        <w:t xml:space="preserve">ностях его нервной системы. </w:t>
      </w:r>
      <w:r>
        <w:rPr>
          <w:b/>
          <w:bCs/>
          <w:color w:val="595959"/>
          <w:spacing w:val="1"/>
          <w:w w:val="89"/>
          <w:sz w:val="22"/>
          <w:szCs w:val="22"/>
        </w:rPr>
        <w:t>Третий принцип исследования индивиду</w:t>
      </w:r>
      <w:r>
        <w:rPr>
          <w:b/>
          <w:bCs/>
          <w:color w:val="595959"/>
          <w:spacing w:val="1"/>
          <w:w w:val="89"/>
          <w:sz w:val="22"/>
          <w:szCs w:val="22"/>
        </w:rPr>
        <w:softHyphen/>
      </w:r>
      <w:r>
        <w:rPr>
          <w:b/>
          <w:bCs/>
          <w:color w:val="595959"/>
          <w:spacing w:val="1"/>
          <w:w w:val="89"/>
          <w:sz w:val="22"/>
          <w:szCs w:val="22"/>
        </w:rPr>
        <w:br/>
      </w:r>
      <w:r>
        <w:rPr>
          <w:b/>
          <w:bCs/>
          <w:color w:val="595959"/>
          <w:w w:val="89"/>
          <w:sz w:val="22"/>
          <w:szCs w:val="22"/>
        </w:rPr>
        <w:t>альных различий предполагает использование лабораторных методов</w:t>
      </w:r>
      <w:r>
        <w:rPr>
          <w:b/>
          <w:bCs/>
          <w:color w:val="595959"/>
          <w:w w:val="89"/>
          <w:sz w:val="22"/>
          <w:szCs w:val="22"/>
        </w:rPr>
        <w:br/>
      </w:r>
      <w:r>
        <w:rPr>
          <w:b/>
          <w:bCs/>
          <w:color w:val="595959"/>
          <w:spacing w:val="-1"/>
          <w:w w:val="89"/>
          <w:sz w:val="22"/>
          <w:szCs w:val="22"/>
        </w:rPr>
        <w:t>изучения свойств нервной системы, а не описание различных поведен</w:t>
      </w:r>
      <w:r>
        <w:rPr>
          <w:b/>
          <w:bCs/>
          <w:color w:val="595959"/>
          <w:spacing w:val="-1"/>
          <w:w w:val="89"/>
          <w:sz w:val="22"/>
          <w:szCs w:val="22"/>
        </w:rPr>
        <w:softHyphen/>
      </w:r>
      <w:r>
        <w:rPr>
          <w:b/>
          <w:bCs/>
          <w:color w:val="595959"/>
          <w:spacing w:val="-1"/>
          <w:w w:val="89"/>
          <w:sz w:val="22"/>
          <w:szCs w:val="22"/>
        </w:rPr>
        <w:br/>
      </w:r>
      <w:r>
        <w:rPr>
          <w:b/>
          <w:bCs/>
          <w:color w:val="595959"/>
          <w:w w:val="89"/>
          <w:sz w:val="22"/>
          <w:szCs w:val="22"/>
        </w:rPr>
        <w:t>ческих, „жизненных" проявлений этих свойств.</w:t>
      </w:r>
    </w:p>
    <w:p w:rsidR="007119B7" w:rsidRDefault="007119B7" w:rsidP="007119B7">
      <w:pPr>
        <w:numPr>
          <w:ilvl w:val="0"/>
          <w:numId w:val="27"/>
        </w:numPr>
        <w:shd w:val="clear" w:color="auto" w:fill="FFFFFF"/>
        <w:tabs>
          <w:tab w:val="left" w:pos="509"/>
        </w:tabs>
        <w:spacing w:line="226" w:lineRule="exact"/>
        <w:ind w:left="19" w:firstLine="283"/>
        <w:rPr>
          <w:b/>
          <w:bCs/>
          <w:color w:val="595959"/>
          <w:w w:val="89"/>
          <w:sz w:val="22"/>
          <w:szCs w:val="22"/>
        </w:rPr>
      </w:pPr>
      <w:r>
        <w:rPr>
          <w:color w:val="595959"/>
          <w:spacing w:val="-5"/>
          <w:sz w:val="22"/>
          <w:szCs w:val="22"/>
        </w:rPr>
        <w:t>Исследование свойств нервной системы представляет собой по</w:t>
      </w:r>
      <w:r>
        <w:rPr>
          <w:color w:val="595959"/>
          <w:spacing w:val="-5"/>
          <w:sz w:val="22"/>
          <w:szCs w:val="22"/>
        </w:rPr>
        <w:softHyphen/>
      </w:r>
      <w:r>
        <w:rPr>
          <w:color w:val="595959"/>
          <w:spacing w:val="-5"/>
          <w:sz w:val="22"/>
          <w:szCs w:val="22"/>
        </w:rPr>
        <w:br/>
        <w:t>пытку понять биологические закономерности, лежащие в основе пси</w:t>
      </w:r>
      <w:r>
        <w:rPr>
          <w:color w:val="595959"/>
          <w:spacing w:val="-5"/>
          <w:sz w:val="22"/>
          <w:szCs w:val="22"/>
        </w:rPr>
        <w:softHyphen/>
      </w:r>
      <w:r>
        <w:rPr>
          <w:color w:val="595959"/>
          <w:spacing w:val="-5"/>
          <w:sz w:val="22"/>
          <w:szCs w:val="22"/>
        </w:rPr>
        <w:br/>
        <w:t>хологических характеристик. Эта накладывает определенные ограни</w:t>
      </w:r>
      <w:r>
        <w:rPr>
          <w:color w:val="595959"/>
          <w:spacing w:val="-5"/>
          <w:sz w:val="22"/>
          <w:szCs w:val="22"/>
        </w:rPr>
        <w:softHyphen/>
      </w:r>
      <w:r>
        <w:rPr>
          <w:color w:val="595959"/>
          <w:spacing w:val="-5"/>
          <w:sz w:val="22"/>
          <w:szCs w:val="22"/>
        </w:rPr>
        <w:br/>
      </w:r>
      <w:r>
        <w:rPr>
          <w:color w:val="595959"/>
          <w:spacing w:val="-7"/>
          <w:sz w:val="22"/>
          <w:szCs w:val="22"/>
        </w:rPr>
        <w:t>чения на методы исследования свойств нервной системы. Они должны</w:t>
      </w:r>
      <w:r>
        <w:rPr>
          <w:color w:val="595959"/>
          <w:spacing w:val="-7"/>
          <w:sz w:val="22"/>
          <w:szCs w:val="22"/>
        </w:rPr>
        <w:br/>
      </w:r>
      <w:r>
        <w:rPr>
          <w:color w:val="595959"/>
          <w:spacing w:val="-5"/>
          <w:sz w:val="22"/>
          <w:szCs w:val="22"/>
        </w:rPr>
        <w:t>регистрировать такие параметры, в которых произвольная регуляция,</w:t>
      </w:r>
      <w:r>
        <w:rPr>
          <w:color w:val="595959"/>
          <w:spacing w:val="-5"/>
          <w:sz w:val="22"/>
          <w:szCs w:val="22"/>
        </w:rPr>
        <w:br/>
      </w:r>
      <w:r>
        <w:rPr>
          <w:color w:val="595959"/>
          <w:spacing w:val="-7"/>
          <w:sz w:val="22"/>
          <w:szCs w:val="22"/>
        </w:rPr>
        <w:t>отражающая сочетание и биологических и прижизненно сформирован</w:t>
      </w:r>
      <w:r>
        <w:rPr>
          <w:color w:val="595959"/>
          <w:spacing w:val="-7"/>
          <w:sz w:val="22"/>
          <w:szCs w:val="22"/>
        </w:rPr>
        <w:softHyphen/>
      </w:r>
      <w:r>
        <w:rPr>
          <w:color w:val="595959"/>
          <w:spacing w:val="-7"/>
          <w:sz w:val="22"/>
          <w:szCs w:val="22"/>
        </w:rPr>
        <w:br/>
        <w:t>ных качеств, будет сведена к минимуму. Требования, предъявляемые к</w:t>
      </w:r>
      <w:r>
        <w:rPr>
          <w:color w:val="595959"/>
          <w:spacing w:val="-7"/>
          <w:sz w:val="22"/>
          <w:szCs w:val="22"/>
        </w:rPr>
        <w:br/>
      </w:r>
      <w:r>
        <w:rPr>
          <w:color w:val="595959"/>
          <w:spacing w:val="-5"/>
          <w:sz w:val="22"/>
          <w:szCs w:val="22"/>
        </w:rPr>
        <w:t>показателям свойств нервной системы, регистрируемым в исследова</w:t>
      </w:r>
      <w:r>
        <w:rPr>
          <w:color w:val="595959"/>
          <w:spacing w:val="-5"/>
          <w:sz w:val="22"/>
          <w:szCs w:val="22"/>
        </w:rPr>
        <w:softHyphen/>
      </w:r>
      <w:r>
        <w:rPr>
          <w:color w:val="595959"/>
          <w:spacing w:val="-5"/>
          <w:sz w:val="22"/>
          <w:szCs w:val="22"/>
        </w:rPr>
        <w:br/>
      </w:r>
      <w:r>
        <w:rPr>
          <w:color w:val="595959"/>
          <w:spacing w:val="-2"/>
          <w:w w:val="89"/>
          <w:sz w:val="22"/>
          <w:szCs w:val="22"/>
        </w:rPr>
        <w:t xml:space="preserve">ниях, представляют собой </w:t>
      </w:r>
      <w:r>
        <w:rPr>
          <w:b/>
          <w:bCs/>
          <w:color w:val="595959"/>
          <w:spacing w:val="-2"/>
          <w:w w:val="89"/>
          <w:sz w:val="22"/>
          <w:szCs w:val="22"/>
        </w:rPr>
        <w:t>четвертый принцип: в исследованиях свойств</w:t>
      </w:r>
      <w:r>
        <w:rPr>
          <w:b/>
          <w:bCs/>
          <w:color w:val="595959"/>
          <w:spacing w:val="-2"/>
          <w:w w:val="89"/>
          <w:sz w:val="22"/>
          <w:szCs w:val="22"/>
        </w:rPr>
        <w:br/>
      </w:r>
      <w:r>
        <w:rPr>
          <w:b/>
          <w:bCs/>
          <w:color w:val="595959"/>
          <w:spacing w:val="-1"/>
          <w:w w:val="89"/>
          <w:sz w:val="22"/>
          <w:szCs w:val="22"/>
        </w:rPr>
        <w:t>нервной системы должны использоваться непроизвольные показателя</w:t>
      </w:r>
      <w:r>
        <w:rPr>
          <w:b/>
          <w:bCs/>
          <w:color w:val="595959"/>
          <w:spacing w:val="-1"/>
          <w:w w:val="89"/>
          <w:sz w:val="22"/>
          <w:szCs w:val="22"/>
        </w:rPr>
        <w:br/>
      </w:r>
      <w:r>
        <w:rPr>
          <w:b/>
          <w:bCs/>
          <w:color w:val="595959"/>
          <w:w w:val="89"/>
          <w:sz w:val="22"/>
          <w:szCs w:val="22"/>
        </w:rPr>
        <w:t>деятельности.</w:t>
      </w:r>
    </w:p>
    <w:p w:rsidR="007119B7" w:rsidRDefault="007119B7">
      <w:pPr>
        <w:shd w:val="clear" w:color="auto" w:fill="FFFFFF"/>
        <w:tabs>
          <w:tab w:val="left" w:pos="562"/>
        </w:tabs>
        <w:spacing w:line="230" w:lineRule="exact"/>
        <w:ind w:left="53" w:firstLine="278"/>
      </w:pPr>
      <w:r>
        <w:rPr>
          <w:b/>
          <w:bCs/>
          <w:color w:val="595959"/>
          <w:w w:val="89"/>
          <w:sz w:val="22"/>
          <w:szCs w:val="22"/>
        </w:rPr>
        <w:t>5.</w:t>
      </w:r>
      <w:r>
        <w:rPr>
          <w:b/>
          <w:bCs/>
          <w:color w:val="595959"/>
          <w:sz w:val="22"/>
          <w:szCs w:val="22"/>
        </w:rPr>
        <w:tab/>
      </w:r>
      <w:r>
        <w:rPr>
          <w:b/>
          <w:bCs/>
          <w:color w:val="595959"/>
          <w:spacing w:val="-5"/>
          <w:sz w:val="22"/>
          <w:szCs w:val="22"/>
        </w:rPr>
        <w:t xml:space="preserve">При </w:t>
      </w:r>
      <w:r>
        <w:rPr>
          <w:color w:val="595959"/>
          <w:spacing w:val="-5"/>
          <w:sz w:val="22"/>
          <w:szCs w:val="22"/>
        </w:rPr>
        <w:t>исследовании типов высшей нервной деятельности свойст</w:t>
      </w:r>
      <w:r>
        <w:rPr>
          <w:color w:val="595959"/>
          <w:spacing w:val="-5"/>
          <w:sz w:val="22"/>
          <w:szCs w:val="22"/>
        </w:rPr>
        <w:softHyphen/>
      </w:r>
      <w:r>
        <w:rPr>
          <w:color w:val="595959"/>
          <w:spacing w:val="-5"/>
          <w:sz w:val="22"/>
          <w:szCs w:val="22"/>
        </w:rPr>
        <w:br/>
        <w:t>вам нервной системы приписывалась разная адаптивная способность</w:t>
      </w:r>
      <w:r>
        <w:rPr>
          <w:color w:val="595959"/>
          <w:spacing w:val="-5"/>
          <w:sz w:val="22"/>
          <w:szCs w:val="22"/>
        </w:rPr>
        <w:br/>
      </w:r>
      <w:r>
        <w:rPr>
          <w:color w:val="595959"/>
          <w:spacing w:val="-7"/>
          <w:sz w:val="22"/>
          <w:szCs w:val="22"/>
        </w:rPr>
        <w:t>Слабость нервной системы, инертность нервных процессов рассматри</w:t>
      </w:r>
      <w:r>
        <w:rPr>
          <w:color w:val="595959"/>
          <w:spacing w:val="-7"/>
          <w:sz w:val="22"/>
          <w:szCs w:val="22"/>
        </w:rPr>
        <w:softHyphen/>
      </w:r>
      <w:r>
        <w:rPr>
          <w:color w:val="595959"/>
          <w:spacing w:val="-7"/>
          <w:sz w:val="22"/>
          <w:szCs w:val="22"/>
        </w:rPr>
        <w:br/>
      </w:r>
      <w:r>
        <w:rPr>
          <w:color w:val="595959"/>
          <w:spacing w:val="-8"/>
          <w:sz w:val="22"/>
          <w:szCs w:val="22"/>
        </w:rPr>
        <w:t>вались как неполноценность, как неспособность эффективно справлять</w:t>
      </w:r>
      <w:r>
        <w:rPr>
          <w:color w:val="595959"/>
          <w:spacing w:val="-8"/>
          <w:sz w:val="22"/>
          <w:szCs w:val="22"/>
        </w:rPr>
        <w:softHyphen/>
      </w:r>
      <w:r>
        <w:rPr>
          <w:color w:val="595959"/>
          <w:spacing w:val="-8"/>
          <w:sz w:val="22"/>
          <w:szCs w:val="22"/>
        </w:rPr>
        <w:br/>
      </w:r>
      <w:r>
        <w:rPr>
          <w:color w:val="595959"/>
          <w:spacing w:val="-3"/>
          <w:sz w:val="22"/>
          <w:szCs w:val="22"/>
        </w:rPr>
        <w:t xml:space="preserve">ся </w:t>
      </w:r>
      <w:r>
        <w:rPr>
          <w:b/>
          <w:bCs/>
          <w:color w:val="595959"/>
          <w:spacing w:val="-3"/>
          <w:sz w:val="22"/>
          <w:szCs w:val="22"/>
        </w:rPr>
        <w:t xml:space="preserve">с </w:t>
      </w:r>
      <w:r>
        <w:rPr>
          <w:color w:val="595959"/>
          <w:spacing w:val="-3"/>
          <w:sz w:val="22"/>
          <w:szCs w:val="22"/>
        </w:rPr>
        <w:t>требованиями реальности.</w:t>
      </w:r>
    </w:p>
    <w:p w:rsidR="007119B7" w:rsidRDefault="007119B7">
      <w:pPr>
        <w:shd w:val="clear" w:color="auto" w:fill="FFFFFF"/>
        <w:spacing w:line="226" w:lineRule="exact"/>
        <w:ind w:left="62" w:firstLine="283"/>
        <w:jc w:val="both"/>
      </w:pPr>
      <w:r>
        <w:rPr>
          <w:color w:val="595959"/>
          <w:spacing w:val="-4"/>
          <w:sz w:val="22"/>
          <w:szCs w:val="22"/>
        </w:rPr>
        <w:t>Б.М. Теплое показал ошибочность такой интерпретации свойств нервной системы. Как было показано в работах, выполненных в кон</w:t>
      </w:r>
      <w:r>
        <w:rPr>
          <w:color w:val="595959"/>
          <w:spacing w:val="-4"/>
          <w:sz w:val="22"/>
          <w:szCs w:val="22"/>
        </w:rPr>
        <w:softHyphen/>
      </w:r>
      <w:r>
        <w:rPr>
          <w:color w:val="595959"/>
          <w:spacing w:val="-8"/>
          <w:sz w:val="22"/>
          <w:szCs w:val="22"/>
        </w:rPr>
        <w:t xml:space="preserve">тексте дифференциальной психофизиологии, каждое свойство нервно* </w:t>
      </w:r>
      <w:r>
        <w:rPr>
          <w:color w:val="595959"/>
          <w:spacing w:val="-5"/>
          <w:sz w:val="22"/>
          <w:szCs w:val="22"/>
        </w:rPr>
        <w:t xml:space="preserve">системы и любое сочетание свойств не являются абсолютно адаптИ* </w:t>
      </w:r>
      <w:r>
        <w:rPr>
          <w:color w:val="595959"/>
          <w:spacing w:val="-6"/>
          <w:sz w:val="22"/>
          <w:szCs w:val="22"/>
        </w:rPr>
        <w:t>ным или абсолютно дезадаптивным и может приобретать положитеЛ</w:t>
      </w:r>
    </w:p>
    <w:p w:rsidR="007119B7" w:rsidRDefault="007119B7">
      <w:pPr>
        <w:shd w:val="clear" w:color="auto" w:fill="FFFFFF"/>
        <w:spacing w:before="144"/>
        <w:ind w:left="77"/>
      </w:pPr>
      <w:r>
        <w:rPr>
          <w:b/>
          <w:bCs/>
          <w:color w:val="595959"/>
          <w:sz w:val="22"/>
          <w:szCs w:val="22"/>
        </w:rPr>
        <w:t>180</w:t>
      </w:r>
    </w:p>
    <w:p w:rsidR="007119B7" w:rsidRDefault="007119B7">
      <w:pPr>
        <w:shd w:val="clear" w:color="auto" w:fill="FFFFFF"/>
        <w:spacing w:before="10" w:line="226" w:lineRule="exact"/>
        <w:ind w:right="106" w:firstLine="96"/>
        <w:jc w:val="both"/>
      </w:pPr>
      <w:r>
        <w:br w:type="column"/>
      </w:r>
      <w:r>
        <w:rPr>
          <w:color w:val="000000"/>
          <w:spacing w:val="-5"/>
          <w:sz w:val="22"/>
          <w:szCs w:val="22"/>
          <w:vertAlign w:val="subscript"/>
        </w:rPr>
        <w:t>ое</w:t>
      </w:r>
      <w:r>
        <w:rPr>
          <w:color w:val="000000"/>
          <w:spacing w:val="-5"/>
          <w:sz w:val="22"/>
          <w:szCs w:val="22"/>
        </w:rPr>
        <w:t xml:space="preserve"> или отрицательное значение в зависимости от требований окружа</w:t>
      </w:r>
      <w:r>
        <w:rPr>
          <w:color w:val="000000"/>
          <w:spacing w:val="-5"/>
          <w:sz w:val="22"/>
          <w:szCs w:val="22"/>
        </w:rPr>
        <w:softHyphen/>
      </w:r>
      <w:r>
        <w:rPr>
          <w:color w:val="000000"/>
          <w:spacing w:val="-6"/>
          <w:sz w:val="22"/>
          <w:szCs w:val="22"/>
        </w:rPr>
        <w:t xml:space="preserve">ющей среды. Это означает, что </w:t>
      </w:r>
      <w:r>
        <w:rPr>
          <w:color w:val="595959"/>
          <w:spacing w:val="-6"/>
          <w:sz w:val="22"/>
          <w:szCs w:val="22"/>
        </w:rPr>
        <w:t>свойства нервной системы человека яв</w:t>
      </w:r>
      <w:r>
        <w:rPr>
          <w:color w:val="595959"/>
          <w:spacing w:val="-6"/>
          <w:sz w:val="22"/>
          <w:szCs w:val="22"/>
        </w:rPr>
        <w:softHyphen/>
      </w:r>
      <w:r>
        <w:rPr>
          <w:color w:val="595959"/>
          <w:spacing w:val="-5"/>
          <w:sz w:val="22"/>
          <w:szCs w:val="22"/>
        </w:rPr>
        <w:t xml:space="preserve">ляются равноценными с точки зрения их социальной значимости: нет </w:t>
      </w:r>
      <w:r>
        <w:rPr>
          <w:color w:val="595959"/>
          <w:spacing w:val="-6"/>
          <w:sz w:val="22"/>
          <w:szCs w:val="22"/>
          <w:vertAlign w:val="subscript"/>
        </w:rPr>
        <w:t>таК</w:t>
      </w:r>
      <w:r>
        <w:rPr>
          <w:color w:val="595959"/>
          <w:spacing w:val="-6"/>
          <w:sz w:val="22"/>
          <w:szCs w:val="22"/>
        </w:rPr>
        <w:t xml:space="preserve">их свойств нервной системы, которые препятствовали бы высоким </w:t>
      </w:r>
      <w:r>
        <w:rPr>
          <w:color w:val="595959"/>
          <w:spacing w:val="-7"/>
          <w:sz w:val="22"/>
          <w:szCs w:val="22"/>
        </w:rPr>
        <w:t xml:space="preserve">достижениям во всех видах деятельности, и нет таких свойств нервной </w:t>
      </w:r>
      <w:r>
        <w:rPr>
          <w:color w:val="595959"/>
          <w:spacing w:val="-5"/>
          <w:sz w:val="22"/>
          <w:szCs w:val="22"/>
        </w:rPr>
        <w:t>системы, которые автоматически обусловливали бы высокую успеш</w:t>
      </w:r>
      <w:r>
        <w:rPr>
          <w:color w:val="595959"/>
          <w:spacing w:val="-5"/>
          <w:sz w:val="22"/>
          <w:szCs w:val="22"/>
        </w:rPr>
        <w:softHyphen/>
      </w:r>
      <w:r>
        <w:rPr>
          <w:color w:val="595959"/>
          <w:spacing w:val="-7"/>
          <w:sz w:val="22"/>
          <w:szCs w:val="22"/>
        </w:rPr>
        <w:t>ность любой деятельности.</w:t>
      </w:r>
    </w:p>
    <w:p w:rsidR="007119B7" w:rsidRDefault="007119B7">
      <w:pPr>
        <w:shd w:val="clear" w:color="auto" w:fill="FFFFFF"/>
        <w:spacing w:line="226" w:lineRule="exact"/>
        <w:ind w:left="5" w:right="101" w:firstLine="240"/>
        <w:jc w:val="both"/>
      </w:pPr>
      <w:r>
        <w:rPr>
          <w:b/>
          <w:bCs/>
          <w:color w:val="595959"/>
          <w:spacing w:val="-2"/>
          <w:w w:val="89"/>
          <w:sz w:val="22"/>
          <w:szCs w:val="22"/>
        </w:rPr>
        <w:t>Пятый принцип исследования состоит в отказе от оценочного подхо</w:t>
      </w:r>
      <w:r>
        <w:rPr>
          <w:b/>
          <w:bCs/>
          <w:color w:val="595959"/>
          <w:spacing w:val="-2"/>
          <w:w w:val="89"/>
          <w:sz w:val="22"/>
          <w:szCs w:val="22"/>
        </w:rPr>
        <w:softHyphen/>
      </w:r>
      <w:r>
        <w:rPr>
          <w:b/>
          <w:bCs/>
          <w:color w:val="595959"/>
          <w:spacing w:val="3"/>
          <w:w w:val="89"/>
          <w:sz w:val="22"/>
          <w:szCs w:val="22"/>
        </w:rPr>
        <w:t xml:space="preserve">да </w:t>
      </w:r>
      <w:r>
        <w:rPr>
          <w:color w:val="595959"/>
          <w:spacing w:val="3"/>
          <w:w w:val="89"/>
          <w:sz w:val="22"/>
          <w:szCs w:val="22"/>
        </w:rPr>
        <w:t xml:space="preserve">к </w:t>
      </w:r>
      <w:r>
        <w:rPr>
          <w:b/>
          <w:bCs/>
          <w:color w:val="595959"/>
          <w:spacing w:val="3"/>
          <w:w w:val="89"/>
          <w:sz w:val="22"/>
          <w:szCs w:val="22"/>
        </w:rPr>
        <w:t>индивидуальным различиям в психофизиологических характе</w:t>
      </w:r>
      <w:r>
        <w:rPr>
          <w:b/>
          <w:bCs/>
          <w:color w:val="595959"/>
          <w:spacing w:val="3"/>
          <w:w w:val="89"/>
          <w:sz w:val="22"/>
          <w:szCs w:val="22"/>
        </w:rPr>
        <w:softHyphen/>
      </w:r>
      <w:r>
        <w:rPr>
          <w:b/>
          <w:bCs/>
          <w:color w:val="595959"/>
          <w:spacing w:val="-3"/>
          <w:w w:val="89"/>
          <w:sz w:val="22"/>
          <w:szCs w:val="22"/>
        </w:rPr>
        <w:t>ристиках.</w:t>
      </w:r>
    </w:p>
    <w:p w:rsidR="007119B7" w:rsidRDefault="007119B7">
      <w:pPr>
        <w:shd w:val="clear" w:color="auto" w:fill="FFFFFF"/>
        <w:spacing w:line="226" w:lineRule="exact"/>
        <w:ind w:left="10" w:right="106" w:firstLine="230"/>
        <w:jc w:val="both"/>
      </w:pPr>
      <w:r>
        <w:rPr>
          <w:color w:val="595959"/>
          <w:spacing w:val="-5"/>
          <w:sz w:val="22"/>
          <w:szCs w:val="22"/>
        </w:rPr>
        <w:t>Экспериментальные исследования, проведенные в дифференциаль</w:t>
      </w:r>
      <w:r>
        <w:rPr>
          <w:color w:val="595959"/>
          <w:spacing w:val="-5"/>
          <w:sz w:val="22"/>
          <w:szCs w:val="22"/>
        </w:rPr>
        <w:softHyphen/>
      </w:r>
      <w:r>
        <w:rPr>
          <w:color w:val="595959"/>
          <w:spacing w:val="-8"/>
          <w:sz w:val="22"/>
          <w:szCs w:val="22"/>
        </w:rPr>
        <w:t>ной психофизиологии, дали основания выделить четыре основных свой</w:t>
      </w:r>
      <w:r>
        <w:rPr>
          <w:color w:val="595959"/>
          <w:spacing w:val="-8"/>
          <w:sz w:val="22"/>
          <w:szCs w:val="22"/>
        </w:rPr>
        <w:softHyphen/>
      </w:r>
      <w:r>
        <w:rPr>
          <w:color w:val="595959"/>
          <w:spacing w:val="-7"/>
          <w:sz w:val="22"/>
          <w:szCs w:val="22"/>
        </w:rPr>
        <w:t>ства нервной системы: динамичность нервных процессов, их силу, под</w:t>
      </w:r>
      <w:r>
        <w:rPr>
          <w:color w:val="595959"/>
          <w:spacing w:val="-7"/>
          <w:sz w:val="22"/>
          <w:szCs w:val="22"/>
        </w:rPr>
        <w:softHyphen/>
      </w:r>
      <w:r>
        <w:rPr>
          <w:color w:val="595959"/>
          <w:sz w:val="22"/>
          <w:szCs w:val="22"/>
        </w:rPr>
        <w:t>вижность и лабильность (см. таб. 14). Каждое из этих свойств характе</w:t>
      </w:r>
      <w:r>
        <w:rPr>
          <w:color w:val="595959"/>
          <w:sz w:val="22"/>
          <w:szCs w:val="22"/>
        </w:rPr>
        <w:softHyphen/>
      </w:r>
      <w:r>
        <w:rPr>
          <w:color w:val="595959"/>
          <w:spacing w:val="-5"/>
          <w:sz w:val="22"/>
          <w:szCs w:val="22"/>
        </w:rPr>
        <w:t xml:space="preserve">ризуется двумя нервными процессами-возбуждением и торможением, </w:t>
      </w:r>
      <w:r>
        <w:rPr>
          <w:color w:val="595959"/>
          <w:sz w:val="22"/>
          <w:szCs w:val="22"/>
        </w:rPr>
        <w:t>а также третьим показателем - балансом по возбуждению и торможе</w:t>
      </w:r>
      <w:r>
        <w:rPr>
          <w:color w:val="595959"/>
          <w:sz w:val="22"/>
          <w:szCs w:val="22"/>
        </w:rPr>
        <w:softHyphen/>
        <w:t>нию (Небылицын, 1966).</w:t>
      </w:r>
    </w:p>
    <w:p w:rsidR="007119B7" w:rsidRDefault="007119B7">
      <w:pPr>
        <w:shd w:val="clear" w:color="auto" w:fill="FFFFFF"/>
        <w:spacing w:before="53" w:line="240" w:lineRule="exact"/>
        <w:ind w:left="485" w:firstLine="5078"/>
      </w:pPr>
      <w:r>
        <w:rPr>
          <w:i/>
          <w:iCs/>
          <w:color w:val="595959"/>
          <w:sz w:val="18"/>
          <w:szCs w:val="18"/>
        </w:rPr>
        <w:t xml:space="preserve">Таблица 14 </w:t>
      </w:r>
      <w:r>
        <w:rPr>
          <w:b/>
          <w:bCs/>
          <w:color w:val="595959"/>
          <w:sz w:val="18"/>
          <w:szCs w:val="18"/>
        </w:rPr>
        <w:t>Содержание основных свойств нервной системы (Нсбылицыи В.Д., 1966)</w:t>
      </w:r>
    </w:p>
    <w:tbl>
      <w:tblPr>
        <w:tblW w:w="0" w:type="auto"/>
        <w:tblInd w:w="40" w:type="dxa"/>
        <w:tblLayout w:type="fixed"/>
        <w:tblCellMar>
          <w:left w:w="40" w:type="dxa"/>
          <w:right w:w="40" w:type="dxa"/>
        </w:tblCellMar>
        <w:tblLook w:val="0000" w:firstRow="0" w:lastRow="0" w:firstColumn="0" w:lastColumn="0" w:noHBand="0" w:noVBand="0"/>
      </w:tblPr>
      <w:tblGrid>
        <w:gridCol w:w="2006"/>
        <w:gridCol w:w="3427"/>
      </w:tblGrid>
      <w:tr w:rsidR="007119B7" w:rsidRPr="00130D4B">
        <w:tblPrEx>
          <w:tblCellMar>
            <w:top w:w="0" w:type="dxa"/>
            <w:bottom w:w="0" w:type="dxa"/>
          </w:tblCellMar>
        </w:tblPrEx>
        <w:trPr>
          <w:trHeight w:hRule="exact" w:val="50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2457" w:hSpace="38" w:wrap="auto" w:vAnchor="text" w:hAnchor="text" w:x="433" w:y="54"/>
              <w:shd w:val="clear" w:color="auto" w:fill="FFFFFF"/>
              <w:spacing w:line="173" w:lineRule="exact"/>
              <w:ind w:left="250" w:right="240"/>
            </w:pPr>
            <w:r>
              <w:rPr>
                <w:color w:val="595959"/>
                <w:spacing w:val="-5"/>
                <w:sz w:val="18"/>
                <w:szCs w:val="18"/>
              </w:rPr>
              <w:t xml:space="preserve">Название свойств </w:t>
            </w:r>
            <w:r>
              <w:rPr>
                <w:color w:val="595959"/>
                <w:spacing w:val="-6"/>
                <w:sz w:val="18"/>
                <w:szCs w:val="18"/>
              </w:rPr>
              <w:t>нервной системы</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2457" w:hSpace="38" w:wrap="auto" w:vAnchor="text" w:hAnchor="text" w:x="433" w:y="54"/>
              <w:shd w:val="clear" w:color="auto" w:fill="FFFFFF"/>
              <w:ind w:left="1138"/>
            </w:pPr>
            <w:r>
              <w:rPr>
                <w:color w:val="595959"/>
                <w:spacing w:val="-7"/>
                <w:sz w:val="18"/>
                <w:szCs w:val="18"/>
              </w:rPr>
              <w:t>Содержание</w:t>
            </w:r>
          </w:p>
        </w:tc>
      </w:tr>
      <w:tr w:rsidR="007119B7" w:rsidRPr="00130D4B">
        <w:tblPrEx>
          <w:tblCellMar>
            <w:top w:w="0" w:type="dxa"/>
            <w:bottom w:w="0" w:type="dxa"/>
          </w:tblCellMar>
        </w:tblPrEx>
        <w:trPr>
          <w:trHeight w:hRule="exact" w:val="194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2457" w:hSpace="38" w:wrap="auto" w:vAnchor="text" w:hAnchor="text" w:x="433" w:y="54"/>
              <w:shd w:val="clear" w:color="auto" w:fill="FFFFFF"/>
              <w:spacing w:line="360" w:lineRule="exact"/>
              <w:ind w:right="734"/>
            </w:pPr>
            <w:r>
              <w:rPr>
                <w:color w:val="757575"/>
                <w:spacing w:val="-5"/>
                <w:sz w:val="18"/>
                <w:szCs w:val="18"/>
              </w:rPr>
              <w:t>Динамичность Сила</w:t>
            </w:r>
          </w:p>
          <w:p w:rsidR="007119B7" w:rsidRPr="00130D4B" w:rsidRDefault="007119B7">
            <w:pPr>
              <w:framePr w:h="2457" w:hSpace="38" w:wrap="auto" w:vAnchor="text" w:hAnchor="text" w:x="433" w:y="54"/>
              <w:shd w:val="clear" w:color="auto" w:fill="FFFFFF"/>
              <w:spacing w:line="538" w:lineRule="exact"/>
              <w:ind w:right="734"/>
            </w:pPr>
            <w:r>
              <w:rPr>
                <w:color w:val="757575"/>
                <w:spacing w:val="-5"/>
                <w:sz w:val="18"/>
                <w:szCs w:val="18"/>
              </w:rPr>
              <w:t xml:space="preserve">Подвижность </w:t>
            </w:r>
            <w:r>
              <w:rPr>
                <w:color w:val="757575"/>
                <w:spacing w:val="-4"/>
                <w:sz w:val="18"/>
                <w:szCs w:val="18"/>
              </w:rPr>
              <w:t>Лабильность</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2457" w:hSpace="38" w:wrap="auto" w:vAnchor="text" w:hAnchor="text" w:x="433" w:y="54"/>
              <w:shd w:val="clear" w:color="auto" w:fill="FFFFFF"/>
            </w:pPr>
            <w:r>
              <w:rPr>
                <w:color w:val="000000"/>
                <w:spacing w:val="-4"/>
                <w:sz w:val="18"/>
                <w:szCs w:val="18"/>
              </w:rPr>
              <w:t>Скорость образования условных реакций</w:t>
            </w:r>
          </w:p>
          <w:p w:rsidR="007119B7" w:rsidRPr="00130D4B" w:rsidRDefault="007119B7">
            <w:pPr>
              <w:framePr w:h="2457" w:hSpace="38" w:wrap="auto" w:vAnchor="text" w:hAnchor="text" w:x="433" w:y="54"/>
              <w:shd w:val="clear" w:color="auto" w:fill="FFFFFF"/>
              <w:spacing w:line="182" w:lineRule="exact"/>
              <w:ind w:firstLine="10"/>
            </w:pPr>
            <w:r>
              <w:rPr>
                <w:color w:val="000000"/>
                <w:spacing w:val="-6"/>
                <w:sz w:val="18"/>
                <w:szCs w:val="18"/>
              </w:rPr>
              <w:t xml:space="preserve">Работоспособность и выносливость нервной </w:t>
            </w:r>
            <w:r>
              <w:rPr>
                <w:color w:val="000000"/>
                <w:spacing w:val="-8"/>
                <w:sz w:val="18"/>
                <w:szCs w:val="18"/>
              </w:rPr>
              <w:t>системы</w:t>
            </w:r>
          </w:p>
          <w:p w:rsidR="007119B7" w:rsidRPr="00130D4B" w:rsidRDefault="007119B7">
            <w:pPr>
              <w:framePr w:h="2457" w:hSpace="38" w:wrap="auto" w:vAnchor="text" w:hAnchor="text" w:x="433" w:y="54"/>
              <w:shd w:val="clear" w:color="auto" w:fill="FFFFFF"/>
              <w:spacing w:line="178" w:lineRule="exact"/>
              <w:ind w:hanging="5"/>
            </w:pPr>
            <w:r>
              <w:rPr>
                <w:color w:val="000000"/>
                <w:spacing w:val="-6"/>
                <w:sz w:val="18"/>
                <w:szCs w:val="18"/>
              </w:rPr>
              <w:t>Скорость смены возбуждения торможением и торможения возбуждением</w:t>
            </w:r>
          </w:p>
          <w:p w:rsidR="007119B7" w:rsidRPr="00130D4B" w:rsidRDefault="007119B7">
            <w:pPr>
              <w:framePr w:h="2457" w:hSpace="38" w:wrap="auto" w:vAnchor="text" w:hAnchor="text" w:x="433" w:y="54"/>
              <w:shd w:val="clear" w:color="auto" w:fill="FFFFFF"/>
              <w:spacing w:line="178" w:lineRule="exact"/>
            </w:pPr>
            <w:r>
              <w:rPr>
                <w:color w:val="000000"/>
                <w:spacing w:val="-5"/>
                <w:sz w:val="18"/>
                <w:szCs w:val="18"/>
              </w:rPr>
              <w:t xml:space="preserve">Скорость возникновения и прекращения </w:t>
            </w:r>
            <w:r>
              <w:rPr>
                <w:color w:val="000000"/>
                <w:spacing w:val="-6"/>
                <w:sz w:val="18"/>
                <w:szCs w:val="18"/>
              </w:rPr>
              <w:t>нервных процессов</w:t>
            </w:r>
          </w:p>
        </w:tc>
      </w:tr>
    </w:tbl>
    <w:p w:rsidR="007119B7" w:rsidRDefault="007119B7" w:rsidP="00071C63">
      <w:pPr>
        <w:shd w:val="clear" w:color="auto" w:fill="FFFFFF"/>
        <w:spacing w:before="2750" w:line="230" w:lineRule="exact"/>
        <w:ind w:right="96"/>
        <w:jc w:val="both"/>
      </w:pPr>
      <w:r>
        <w:rPr>
          <w:b/>
          <w:bCs/>
          <w:color w:val="595959"/>
          <w:spacing w:val="-10"/>
          <w:sz w:val="22"/>
          <w:szCs w:val="22"/>
        </w:rPr>
        <w:t xml:space="preserve">Динамичность нервной системы </w:t>
      </w:r>
      <w:r>
        <w:rPr>
          <w:color w:val="595959"/>
          <w:spacing w:val="-10"/>
          <w:sz w:val="22"/>
          <w:szCs w:val="22"/>
        </w:rPr>
        <w:t>свидетельствует о скорости образо</w:t>
      </w:r>
      <w:r>
        <w:rPr>
          <w:color w:val="595959"/>
          <w:spacing w:val="-10"/>
          <w:sz w:val="22"/>
          <w:szCs w:val="22"/>
        </w:rPr>
        <w:softHyphen/>
      </w:r>
      <w:r>
        <w:rPr>
          <w:color w:val="595959"/>
          <w:spacing w:val="-5"/>
          <w:sz w:val="22"/>
          <w:szCs w:val="22"/>
        </w:rPr>
        <w:t xml:space="preserve">вания условных реакций. Эти реакции могут заключаться в выработке </w:t>
      </w:r>
      <w:r>
        <w:rPr>
          <w:color w:val="595959"/>
          <w:spacing w:val="-6"/>
          <w:sz w:val="22"/>
          <w:szCs w:val="22"/>
        </w:rPr>
        <w:t>положительных условных рефлексов, что является показателем дина</w:t>
      </w:r>
      <w:r>
        <w:rPr>
          <w:color w:val="595959"/>
          <w:spacing w:val="-6"/>
          <w:sz w:val="22"/>
          <w:szCs w:val="22"/>
        </w:rPr>
        <w:softHyphen/>
        <w:t>мичности по возбуждению, или в условнорефлекторном торможении (динамичность по торможению).</w:t>
      </w:r>
    </w:p>
    <w:p w:rsidR="007119B7" w:rsidRDefault="007119B7">
      <w:pPr>
        <w:shd w:val="clear" w:color="auto" w:fill="FFFFFF"/>
        <w:spacing w:line="226" w:lineRule="exact"/>
        <w:ind w:left="29" w:right="91" w:firstLine="240"/>
        <w:jc w:val="both"/>
      </w:pPr>
      <w:r>
        <w:rPr>
          <w:color w:val="595959"/>
          <w:spacing w:val="-4"/>
          <w:sz w:val="22"/>
          <w:szCs w:val="22"/>
        </w:rPr>
        <w:t xml:space="preserve">Показателем динамичности по возбуждению является, например, </w:t>
      </w:r>
      <w:r>
        <w:rPr>
          <w:color w:val="595959"/>
          <w:spacing w:val="-8"/>
          <w:sz w:val="22"/>
          <w:szCs w:val="22"/>
        </w:rPr>
        <w:t xml:space="preserve">Условнорефлекторное изменение показателей электроэнцефалограммы. </w:t>
      </w:r>
      <w:r>
        <w:rPr>
          <w:color w:val="595959"/>
          <w:spacing w:val="-6"/>
          <w:sz w:val="22"/>
          <w:szCs w:val="22"/>
        </w:rPr>
        <w:t xml:space="preserve">Используя в качестве условного стимула звуковой сигнал, а в качестве </w:t>
      </w:r>
      <w:r>
        <w:rPr>
          <w:color w:val="595959"/>
          <w:spacing w:val="-8"/>
          <w:sz w:val="22"/>
          <w:szCs w:val="22"/>
          <w:vertAlign w:val="superscript"/>
        </w:rPr>
        <w:t>По</w:t>
      </w:r>
      <w:r>
        <w:rPr>
          <w:color w:val="595959"/>
          <w:spacing w:val="-8"/>
          <w:sz w:val="22"/>
          <w:szCs w:val="22"/>
        </w:rPr>
        <w:t>Дкрепления -зрительный раздражитель, можно вызвать условнореф-</w:t>
      </w:r>
      <w:r>
        <w:rPr>
          <w:color w:val="595959"/>
          <w:sz w:val="22"/>
          <w:szCs w:val="22"/>
        </w:rPr>
        <w:t>£</w:t>
      </w:r>
      <w:r>
        <w:rPr>
          <w:color w:val="595959"/>
          <w:sz w:val="22"/>
          <w:szCs w:val="22"/>
          <w:vertAlign w:val="superscript"/>
        </w:rPr>
        <w:t>е</w:t>
      </w:r>
      <w:r>
        <w:rPr>
          <w:color w:val="595959"/>
          <w:sz w:val="22"/>
          <w:szCs w:val="22"/>
        </w:rPr>
        <w:t xml:space="preserve">кторное изменение корковой ритмики: в ответ на звуковой сигнал </w:t>
      </w:r>
      <w:r>
        <w:rPr>
          <w:color w:val="595959"/>
          <w:spacing w:val="-5"/>
          <w:sz w:val="22"/>
          <w:szCs w:val="22"/>
        </w:rPr>
        <w:t>УДут возникать такие изменения в энцефалограмме, которые харак-</w:t>
      </w:r>
      <w:r>
        <w:rPr>
          <w:color w:val="595959"/>
          <w:spacing w:val="-5"/>
          <w:sz w:val="22"/>
          <w:szCs w:val="22"/>
          <w:vertAlign w:val="superscript"/>
        </w:rPr>
        <w:t>Те</w:t>
      </w:r>
      <w:r>
        <w:rPr>
          <w:color w:val="595959"/>
          <w:spacing w:val="-5"/>
          <w:sz w:val="22"/>
          <w:szCs w:val="22"/>
        </w:rPr>
        <w:t>Рны не для звукового раздражителя, а для сочетания звука и света.</w:t>
      </w:r>
    </w:p>
    <w:p w:rsidR="007119B7" w:rsidRDefault="007119B7">
      <w:pPr>
        <w:shd w:val="clear" w:color="auto" w:fill="FFFFFF"/>
        <w:spacing w:before="221"/>
        <w:jc w:val="right"/>
      </w:pPr>
      <w:r>
        <w:rPr>
          <w:b/>
          <w:bCs/>
          <w:color w:val="595959"/>
          <w:sz w:val="22"/>
          <w:szCs w:val="22"/>
        </w:rPr>
        <w:t>181</w:t>
      </w:r>
    </w:p>
    <w:p w:rsidR="007119B7" w:rsidRDefault="007119B7">
      <w:pPr>
        <w:shd w:val="clear" w:color="auto" w:fill="FFFFFF"/>
        <w:spacing w:before="221"/>
        <w:jc w:val="right"/>
        <w:sectPr w:rsidR="007119B7" w:rsidSect="00071C63">
          <w:pgSz w:w="16834" w:h="11909" w:orient="landscape"/>
          <w:pgMar w:top="758" w:right="1099" w:bottom="360" w:left="1440" w:header="720" w:footer="720" w:gutter="0"/>
          <w:cols w:num="2" w:space="720" w:equalWidth="0">
            <w:col w:w="6364" w:space="456"/>
            <w:col w:w="7475"/>
          </w:cols>
          <w:noEndnote/>
        </w:sectPr>
      </w:pPr>
    </w:p>
    <w:p w:rsidR="007119B7" w:rsidRDefault="007119B7">
      <w:pPr>
        <w:shd w:val="clear" w:color="auto" w:fill="FFFFFF"/>
        <w:spacing w:before="240" w:line="206" w:lineRule="exact"/>
        <w:ind w:left="418" w:right="394" w:firstLine="302"/>
        <w:jc w:val="both"/>
      </w:pPr>
      <w:r>
        <w:rPr>
          <w:noProof/>
        </w:rPr>
        <w:lastRenderedPageBreak/>
        <w:pict>
          <v:line id="_x0000_s1170" style="position:absolute;left:0;text-align:left;z-index:251660800;mso-position-horizontal-relative:margin" from="-.95pt,2.15pt" to="-.95pt,108.25pt" o:allowincell="f" strokeweight="1.2pt">
            <w10:wrap anchorx="margin"/>
          </v:line>
        </w:pict>
      </w:r>
      <w:r>
        <w:rPr>
          <w:noProof/>
        </w:rPr>
        <w:pict>
          <v:line id="_x0000_s1171" style="position:absolute;left:0;text-align:left;z-index:251661824;mso-position-horizontal-relative:margin" from="326.4pt,-26.65pt" to="326.4pt,527.25pt" o:allowincell="f" strokeweight="1.2pt">
            <w10:wrap anchorx="margin"/>
          </v:line>
        </w:pict>
      </w:r>
      <w:r>
        <w:rPr>
          <w:noProof/>
        </w:rPr>
        <w:pict>
          <v:line id="_x0000_s1172" style="position:absolute;left:0;text-align:left;z-index:251662848;mso-position-horizontal-relative:margin" from="701.75pt,328.1pt" to="701.75pt,370.35pt" o:allowincell="f" strokeweight=".25pt">
            <w10:wrap anchorx="margin"/>
          </v:line>
        </w:pict>
      </w:r>
      <w:r>
        <w:rPr>
          <w:noProof/>
        </w:rPr>
        <w:pict>
          <v:line id="_x0000_s1173" style="position:absolute;left:0;text-align:left;z-index:251663872;mso-position-horizontal-relative:margin" from="706.1pt,498pt" to="706.1pt,534.5pt" o:allowincell="f" strokeweight=".7pt">
            <w10:wrap anchorx="margin"/>
          </v:line>
        </w:pict>
      </w:r>
      <w:r>
        <w:rPr>
          <w:noProof/>
        </w:rPr>
        <w:pict>
          <v:line id="_x0000_s1174" style="position:absolute;left:0;text-align:left;z-index:251664896;mso-position-horizontal-relative:margin" from="704.15pt,501.85pt" to="704.15pt,530.15pt" o:allowincell="f" strokeweight=".5pt">
            <w10:wrap anchorx="margin"/>
          </v:line>
        </w:pict>
      </w:r>
      <w:r>
        <w:rPr>
          <w:rFonts w:ascii="Arial" w:hAnsi="Arial"/>
          <w:i/>
          <w:iCs/>
          <w:color w:val="000000"/>
          <w:sz w:val="16"/>
          <w:szCs w:val="16"/>
        </w:rPr>
        <w:t>Небылицы»</w:t>
      </w:r>
      <w:r>
        <w:rPr>
          <w:rFonts w:ascii="Arial" w:hAnsi="Arial" w:cs="Arial"/>
          <w:i/>
          <w:iCs/>
          <w:color w:val="000000"/>
          <w:sz w:val="16"/>
          <w:szCs w:val="16"/>
        </w:rPr>
        <w:t xml:space="preserve"> </w:t>
      </w:r>
      <w:r>
        <w:rPr>
          <w:rFonts w:ascii="Arial" w:hAnsi="Arial"/>
          <w:b/>
          <w:bCs/>
          <w:i/>
          <w:iCs/>
          <w:color w:val="000000"/>
          <w:sz w:val="16"/>
          <w:szCs w:val="16"/>
        </w:rPr>
        <w:t>Владимир</w:t>
      </w:r>
      <w:r>
        <w:rPr>
          <w:rFonts w:ascii="Arial" w:hAnsi="Arial" w:cs="Arial"/>
          <w:b/>
          <w:bCs/>
          <w:i/>
          <w:iCs/>
          <w:color w:val="000000"/>
          <w:sz w:val="16"/>
          <w:szCs w:val="16"/>
        </w:rPr>
        <w:t xml:space="preserve"> </w:t>
      </w:r>
      <w:r>
        <w:rPr>
          <w:rFonts w:ascii="Arial" w:hAnsi="Arial"/>
          <w:b/>
          <w:bCs/>
          <w:i/>
          <w:iCs/>
          <w:color w:val="000000"/>
          <w:sz w:val="16"/>
          <w:szCs w:val="16"/>
        </w:rPr>
        <w:t>Дмитриевич</w:t>
      </w:r>
      <w:r>
        <w:rPr>
          <w:rFonts w:ascii="Arial" w:hAnsi="Arial" w:cs="Arial"/>
          <w:b/>
          <w:bCs/>
          <w:i/>
          <w:iCs/>
          <w:color w:val="000000"/>
          <w:sz w:val="16"/>
          <w:szCs w:val="16"/>
        </w:rPr>
        <w:t xml:space="preserve"> </w:t>
      </w:r>
      <w:r>
        <w:rPr>
          <w:rFonts w:ascii="Arial" w:hAnsi="Arial" w:cs="Arial"/>
          <w:color w:val="000000"/>
          <w:sz w:val="16"/>
          <w:szCs w:val="16"/>
        </w:rPr>
        <w:t xml:space="preserve">(1930-1972) - </w:t>
      </w:r>
      <w:r>
        <w:rPr>
          <w:rFonts w:ascii="Arial" w:hAnsi="Arial"/>
          <w:color w:val="000000"/>
          <w:sz w:val="16"/>
          <w:szCs w:val="16"/>
        </w:rPr>
        <w:t>советский</w:t>
      </w:r>
      <w:r>
        <w:rPr>
          <w:rFonts w:ascii="Arial" w:hAnsi="Arial" w:cs="Arial"/>
          <w:color w:val="000000"/>
          <w:sz w:val="16"/>
          <w:szCs w:val="16"/>
        </w:rPr>
        <w:t xml:space="preserve"> </w:t>
      </w:r>
      <w:r>
        <w:rPr>
          <w:rFonts w:ascii="Arial" w:hAnsi="Arial"/>
          <w:color w:val="000000"/>
          <w:sz w:val="16"/>
          <w:szCs w:val="16"/>
        </w:rPr>
        <w:t>психо</w:t>
      </w:r>
      <w:r>
        <w:rPr>
          <w:rFonts w:ascii="Arial" w:hAnsi="Arial"/>
          <w:color w:val="000000"/>
          <w:sz w:val="16"/>
          <w:szCs w:val="16"/>
        </w:rPr>
        <w:softHyphen/>
      </w:r>
      <w:r>
        <w:rPr>
          <w:rFonts w:ascii="Arial" w:hAnsi="Arial"/>
          <w:color w:val="000000"/>
          <w:spacing w:val="-7"/>
          <w:sz w:val="16"/>
          <w:szCs w:val="16"/>
        </w:rPr>
        <w:t>лог</w:t>
      </w:r>
      <w:r>
        <w:rPr>
          <w:rFonts w:ascii="Arial" w:hAnsi="Arial" w:cs="Arial"/>
          <w:color w:val="000000"/>
          <w:spacing w:val="-7"/>
          <w:sz w:val="16"/>
          <w:szCs w:val="16"/>
        </w:rPr>
        <w:t xml:space="preserve">, </w:t>
      </w:r>
      <w:r>
        <w:rPr>
          <w:rFonts w:ascii="Arial" w:hAnsi="Arial"/>
          <w:color w:val="000000"/>
          <w:spacing w:val="-7"/>
          <w:sz w:val="16"/>
          <w:szCs w:val="16"/>
        </w:rPr>
        <w:t>ученик</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последователь</w:t>
      </w:r>
      <w:r>
        <w:rPr>
          <w:rFonts w:ascii="Arial" w:hAnsi="Arial" w:cs="Arial"/>
          <w:color w:val="000000"/>
          <w:spacing w:val="-7"/>
          <w:sz w:val="16"/>
          <w:szCs w:val="16"/>
        </w:rPr>
        <w:t xml:space="preserve"> </w:t>
      </w:r>
      <w:r>
        <w:rPr>
          <w:rFonts w:ascii="Arial" w:hAnsi="Arial"/>
          <w:color w:val="000000"/>
          <w:spacing w:val="-7"/>
          <w:sz w:val="16"/>
          <w:szCs w:val="16"/>
        </w:rPr>
        <w:t>Б</w:t>
      </w:r>
      <w:r>
        <w:rPr>
          <w:rFonts w:ascii="Arial" w:hAnsi="Arial" w:cs="Arial"/>
          <w:color w:val="000000"/>
          <w:spacing w:val="-7"/>
          <w:sz w:val="16"/>
          <w:szCs w:val="16"/>
        </w:rPr>
        <w:t>.</w:t>
      </w:r>
      <w:r>
        <w:rPr>
          <w:rFonts w:ascii="Arial" w:hAnsi="Arial"/>
          <w:color w:val="000000"/>
          <w:spacing w:val="-7"/>
          <w:sz w:val="16"/>
          <w:szCs w:val="16"/>
        </w:rPr>
        <w:t>М</w:t>
      </w:r>
      <w:r>
        <w:rPr>
          <w:rFonts w:ascii="Arial" w:hAnsi="Arial" w:cs="Arial"/>
          <w:color w:val="000000"/>
          <w:spacing w:val="-7"/>
          <w:sz w:val="16"/>
          <w:szCs w:val="16"/>
        </w:rPr>
        <w:t xml:space="preserve">. </w:t>
      </w:r>
      <w:r>
        <w:rPr>
          <w:rFonts w:ascii="Arial" w:hAnsi="Arial"/>
          <w:color w:val="000000"/>
          <w:spacing w:val="-7"/>
          <w:sz w:val="16"/>
          <w:szCs w:val="16"/>
        </w:rPr>
        <w:t>Теплова</w:t>
      </w:r>
      <w:r>
        <w:rPr>
          <w:rFonts w:ascii="Arial" w:hAnsi="Arial" w:cs="Arial"/>
          <w:color w:val="000000"/>
          <w:spacing w:val="-7"/>
          <w:sz w:val="16"/>
          <w:szCs w:val="16"/>
        </w:rPr>
        <w:t xml:space="preserve">, </w:t>
      </w:r>
      <w:r>
        <w:rPr>
          <w:rFonts w:ascii="Arial" w:hAnsi="Arial"/>
          <w:color w:val="000000"/>
          <w:spacing w:val="-7"/>
          <w:sz w:val="16"/>
          <w:szCs w:val="16"/>
        </w:rPr>
        <w:t>преемник</w:t>
      </w:r>
      <w:r>
        <w:rPr>
          <w:rFonts w:ascii="Arial" w:hAnsi="Arial" w:cs="Arial"/>
          <w:color w:val="000000"/>
          <w:spacing w:val="-7"/>
          <w:sz w:val="16"/>
          <w:szCs w:val="16"/>
        </w:rPr>
        <w:t xml:space="preserve"> </w:t>
      </w:r>
      <w:r>
        <w:rPr>
          <w:rFonts w:ascii="Arial" w:hAnsi="Arial"/>
          <w:color w:val="000000"/>
          <w:spacing w:val="-7"/>
          <w:sz w:val="16"/>
          <w:szCs w:val="16"/>
        </w:rPr>
        <w:t>Б</w:t>
      </w:r>
      <w:r>
        <w:rPr>
          <w:rFonts w:ascii="Arial" w:hAnsi="Arial" w:cs="Arial"/>
          <w:color w:val="000000"/>
          <w:spacing w:val="-7"/>
          <w:sz w:val="16"/>
          <w:szCs w:val="16"/>
        </w:rPr>
        <w:t>.</w:t>
      </w:r>
      <w:r>
        <w:rPr>
          <w:rFonts w:ascii="Arial" w:hAnsi="Arial"/>
          <w:color w:val="000000"/>
          <w:spacing w:val="-7"/>
          <w:sz w:val="16"/>
          <w:szCs w:val="16"/>
        </w:rPr>
        <w:t>М</w:t>
      </w:r>
      <w:r>
        <w:rPr>
          <w:rFonts w:ascii="Arial" w:hAnsi="Arial" w:cs="Arial"/>
          <w:color w:val="000000"/>
          <w:spacing w:val="-7"/>
          <w:sz w:val="16"/>
          <w:szCs w:val="16"/>
        </w:rPr>
        <w:t xml:space="preserve">. </w:t>
      </w:r>
      <w:r>
        <w:rPr>
          <w:rFonts w:ascii="Arial" w:hAnsi="Arial"/>
          <w:color w:val="000000"/>
          <w:spacing w:val="-7"/>
          <w:sz w:val="16"/>
          <w:szCs w:val="16"/>
        </w:rPr>
        <w:t>Теплова</w:t>
      </w:r>
      <w:r>
        <w:rPr>
          <w:rFonts w:ascii="Arial" w:hAnsi="Arial" w:cs="Arial"/>
          <w:color w:val="000000"/>
          <w:spacing w:val="-7"/>
          <w:sz w:val="16"/>
          <w:szCs w:val="16"/>
        </w:rPr>
        <w:t xml:space="preserve"> </w:t>
      </w:r>
      <w:r>
        <w:rPr>
          <w:rFonts w:ascii="Arial" w:hAnsi="Arial"/>
          <w:color w:val="000000"/>
          <w:spacing w:val="-7"/>
          <w:sz w:val="16"/>
          <w:szCs w:val="16"/>
        </w:rPr>
        <w:t>на</w:t>
      </w:r>
      <w:r>
        <w:rPr>
          <w:rFonts w:ascii="Arial" w:hAnsi="Arial" w:cs="Arial"/>
          <w:color w:val="000000"/>
          <w:spacing w:val="-7"/>
          <w:sz w:val="16"/>
          <w:szCs w:val="16"/>
        </w:rPr>
        <w:t xml:space="preserve"> </w:t>
      </w:r>
      <w:r>
        <w:rPr>
          <w:rFonts w:ascii="Arial" w:hAnsi="Arial"/>
          <w:color w:val="000000"/>
          <w:spacing w:val="-7"/>
          <w:sz w:val="16"/>
          <w:szCs w:val="16"/>
        </w:rPr>
        <w:t>посту руководителя</w:t>
      </w:r>
      <w:r>
        <w:rPr>
          <w:rFonts w:ascii="Arial" w:hAnsi="Arial" w:cs="Arial"/>
          <w:color w:val="000000"/>
          <w:spacing w:val="-7"/>
          <w:sz w:val="16"/>
          <w:szCs w:val="16"/>
        </w:rPr>
        <w:t xml:space="preserve"> </w:t>
      </w:r>
      <w:r>
        <w:rPr>
          <w:rFonts w:ascii="Arial" w:hAnsi="Arial"/>
          <w:color w:val="000000"/>
          <w:spacing w:val="-7"/>
          <w:sz w:val="16"/>
          <w:szCs w:val="16"/>
        </w:rPr>
        <w:t>лаборатории</w:t>
      </w:r>
      <w:r>
        <w:rPr>
          <w:rFonts w:ascii="Arial" w:hAnsi="Arial" w:cs="Arial"/>
          <w:color w:val="000000"/>
          <w:spacing w:val="-7"/>
          <w:sz w:val="16"/>
          <w:szCs w:val="16"/>
        </w:rPr>
        <w:t xml:space="preserve">, </w:t>
      </w:r>
      <w:r>
        <w:rPr>
          <w:rFonts w:ascii="Arial" w:hAnsi="Arial"/>
          <w:color w:val="000000"/>
          <w:spacing w:val="-7"/>
          <w:sz w:val="16"/>
          <w:szCs w:val="16"/>
        </w:rPr>
        <w:t>впоследствии</w:t>
      </w:r>
      <w:r>
        <w:rPr>
          <w:rFonts w:ascii="Arial" w:hAnsi="Arial" w:cs="Arial"/>
          <w:color w:val="000000"/>
          <w:spacing w:val="-7"/>
          <w:sz w:val="16"/>
          <w:szCs w:val="16"/>
        </w:rPr>
        <w:t xml:space="preserve"> </w:t>
      </w:r>
      <w:r>
        <w:rPr>
          <w:rFonts w:ascii="Arial" w:hAnsi="Arial"/>
          <w:color w:val="000000"/>
          <w:spacing w:val="-7"/>
          <w:sz w:val="16"/>
          <w:szCs w:val="16"/>
        </w:rPr>
        <w:t>заместитель</w:t>
      </w:r>
      <w:r>
        <w:rPr>
          <w:rFonts w:ascii="Arial" w:hAnsi="Arial" w:cs="Arial"/>
          <w:color w:val="000000"/>
          <w:spacing w:val="-7"/>
          <w:sz w:val="16"/>
          <w:szCs w:val="16"/>
        </w:rPr>
        <w:t xml:space="preserve"> </w:t>
      </w:r>
      <w:r>
        <w:rPr>
          <w:rFonts w:ascii="Arial" w:hAnsi="Arial"/>
          <w:color w:val="000000"/>
          <w:spacing w:val="-7"/>
          <w:sz w:val="16"/>
          <w:szCs w:val="16"/>
        </w:rPr>
        <w:t>директора</w:t>
      </w:r>
      <w:r>
        <w:rPr>
          <w:rFonts w:ascii="Arial" w:hAnsi="Arial" w:cs="Arial"/>
          <w:color w:val="000000"/>
          <w:spacing w:val="-7"/>
          <w:sz w:val="16"/>
          <w:szCs w:val="16"/>
        </w:rPr>
        <w:t xml:space="preserve"> </w:t>
      </w:r>
      <w:r>
        <w:rPr>
          <w:rFonts w:ascii="Arial" w:hAnsi="Arial"/>
          <w:color w:val="000000"/>
          <w:spacing w:val="-7"/>
          <w:sz w:val="16"/>
          <w:szCs w:val="16"/>
        </w:rPr>
        <w:t xml:space="preserve">Института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АН</w:t>
      </w:r>
      <w:r>
        <w:rPr>
          <w:rFonts w:ascii="Arial" w:hAnsi="Arial" w:cs="Arial"/>
          <w:color w:val="000000"/>
          <w:sz w:val="16"/>
          <w:szCs w:val="16"/>
        </w:rPr>
        <w:t xml:space="preserve"> </w:t>
      </w:r>
      <w:r>
        <w:rPr>
          <w:rFonts w:ascii="Arial" w:hAnsi="Arial"/>
          <w:color w:val="000000"/>
          <w:sz w:val="16"/>
          <w:szCs w:val="16"/>
        </w:rPr>
        <w:t>СССР</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работах</w:t>
      </w:r>
      <w:r>
        <w:rPr>
          <w:rFonts w:ascii="Arial" w:hAnsi="Arial" w:cs="Arial"/>
          <w:color w:val="000000"/>
          <w:sz w:val="16"/>
          <w:szCs w:val="16"/>
        </w:rPr>
        <w:t xml:space="preserve">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подведен</w:t>
      </w:r>
      <w:r>
        <w:rPr>
          <w:rFonts w:ascii="Arial" w:hAnsi="Arial" w:cs="Arial"/>
          <w:color w:val="000000"/>
          <w:sz w:val="16"/>
          <w:szCs w:val="16"/>
        </w:rPr>
        <w:t xml:space="preserve"> </w:t>
      </w:r>
      <w:r>
        <w:rPr>
          <w:rFonts w:ascii="Arial" w:hAnsi="Arial"/>
          <w:color w:val="000000"/>
          <w:sz w:val="16"/>
          <w:szCs w:val="16"/>
        </w:rPr>
        <w:t>итог</w:t>
      </w:r>
      <w:r>
        <w:rPr>
          <w:rFonts w:ascii="Arial" w:hAnsi="Arial" w:cs="Arial"/>
          <w:color w:val="000000"/>
          <w:sz w:val="16"/>
          <w:szCs w:val="16"/>
        </w:rPr>
        <w:t xml:space="preserve"> 15-</w:t>
      </w:r>
      <w:r>
        <w:rPr>
          <w:rFonts w:ascii="Arial" w:hAnsi="Arial"/>
          <w:color w:val="000000"/>
          <w:sz w:val="16"/>
          <w:szCs w:val="16"/>
        </w:rPr>
        <w:t>летнего</w:t>
      </w:r>
      <w:r>
        <w:rPr>
          <w:rFonts w:ascii="Arial" w:hAnsi="Arial" w:cs="Arial"/>
          <w:color w:val="000000"/>
          <w:sz w:val="16"/>
          <w:szCs w:val="16"/>
        </w:rPr>
        <w:t xml:space="preserve"> </w:t>
      </w:r>
      <w:r>
        <w:rPr>
          <w:rFonts w:ascii="Arial" w:hAnsi="Arial"/>
          <w:color w:val="000000"/>
          <w:sz w:val="16"/>
          <w:szCs w:val="16"/>
        </w:rPr>
        <w:t>исследо</w:t>
      </w:r>
      <w:r>
        <w:rPr>
          <w:rFonts w:ascii="Arial" w:hAnsi="Arial"/>
          <w:color w:val="000000"/>
          <w:sz w:val="16"/>
          <w:szCs w:val="16"/>
        </w:rPr>
        <w:softHyphen/>
      </w:r>
      <w:r>
        <w:rPr>
          <w:rFonts w:ascii="Arial" w:hAnsi="Arial"/>
          <w:color w:val="000000"/>
          <w:spacing w:val="-6"/>
          <w:sz w:val="16"/>
          <w:szCs w:val="16"/>
        </w:rPr>
        <w:t>вания</w:t>
      </w:r>
      <w:r>
        <w:rPr>
          <w:rFonts w:ascii="Arial" w:hAnsi="Arial" w:cs="Arial"/>
          <w:color w:val="000000"/>
          <w:spacing w:val="-6"/>
          <w:sz w:val="16"/>
          <w:szCs w:val="16"/>
        </w:rPr>
        <w:t xml:space="preserve"> </w:t>
      </w:r>
      <w:r>
        <w:rPr>
          <w:rFonts w:ascii="Arial" w:hAnsi="Arial"/>
          <w:color w:val="000000"/>
          <w:spacing w:val="-6"/>
          <w:sz w:val="16"/>
          <w:szCs w:val="16"/>
        </w:rPr>
        <w:t>природных</w:t>
      </w:r>
      <w:r>
        <w:rPr>
          <w:rFonts w:ascii="Arial" w:hAnsi="Arial" w:cs="Arial"/>
          <w:color w:val="000000"/>
          <w:spacing w:val="-6"/>
          <w:sz w:val="16"/>
          <w:szCs w:val="16"/>
        </w:rPr>
        <w:t xml:space="preserve"> </w:t>
      </w:r>
      <w:r>
        <w:rPr>
          <w:rFonts w:ascii="Arial" w:hAnsi="Arial"/>
          <w:color w:val="000000"/>
          <w:spacing w:val="-6"/>
          <w:sz w:val="16"/>
          <w:szCs w:val="16"/>
        </w:rPr>
        <w:t>основ</w:t>
      </w:r>
      <w:r>
        <w:rPr>
          <w:rFonts w:ascii="Arial" w:hAnsi="Arial" w:cs="Arial"/>
          <w:color w:val="000000"/>
          <w:spacing w:val="-6"/>
          <w:sz w:val="16"/>
          <w:szCs w:val="16"/>
        </w:rPr>
        <w:t xml:space="preserve"> </w:t>
      </w:r>
      <w:r>
        <w:rPr>
          <w:rFonts w:ascii="Arial" w:hAnsi="Arial"/>
          <w:color w:val="000000"/>
          <w:spacing w:val="-6"/>
          <w:sz w:val="16"/>
          <w:szCs w:val="16"/>
        </w:rPr>
        <w:t>индивидуальных</w:t>
      </w:r>
      <w:r>
        <w:rPr>
          <w:rFonts w:ascii="Arial" w:hAnsi="Arial" w:cs="Arial"/>
          <w:color w:val="000000"/>
          <w:spacing w:val="-6"/>
          <w:sz w:val="16"/>
          <w:szCs w:val="16"/>
        </w:rPr>
        <w:t xml:space="preserve"> </w:t>
      </w:r>
      <w:r>
        <w:rPr>
          <w:rFonts w:ascii="Arial" w:hAnsi="Arial"/>
          <w:color w:val="000000"/>
          <w:spacing w:val="-6"/>
          <w:sz w:val="16"/>
          <w:szCs w:val="16"/>
        </w:rPr>
        <w:t>различий</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намечены</w:t>
      </w:r>
      <w:r>
        <w:rPr>
          <w:rFonts w:ascii="Arial" w:hAnsi="Arial" w:cs="Arial"/>
          <w:color w:val="000000"/>
          <w:spacing w:val="-6"/>
          <w:sz w:val="16"/>
          <w:szCs w:val="16"/>
        </w:rPr>
        <w:t xml:space="preserve"> </w:t>
      </w:r>
      <w:r>
        <w:rPr>
          <w:rFonts w:ascii="Arial" w:hAnsi="Arial"/>
          <w:color w:val="000000"/>
          <w:spacing w:val="-6"/>
          <w:sz w:val="16"/>
          <w:szCs w:val="16"/>
        </w:rPr>
        <w:t>пути</w:t>
      </w:r>
      <w:r>
        <w:rPr>
          <w:rFonts w:ascii="Arial" w:hAnsi="Arial" w:cs="Arial"/>
          <w:color w:val="000000"/>
          <w:spacing w:val="-6"/>
          <w:sz w:val="16"/>
          <w:szCs w:val="16"/>
        </w:rPr>
        <w:t xml:space="preserve"> </w:t>
      </w:r>
      <w:r>
        <w:rPr>
          <w:rFonts w:ascii="Arial" w:hAnsi="Arial"/>
          <w:color w:val="000000"/>
          <w:spacing w:val="-6"/>
          <w:sz w:val="16"/>
          <w:szCs w:val="16"/>
        </w:rPr>
        <w:t>дальней</w:t>
      </w:r>
      <w:r>
        <w:rPr>
          <w:rFonts w:ascii="Arial" w:hAnsi="Arial"/>
          <w:color w:val="000000"/>
          <w:spacing w:val="-6"/>
          <w:sz w:val="16"/>
          <w:szCs w:val="16"/>
        </w:rPr>
        <w:softHyphen/>
      </w:r>
      <w:r>
        <w:rPr>
          <w:rFonts w:ascii="Arial" w:hAnsi="Arial"/>
          <w:color w:val="000000"/>
          <w:sz w:val="16"/>
          <w:szCs w:val="16"/>
        </w:rPr>
        <w:t>шего</w:t>
      </w:r>
      <w:r>
        <w:rPr>
          <w:rFonts w:ascii="Arial" w:hAnsi="Arial" w:cs="Arial"/>
          <w:color w:val="000000"/>
          <w:sz w:val="16"/>
          <w:szCs w:val="16"/>
        </w:rPr>
        <w:t xml:space="preserve"> </w:t>
      </w:r>
      <w:r>
        <w:rPr>
          <w:rFonts w:ascii="Arial" w:hAnsi="Arial"/>
          <w:color w:val="000000"/>
          <w:sz w:val="16"/>
          <w:szCs w:val="16"/>
        </w:rPr>
        <w:t>развития</w:t>
      </w:r>
      <w:r>
        <w:rPr>
          <w:rFonts w:ascii="Arial" w:hAnsi="Arial" w:cs="Arial"/>
          <w:color w:val="000000"/>
          <w:sz w:val="16"/>
          <w:szCs w:val="16"/>
        </w:rPr>
        <w:t xml:space="preserve"> </w:t>
      </w:r>
      <w:r>
        <w:rPr>
          <w:rFonts w:ascii="Arial" w:hAnsi="Arial"/>
          <w:color w:val="000000"/>
          <w:sz w:val="16"/>
          <w:szCs w:val="16"/>
        </w:rPr>
        <w:t>дифференциальной</w:t>
      </w:r>
      <w:r>
        <w:rPr>
          <w:rFonts w:ascii="Arial" w:hAnsi="Arial" w:cs="Arial"/>
          <w:color w:val="000000"/>
          <w:sz w:val="16"/>
          <w:szCs w:val="16"/>
        </w:rPr>
        <w:t xml:space="preserve"> </w:t>
      </w:r>
      <w:r>
        <w:rPr>
          <w:rFonts w:ascii="Arial" w:hAnsi="Arial"/>
          <w:color w:val="000000"/>
          <w:sz w:val="16"/>
          <w:szCs w:val="16"/>
        </w:rPr>
        <w:t>психофизиологии</w:t>
      </w:r>
      <w:r>
        <w:rPr>
          <w:rFonts w:ascii="Arial" w:hAnsi="Arial" w:cs="Arial"/>
          <w:color w:val="000000"/>
          <w:sz w:val="16"/>
          <w:szCs w:val="16"/>
        </w:rPr>
        <w:t xml:space="preserve"> ( </w:t>
      </w:r>
      <w:r>
        <w:rPr>
          <w:rFonts w:ascii="Arial" w:hAnsi="Arial"/>
          <w:color w:val="000000"/>
          <w:sz w:val="16"/>
          <w:szCs w:val="16"/>
        </w:rPr>
        <w:t>«Основные</w:t>
      </w:r>
      <w:r>
        <w:rPr>
          <w:rFonts w:ascii="Arial" w:hAnsi="Arial" w:cs="Arial"/>
          <w:color w:val="000000"/>
          <w:sz w:val="16"/>
          <w:szCs w:val="16"/>
        </w:rPr>
        <w:t xml:space="preserve"> </w:t>
      </w:r>
      <w:r>
        <w:rPr>
          <w:rFonts w:ascii="Arial" w:hAnsi="Arial"/>
          <w:color w:val="000000"/>
          <w:sz w:val="16"/>
          <w:szCs w:val="16"/>
        </w:rPr>
        <w:t>свойства нервной</w:t>
      </w:r>
      <w:r>
        <w:rPr>
          <w:rFonts w:ascii="Arial" w:hAnsi="Arial" w:cs="Arial"/>
          <w:color w:val="000000"/>
          <w:sz w:val="16"/>
          <w:szCs w:val="16"/>
        </w:rPr>
        <w:t xml:space="preserve"> </w:t>
      </w:r>
      <w:r>
        <w:rPr>
          <w:rFonts w:ascii="Arial" w:hAnsi="Arial"/>
          <w:color w:val="000000"/>
          <w:sz w:val="16"/>
          <w:szCs w:val="16"/>
        </w:rPr>
        <w:t>системы</w:t>
      </w:r>
      <w:r>
        <w:rPr>
          <w:rFonts w:ascii="Arial" w:hAnsi="Arial" w:cs="Arial"/>
          <w:color w:val="000000"/>
          <w:sz w:val="16"/>
          <w:szCs w:val="16"/>
        </w:rPr>
        <w:t xml:space="preserve"> </w:t>
      </w:r>
      <w:r>
        <w:rPr>
          <w:rFonts w:ascii="Arial" w:hAnsi="Arial"/>
          <w:color w:val="000000"/>
          <w:sz w:val="16"/>
          <w:szCs w:val="16"/>
        </w:rPr>
        <w:t>человека»</w:t>
      </w:r>
      <w:r>
        <w:rPr>
          <w:rFonts w:ascii="Arial" w:hAnsi="Arial" w:cs="Arial"/>
          <w:color w:val="000000"/>
          <w:sz w:val="16"/>
          <w:szCs w:val="16"/>
        </w:rPr>
        <w:t xml:space="preserve">, 1966; </w:t>
      </w:r>
      <w:r>
        <w:rPr>
          <w:rFonts w:ascii="Arial" w:hAnsi="Arial"/>
          <w:color w:val="000000"/>
          <w:sz w:val="16"/>
          <w:szCs w:val="16"/>
        </w:rPr>
        <w:t>«Психофизиологические</w:t>
      </w:r>
      <w:r>
        <w:rPr>
          <w:rFonts w:ascii="Arial" w:hAnsi="Arial" w:cs="Arial"/>
          <w:color w:val="000000"/>
          <w:sz w:val="16"/>
          <w:szCs w:val="16"/>
        </w:rPr>
        <w:t xml:space="preserve"> </w:t>
      </w:r>
      <w:r>
        <w:rPr>
          <w:rFonts w:ascii="Arial" w:hAnsi="Arial"/>
          <w:color w:val="000000"/>
          <w:sz w:val="16"/>
          <w:szCs w:val="16"/>
        </w:rPr>
        <w:t>исследования</w:t>
      </w:r>
      <w:r>
        <w:rPr>
          <w:rFonts w:ascii="Arial" w:hAnsi="Arial" w:cs="Arial"/>
          <w:color w:val="000000"/>
          <w:sz w:val="16"/>
          <w:szCs w:val="16"/>
        </w:rPr>
        <w:t xml:space="preserve"> </w:t>
      </w:r>
      <w:r>
        <w:rPr>
          <w:rFonts w:ascii="Arial" w:hAnsi="Arial"/>
          <w:color w:val="000000"/>
          <w:sz w:val="16"/>
          <w:szCs w:val="16"/>
        </w:rPr>
        <w:t>ин</w:t>
      </w:r>
      <w:r>
        <w:rPr>
          <w:rFonts w:ascii="Arial" w:hAnsi="Arial"/>
          <w:color w:val="000000"/>
          <w:sz w:val="16"/>
          <w:szCs w:val="16"/>
        </w:rPr>
        <w:softHyphen/>
        <w:t>дивидуальных</w:t>
      </w:r>
      <w:r>
        <w:rPr>
          <w:rFonts w:ascii="Arial" w:hAnsi="Arial" w:cs="Arial"/>
          <w:color w:val="000000"/>
          <w:sz w:val="16"/>
          <w:szCs w:val="16"/>
        </w:rPr>
        <w:t xml:space="preserve"> </w:t>
      </w:r>
      <w:r>
        <w:rPr>
          <w:rFonts w:ascii="Arial" w:hAnsi="Arial"/>
          <w:color w:val="000000"/>
          <w:sz w:val="16"/>
          <w:szCs w:val="16"/>
        </w:rPr>
        <w:t>различий»</w:t>
      </w:r>
      <w:r>
        <w:rPr>
          <w:rFonts w:ascii="Arial" w:hAnsi="Arial" w:cs="Arial"/>
          <w:color w:val="000000"/>
          <w:sz w:val="16"/>
          <w:szCs w:val="16"/>
        </w:rPr>
        <w:t>, 1976).</w:t>
      </w:r>
    </w:p>
    <w:p w:rsidR="007119B7" w:rsidRDefault="007119B7">
      <w:pPr>
        <w:shd w:val="clear" w:color="auto" w:fill="FFFFFF"/>
        <w:spacing w:before="542" w:line="226" w:lineRule="exact"/>
        <w:ind w:left="5" w:right="29" w:firstLine="278"/>
        <w:jc w:val="both"/>
      </w:pPr>
      <w:r>
        <w:rPr>
          <w:noProof/>
        </w:rPr>
        <w:pict>
          <v:line id="_x0000_s1175" style="position:absolute;left:0;text-align:left;z-index:251665920" from="-.5pt,11.05pt" to="315.35pt,11.05pt" o:allowincell="f" strokeweight=".95pt"/>
        </w:pict>
      </w:r>
      <w:r>
        <w:rPr>
          <w:b/>
          <w:bCs/>
          <w:color w:val="595959"/>
          <w:spacing w:val="-9"/>
          <w:sz w:val="22"/>
          <w:szCs w:val="22"/>
        </w:rPr>
        <w:t xml:space="preserve">Сила нервной системы </w:t>
      </w:r>
      <w:r>
        <w:rPr>
          <w:color w:val="595959"/>
          <w:spacing w:val="-9"/>
          <w:sz w:val="22"/>
          <w:szCs w:val="22"/>
        </w:rPr>
        <w:t>понимается как способность нервной систе</w:t>
      </w:r>
      <w:r>
        <w:rPr>
          <w:color w:val="595959"/>
          <w:spacing w:val="-9"/>
          <w:sz w:val="22"/>
          <w:szCs w:val="22"/>
        </w:rPr>
        <w:softHyphen/>
      </w:r>
      <w:r>
        <w:rPr>
          <w:color w:val="595959"/>
          <w:spacing w:val="-5"/>
          <w:sz w:val="22"/>
          <w:szCs w:val="22"/>
        </w:rPr>
        <w:t>мы в течение длительного времени поддерживать состояние работос</w:t>
      </w:r>
      <w:r>
        <w:rPr>
          <w:color w:val="595959"/>
          <w:spacing w:val="-5"/>
          <w:sz w:val="22"/>
          <w:szCs w:val="22"/>
        </w:rPr>
        <w:softHyphen/>
      </w:r>
      <w:r>
        <w:rPr>
          <w:color w:val="595959"/>
          <w:spacing w:val="-4"/>
          <w:sz w:val="22"/>
          <w:szCs w:val="22"/>
        </w:rPr>
        <w:t>пособности, а также как выносливость по отношению к длительным процессам возбуждения и торможения.</w:t>
      </w:r>
    </w:p>
    <w:p w:rsidR="007119B7" w:rsidRDefault="007119B7">
      <w:pPr>
        <w:shd w:val="clear" w:color="auto" w:fill="FFFFFF"/>
        <w:spacing w:line="226" w:lineRule="exact"/>
        <w:ind w:right="14" w:firstLine="293"/>
        <w:jc w:val="both"/>
      </w:pPr>
      <w:r>
        <w:rPr>
          <w:color w:val="595959"/>
          <w:spacing w:val="-8"/>
          <w:sz w:val="22"/>
          <w:szCs w:val="22"/>
        </w:rPr>
        <w:t>Методы исследования силы нервной системы основаны на представ</w:t>
      </w:r>
      <w:r>
        <w:rPr>
          <w:color w:val="595959"/>
          <w:spacing w:val="-8"/>
          <w:sz w:val="22"/>
          <w:szCs w:val="22"/>
        </w:rPr>
        <w:softHyphen/>
      </w:r>
      <w:r>
        <w:rPr>
          <w:color w:val="595959"/>
          <w:spacing w:val="-6"/>
          <w:sz w:val="22"/>
          <w:szCs w:val="22"/>
        </w:rPr>
        <w:t>лении И.П. Павлова об изменении возбудительного процесса при уве</w:t>
      </w:r>
      <w:r>
        <w:rPr>
          <w:color w:val="595959"/>
          <w:spacing w:val="-6"/>
          <w:sz w:val="22"/>
          <w:szCs w:val="22"/>
        </w:rPr>
        <w:softHyphen/>
        <w:t>личении интенсивности стимула. При низкой интенсивности происхо</w:t>
      </w:r>
      <w:r>
        <w:rPr>
          <w:color w:val="595959"/>
          <w:spacing w:val="-6"/>
          <w:sz w:val="22"/>
          <w:szCs w:val="22"/>
        </w:rPr>
        <w:softHyphen/>
      </w:r>
      <w:r>
        <w:rPr>
          <w:color w:val="595959"/>
          <w:spacing w:val="-5"/>
          <w:sz w:val="22"/>
          <w:szCs w:val="22"/>
        </w:rPr>
        <w:t>дит иррадиация возбудительного процесса, при повышении интенсив</w:t>
      </w:r>
      <w:r>
        <w:rPr>
          <w:color w:val="595959"/>
          <w:spacing w:val="-5"/>
          <w:sz w:val="22"/>
          <w:szCs w:val="22"/>
        </w:rPr>
        <w:softHyphen/>
      </w:r>
      <w:r>
        <w:rPr>
          <w:color w:val="595959"/>
          <w:sz w:val="22"/>
          <w:szCs w:val="22"/>
        </w:rPr>
        <w:t>ности - концентрация, а при дальнейшем повышении интенсивности -</w:t>
      </w:r>
      <w:r>
        <w:rPr>
          <w:color w:val="595959"/>
          <w:spacing w:val="-2"/>
          <w:sz w:val="22"/>
          <w:szCs w:val="22"/>
        </w:rPr>
        <w:t>опять иррадиация.</w:t>
      </w:r>
    </w:p>
    <w:p w:rsidR="007119B7" w:rsidRDefault="007119B7">
      <w:pPr>
        <w:shd w:val="clear" w:color="auto" w:fill="FFFFFF"/>
        <w:spacing w:line="226" w:lineRule="exact"/>
        <w:ind w:left="5" w:right="10" w:firstLine="293"/>
        <w:jc w:val="both"/>
      </w:pPr>
      <w:r>
        <w:rPr>
          <w:color w:val="595959"/>
          <w:spacing w:val="-6"/>
          <w:sz w:val="22"/>
          <w:szCs w:val="22"/>
        </w:rPr>
        <w:t xml:space="preserve">В экспериментальной ситуации варьирование уровня возбуждения достигается сочетанием двух способов. Во-первых, кроме стимула, на </w:t>
      </w:r>
      <w:r>
        <w:rPr>
          <w:color w:val="595959"/>
          <w:spacing w:val="-5"/>
          <w:sz w:val="22"/>
          <w:szCs w:val="22"/>
        </w:rPr>
        <w:t>который должен отреагировать испытуемый (например, световой сиг</w:t>
      </w:r>
      <w:r>
        <w:rPr>
          <w:color w:val="595959"/>
          <w:spacing w:val="-5"/>
          <w:sz w:val="22"/>
          <w:szCs w:val="22"/>
        </w:rPr>
        <w:softHyphen/>
        <w:t>нал) подается еще слабый „точечный" раздражитель. Повышение ин</w:t>
      </w:r>
      <w:r>
        <w:rPr>
          <w:color w:val="595959"/>
          <w:spacing w:val="-5"/>
          <w:sz w:val="22"/>
          <w:szCs w:val="22"/>
        </w:rPr>
        <w:softHyphen/>
      </w:r>
      <w:r>
        <w:rPr>
          <w:color w:val="595959"/>
          <w:spacing w:val="-4"/>
          <w:sz w:val="22"/>
          <w:szCs w:val="22"/>
        </w:rPr>
        <w:t>тенсивности этого дополнительного стимула вначале повышает чув</w:t>
      </w:r>
      <w:r>
        <w:rPr>
          <w:color w:val="595959"/>
          <w:spacing w:val="-4"/>
          <w:sz w:val="22"/>
          <w:szCs w:val="22"/>
        </w:rPr>
        <w:softHyphen/>
      </w:r>
      <w:r>
        <w:rPr>
          <w:color w:val="595959"/>
          <w:spacing w:val="-5"/>
          <w:sz w:val="22"/>
          <w:szCs w:val="22"/>
        </w:rPr>
        <w:t>ствительность к основному сигналу, а затем, при высокой его интен</w:t>
      </w:r>
      <w:r>
        <w:rPr>
          <w:color w:val="595959"/>
          <w:spacing w:val="-5"/>
          <w:sz w:val="22"/>
          <w:szCs w:val="22"/>
        </w:rPr>
        <w:softHyphen/>
      </w:r>
      <w:r>
        <w:rPr>
          <w:color w:val="595959"/>
          <w:sz w:val="22"/>
          <w:szCs w:val="22"/>
        </w:rPr>
        <w:t>сивности - снижает. В зависимости от силы нервной системы чувстви</w:t>
      </w:r>
      <w:r>
        <w:rPr>
          <w:color w:val="595959"/>
          <w:sz w:val="22"/>
          <w:szCs w:val="22"/>
        </w:rPr>
        <w:softHyphen/>
      </w:r>
      <w:r>
        <w:rPr>
          <w:color w:val="595959"/>
          <w:spacing w:val="-6"/>
          <w:sz w:val="22"/>
          <w:szCs w:val="22"/>
        </w:rPr>
        <w:t xml:space="preserve">тельность к основному сигналу меняется при разных интенсивностях </w:t>
      </w:r>
      <w:r>
        <w:rPr>
          <w:color w:val="595959"/>
          <w:spacing w:val="-4"/>
          <w:sz w:val="22"/>
          <w:szCs w:val="22"/>
        </w:rPr>
        <w:t xml:space="preserve">дополнительного стимула. Во-вторых, при проведении таких опытов </w:t>
      </w:r>
      <w:r>
        <w:rPr>
          <w:color w:val="595959"/>
          <w:spacing w:val="-8"/>
          <w:sz w:val="22"/>
          <w:szCs w:val="22"/>
        </w:rPr>
        <w:t xml:space="preserve">испытуемым даются разные дозы кофеина, которые усиливают процесс </w:t>
      </w:r>
      <w:r>
        <w:rPr>
          <w:color w:val="595959"/>
          <w:spacing w:val="-6"/>
          <w:sz w:val="22"/>
          <w:szCs w:val="22"/>
        </w:rPr>
        <w:t xml:space="preserve">возбуждения, причем в большей степени у тех испытуемых, которые </w:t>
      </w:r>
      <w:r>
        <w:rPr>
          <w:color w:val="595959"/>
          <w:spacing w:val="-9"/>
          <w:sz w:val="22"/>
          <w:szCs w:val="22"/>
        </w:rPr>
        <w:t>имеют слабую нервную систему. При этом у лиц с сильной нервной сис</w:t>
      </w:r>
      <w:r>
        <w:rPr>
          <w:color w:val="595959"/>
          <w:spacing w:val="-9"/>
          <w:sz w:val="22"/>
          <w:szCs w:val="22"/>
        </w:rPr>
        <w:softHyphen/>
      </w:r>
      <w:r>
        <w:rPr>
          <w:color w:val="595959"/>
          <w:spacing w:val="-7"/>
          <w:sz w:val="22"/>
          <w:szCs w:val="22"/>
        </w:rPr>
        <w:t xml:space="preserve">темой чувствительность к основному стимулу не изменяется, а у лиц со </w:t>
      </w:r>
      <w:r>
        <w:rPr>
          <w:color w:val="595959"/>
          <w:sz w:val="22"/>
          <w:szCs w:val="22"/>
        </w:rPr>
        <w:t>слабой нервной системой - повышается.</w:t>
      </w:r>
    </w:p>
    <w:p w:rsidR="007119B7" w:rsidRDefault="007119B7">
      <w:pPr>
        <w:shd w:val="clear" w:color="auto" w:fill="FFFFFF"/>
        <w:spacing w:line="226" w:lineRule="exact"/>
        <w:ind w:left="24" w:firstLine="288"/>
        <w:jc w:val="both"/>
      </w:pPr>
      <w:r>
        <w:rPr>
          <w:color w:val="595959"/>
          <w:spacing w:val="-5"/>
          <w:sz w:val="22"/>
          <w:szCs w:val="22"/>
        </w:rPr>
        <w:t>Как было показано в экспериментальных исследованиях, парамет</w:t>
      </w:r>
      <w:r>
        <w:rPr>
          <w:color w:val="595959"/>
          <w:spacing w:val="-5"/>
          <w:sz w:val="22"/>
          <w:szCs w:val="22"/>
        </w:rPr>
        <w:softHyphen/>
      </w:r>
      <w:r>
        <w:rPr>
          <w:color w:val="595959"/>
          <w:spacing w:val="-7"/>
          <w:sz w:val="22"/>
          <w:szCs w:val="22"/>
        </w:rPr>
        <w:t xml:space="preserve">ры силы-слабости нервной системы связаны с чувствительностью. Так, </w:t>
      </w:r>
      <w:r>
        <w:rPr>
          <w:color w:val="595959"/>
          <w:spacing w:val="-4"/>
          <w:sz w:val="22"/>
          <w:szCs w:val="22"/>
        </w:rPr>
        <w:t xml:space="preserve">при измерении латентных периодов простых двигательных реакций </w:t>
      </w:r>
      <w:r>
        <w:rPr>
          <w:color w:val="595959"/>
          <w:spacing w:val="-5"/>
          <w:sz w:val="22"/>
          <w:szCs w:val="22"/>
        </w:rPr>
        <w:t>(времени от возникновения стимула до начала движения) было обна</w:t>
      </w:r>
      <w:r>
        <w:rPr>
          <w:color w:val="595959"/>
          <w:spacing w:val="-5"/>
          <w:sz w:val="22"/>
          <w:szCs w:val="22"/>
        </w:rPr>
        <w:softHyphen/>
      </w:r>
      <w:r>
        <w:rPr>
          <w:color w:val="595959"/>
          <w:spacing w:val="-7"/>
          <w:sz w:val="22"/>
          <w:szCs w:val="22"/>
        </w:rPr>
        <w:t>ружено, что у всех испытуемых латентные периоды уменьшаются при увеличении стимула (например, чем громче звук, тем быстрее реагирУ' ет на него испытуемый). Однако у испытуемых со слабой нервной сис</w:t>
      </w:r>
      <w:r>
        <w:rPr>
          <w:color w:val="595959"/>
          <w:spacing w:val="-7"/>
          <w:sz w:val="22"/>
          <w:szCs w:val="22"/>
        </w:rPr>
        <w:softHyphen/>
      </w:r>
      <w:r>
        <w:rPr>
          <w:color w:val="595959"/>
          <w:spacing w:val="-5"/>
          <w:sz w:val="22"/>
          <w:szCs w:val="22"/>
        </w:rPr>
        <w:t xml:space="preserve">темой это изменение (увеличение скорости реакции при повышении </w:t>
      </w:r>
      <w:r>
        <w:rPr>
          <w:color w:val="595959"/>
          <w:spacing w:val="-6"/>
          <w:sz w:val="22"/>
          <w:szCs w:val="22"/>
        </w:rPr>
        <w:t>интенсивности стимула) выражено значительно меньше, чем у испыту</w:t>
      </w:r>
    </w:p>
    <w:p w:rsidR="007119B7" w:rsidRDefault="007119B7">
      <w:pPr>
        <w:shd w:val="clear" w:color="auto" w:fill="FFFFFF"/>
        <w:spacing w:before="178"/>
        <w:ind w:left="43"/>
      </w:pPr>
      <w:r>
        <w:rPr>
          <w:b/>
          <w:bCs/>
          <w:color w:val="595959"/>
          <w:sz w:val="22"/>
          <w:szCs w:val="22"/>
        </w:rPr>
        <w:t>182</w:t>
      </w:r>
    </w:p>
    <w:p w:rsidR="007119B7" w:rsidRDefault="007119B7">
      <w:pPr>
        <w:shd w:val="clear" w:color="auto" w:fill="FFFFFF"/>
        <w:spacing w:line="226" w:lineRule="exact"/>
        <w:ind w:left="96" w:right="101" w:hanging="86"/>
        <w:jc w:val="both"/>
      </w:pPr>
      <w:r>
        <w:br w:type="column"/>
      </w:r>
      <w:r>
        <w:rPr>
          <w:color w:val="595959"/>
          <w:spacing w:val="-5"/>
          <w:sz w:val="22"/>
          <w:szCs w:val="22"/>
          <w:vertAlign w:val="subscript"/>
        </w:rPr>
        <w:t>еМ</w:t>
      </w:r>
      <w:r>
        <w:rPr>
          <w:color w:val="595959"/>
          <w:spacing w:val="-5"/>
          <w:sz w:val="22"/>
          <w:szCs w:val="22"/>
        </w:rPr>
        <w:t xml:space="preserve">ых, с сильной нервной системой, поскольку „слабые" в отличие от </w:t>
      </w:r>
      <w:r>
        <w:rPr>
          <w:color w:val="595959"/>
          <w:spacing w:val="-4"/>
          <w:sz w:val="22"/>
          <w:szCs w:val="22"/>
        </w:rPr>
        <w:t>сильных" на все стимулы реагируют относительно быстро.</w:t>
      </w:r>
    </w:p>
    <w:p w:rsidR="007119B7" w:rsidRDefault="007119B7">
      <w:pPr>
        <w:shd w:val="clear" w:color="auto" w:fill="FFFFFF"/>
        <w:spacing w:line="226" w:lineRule="exact"/>
        <w:ind w:left="5" w:right="110" w:firstLine="254"/>
        <w:jc w:val="both"/>
      </w:pPr>
      <w:r>
        <w:rPr>
          <w:color w:val="595959"/>
          <w:spacing w:val="-5"/>
          <w:sz w:val="22"/>
          <w:szCs w:val="22"/>
        </w:rPr>
        <w:t>Если зависимость времени реакции от интенсивности стимула изо</w:t>
      </w:r>
      <w:r>
        <w:rPr>
          <w:color w:val="595959"/>
          <w:spacing w:val="-5"/>
          <w:sz w:val="22"/>
          <w:szCs w:val="22"/>
        </w:rPr>
        <w:softHyphen/>
      </w:r>
      <w:r>
        <w:rPr>
          <w:color w:val="595959"/>
          <w:sz w:val="22"/>
          <w:szCs w:val="22"/>
        </w:rPr>
        <w:t>бразить графически, то у „слабых" испытуемых кривая, отражаю</w:t>
      </w:r>
      <w:r>
        <w:rPr>
          <w:color w:val="595959"/>
          <w:sz w:val="22"/>
          <w:szCs w:val="22"/>
        </w:rPr>
        <w:softHyphen/>
        <w:t xml:space="preserve">щая эту зависимость, будет пологой, а у „сильных" - более крутой </w:t>
      </w:r>
      <w:r>
        <w:rPr>
          <w:color w:val="595959"/>
          <w:spacing w:val="-1"/>
          <w:sz w:val="22"/>
          <w:szCs w:val="22"/>
        </w:rPr>
        <w:t>(смрис.31).</w:t>
      </w:r>
    </w:p>
    <w:p w:rsidR="007119B7" w:rsidRDefault="007119B7">
      <w:pPr>
        <w:shd w:val="clear" w:color="auto" w:fill="FFFFFF"/>
        <w:spacing w:line="226" w:lineRule="exact"/>
        <w:ind w:left="10" w:right="110" w:firstLine="245"/>
        <w:jc w:val="both"/>
      </w:pPr>
      <w:r>
        <w:rPr>
          <w:color w:val="595959"/>
          <w:spacing w:val="-6"/>
          <w:sz w:val="22"/>
          <w:szCs w:val="22"/>
        </w:rPr>
        <w:t>Таким образом, обратной стороной слабости нервной ситемы (мень</w:t>
      </w:r>
      <w:r>
        <w:rPr>
          <w:color w:val="595959"/>
          <w:spacing w:val="-6"/>
          <w:sz w:val="22"/>
          <w:szCs w:val="22"/>
        </w:rPr>
        <w:softHyphen/>
      </w:r>
      <w:r>
        <w:rPr>
          <w:color w:val="595959"/>
          <w:spacing w:val="-5"/>
          <w:sz w:val="22"/>
          <w:szCs w:val="22"/>
        </w:rPr>
        <w:t>шей выносливости) является ее высокая чувствительность.</w:t>
      </w:r>
    </w:p>
    <w:p w:rsidR="007119B7" w:rsidRDefault="007119B7">
      <w:pPr>
        <w:shd w:val="clear" w:color="auto" w:fill="FFFFFF"/>
        <w:spacing w:line="226" w:lineRule="exact"/>
        <w:ind w:right="115" w:firstLine="245"/>
        <w:jc w:val="both"/>
      </w:pPr>
      <w:r>
        <w:rPr>
          <w:b/>
          <w:bCs/>
          <w:color w:val="595959"/>
          <w:spacing w:val="-8"/>
          <w:sz w:val="22"/>
          <w:szCs w:val="22"/>
        </w:rPr>
        <w:t xml:space="preserve">Подвижность нервной системы </w:t>
      </w:r>
      <w:r>
        <w:rPr>
          <w:color w:val="595959"/>
          <w:spacing w:val="-8"/>
          <w:sz w:val="22"/>
          <w:szCs w:val="22"/>
        </w:rPr>
        <w:t>характеризует скоростные процес</w:t>
      </w:r>
      <w:r>
        <w:rPr>
          <w:color w:val="595959"/>
          <w:spacing w:val="-8"/>
          <w:sz w:val="22"/>
          <w:szCs w:val="22"/>
        </w:rPr>
        <w:softHyphen/>
      </w:r>
      <w:r>
        <w:rPr>
          <w:color w:val="595959"/>
          <w:spacing w:val="-5"/>
          <w:sz w:val="22"/>
          <w:szCs w:val="22"/>
        </w:rPr>
        <w:t>сы, в частности, скорость смены возбуждения торможением и тормо</w:t>
      </w:r>
      <w:r>
        <w:rPr>
          <w:color w:val="595959"/>
          <w:spacing w:val="-5"/>
          <w:sz w:val="22"/>
          <w:szCs w:val="22"/>
        </w:rPr>
        <w:softHyphen/>
      </w:r>
      <w:r>
        <w:rPr>
          <w:color w:val="595959"/>
          <w:spacing w:val="-6"/>
          <w:sz w:val="22"/>
          <w:szCs w:val="22"/>
        </w:rPr>
        <w:t>жения возбуждением. Наиболее распространенным методом ее иссле</w:t>
      </w:r>
      <w:r>
        <w:rPr>
          <w:color w:val="595959"/>
          <w:spacing w:val="-6"/>
          <w:sz w:val="22"/>
          <w:szCs w:val="22"/>
        </w:rPr>
        <w:softHyphen/>
      </w:r>
      <w:r>
        <w:rPr>
          <w:color w:val="595959"/>
          <w:spacing w:val="-4"/>
          <w:sz w:val="22"/>
          <w:szCs w:val="22"/>
        </w:rPr>
        <w:t>дования является переделка знаков раздражителя при выработке ус</w:t>
      </w:r>
      <w:r>
        <w:rPr>
          <w:color w:val="595959"/>
          <w:spacing w:val="-4"/>
          <w:sz w:val="22"/>
          <w:szCs w:val="22"/>
        </w:rPr>
        <w:softHyphen/>
      </w:r>
      <w:r>
        <w:rPr>
          <w:color w:val="595959"/>
          <w:spacing w:val="-6"/>
          <w:sz w:val="22"/>
          <w:szCs w:val="22"/>
        </w:rPr>
        <w:t>ловных реакций. Чем скорее положительный раздражитель превратит</w:t>
      </w:r>
      <w:r>
        <w:rPr>
          <w:color w:val="595959"/>
          <w:spacing w:val="-6"/>
          <w:sz w:val="22"/>
          <w:szCs w:val="22"/>
        </w:rPr>
        <w:softHyphen/>
      </w:r>
      <w:r>
        <w:rPr>
          <w:color w:val="595959"/>
          <w:sz w:val="22"/>
          <w:szCs w:val="22"/>
        </w:rPr>
        <w:t xml:space="preserve">ся в процессе переделки в тормозный, тем выше скорость смены </w:t>
      </w:r>
      <w:r>
        <w:rPr>
          <w:color w:val="595959"/>
          <w:spacing w:val="-5"/>
          <w:sz w:val="22"/>
          <w:szCs w:val="22"/>
        </w:rPr>
        <w:t>возбуждения торможением и тем выше подвижность.</w:t>
      </w:r>
    </w:p>
    <w:p w:rsidR="007119B7" w:rsidRDefault="007119B7">
      <w:pPr>
        <w:shd w:val="clear" w:color="auto" w:fill="FFFFFF"/>
        <w:spacing w:before="5" w:line="226" w:lineRule="exact"/>
        <w:ind w:right="110" w:firstLine="240"/>
        <w:jc w:val="both"/>
      </w:pPr>
      <w:r>
        <w:rPr>
          <w:b/>
          <w:bCs/>
          <w:color w:val="595959"/>
          <w:spacing w:val="-9"/>
          <w:sz w:val="22"/>
          <w:szCs w:val="22"/>
        </w:rPr>
        <w:t xml:space="preserve">Лабильность нервной системы </w:t>
      </w:r>
      <w:r>
        <w:rPr>
          <w:color w:val="595959"/>
          <w:spacing w:val="-9"/>
          <w:sz w:val="22"/>
          <w:szCs w:val="22"/>
        </w:rPr>
        <w:t xml:space="preserve">связана со скоростью возникновения </w:t>
      </w:r>
      <w:r>
        <w:rPr>
          <w:color w:val="595959"/>
          <w:spacing w:val="-6"/>
          <w:sz w:val="22"/>
          <w:szCs w:val="22"/>
        </w:rPr>
        <w:t>и прекращения нервных процессов. Это свойство нервной системы ди</w:t>
      </w:r>
      <w:r>
        <w:rPr>
          <w:color w:val="595959"/>
          <w:spacing w:val="-6"/>
          <w:sz w:val="22"/>
          <w:szCs w:val="22"/>
        </w:rPr>
        <w:softHyphen/>
      </w:r>
      <w:r>
        <w:rPr>
          <w:color w:val="595959"/>
          <w:spacing w:val="-7"/>
          <w:sz w:val="22"/>
          <w:szCs w:val="22"/>
        </w:rPr>
        <w:t xml:space="preserve">агностируется, например, с помощью последовательного предъявления стимулов. Уменьшение интервалов между стимулами приводит к тому, </w:t>
      </w:r>
      <w:r>
        <w:rPr>
          <w:color w:val="595959"/>
          <w:spacing w:val="-5"/>
          <w:sz w:val="22"/>
          <w:szCs w:val="22"/>
        </w:rPr>
        <w:t>что в какой-то момент они перестают восприниматься как дискретные (световые вспышки, например, перестают воспринимаются как мель</w:t>
      </w:r>
      <w:r>
        <w:rPr>
          <w:color w:val="595959"/>
          <w:spacing w:val="-5"/>
          <w:sz w:val="22"/>
          <w:szCs w:val="22"/>
        </w:rPr>
        <w:softHyphen/>
        <w:t>кания и кажутся ровным светом). Чем меньше интервал между стиму-</w:t>
      </w:r>
    </w:p>
    <w:p w:rsidR="007119B7" w:rsidRDefault="000B0AF8">
      <w:pPr>
        <w:spacing w:before="418"/>
        <w:ind w:left="552" w:right="187"/>
        <w:rPr>
          <w:sz w:val="24"/>
          <w:szCs w:val="24"/>
        </w:rPr>
      </w:pPr>
      <w:r>
        <w:rPr>
          <w:sz w:val="24"/>
          <w:szCs w:val="24"/>
        </w:rPr>
        <w:pict>
          <v:shape id="_x0000_i1056" type="#_x0000_t75" style="width:287.25pt;height:168.75pt">
            <v:imagedata r:id="rId40" o:title=""/>
          </v:shape>
        </w:pict>
      </w:r>
    </w:p>
    <w:p w:rsidR="007119B7" w:rsidRDefault="007119B7">
      <w:pPr>
        <w:shd w:val="clear" w:color="auto" w:fill="FFFFFF"/>
        <w:tabs>
          <w:tab w:val="left" w:pos="2818"/>
        </w:tabs>
        <w:spacing w:before="10"/>
        <w:ind w:left="1392"/>
      </w:pPr>
      <w:r>
        <w:rPr>
          <w:b/>
          <w:bCs/>
          <w:i/>
          <w:iCs/>
          <w:color w:val="000000"/>
          <w:sz w:val="22"/>
          <w:szCs w:val="22"/>
        </w:rPr>
        <w:t>42        60</w:t>
      </w:r>
      <w:r>
        <w:rPr>
          <w:b/>
          <w:bCs/>
          <w:i/>
          <w:iCs/>
          <w:color w:val="000000"/>
          <w:sz w:val="22"/>
          <w:szCs w:val="22"/>
        </w:rPr>
        <w:tab/>
        <w:t xml:space="preserve">75          90         </w:t>
      </w:r>
      <w:r>
        <w:rPr>
          <w:i/>
          <w:iCs/>
          <w:color w:val="000000"/>
          <w:sz w:val="22"/>
          <w:szCs w:val="22"/>
        </w:rPr>
        <w:t>105        120</w:t>
      </w:r>
    </w:p>
    <w:p w:rsidR="007119B7" w:rsidRDefault="007119B7">
      <w:pPr>
        <w:shd w:val="clear" w:color="auto" w:fill="FFFFFF"/>
        <w:spacing w:before="29"/>
        <w:ind w:left="3672"/>
      </w:pPr>
      <w:r>
        <w:rPr>
          <w:b/>
          <w:bCs/>
          <w:i/>
          <w:iCs/>
          <w:color w:val="000000"/>
          <w:spacing w:val="3"/>
          <w:sz w:val="16"/>
          <w:szCs w:val="16"/>
        </w:rPr>
        <w:t>Интенсивность (в ЦБ)</w:t>
      </w:r>
    </w:p>
    <w:p w:rsidR="007119B7" w:rsidRDefault="007119B7">
      <w:pPr>
        <w:shd w:val="clear" w:color="auto" w:fill="FFFFFF"/>
        <w:ind w:left="2606"/>
      </w:pPr>
    </w:p>
    <w:p w:rsidR="007119B7" w:rsidRDefault="007119B7">
      <w:pPr>
        <w:shd w:val="clear" w:color="auto" w:fill="FFFFFF"/>
        <w:spacing w:line="182" w:lineRule="exact"/>
        <w:ind w:left="1080" w:hanging="1018"/>
      </w:pPr>
      <w:r>
        <w:rPr>
          <w:b/>
          <w:bCs/>
          <w:i/>
          <w:iCs/>
          <w:color w:val="595959"/>
          <w:sz w:val="18"/>
          <w:szCs w:val="18"/>
          <w:vertAlign w:val="superscript"/>
        </w:rPr>
        <w:t>р</w:t>
      </w:r>
      <w:r>
        <w:rPr>
          <w:b/>
          <w:bCs/>
          <w:i/>
          <w:iCs/>
          <w:color w:val="595959"/>
          <w:sz w:val="18"/>
          <w:szCs w:val="18"/>
        </w:rPr>
        <w:t xml:space="preserve">ис. 31. </w:t>
      </w:r>
      <w:r>
        <w:rPr>
          <w:b/>
          <w:bCs/>
          <w:color w:val="595959"/>
          <w:sz w:val="18"/>
          <w:szCs w:val="18"/>
        </w:rPr>
        <w:t>Изменение времени реакции у сильных и слабых испытуемых при изменении интенсивности стимула (цит. по В.Д- Небылицыну, 1966)</w:t>
      </w:r>
    </w:p>
    <w:p w:rsidR="007119B7" w:rsidRDefault="007119B7">
      <w:pPr>
        <w:shd w:val="clear" w:color="auto" w:fill="FFFFFF"/>
        <w:spacing w:before="192"/>
        <w:jc w:val="right"/>
      </w:pPr>
      <w:r>
        <w:rPr>
          <w:b/>
          <w:bCs/>
          <w:color w:val="595959"/>
          <w:sz w:val="18"/>
          <w:szCs w:val="18"/>
        </w:rPr>
        <w:t>183</w:t>
      </w:r>
    </w:p>
    <w:p w:rsidR="007119B7" w:rsidRDefault="007119B7">
      <w:pPr>
        <w:shd w:val="clear" w:color="auto" w:fill="FFFFFF"/>
        <w:spacing w:before="192"/>
        <w:jc w:val="right"/>
        <w:sectPr w:rsidR="007119B7">
          <w:pgSz w:w="16834" w:h="11909" w:orient="landscape"/>
          <w:pgMar w:top="756" w:right="2006" w:bottom="360" w:left="1440" w:header="720" w:footer="720" w:gutter="0"/>
          <w:cols w:num="2" w:space="720" w:equalWidth="0">
            <w:col w:w="6374" w:space="533"/>
            <w:col w:w="6480"/>
          </w:cols>
          <w:noEndnote/>
        </w:sectPr>
      </w:pPr>
    </w:p>
    <w:p w:rsidR="007119B7" w:rsidRDefault="007119B7">
      <w:pPr>
        <w:shd w:val="clear" w:color="auto" w:fill="FFFFFF"/>
        <w:spacing w:line="230" w:lineRule="exact"/>
        <w:jc w:val="both"/>
      </w:pPr>
      <w:r>
        <w:rPr>
          <w:color w:val="5E5E5E"/>
          <w:spacing w:val="-7"/>
          <w:sz w:val="22"/>
          <w:szCs w:val="22"/>
        </w:rPr>
        <w:lastRenderedPageBreak/>
        <w:t>лами, при котором стимулы воспринимаются как дискретные, тем выщ</w:t>
      </w:r>
      <w:r>
        <w:rPr>
          <w:color w:val="5E5E5E"/>
          <w:spacing w:val="-7"/>
          <w:sz w:val="22"/>
          <w:szCs w:val="22"/>
          <w:vertAlign w:val="subscript"/>
        </w:rPr>
        <w:t xml:space="preserve">е </w:t>
      </w:r>
      <w:r>
        <w:rPr>
          <w:color w:val="5E5E5E"/>
          <w:spacing w:val="-2"/>
          <w:sz w:val="22"/>
          <w:szCs w:val="22"/>
        </w:rPr>
        <w:t>лабильность.</w:t>
      </w:r>
    </w:p>
    <w:p w:rsidR="007119B7" w:rsidRDefault="007119B7">
      <w:pPr>
        <w:shd w:val="clear" w:color="auto" w:fill="FFFFFF"/>
        <w:spacing w:before="5" w:line="230" w:lineRule="exact"/>
        <w:ind w:left="10" w:right="5" w:firstLine="274"/>
        <w:jc w:val="both"/>
      </w:pPr>
      <w:r>
        <w:rPr>
          <w:color w:val="5E5E5E"/>
          <w:spacing w:val="-5"/>
          <w:sz w:val="22"/>
          <w:szCs w:val="22"/>
        </w:rPr>
        <w:t>При факторно-аналитических исследования свойств нервной систе</w:t>
      </w:r>
      <w:r>
        <w:rPr>
          <w:color w:val="5E5E5E"/>
          <w:spacing w:val="-5"/>
          <w:sz w:val="22"/>
          <w:szCs w:val="22"/>
        </w:rPr>
        <w:softHyphen/>
      </w:r>
      <w:r>
        <w:rPr>
          <w:color w:val="5E5E5E"/>
          <w:spacing w:val="-4"/>
          <w:sz w:val="22"/>
          <w:szCs w:val="22"/>
        </w:rPr>
        <w:t>мы было показано, что все они представляют собой самостоятельные свойства.</w:t>
      </w:r>
    </w:p>
    <w:p w:rsidR="007119B7" w:rsidRDefault="007119B7">
      <w:pPr>
        <w:shd w:val="clear" w:color="auto" w:fill="FFFFFF"/>
        <w:spacing w:line="230" w:lineRule="exact"/>
        <w:ind w:left="10" w:right="10" w:firstLine="288"/>
        <w:jc w:val="both"/>
      </w:pPr>
      <w:r>
        <w:rPr>
          <w:color w:val="5E5E5E"/>
          <w:spacing w:val="-6"/>
          <w:sz w:val="22"/>
          <w:szCs w:val="22"/>
        </w:rPr>
        <w:t>Позднее, в конце 60-х годов, в связи с парциальностью в проявлени</w:t>
      </w:r>
      <w:r>
        <w:rPr>
          <w:color w:val="5E5E5E"/>
          <w:spacing w:val="-6"/>
          <w:sz w:val="22"/>
          <w:szCs w:val="22"/>
        </w:rPr>
        <w:softHyphen/>
        <w:t>ях свойств нервной системы (в основном, в связи с несовпадением дан</w:t>
      </w:r>
      <w:r>
        <w:rPr>
          <w:color w:val="5E5E5E"/>
          <w:spacing w:val="-6"/>
          <w:sz w:val="22"/>
          <w:szCs w:val="22"/>
        </w:rPr>
        <w:softHyphen/>
      </w:r>
      <w:r>
        <w:rPr>
          <w:color w:val="5E5E5E"/>
          <w:spacing w:val="-3"/>
          <w:sz w:val="22"/>
          <w:szCs w:val="22"/>
        </w:rPr>
        <w:t xml:space="preserve">ных, получаемых в разных анализаторах, например, в зрительном и </w:t>
      </w:r>
      <w:r>
        <w:rPr>
          <w:color w:val="5E5E5E"/>
          <w:spacing w:val="-4"/>
          <w:sz w:val="22"/>
          <w:szCs w:val="22"/>
        </w:rPr>
        <w:t xml:space="preserve">слуховом) рассматривался вопрос о существовании общих и частных </w:t>
      </w:r>
      <w:r>
        <w:rPr>
          <w:color w:val="5E5E5E"/>
          <w:spacing w:val="-5"/>
          <w:sz w:val="22"/>
          <w:szCs w:val="22"/>
        </w:rPr>
        <w:t>свойств нервной системы.</w:t>
      </w:r>
    </w:p>
    <w:p w:rsidR="007119B7" w:rsidRDefault="007119B7">
      <w:pPr>
        <w:shd w:val="clear" w:color="auto" w:fill="FFFFFF"/>
        <w:spacing w:line="230" w:lineRule="exact"/>
        <w:ind w:left="14" w:right="5" w:firstLine="283"/>
        <w:jc w:val="both"/>
      </w:pPr>
      <w:r>
        <w:rPr>
          <w:color w:val="5E5E5E"/>
          <w:sz w:val="22"/>
          <w:szCs w:val="22"/>
        </w:rPr>
        <w:t>По предположению В.Д. Небылицына (1968), различия между об</w:t>
      </w:r>
      <w:r>
        <w:rPr>
          <w:color w:val="5E5E5E"/>
          <w:sz w:val="22"/>
          <w:szCs w:val="22"/>
        </w:rPr>
        <w:softHyphen/>
      </w:r>
      <w:r>
        <w:rPr>
          <w:color w:val="5E5E5E"/>
          <w:spacing w:val="-7"/>
          <w:sz w:val="22"/>
          <w:szCs w:val="22"/>
        </w:rPr>
        <w:t>щими и частными свойствами нервной системы объясняются структур</w:t>
      </w:r>
      <w:r>
        <w:rPr>
          <w:color w:val="5E5E5E"/>
          <w:spacing w:val="-7"/>
          <w:sz w:val="22"/>
          <w:szCs w:val="22"/>
        </w:rPr>
        <w:softHyphen/>
      </w:r>
      <w:r>
        <w:rPr>
          <w:color w:val="5E5E5E"/>
          <w:spacing w:val="-5"/>
          <w:sz w:val="22"/>
          <w:szCs w:val="22"/>
        </w:rPr>
        <w:t>но-морфологическими особенностями строения мозга. Частные свой</w:t>
      </w:r>
      <w:r>
        <w:rPr>
          <w:color w:val="5E5E5E"/>
          <w:spacing w:val="-5"/>
          <w:sz w:val="22"/>
          <w:szCs w:val="22"/>
        </w:rPr>
        <w:softHyphen/>
        <w:t>ства нервной системы (т.е. те, которые соответствуют разным анализа</w:t>
      </w:r>
      <w:r>
        <w:rPr>
          <w:color w:val="5E5E5E"/>
          <w:spacing w:val="-5"/>
          <w:sz w:val="22"/>
          <w:szCs w:val="22"/>
        </w:rPr>
        <w:softHyphen/>
      </w:r>
      <w:r>
        <w:rPr>
          <w:color w:val="5E5E5E"/>
          <w:spacing w:val="-4"/>
          <w:sz w:val="22"/>
          <w:szCs w:val="22"/>
        </w:rPr>
        <w:t xml:space="preserve">торам) связаны с ретроцентральной (задней) корой головного мозга и </w:t>
      </w:r>
      <w:r>
        <w:rPr>
          <w:color w:val="5E5E5E"/>
          <w:sz w:val="22"/>
          <w:szCs w:val="22"/>
        </w:rPr>
        <w:t>со спецификой ее функций - обработкой сенсорной информации. Об</w:t>
      </w:r>
      <w:r>
        <w:rPr>
          <w:color w:val="5E5E5E"/>
          <w:sz w:val="22"/>
          <w:szCs w:val="22"/>
        </w:rPr>
        <w:softHyphen/>
      </w:r>
      <w:r>
        <w:rPr>
          <w:color w:val="5E5E5E"/>
          <w:spacing w:val="-4"/>
          <w:sz w:val="22"/>
          <w:szCs w:val="22"/>
        </w:rPr>
        <w:t>щие свойства нервной системы определяются антецентральной (лоб</w:t>
      </w:r>
      <w:r>
        <w:rPr>
          <w:color w:val="5E5E5E"/>
          <w:spacing w:val="-4"/>
          <w:sz w:val="22"/>
          <w:szCs w:val="22"/>
        </w:rPr>
        <w:softHyphen/>
        <w:t xml:space="preserve">ной) корой головного мозга, которая обеспечивает общую регуляцию </w:t>
      </w:r>
      <w:r>
        <w:rPr>
          <w:color w:val="5E5E5E"/>
          <w:spacing w:val="-5"/>
          <w:sz w:val="22"/>
          <w:szCs w:val="22"/>
        </w:rPr>
        <w:t>функций.</w:t>
      </w:r>
    </w:p>
    <w:p w:rsidR="007119B7" w:rsidRDefault="007119B7">
      <w:pPr>
        <w:shd w:val="clear" w:color="auto" w:fill="FFFFFF"/>
        <w:spacing w:line="230" w:lineRule="exact"/>
        <w:ind w:left="24" w:right="5" w:firstLine="283"/>
        <w:jc w:val="both"/>
      </w:pPr>
      <w:r>
        <w:rPr>
          <w:color w:val="5E5E5E"/>
          <w:spacing w:val="-4"/>
          <w:sz w:val="22"/>
          <w:szCs w:val="22"/>
        </w:rPr>
        <w:t>Дальнейший анализ анатомо-морфологических основ свойств не</w:t>
      </w:r>
      <w:r>
        <w:rPr>
          <w:color w:val="5E5E5E"/>
          <w:spacing w:val="-4"/>
          <w:sz w:val="22"/>
          <w:szCs w:val="22"/>
        </w:rPr>
        <w:softHyphen/>
      </w:r>
      <w:r>
        <w:rPr>
          <w:color w:val="5E5E5E"/>
          <w:spacing w:val="-5"/>
          <w:sz w:val="22"/>
          <w:szCs w:val="22"/>
        </w:rPr>
        <w:t xml:space="preserve">рвной системы привел к выводу о важности общего уровня активации </w:t>
      </w:r>
      <w:r>
        <w:rPr>
          <w:color w:val="5E5E5E"/>
          <w:spacing w:val="-6"/>
          <w:sz w:val="22"/>
          <w:szCs w:val="22"/>
        </w:rPr>
        <w:t>для психофизиологической регуляции психической деятельности. Ус</w:t>
      </w:r>
      <w:r>
        <w:rPr>
          <w:color w:val="5E5E5E"/>
          <w:spacing w:val="-6"/>
          <w:sz w:val="22"/>
          <w:szCs w:val="22"/>
        </w:rPr>
        <w:softHyphen/>
      </w:r>
      <w:r>
        <w:rPr>
          <w:color w:val="5E5E5E"/>
          <w:spacing w:val="-5"/>
          <w:sz w:val="22"/>
          <w:szCs w:val="22"/>
        </w:rPr>
        <w:t>тойчивые индивидуальные различия в уровне активации обусловлива</w:t>
      </w:r>
      <w:r>
        <w:rPr>
          <w:color w:val="5E5E5E"/>
          <w:spacing w:val="-5"/>
          <w:sz w:val="22"/>
          <w:szCs w:val="22"/>
        </w:rPr>
        <w:softHyphen/>
      </w:r>
      <w:r>
        <w:rPr>
          <w:color w:val="5E5E5E"/>
          <w:sz w:val="22"/>
          <w:szCs w:val="22"/>
        </w:rPr>
        <w:t>ют наиболее общее свойство нервной системы - активированность.</w:t>
      </w:r>
    </w:p>
    <w:p w:rsidR="007119B7" w:rsidRDefault="007119B7">
      <w:pPr>
        <w:shd w:val="clear" w:color="auto" w:fill="FFFFFF"/>
        <w:spacing w:line="230" w:lineRule="exact"/>
        <w:ind w:left="34" w:right="5" w:firstLine="278"/>
        <w:jc w:val="both"/>
      </w:pPr>
      <w:r>
        <w:rPr>
          <w:color w:val="5E5E5E"/>
          <w:spacing w:val="-4"/>
          <w:sz w:val="22"/>
          <w:szCs w:val="22"/>
        </w:rPr>
        <w:t xml:space="preserve">Содержание этого свойства нервной системы (активированности) </w:t>
      </w:r>
      <w:r>
        <w:rPr>
          <w:color w:val="5E5E5E"/>
          <w:sz w:val="22"/>
          <w:szCs w:val="22"/>
        </w:rPr>
        <w:t xml:space="preserve">имеет разные истолкования. Так, Э.А. Голубева (Голубева Э.А., 1980) </w:t>
      </w:r>
      <w:r>
        <w:rPr>
          <w:color w:val="5E5E5E"/>
          <w:spacing w:val="-7"/>
          <w:sz w:val="22"/>
          <w:szCs w:val="22"/>
        </w:rPr>
        <w:t>рассматривает его как безусловно-рефлекторный баланс процессов воз</w:t>
      </w:r>
      <w:r>
        <w:rPr>
          <w:color w:val="5E5E5E"/>
          <w:spacing w:val="-7"/>
          <w:sz w:val="22"/>
          <w:szCs w:val="22"/>
        </w:rPr>
        <w:softHyphen/>
      </w:r>
      <w:r>
        <w:rPr>
          <w:color w:val="5E5E5E"/>
          <w:spacing w:val="-5"/>
          <w:sz w:val="22"/>
          <w:szCs w:val="22"/>
        </w:rPr>
        <w:t>буждения и торможения. Показателями активированности в этом слу</w:t>
      </w:r>
      <w:r>
        <w:rPr>
          <w:color w:val="5E5E5E"/>
          <w:spacing w:val="-5"/>
          <w:sz w:val="22"/>
          <w:szCs w:val="22"/>
        </w:rPr>
        <w:softHyphen/>
        <w:t xml:space="preserve">чае являются, в частности, некоторые особенности мозговой ритмики, </w:t>
      </w:r>
      <w:r>
        <w:rPr>
          <w:color w:val="5E5E5E"/>
          <w:spacing w:val="-4"/>
          <w:sz w:val="22"/>
          <w:szCs w:val="22"/>
        </w:rPr>
        <w:t xml:space="preserve">например, частота альфа-ритма в энцефалограмме, регистрируемой в </w:t>
      </w:r>
      <w:r>
        <w:rPr>
          <w:color w:val="5E5E5E"/>
          <w:spacing w:val="-3"/>
          <w:sz w:val="22"/>
          <w:szCs w:val="22"/>
        </w:rPr>
        <w:t>состоянии покоя.</w:t>
      </w:r>
    </w:p>
    <w:p w:rsidR="007119B7" w:rsidRDefault="007119B7">
      <w:pPr>
        <w:shd w:val="clear" w:color="auto" w:fill="FFFFFF"/>
        <w:spacing w:line="230" w:lineRule="exact"/>
        <w:ind w:left="43" w:right="5" w:firstLine="278"/>
        <w:jc w:val="both"/>
      </w:pPr>
      <w:r>
        <w:rPr>
          <w:color w:val="5E5E5E"/>
          <w:spacing w:val="-2"/>
          <w:sz w:val="22"/>
          <w:szCs w:val="22"/>
        </w:rPr>
        <w:t xml:space="preserve">Другое понимание активированности основывается на том, что, </w:t>
      </w:r>
      <w:r>
        <w:rPr>
          <w:color w:val="5E5E5E"/>
          <w:spacing w:val="-5"/>
          <w:sz w:val="22"/>
          <w:szCs w:val="22"/>
        </w:rPr>
        <w:t>активация изменяет не только энергетические параметры, но и приво</w:t>
      </w:r>
      <w:r>
        <w:rPr>
          <w:color w:val="5E5E5E"/>
          <w:spacing w:val="-5"/>
          <w:sz w:val="22"/>
          <w:szCs w:val="22"/>
        </w:rPr>
        <w:softHyphen/>
        <w:t>дят к повышению уровня организованности всей системы и, следова</w:t>
      </w:r>
      <w:r>
        <w:rPr>
          <w:color w:val="5E5E5E"/>
          <w:spacing w:val="-5"/>
          <w:sz w:val="22"/>
          <w:szCs w:val="22"/>
        </w:rPr>
        <w:softHyphen/>
      </w:r>
      <w:r>
        <w:rPr>
          <w:color w:val="5E5E5E"/>
          <w:spacing w:val="-4"/>
          <w:sz w:val="22"/>
          <w:szCs w:val="22"/>
        </w:rPr>
        <w:t>тельно, к изменениям в эффективности обработки информации. (Па</w:t>
      </w:r>
      <w:r>
        <w:rPr>
          <w:color w:val="5E5E5E"/>
          <w:spacing w:val="-4"/>
          <w:sz w:val="22"/>
          <w:szCs w:val="22"/>
        </w:rPr>
        <w:softHyphen/>
      </w:r>
      <w:r>
        <w:rPr>
          <w:color w:val="5E5E5E"/>
          <w:sz w:val="22"/>
          <w:szCs w:val="22"/>
        </w:rPr>
        <w:t>лей И.М., 1966). Далее в этой главе активация как функциональное со</w:t>
      </w:r>
      <w:r>
        <w:rPr>
          <w:color w:val="5E5E5E"/>
          <w:sz w:val="22"/>
          <w:szCs w:val="22"/>
        </w:rPr>
        <w:softHyphen/>
      </w:r>
      <w:r>
        <w:rPr>
          <w:color w:val="5E5E5E"/>
          <w:spacing w:val="-2"/>
          <w:sz w:val="22"/>
          <w:szCs w:val="22"/>
        </w:rPr>
        <w:t xml:space="preserve">стояние и активированность как устойчивое проявление активации </w:t>
      </w:r>
      <w:r>
        <w:rPr>
          <w:color w:val="5E5E5E"/>
          <w:spacing w:val="-4"/>
          <w:sz w:val="22"/>
          <w:szCs w:val="22"/>
        </w:rPr>
        <w:t>будут рассмотрены подробнее.</w:t>
      </w:r>
    </w:p>
    <w:p w:rsidR="007119B7" w:rsidRDefault="007119B7">
      <w:pPr>
        <w:shd w:val="clear" w:color="auto" w:fill="FFFFFF"/>
        <w:spacing w:line="226" w:lineRule="exact"/>
        <w:ind w:left="53" w:right="5" w:firstLine="288"/>
        <w:jc w:val="both"/>
      </w:pPr>
      <w:r>
        <w:rPr>
          <w:color w:val="5E5E5E"/>
          <w:spacing w:val="-7"/>
          <w:sz w:val="22"/>
          <w:szCs w:val="22"/>
        </w:rPr>
        <w:t>Выделение общих и более частных свойств нервной системы позво</w:t>
      </w:r>
      <w:r>
        <w:rPr>
          <w:color w:val="5E5E5E"/>
          <w:spacing w:val="-7"/>
          <w:sz w:val="22"/>
          <w:szCs w:val="22"/>
        </w:rPr>
        <w:softHyphen/>
      </w:r>
      <w:r>
        <w:rPr>
          <w:color w:val="5E5E5E"/>
          <w:spacing w:val="-5"/>
          <w:sz w:val="22"/>
          <w:szCs w:val="22"/>
        </w:rPr>
        <w:t>лило предположить, что организация этих свойств, их структура, име</w:t>
      </w:r>
      <w:r>
        <w:rPr>
          <w:color w:val="5E5E5E"/>
          <w:spacing w:val="-5"/>
          <w:sz w:val="22"/>
          <w:szCs w:val="22"/>
        </w:rPr>
        <w:softHyphen/>
      </w:r>
      <w:r>
        <w:rPr>
          <w:color w:val="5E5E5E"/>
          <w:sz w:val="22"/>
          <w:szCs w:val="22"/>
        </w:rPr>
        <w:t xml:space="preserve">ет иерархическое строение. (Русалов В.М., 1979). Наиболее высокий </w:t>
      </w:r>
      <w:r>
        <w:rPr>
          <w:color w:val="5E5E5E"/>
          <w:spacing w:val="-5"/>
          <w:sz w:val="22"/>
          <w:szCs w:val="22"/>
        </w:rPr>
        <w:t>уровень образуют системные свойства нервной системы, функция ко</w:t>
      </w:r>
      <w:r>
        <w:rPr>
          <w:color w:val="5E5E5E"/>
          <w:spacing w:val="-5"/>
          <w:sz w:val="22"/>
          <w:szCs w:val="22"/>
        </w:rPr>
        <w:softHyphen/>
      </w:r>
      <w:r>
        <w:rPr>
          <w:color w:val="5E5E5E"/>
          <w:sz w:val="22"/>
          <w:szCs w:val="22"/>
        </w:rPr>
        <w:t xml:space="preserve">торых заключается в интеграции нервных процессов, связанных с </w:t>
      </w:r>
      <w:r>
        <w:rPr>
          <w:color w:val="5E5E5E"/>
          <w:sz w:val="22"/>
          <w:szCs w:val="22"/>
          <w:lang w:val="en-US"/>
        </w:rPr>
        <w:t>U</w:t>
      </w:r>
      <w:r w:rsidRPr="007119B7">
        <w:rPr>
          <w:color w:val="5E5E5E"/>
          <w:sz w:val="22"/>
          <w:szCs w:val="22"/>
          <w:vertAlign w:val="superscript"/>
        </w:rPr>
        <w:t>6</w:t>
      </w:r>
      <w:r w:rsidRPr="007119B7">
        <w:rPr>
          <w:color w:val="5E5E5E"/>
          <w:sz w:val="22"/>
          <w:szCs w:val="22"/>
        </w:rPr>
        <w:t>"</w:t>
      </w:r>
    </w:p>
    <w:p w:rsidR="007119B7" w:rsidRDefault="007119B7">
      <w:pPr>
        <w:shd w:val="clear" w:color="auto" w:fill="FFFFFF"/>
        <w:spacing w:before="202"/>
        <w:ind w:left="72"/>
      </w:pPr>
      <w:r>
        <w:rPr>
          <w:color w:val="5E5E5E"/>
          <w:sz w:val="22"/>
          <w:szCs w:val="22"/>
        </w:rPr>
        <w:t>184</w:t>
      </w:r>
    </w:p>
    <w:p w:rsidR="007119B7" w:rsidRDefault="007119B7">
      <w:pPr>
        <w:shd w:val="clear" w:color="auto" w:fill="FFFFFF"/>
        <w:spacing w:before="29" w:line="226" w:lineRule="exact"/>
        <w:ind w:left="10" w:right="72"/>
        <w:jc w:val="both"/>
      </w:pPr>
      <w:r>
        <w:br w:type="column"/>
      </w:r>
      <w:r>
        <w:rPr>
          <w:color w:val="5E5E5E"/>
          <w:spacing w:val="-5"/>
          <w:sz w:val="22"/>
          <w:szCs w:val="22"/>
        </w:rPr>
        <w:t xml:space="preserve">достной деятельностью мозга. Ко второму уровню относятся свойства </w:t>
      </w:r>
      <w:r>
        <w:rPr>
          <w:color w:val="5E5E5E"/>
          <w:spacing w:val="-4"/>
          <w:sz w:val="22"/>
          <w:szCs w:val="22"/>
        </w:rPr>
        <w:t xml:space="preserve">нервной системы, осуществляющие интеграцию нервных процессов, </w:t>
      </w:r>
      <w:r>
        <w:rPr>
          <w:color w:val="5E5E5E"/>
          <w:spacing w:val="-5"/>
          <w:sz w:val="22"/>
          <w:szCs w:val="22"/>
        </w:rPr>
        <w:t>связанных с отдельными подструктурами мозга. К этим свойствам не</w:t>
      </w:r>
      <w:r>
        <w:rPr>
          <w:color w:val="5E5E5E"/>
          <w:spacing w:val="-5"/>
          <w:sz w:val="22"/>
          <w:szCs w:val="22"/>
        </w:rPr>
        <w:softHyphen/>
      </w:r>
      <w:r>
        <w:rPr>
          <w:color w:val="5E5E5E"/>
          <w:spacing w:val="-7"/>
          <w:sz w:val="22"/>
          <w:szCs w:val="22"/>
        </w:rPr>
        <w:t xml:space="preserve">рвной системы относятся общие свойства, изучавшиеся Б.М. Тепловым, </w:t>
      </w:r>
      <w:r>
        <w:rPr>
          <w:color w:val="5E5E5E"/>
          <w:spacing w:val="-5"/>
          <w:sz w:val="22"/>
          <w:szCs w:val="22"/>
        </w:rPr>
        <w:t>и частные свойства (соответствующие отдельным сенсорным модаль</w:t>
      </w:r>
      <w:r>
        <w:rPr>
          <w:color w:val="5E5E5E"/>
          <w:spacing w:val="-5"/>
          <w:sz w:val="22"/>
          <w:szCs w:val="22"/>
        </w:rPr>
        <w:softHyphen/>
      </w:r>
      <w:r>
        <w:rPr>
          <w:color w:val="5E5E5E"/>
          <w:spacing w:val="-6"/>
          <w:sz w:val="22"/>
          <w:szCs w:val="22"/>
        </w:rPr>
        <w:t>ностям), описанные В.Д. Небылицыным. Наиболее элементарный уро</w:t>
      </w:r>
      <w:r>
        <w:rPr>
          <w:color w:val="5E5E5E"/>
          <w:spacing w:val="-6"/>
          <w:sz w:val="22"/>
          <w:szCs w:val="22"/>
        </w:rPr>
        <w:softHyphen/>
      </w:r>
      <w:r>
        <w:rPr>
          <w:color w:val="5E5E5E"/>
          <w:spacing w:val="-5"/>
          <w:sz w:val="22"/>
          <w:szCs w:val="22"/>
        </w:rPr>
        <w:t xml:space="preserve">вень образуют свойства нервной системы, связанные с интегративной </w:t>
      </w:r>
      <w:r>
        <w:rPr>
          <w:color w:val="5E5E5E"/>
          <w:spacing w:val="-6"/>
          <w:sz w:val="22"/>
          <w:szCs w:val="22"/>
        </w:rPr>
        <w:t>деятельностью нейронов.</w:t>
      </w:r>
    </w:p>
    <w:p w:rsidR="007119B7" w:rsidRDefault="007119B7">
      <w:pPr>
        <w:shd w:val="clear" w:color="auto" w:fill="FFFFFF"/>
        <w:spacing w:line="226" w:lineRule="exact"/>
        <w:ind w:left="10" w:right="86" w:firstLine="254"/>
        <w:jc w:val="both"/>
      </w:pPr>
      <w:r>
        <w:rPr>
          <w:color w:val="5E5E5E"/>
          <w:spacing w:val="-5"/>
          <w:sz w:val="22"/>
          <w:szCs w:val="22"/>
        </w:rPr>
        <w:t>Общие свойства нервной системы выражаются, в частности, в про</w:t>
      </w:r>
      <w:r>
        <w:rPr>
          <w:color w:val="5E5E5E"/>
          <w:spacing w:val="-5"/>
          <w:sz w:val="22"/>
          <w:szCs w:val="22"/>
        </w:rPr>
        <w:softHyphen/>
      </w:r>
      <w:r>
        <w:rPr>
          <w:color w:val="5E5E5E"/>
          <w:spacing w:val="-7"/>
          <w:sz w:val="22"/>
          <w:szCs w:val="22"/>
        </w:rPr>
        <w:t>странственно-временной синхронизации корковой ритмики и в особен</w:t>
      </w:r>
      <w:r>
        <w:rPr>
          <w:color w:val="5E5E5E"/>
          <w:spacing w:val="-7"/>
          <w:sz w:val="22"/>
          <w:szCs w:val="22"/>
        </w:rPr>
        <w:softHyphen/>
      </w:r>
      <w:r>
        <w:rPr>
          <w:color w:val="5E5E5E"/>
          <w:spacing w:val="-1"/>
          <w:sz w:val="22"/>
          <w:szCs w:val="22"/>
        </w:rPr>
        <w:t xml:space="preserve">ностях вызванных потенциалов (в изменениях корковой ритмики, </w:t>
      </w:r>
      <w:r>
        <w:rPr>
          <w:color w:val="5E5E5E"/>
          <w:sz w:val="22"/>
          <w:szCs w:val="22"/>
        </w:rPr>
        <w:t xml:space="preserve">возникающих в ответ на появление стимула). По предположению </w:t>
      </w:r>
      <w:r>
        <w:rPr>
          <w:color w:val="5E5E5E"/>
          <w:spacing w:val="-5"/>
          <w:sz w:val="22"/>
          <w:szCs w:val="22"/>
        </w:rPr>
        <w:t xml:space="preserve">В.М. Русалова, эти нейродинамические показатели свидетельствуют о наиболее существенных особенностях деятельности мозга, и поэтому </w:t>
      </w:r>
      <w:r>
        <w:rPr>
          <w:color w:val="5E5E5E"/>
          <w:spacing w:val="-6"/>
          <w:sz w:val="22"/>
          <w:szCs w:val="22"/>
        </w:rPr>
        <w:t xml:space="preserve">именно их имеет смысл исследовать при анализе взаимосвязей между </w:t>
      </w:r>
      <w:r>
        <w:rPr>
          <w:color w:val="5E5E5E"/>
          <w:spacing w:val="-5"/>
          <w:sz w:val="22"/>
          <w:szCs w:val="22"/>
        </w:rPr>
        <w:t>психофизиологическими и психологическими характеристиками.</w:t>
      </w:r>
    </w:p>
    <w:p w:rsidR="00071C63" w:rsidRDefault="007119B7" w:rsidP="00071C63">
      <w:pPr>
        <w:shd w:val="clear" w:color="auto" w:fill="FFFFFF"/>
        <w:spacing w:line="226" w:lineRule="exact"/>
        <w:ind w:right="96" w:firstLine="245"/>
        <w:jc w:val="both"/>
        <w:rPr>
          <w:color w:val="5E5E5E"/>
          <w:sz w:val="26"/>
          <w:szCs w:val="26"/>
        </w:rPr>
      </w:pPr>
      <w:r>
        <w:rPr>
          <w:color w:val="5E5E5E"/>
          <w:sz w:val="22"/>
          <w:szCs w:val="22"/>
        </w:rPr>
        <w:t>Таким образом: 1) при изучении свойств нервной системы первона</w:t>
      </w:r>
      <w:r>
        <w:rPr>
          <w:color w:val="5E5E5E"/>
          <w:sz w:val="22"/>
          <w:szCs w:val="22"/>
        </w:rPr>
        <w:softHyphen/>
        <w:t>чально было выделено 4 свойства (сила, динамичность, подвижность и лабильность), каждое из которых имело 3 проявления - характеризо</w:t>
      </w:r>
      <w:r>
        <w:rPr>
          <w:color w:val="5E5E5E"/>
          <w:sz w:val="22"/>
          <w:szCs w:val="22"/>
        </w:rPr>
        <w:softHyphen/>
      </w:r>
      <w:r>
        <w:rPr>
          <w:color w:val="5E5E5E"/>
          <w:spacing w:val="-6"/>
          <w:sz w:val="22"/>
          <w:szCs w:val="22"/>
        </w:rPr>
        <w:t>валось процессами возбуждения, торможения и балансом по возбужде</w:t>
      </w:r>
      <w:r>
        <w:rPr>
          <w:color w:val="5E5E5E"/>
          <w:spacing w:val="-6"/>
          <w:sz w:val="22"/>
          <w:szCs w:val="22"/>
        </w:rPr>
        <w:softHyphen/>
      </w:r>
      <w:r>
        <w:rPr>
          <w:color w:val="5E5E5E"/>
          <w:sz w:val="22"/>
          <w:szCs w:val="22"/>
        </w:rPr>
        <w:t xml:space="preserve">нию и торможению; 2) в дальнейшем исследование свойств нервной </w:t>
      </w:r>
      <w:r>
        <w:rPr>
          <w:color w:val="5E5E5E"/>
          <w:spacing w:val="-6"/>
          <w:sz w:val="22"/>
          <w:szCs w:val="22"/>
        </w:rPr>
        <w:t xml:space="preserve">системы привело к изменению количества первоначально выделенных </w:t>
      </w:r>
      <w:r>
        <w:rPr>
          <w:color w:val="5E5E5E"/>
          <w:sz w:val="22"/>
          <w:szCs w:val="22"/>
        </w:rPr>
        <w:t xml:space="preserve">свойств - с одной стороны, были выделены частные свойства нервной </w:t>
      </w:r>
      <w:r>
        <w:rPr>
          <w:color w:val="5E5E5E"/>
          <w:spacing w:val="-6"/>
          <w:sz w:val="22"/>
          <w:szCs w:val="22"/>
        </w:rPr>
        <w:t xml:space="preserve">системы (т.е. разные проявления силы, динамичности, подвижности и </w:t>
      </w:r>
      <w:r>
        <w:rPr>
          <w:color w:val="5E5E5E"/>
          <w:spacing w:val="-7"/>
          <w:sz w:val="22"/>
          <w:szCs w:val="22"/>
        </w:rPr>
        <w:t xml:space="preserve">лабильности при исследовании их на разных сенсорных модальностях), </w:t>
      </w:r>
      <w:r>
        <w:rPr>
          <w:color w:val="5E5E5E"/>
          <w:spacing w:val="-4"/>
          <w:sz w:val="22"/>
          <w:szCs w:val="22"/>
        </w:rPr>
        <w:t xml:space="preserve">а с другой стороны, появились основания говорить о наиболее общем </w:t>
      </w:r>
      <w:r>
        <w:rPr>
          <w:color w:val="5E5E5E"/>
          <w:sz w:val="22"/>
          <w:szCs w:val="22"/>
        </w:rPr>
        <w:t>проявлении свойств нервной системы - активированности; 3) выделе</w:t>
      </w:r>
      <w:r>
        <w:rPr>
          <w:color w:val="5E5E5E"/>
          <w:sz w:val="22"/>
          <w:szCs w:val="22"/>
        </w:rPr>
        <w:softHyphen/>
      </w:r>
      <w:r>
        <w:rPr>
          <w:color w:val="5E5E5E"/>
          <w:spacing w:val="-5"/>
          <w:sz w:val="22"/>
          <w:szCs w:val="22"/>
        </w:rPr>
        <w:t xml:space="preserve">ние разных уровней в иерархии свойств нервной системы позволило </w:t>
      </w:r>
      <w:r>
        <w:rPr>
          <w:color w:val="5E5E5E"/>
          <w:spacing w:val="-6"/>
          <w:sz w:val="22"/>
          <w:szCs w:val="22"/>
        </w:rPr>
        <w:t xml:space="preserve">определить особенности нейродинамики, которые, предположительно, </w:t>
      </w:r>
      <w:r>
        <w:rPr>
          <w:color w:val="5E5E5E"/>
          <w:spacing w:val="-4"/>
          <w:sz w:val="22"/>
          <w:szCs w:val="22"/>
        </w:rPr>
        <w:t>наиболее тесно связаны с психологическими характеристиками.</w:t>
      </w:r>
    </w:p>
    <w:p w:rsidR="007119B7" w:rsidRDefault="007119B7" w:rsidP="00071C63">
      <w:pPr>
        <w:shd w:val="clear" w:color="auto" w:fill="FFFFFF"/>
        <w:spacing w:line="226" w:lineRule="exact"/>
        <w:ind w:right="96" w:firstLine="245"/>
        <w:jc w:val="both"/>
      </w:pPr>
      <w:r>
        <w:rPr>
          <w:color w:val="5E5E5E"/>
          <w:sz w:val="26"/>
          <w:szCs w:val="26"/>
        </w:rPr>
        <w:t>2. СВОЙСТВА НЕРВНОЙ СИСТЕМЫ</w:t>
      </w:r>
    </w:p>
    <w:p w:rsidR="007119B7" w:rsidRDefault="007119B7">
      <w:pPr>
        <w:framePr w:h="902" w:hRule="exact" w:hSpace="38" w:wrap="auto" w:vAnchor="text" w:hAnchor="text" w:x="5487" w:y="83"/>
        <w:shd w:val="clear" w:color="auto" w:fill="FFFFFF"/>
      </w:pPr>
    </w:p>
    <w:p w:rsidR="007119B7" w:rsidRDefault="007119B7">
      <w:pPr>
        <w:shd w:val="clear" w:color="auto" w:fill="FFFFFF"/>
        <w:spacing w:line="274" w:lineRule="exact"/>
        <w:ind w:right="158"/>
        <w:jc w:val="center"/>
      </w:pPr>
      <w:r>
        <w:rPr>
          <w:color w:val="5E5E5E"/>
          <w:spacing w:val="4"/>
          <w:sz w:val="26"/>
          <w:szCs w:val="26"/>
        </w:rPr>
        <w:t>И ДИНАМИЧЕСКИЕ ПАРАМЕТРЫ</w:t>
      </w:r>
    </w:p>
    <w:p w:rsidR="007119B7" w:rsidRDefault="007119B7">
      <w:pPr>
        <w:shd w:val="clear" w:color="auto" w:fill="FFFFFF"/>
        <w:spacing w:line="274" w:lineRule="exact"/>
        <w:ind w:right="154"/>
        <w:jc w:val="center"/>
      </w:pPr>
      <w:r>
        <w:rPr>
          <w:color w:val="5E5E5E"/>
          <w:spacing w:val="3"/>
          <w:sz w:val="26"/>
          <w:szCs w:val="26"/>
        </w:rPr>
        <w:t>ДЕЯТЕЛЬНОСТИ</w:t>
      </w:r>
    </w:p>
    <w:p w:rsidR="007119B7" w:rsidRDefault="007119B7">
      <w:pPr>
        <w:shd w:val="clear" w:color="auto" w:fill="FFFFFF"/>
        <w:spacing w:before="336"/>
        <w:ind w:left="1147"/>
      </w:pPr>
      <w:r>
        <w:rPr>
          <w:color w:val="5E5E5E"/>
          <w:sz w:val="22"/>
          <w:szCs w:val="22"/>
        </w:rPr>
        <w:t>2.1. ФУНКЦИОНАЛЬНЫЕ СОСТОЯНИЯ</w:t>
      </w:r>
    </w:p>
    <w:p w:rsidR="007119B7" w:rsidRDefault="007119B7">
      <w:pPr>
        <w:shd w:val="clear" w:color="auto" w:fill="FFFFFF"/>
        <w:spacing w:before="269" w:line="226" w:lineRule="exact"/>
        <w:ind w:right="110" w:firstLine="245"/>
        <w:jc w:val="both"/>
      </w:pPr>
      <w:r>
        <w:rPr>
          <w:color w:val="5E5E5E"/>
          <w:spacing w:val="-5"/>
          <w:sz w:val="22"/>
          <w:szCs w:val="22"/>
        </w:rPr>
        <w:t>Исключительно важной для оттачивания представлений дифферен</w:t>
      </w:r>
      <w:r>
        <w:rPr>
          <w:color w:val="5E5E5E"/>
          <w:spacing w:val="-5"/>
          <w:sz w:val="22"/>
          <w:szCs w:val="22"/>
        </w:rPr>
        <w:softHyphen/>
      </w:r>
      <w:r>
        <w:rPr>
          <w:color w:val="5E5E5E"/>
          <w:spacing w:val="-4"/>
          <w:sz w:val="22"/>
          <w:szCs w:val="22"/>
        </w:rPr>
        <w:t>циальной психофизиологии была работа В.И. Рождественской, нача-</w:t>
      </w:r>
      <w:r>
        <w:rPr>
          <w:color w:val="5E5E5E"/>
          <w:sz w:val="22"/>
          <w:szCs w:val="22"/>
          <w:vertAlign w:val="superscript"/>
        </w:rPr>
        <w:t>Та</w:t>
      </w:r>
      <w:r>
        <w:rPr>
          <w:color w:val="5E5E5E"/>
          <w:sz w:val="22"/>
          <w:szCs w:val="22"/>
        </w:rPr>
        <w:t>я в конце 50-х годов. (Рожденственская В.И., 1980). В.И. Рождествен</w:t>
      </w:r>
      <w:r>
        <w:rPr>
          <w:color w:val="5E5E5E"/>
          <w:sz w:val="22"/>
          <w:szCs w:val="22"/>
        </w:rPr>
        <w:softHyphen/>
      </w:r>
      <w:r>
        <w:rPr>
          <w:color w:val="5E5E5E"/>
          <w:spacing w:val="-6"/>
          <w:sz w:val="22"/>
          <w:szCs w:val="22"/>
        </w:rPr>
        <w:t>ская исследовала особенности протекания длительной монотонной де-</w:t>
      </w:r>
    </w:p>
    <w:p w:rsidR="007119B7" w:rsidRDefault="007119B7">
      <w:pPr>
        <w:shd w:val="clear" w:color="auto" w:fill="FFFFFF"/>
        <w:spacing w:before="192"/>
        <w:jc w:val="right"/>
      </w:pPr>
      <w:r>
        <w:rPr>
          <w:color w:val="000000"/>
          <w:sz w:val="22"/>
          <w:szCs w:val="22"/>
        </w:rPr>
        <w:t>185</w:t>
      </w:r>
    </w:p>
    <w:p w:rsidR="007119B7" w:rsidRDefault="007119B7">
      <w:pPr>
        <w:shd w:val="clear" w:color="auto" w:fill="FFFFFF"/>
        <w:spacing w:before="192"/>
        <w:jc w:val="right"/>
        <w:sectPr w:rsidR="007119B7">
          <w:pgSz w:w="16834" w:h="11909" w:orient="landscape"/>
          <w:pgMar w:top="756" w:right="1950" w:bottom="360" w:left="1440" w:header="720" w:footer="720" w:gutter="0"/>
          <w:cols w:num="2" w:space="720" w:equalWidth="0">
            <w:col w:w="6412" w:space="566"/>
            <w:col w:w="6465"/>
          </w:cols>
          <w:noEndnote/>
        </w:sectPr>
      </w:pPr>
    </w:p>
    <w:p w:rsidR="007119B7" w:rsidRDefault="007119B7">
      <w:pPr>
        <w:shd w:val="clear" w:color="auto" w:fill="FFFFFF"/>
        <w:spacing w:before="5" w:line="226" w:lineRule="exact"/>
        <w:ind w:right="10"/>
        <w:jc w:val="both"/>
      </w:pPr>
      <w:r>
        <w:rPr>
          <w:color w:val="626262"/>
          <w:spacing w:val="-5"/>
          <w:sz w:val="22"/>
          <w:szCs w:val="22"/>
        </w:rPr>
        <w:lastRenderedPageBreak/>
        <w:t xml:space="preserve">ятельности у людей, различающихся по свойствам нервной системы Сопоставляя подверженность монотонии и утомлению с психофизио! </w:t>
      </w:r>
      <w:r>
        <w:rPr>
          <w:color w:val="626262"/>
          <w:spacing w:val="-6"/>
          <w:sz w:val="22"/>
          <w:szCs w:val="22"/>
        </w:rPr>
        <w:t xml:space="preserve">логическими показателями, В.И. Рождественская обнаружила, что прц </w:t>
      </w:r>
      <w:r>
        <w:rPr>
          <w:color w:val="626262"/>
          <w:spacing w:val="-5"/>
          <w:sz w:val="22"/>
          <w:szCs w:val="22"/>
        </w:rPr>
        <w:t xml:space="preserve">однообразной деятельности снижение работоспособности (как следе?, вие снижения функционального уровня) характерно для испытуемых </w:t>
      </w:r>
      <w:r>
        <w:rPr>
          <w:color w:val="626262"/>
          <w:spacing w:val="-7"/>
          <w:sz w:val="22"/>
          <w:szCs w:val="22"/>
        </w:rPr>
        <w:t xml:space="preserve">имеющих сильную нервную систему, т.е. именно для тех, кто обладает </w:t>
      </w:r>
      <w:r>
        <w:rPr>
          <w:color w:val="626262"/>
          <w:spacing w:val="-3"/>
          <w:sz w:val="22"/>
          <w:szCs w:val="22"/>
        </w:rPr>
        <w:t>высокой работоспособностью и низкой утомляемостью.</w:t>
      </w:r>
    </w:p>
    <w:p w:rsidR="007119B7" w:rsidRDefault="007119B7">
      <w:pPr>
        <w:shd w:val="clear" w:color="auto" w:fill="FFFFFF"/>
        <w:spacing w:line="226" w:lineRule="exact"/>
        <w:ind w:left="14" w:right="10" w:firstLine="283"/>
        <w:jc w:val="both"/>
      </w:pPr>
      <w:r>
        <w:rPr>
          <w:color w:val="626262"/>
          <w:spacing w:val="-4"/>
          <w:sz w:val="22"/>
          <w:szCs w:val="22"/>
        </w:rPr>
        <w:t>Приступая к этой работе, В.И. Рождественская предполагала, что функциональные состояния могут быть как раз теми характеристика-</w:t>
      </w:r>
      <w:r>
        <w:rPr>
          <w:color w:val="626262"/>
          <w:spacing w:val="-6"/>
          <w:sz w:val="22"/>
          <w:szCs w:val="22"/>
        </w:rPr>
        <w:t xml:space="preserve">ми, которые во многих случаях опосредуют связи между свойствами нервной системы и психологическими особенностями. Результаты ра. </w:t>
      </w:r>
      <w:r>
        <w:rPr>
          <w:color w:val="626262"/>
          <w:spacing w:val="-4"/>
          <w:sz w:val="22"/>
          <w:szCs w:val="22"/>
        </w:rPr>
        <w:t>боты не просто подтвердили это предположение, но и оказались зна</w:t>
      </w:r>
      <w:r>
        <w:rPr>
          <w:color w:val="626262"/>
          <w:spacing w:val="-4"/>
          <w:sz w:val="22"/>
          <w:szCs w:val="22"/>
        </w:rPr>
        <w:softHyphen/>
        <w:t>чительно шире. Так, прежде всего, было показано, что слабость нерв</w:t>
      </w:r>
      <w:r>
        <w:rPr>
          <w:color w:val="626262"/>
          <w:spacing w:val="-4"/>
          <w:sz w:val="22"/>
          <w:szCs w:val="22"/>
        </w:rPr>
        <w:softHyphen/>
      </w:r>
      <w:r>
        <w:rPr>
          <w:color w:val="626262"/>
          <w:spacing w:val="-7"/>
          <w:sz w:val="22"/>
          <w:szCs w:val="22"/>
        </w:rPr>
        <w:t>ной системы может выступать как фактор, способствующий эффектив-ности и успешности деятельности не только на физиологическом уров</w:t>
      </w:r>
      <w:r>
        <w:rPr>
          <w:color w:val="626262"/>
          <w:spacing w:val="-7"/>
          <w:sz w:val="22"/>
          <w:szCs w:val="22"/>
        </w:rPr>
        <w:softHyphen/>
      </w:r>
      <w:r>
        <w:rPr>
          <w:color w:val="626262"/>
          <w:spacing w:val="-8"/>
          <w:sz w:val="22"/>
          <w:szCs w:val="22"/>
        </w:rPr>
        <w:t xml:space="preserve">не (что было продемонстрировано при сопоставлении чувствительности </w:t>
      </w:r>
      <w:r>
        <w:rPr>
          <w:color w:val="626262"/>
          <w:spacing w:val="-1"/>
          <w:sz w:val="22"/>
          <w:szCs w:val="22"/>
        </w:rPr>
        <w:t xml:space="preserve">и силы-слабости нервной системы в работах В.Д. Небылицына), но </w:t>
      </w:r>
      <w:r>
        <w:rPr>
          <w:color w:val="626262"/>
          <w:spacing w:val="-4"/>
          <w:sz w:val="22"/>
          <w:szCs w:val="22"/>
        </w:rPr>
        <w:t>и на психологическом.</w:t>
      </w:r>
    </w:p>
    <w:p w:rsidR="007119B7" w:rsidRDefault="007119B7">
      <w:pPr>
        <w:shd w:val="clear" w:color="auto" w:fill="FFFFFF"/>
        <w:spacing w:line="226" w:lineRule="exact"/>
        <w:ind w:left="24" w:right="10" w:firstLine="278"/>
        <w:jc w:val="both"/>
      </w:pPr>
      <w:r>
        <w:rPr>
          <w:color w:val="626262"/>
          <w:spacing w:val="-5"/>
          <w:sz w:val="22"/>
          <w:szCs w:val="22"/>
        </w:rPr>
        <w:t>Не менее важно, что в работе экспериментально было подтвержде</w:t>
      </w:r>
      <w:r>
        <w:rPr>
          <w:color w:val="626262"/>
          <w:spacing w:val="-5"/>
          <w:sz w:val="22"/>
          <w:szCs w:val="22"/>
        </w:rPr>
        <w:softHyphen/>
      </w:r>
      <w:r>
        <w:rPr>
          <w:color w:val="626262"/>
          <w:spacing w:val="-6"/>
          <w:sz w:val="22"/>
          <w:szCs w:val="22"/>
        </w:rPr>
        <w:t>но предположение Б.М. Теплова о том, что связи свойств нервной сис</w:t>
      </w:r>
      <w:r>
        <w:rPr>
          <w:color w:val="626262"/>
          <w:spacing w:val="-6"/>
          <w:sz w:val="22"/>
          <w:szCs w:val="22"/>
        </w:rPr>
        <w:softHyphen/>
      </w:r>
      <w:r>
        <w:rPr>
          <w:color w:val="626262"/>
          <w:spacing w:val="-7"/>
          <w:sz w:val="22"/>
          <w:szCs w:val="22"/>
        </w:rPr>
        <w:t xml:space="preserve">темы наиболее вероятно обнаружить, сопоставляя их с динамическими </w:t>
      </w:r>
      <w:r>
        <w:rPr>
          <w:color w:val="626262"/>
          <w:spacing w:val="-3"/>
          <w:sz w:val="22"/>
          <w:szCs w:val="22"/>
        </w:rPr>
        <w:t>характеристиками поведения.</w:t>
      </w:r>
    </w:p>
    <w:p w:rsidR="007119B7" w:rsidRDefault="007119B7">
      <w:pPr>
        <w:shd w:val="clear" w:color="auto" w:fill="FFFFFF"/>
        <w:spacing w:line="226" w:lineRule="exact"/>
        <w:ind w:left="29" w:right="5" w:firstLine="283"/>
        <w:jc w:val="both"/>
      </w:pPr>
      <w:r>
        <w:rPr>
          <w:color w:val="626262"/>
          <w:sz w:val="22"/>
          <w:szCs w:val="22"/>
        </w:rPr>
        <w:t>Эти положения работы - ориентация на динамические, а не на со</w:t>
      </w:r>
      <w:r>
        <w:rPr>
          <w:color w:val="626262"/>
          <w:sz w:val="22"/>
          <w:szCs w:val="22"/>
        </w:rPr>
        <w:softHyphen/>
      </w:r>
      <w:r>
        <w:rPr>
          <w:color w:val="626262"/>
          <w:spacing w:val="-5"/>
          <w:sz w:val="22"/>
          <w:szCs w:val="22"/>
        </w:rPr>
        <w:t>держательные характеристики, биологическая (или психофизиологи</w:t>
      </w:r>
      <w:r>
        <w:rPr>
          <w:color w:val="626262"/>
          <w:spacing w:val="-5"/>
          <w:sz w:val="22"/>
          <w:szCs w:val="22"/>
        </w:rPr>
        <w:softHyphen/>
        <w:t>ческая) детерминация индивидуальных различий, наблюдаемых в ди</w:t>
      </w:r>
      <w:r>
        <w:rPr>
          <w:color w:val="626262"/>
          <w:spacing w:val="-5"/>
          <w:sz w:val="22"/>
          <w:szCs w:val="22"/>
        </w:rPr>
        <w:softHyphen/>
        <w:t>намических характеристиках, и отказ от оценочного подхода при ана</w:t>
      </w:r>
      <w:r>
        <w:rPr>
          <w:color w:val="626262"/>
          <w:spacing w:val="-5"/>
          <w:sz w:val="22"/>
          <w:szCs w:val="22"/>
        </w:rPr>
        <w:softHyphen/>
      </w:r>
      <w:r>
        <w:rPr>
          <w:color w:val="626262"/>
          <w:spacing w:val="-4"/>
          <w:sz w:val="22"/>
          <w:szCs w:val="22"/>
        </w:rPr>
        <w:t>лизе этих характеристик определяют идеологию исследований, в ко</w:t>
      </w:r>
      <w:r>
        <w:rPr>
          <w:color w:val="626262"/>
          <w:spacing w:val="-4"/>
          <w:sz w:val="22"/>
          <w:szCs w:val="22"/>
        </w:rPr>
        <w:softHyphen/>
      </w:r>
      <w:r>
        <w:rPr>
          <w:color w:val="626262"/>
          <w:spacing w:val="-5"/>
          <w:sz w:val="22"/>
          <w:szCs w:val="22"/>
        </w:rPr>
        <w:t>торых психофизиологические характеристики сопоставлялись с дина</w:t>
      </w:r>
      <w:r>
        <w:rPr>
          <w:color w:val="626262"/>
          <w:spacing w:val="-5"/>
          <w:sz w:val="22"/>
          <w:szCs w:val="22"/>
        </w:rPr>
        <w:softHyphen/>
      </w:r>
      <w:r>
        <w:rPr>
          <w:color w:val="626262"/>
          <w:sz w:val="22"/>
          <w:szCs w:val="22"/>
        </w:rPr>
        <w:t>мическими особенностями психической деятельности - задатками спо</w:t>
      </w:r>
      <w:r>
        <w:rPr>
          <w:color w:val="626262"/>
          <w:sz w:val="22"/>
          <w:szCs w:val="22"/>
        </w:rPr>
        <w:softHyphen/>
      </w:r>
      <w:r>
        <w:rPr>
          <w:color w:val="626262"/>
          <w:spacing w:val="-4"/>
          <w:sz w:val="22"/>
          <w:szCs w:val="22"/>
        </w:rPr>
        <w:t>собностей и со свойствами темперамента.</w:t>
      </w:r>
    </w:p>
    <w:p w:rsidR="007119B7" w:rsidRDefault="007119B7">
      <w:pPr>
        <w:shd w:val="clear" w:color="auto" w:fill="FFFFFF"/>
        <w:spacing w:before="317"/>
        <w:ind w:left="139"/>
        <w:jc w:val="center"/>
      </w:pPr>
      <w:r>
        <w:rPr>
          <w:b/>
          <w:bCs/>
          <w:color w:val="626262"/>
          <w:sz w:val="22"/>
          <w:szCs w:val="22"/>
        </w:rPr>
        <w:t>2.2. ЗАДАТКИ СПОСОБНОСТЕЙ</w:t>
      </w:r>
    </w:p>
    <w:p w:rsidR="007119B7" w:rsidRDefault="007119B7">
      <w:pPr>
        <w:shd w:val="clear" w:color="auto" w:fill="FFFFFF"/>
        <w:ind w:left="5141"/>
      </w:pPr>
    </w:p>
    <w:p w:rsidR="007119B7" w:rsidRDefault="007119B7">
      <w:pPr>
        <w:shd w:val="clear" w:color="auto" w:fill="FFFFFF"/>
        <w:spacing w:line="226" w:lineRule="exact"/>
        <w:ind w:left="53" w:right="5" w:firstLine="283"/>
        <w:jc w:val="both"/>
      </w:pPr>
      <w:r>
        <w:rPr>
          <w:color w:val="626262"/>
          <w:sz w:val="22"/>
          <w:szCs w:val="22"/>
        </w:rPr>
        <w:t xml:space="preserve">При анализе структуры индивидуальности (глава 7) говорилось о </w:t>
      </w:r>
      <w:r>
        <w:rPr>
          <w:color w:val="626262"/>
          <w:spacing w:val="-7"/>
          <w:sz w:val="22"/>
          <w:szCs w:val="22"/>
        </w:rPr>
        <w:t>том, что в дифференциальной психофизиологии разделяются собствен</w:t>
      </w:r>
      <w:r>
        <w:rPr>
          <w:color w:val="626262"/>
          <w:spacing w:val="-7"/>
          <w:sz w:val="22"/>
          <w:szCs w:val="22"/>
        </w:rPr>
        <w:softHyphen/>
      </w:r>
      <w:r>
        <w:rPr>
          <w:color w:val="626262"/>
          <w:spacing w:val="-6"/>
          <w:sz w:val="22"/>
          <w:szCs w:val="22"/>
        </w:rPr>
        <w:t xml:space="preserve">но способности, которые формируются в процессе деятельности, и и* </w:t>
      </w:r>
      <w:r>
        <w:rPr>
          <w:color w:val="626262"/>
          <w:sz w:val="22"/>
          <w:szCs w:val="22"/>
        </w:rPr>
        <w:t xml:space="preserve">природные предпосылки - задатки. Задатки способностей являются </w:t>
      </w:r>
      <w:r>
        <w:rPr>
          <w:color w:val="626262"/>
          <w:spacing w:val="-9"/>
          <w:sz w:val="22"/>
          <w:szCs w:val="22"/>
        </w:rPr>
        <w:t>устойчивыми характеристиками, отражают динамическую сторону пси</w:t>
      </w:r>
      <w:r>
        <w:rPr>
          <w:color w:val="626262"/>
          <w:spacing w:val="-9"/>
          <w:sz w:val="22"/>
          <w:szCs w:val="22"/>
        </w:rPr>
        <w:softHyphen/>
      </w:r>
      <w:r>
        <w:rPr>
          <w:color w:val="626262"/>
          <w:spacing w:val="-4"/>
          <w:sz w:val="22"/>
          <w:szCs w:val="22"/>
        </w:rPr>
        <w:t>хической деятельности и связаны со свойствами нервной системы.</w:t>
      </w:r>
    </w:p>
    <w:p w:rsidR="007119B7" w:rsidRDefault="007119B7">
      <w:pPr>
        <w:shd w:val="clear" w:color="auto" w:fill="FFFFFF"/>
        <w:spacing w:line="226" w:lineRule="exact"/>
        <w:ind w:left="62" w:firstLine="288"/>
      </w:pPr>
      <w:r>
        <w:rPr>
          <w:color w:val="626262"/>
          <w:sz w:val="22"/>
          <w:szCs w:val="22"/>
        </w:rPr>
        <w:t xml:space="preserve">К числу характеристик, которые можно интерпретировать как * </w:t>
      </w:r>
      <w:r>
        <w:rPr>
          <w:color w:val="626262"/>
          <w:spacing w:val="-3"/>
          <w:sz w:val="22"/>
          <w:szCs w:val="22"/>
        </w:rPr>
        <w:t xml:space="preserve">датки способностей, в школе Теплова-Небылицына относят преЖД' </w:t>
      </w:r>
      <w:r>
        <w:rPr>
          <w:color w:val="626262"/>
          <w:spacing w:val="-6"/>
          <w:sz w:val="22"/>
          <w:szCs w:val="22"/>
        </w:rPr>
        <w:t xml:space="preserve">всего формально-динамические особенности познавательной активно </w:t>
      </w:r>
      <w:r>
        <w:rPr>
          <w:color w:val="626262"/>
          <w:sz w:val="22"/>
          <w:szCs w:val="22"/>
        </w:rPr>
        <w:t>ти (Лейтес Н.С., 1972, 1977).</w:t>
      </w:r>
    </w:p>
    <w:p w:rsidR="007119B7" w:rsidRDefault="007119B7">
      <w:pPr>
        <w:shd w:val="clear" w:color="auto" w:fill="FFFFFF"/>
        <w:spacing w:line="226" w:lineRule="exact"/>
        <w:ind w:left="10" w:firstLine="250"/>
        <w:jc w:val="both"/>
      </w:pPr>
      <w:r>
        <w:br w:type="column"/>
      </w:r>
      <w:r>
        <w:rPr>
          <w:color w:val="626262"/>
          <w:spacing w:val="-6"/>
          <w:sz w:val="22"/>
          <w:szCs w:val="22"/>
        </w:rPr>
        <w:t>Динамическая сторона познавательной активности (в отличие от со</w:t>
      </w:r>
      <w:r>
        <w:rPr>
          <w:color w:val="626262"/>
          <w:spacing w:val="-6"/>
          <w:sz w:val="22"/>
          <w:szCs w:val="22"/>
        </w:rPr>
        <w:softHyphen/>
        <w:t xml:space="preserve">держательной) проявляется в потребности в умственных впечатлениях, </w:t>
      </w:r>
      <w:r>
        <w:rPr>
          <w:color w:val="626262"/>
          <w:spacing w:val="-2"/>
          <w:sz w:val="22"/>
          <w:szCs w:val="22"/>
          <w:vertAlign w:val="subscript"/>
        </w:rPr>
        <w:t>в</w:t>
      </w:r>
      <w:r>
        <w:rPr>
          <w:color w:val="626262"/>
          <w:spacing w:val="-2"/>
          <w:sz w:val="22"/>
          <w:szCs w:val="22"/>
        </w:rPr>
        <w:t xml:space="preserve">легкости пробуждения познавательной активности, в длительности </w:t>
      </w:r>
      <w:r>
        <w:rPr>
          <w:color w:val="626262"/>
          <w:spacing w:val="-7"/>
          <w:sz w:val="22"/>
          <w:szCs w:val="22"/>
          <w:vertAlign w:val="subscript"/>
        </w:rPr>
        <w:t>е</w:t>
      </w:r>
      <w:r>
        <w:rPr>
          <w:color w:val="626262"/>
          <w:spacing w:val="-7"/>
          <w:sz w:val="22"/>
          <w:szCs w:val="22"/>
        </w:rPr>
        <w:t>е поддержания и т.д.</w:t>
      </w:r>
    </w:p>
    <w:p w:rsidR="007119B7" w:rsidRDefault="007119B7">
      <w:pPr>
        <w:shd w:val="clear" w:color="auto" w:fill="FFFFFF"/>
        <w:spacing w:line="226" w:lineRule="exact"/>
        <w:ind w:left="5" w:right="10" w:firstLine="250"/>
        <w:jc w:val="both"/>
      </w:pPr>
      <w:r>
        <w:rPr>
          <w:color w:val="626262"/>
          <w:spacing w:val="-5"/>
          <w:sz w:val="22"/>
          <w:szCs w:val="22"/>
        </w:rPr>
        <w:t xml:space="preserve">Соответственно этому методы ее диагностики связаны с созданием </w:t>
      </w:r>
      <w:r>
        <w:rPr>
          <w:color w:val="626262"/>
          <w:spacing w:val="-7"/>
          <w:sz w:val="22"/>
          <w:szCs w:val="22"/>
        </w:rPr>
        <w:t>таких экспериментальных ситуаций, в которых испытуемый имеет воз</w:t>
      </w:r>
      <w:r>
        <w:rPr>
          <w:color w:val="626262"/>
          <w:spacing w:val="-7"/>
          <w:sz w:val="22"/>
          <w:szCs w:val="22"/>
        </w:rPr>
        <w:softHyphen/>
      </w:r>
      <w:r>
        <w:rPr>
          <w:color w:val="626262"/>
          <w:spacing w:val="-4"/>
          <w:sz w:val="22"/>
          <w:szCs w:val="22"/>
        </w:rPr>
        <w:t>можность сам увеличивать или сокращать число выполняемых зада</w:t>
      </w:r>
      <w:r>
        <w:rPr>
          <w:color w:val="626262"/>
          <w:spacing w:val="-4"/>
          <w:sz w:val="22"/>
          <w:szCs w:val="22"/>
        </w:rPr>
        <w:softHyphen/>
      </w:r>
      <w:r>
        <w:rPr>
          <w:color w:val="626262"/>
          <w:spacing w:val="-5"/>
          <w:sz w:val="22"/>
          <w:szCs w:val="22"/>
        </w:rPr>
        <w:t>ний, т.е. может проявлять активность, выходящую за рамки той, кото</w:t>
      </w:r>
      <w:r>
        <w:rPr>
          <w:color w:val="626262"/>
          <w:spacing w:val="-5"/>
          <w:sz w:val="22"/>
          <w:szCs w:val="22"/>
        </w:rPr>
        <w:softHyphen/>
      </w:r>
      <w:r>
        <w:rPr>
          <w:color w:val="626262"/>
          <w:spacing w:val="-7"/>
          <w:sz w:val="22"/>
          <w:szCs w:val="22"/>
        </w:rPr>
        <w:t>рая непосредственно требуется экспериментатором. Так, он может про</w:t>
      </w:r>
      <w:r>
        <w:rPr>
          <w:color w:val="626262"/>
          <w:spacing w:val="-7"/>
          <w:sz w:val="22"/>
          <w:szCs w:val="22"/>
        </w:rPr>
        <w:softHyphen/>
      </w:r>
      <w:r>
        <w:rPr>
          <w:color w:val="626262"/>
          <w:spacing w:val="-3"/>
          <w:sz w:val="22"/>
          <w:szCs w:val="22"/>
        </w:rPr>
        <w:t xml:space="preserve">должать решение задач после того, как экспериментатор сказал ему, </w:t>
      </w:r>
      <w:r>
        <w:rPr>
          <w:color w:val="626262"/>
          <w:spacing w:val="-4"/>
          <w:sz w:val="22"/>
          <w:szCs w:val="22"/>
        </w:rPr>
        <w:t>что можно закончить работу, но необходимо некоторое время подо</w:t>
      </w:r>
      <w:r>
        <w:rPr>
          <w:color w:val="626262"/>
          <w:spacing w:val="-4"/>
          <w:sz w:val="22"/>
          <w:szCs w:val="22"/>
        </w:rPr>
        <w:softHyphen/>
      </w:r>
      <w:r>
        <w:rPr>
          <w:color w:val="626262"/>
          <w:spacing w:val="-6"/>
          <w:sz w:val="22"/>
          <w:szCs w:val="22"/>
        </w:rPr>
        <w:t>ждать, пока будут обрабатываться результаты. Или же дается инструк</w:t>
      </w:r>
      <w:r>
        <w:rPr>
          <w:color w:val="626262"/>
          <w:spacing w:val="-6"/>
          <w:sz w:val="22"/>
          <w:szCs w:val="22"/>
        </w:rPr>
        <w:softHyphen/>
      </w:r>
      <w:r>
        <w:rPr>
          <w:color w:val="626262"/>
          <w:spacing w:val="-5"/>
          <w:sz w:val="22"/>
          <w:szCs w:val="22"/>
        </w:rPr>
        <w:t xml:space="preserve">ция „сделай как можно больше" и не оговаривается никакого предела </w:t>
      </w:r>
      <w:r>
        <w:rPr>
          <w:color w:val="626262"/>
          <w:spacing w:val="-4"/>
          <w:sz w:val="22"/>
          <w:szCs w:val="22"/>
        </w:rPr>
        <w:t>этого „как можно больше". Кроме того, в первых работах по этой те</w:t>
      </w:r>
      <w:r>
        <w:rPr>
          <w:color w:val="626262"/>
          <w:spacing w:val="-4"/>
          <w:sz w:val="22"/>
          <w:szCs w:val="22"/>
        </w:rPr>
        <w:softHyphen/>
      </w:r>
      <w:r>
        <w:rPr>
          <w:color w:val="626262"/>
          <w:spacing w:val="-6"/>
          <w:sz w:val="22"/>
          <w:szCs w:val="22"/>
        </w:rPr>
        <w:t xml:space="preserve">матике часто использовался метод структурированного наблюдения за </w:t>
      </w:r>
      <w:r>
        <w:rPr>
          <w:color w:val="626262"/>
          <w:spacing w:val="-5"/>
          <w:sz w:val="22"/>
          <w:szCs w:val="22"/>
        </w:rPr>
        <w:t xml:space="preserve">динамическими проявлениями активности (как познавательной, так и </w:t>
      </w:r>
      <w:r>
        <w:rPr>
          <w:color w:val="626262"/>
          <w:spacing w:val="-4"/>
          <w:sz w:val="22"/>
          <w:szCs w:val="22"/>
        </w:rPr>
        <w:t>двигательной, и коммуникативной) в естественных условиях, напри</w:t>
      </w:r>
      <w:r>
        <w:rPr>
          <w:color w:val="626262"/>
          <w:spacing w:val="-4"/>
          <w:sz w:val="22"/>
          <w:szCs w:val="22"/>
        </w:rPr>
        <w:softHyphen/>
      </w:r>
      <w:r>
        <w:rPr>
          <w:color w:val="626262"/>
          <w:spacing w:val="-5"/>
          <w:sz w:val="22"/>
          <w:szCs w:val="22"/>
        </w:rPr>
        <w:t>мер, во время урока в школе. Еще одним показателем познавательной активности является степень разнообразия способов деятельности, ко</w:t>
      </w:r>
      <w:r>
        <w:rPr>
          <w:color w:val="626262"/>
          <w:spacing w:val="-5"/>
          <w:sz w:val="22"/>
          <w:szCs w:val="22"/>
        </w:rPr>
        <w:softHyphen/>
      </w:r>
      <w:r>
        <w:rPr>
          <w:color w:val="626262"/>
          <w:spacing w:val="-6"/>
          <w:sz w:val="22"/>
          <w:szCs w:val="22"/>
        </w:rPr>
        <w:t>торые использует человек.</w:t>
      </w:r>
    </w:p>
    <w:p w:rsidR="007119B7" w:rsidRDefault="007119B7">
      <w:pPr>
        <w:shd w:val="clear" w:color="auto" w:fill="FFFFFF"/>
        <w:spacing w:before="5" w:line="226" w:lineRule="exact"/>
        <w:ind w:left="5" w:right="19" w:firstLine="245"/>
        <w:jc w:val="both"/>
      </w:pPr>
      <w:r>
        <w:rPr>
          <w:color w:val="626262"/>
          <w:spacing w:val="-4"/>
          <w:sz w:val="22"/>
          <w:szCs w:val="22"/>
        </w:rPr>
        <w:t>Результаты исследований показали, что связи между познаватель</w:t>
      </w:r>
      <w:r>
        <w:rPr>
          <w:color w:val="626262"/>
          <w:spacing w:val="-4"/>
          <w:sz w:val="22"/>
          <w:szCs w:val="22"/>
        </w:rPr>
        <w:softHyphen/>
      </w:r>
      <w:r>
        <w:rPr>
          <w:color w:val="626262"/>
          <w:spacing w:val="-9"/>
          <w:sz w:val="22"/>
          <w:szCs w:val="22"/>
        </w:rPr>
        <w:t>ной активностью и успешностью деятельности могут очень сильно варь</w:t>
      </w:r>
      <w:r>
        <w:rPr>
          <w:color w:val="626262"/>
          <w:spacing w:val="-9"/>
          <w:sz w:val="22"/>
          <w:szCs w:val="22"/>
        </w:rPr>
        <w:softHyphen/>
      </w:r>
      <w:r>
        <w:rPr>
          <w:color w:val="626262"/>
          <w:spacing w:val="-5"/>
          <w:sz w:val="22"/>
          <w:szCs w:val="22"/>
        </w:rPr>
        <w:t xml:space="preserve">ировать. В зависимости от специфики деятельности обнаруживаются </w:t>
      </w:r>
      <w:r>
        <w:rPr>
          <w:color w:val="626262"/>
          <w:sz w:val="22"/>
          <w:szCs w:val="22"/>
        </w:rPr>
        <w:t>все возможные варианты соотношения между ними - и прямые корре</w:t>
      </w:r>
      <w:r>
        <w:rPr>
          <w:color w:val="626262"/>
          <w:sz w:val="22"/>
          <w:szCs w:val="22"/>
        </w:rPr>
        <w:softHyphen/>
      </w:r>
      <w:r>
        <w:rPr>
          <w:color w:val="626262"/>
          <w:spacing w:val="-7"/>
          <w:sz w:val="22"/>
          <w:szCs w:val="22"/>
        </w:rPr>
        <w:t xml:space="preserve">ляционные зависимости, и менее четкие связи, проявляющиеся только </w:t>
      </w:r>
      <w:r>
        <w:rPr>
          <w:color w:val="626262"/>
          <w:spacing w:val="-4"/>
          <w:sz w:val="22"/>
          <w:szCs w:val="22"/>
        </w:rPr>
        <w:t xml:space="preserve">при сопоставлении крайних групп, и полное отсутствие связей. При </w:t>
      </w:r>
      <w:r>
        <w:rPr>
          <w:color w:val="626262"/>
          <w:spacing w:val="-3"/>
          <w:sz w:val="22"/>
          <w:szCs w:val="22"/>
        </w:rPr>
        <w:t xml:space="preserve">анализе причин этой вариативности было предположено, что, кроме </w:t>
      </w:r>
      <w:r>
        <w:rPr>
          <w:color w:val="626262"/>
          <w:spacing w:val="-5"/>
          <w:sz w:val="22"/>
          <w:szCs w:val="22"/>
        </w:rPr>
        <w:t xml:space="preserve">познавательной активности, необходимо учитывать эффективность и </w:t>
      </w:r>
      <w:r>
        <w:rPr>
          <w:color w:val="626262"/>
          <w:spacing w:val="-6"/>
          <w:sz w:val="22"/>
          <w:szCs w:val="22"/>
        </w:rPr>
        <w:t>экономичность способов регуляции, используемых человеком, т.е. са</w:t>
      </w:r>
      <w:r>
        <w:rPr>
          <w:color w:val="626262"/>
          <w:spacing w:val="-6"/>
          <w:sz w:val="22"/>
          <w:szCs w:val="22"/>
        </w:rPr>
        <w:softHyphen/>
      </w:r>
      <w:r>
        <w:rPr>
          <w:color w:val="626262"/>
          <w:sz w:val="22"/>
          <w:szCs w:val="22"/>
        </w:rPr>
        <w:t xml:space="preserve">морегуляцию </w:t>
      </w:r>
      <w:r w:rsidRPr="007119B7">
        <w:rPr>
          <w:color w:val="626262"/>
          <w:sz w:val="22"/>
          <w:szCs w:val="22"/>
        </w:rPr>
        <w:t>(</w:t>
      </w:r>
      <w:r>
        <w:rPr>
          <w:color w:val="626262"/>
          <w:sz w:val="22"/>
          <w:szCs w:val="22"/>
          <w:lang w:val="en-US"/>
        </w:rPr>
        <w:t>B</w:t>
      </w:r>
      <w:r w:rsidRPr="007119B7">
        <w:rPr>
          <w:color w:val="626262"/>
          <w:sz w:val="22"/>
          <w:szCs w:val="22"/>
        </w:rPr>
        <w:t>.</w:t>
      </w:r>
      <w:r>
        <w:rPr>
          <w:color w:val="626262"/>
          <w:sz w:val="22"/>
          <w:szCs w:val="22"/>
          <w:lang w:val="en-US"/>
        </w:rPr>
        <w:t>C</w:t>
      </w:r>
      <w:r w:rsidRPr="007119B7">
        <w:rPr>
          <w:color w:val="626262"/>
          <w:sz w:val="22"/>
          <w:szCs w:val="22"/>
        </w:rPr>
        <w:t xml:space="preserve">. </w:t>
      </w:r>
      <w:r>
        <w:rPr>
          <w:color w:val="626262"/>
          <w:sz w:val="22"/>
          <w:szCs w:val="22"/>
        </w:rPr>
        <w:t>Юркевич, 1972). Проявляется саморегуляция, в час</w:t>
      </w:r>
      <w:r>
        <w:rPr>
          <w:color w:val="626262"/>
          <w:sz w:val="22"/>
          <w:szCs w:val="22"/>
        </w:rPr>
        <w:softHyphen/>
      </w:r>
      <w:r>
        <w:rPr>
          <w:color w:val="626262"/>
          <w:spacing w:val="-3"/>
          <w:sz w:val="22"/>
          <w:szCs w:val="22"/>
        </w:rPr>
        <w:t>тности, в таких характеристиках, как установка. Динамические осо</w:t>
      </w:r>
      <w:r>
        <w:rPr>
          <w:color w:val="626262"/>
          <w:spacing w:val="-3"/>
          <w:sz w:val="22"/>
          <w:szCs w:val="22"/>
        </w:rPr>
        <w:softHyphen/>
      </w:r>
      <w:r>
        <w:rPr>
          <w:color w:val="626262"/>
          <w:spacing w:val="-5"/>
          <w:sz w:val="22"/>
          <w:szCs w:val="22"/>
        </w:rPr>
        <w:t>бенности саморегуляции и познавательной активности, а также их со</w:t>
      </w:r>
      <w:r>
        <w:rPr>
          <w:color w:val="626262"/>
          <w:spacing w:val="-5"/>
          <w:sz w:val="22"/>
          <w:szCs w:val="22"/>
        </w:rPr>
        <w:softHyphen/>
      </w:r>
      <w:r>
        <w:rPr>
          <w:color w:val="626262"/>
          <w:spacing w:val="-7"/>
          <w:sz w:val="22"/>
          <w:szCs w:val="22"/>
        </w:rPr>
        <w:t>отношение и образуют, как предположил Н.С. Лейтес, задатки или пер</w:t>
      </w:r>
      <w:r>
        <w:rPr>
          <w:color w:val="626262"/>
          <w:spacing w:val="-7"/>
          <w:sz w:val="22"/>
          <w:szCs w:val="22"/>
        </w:rPr>
        <w:softHyphen/>
      </w:r>
      <w:r>
        <w:rPr>
          <w:color w:val="626262"/>
          <w:sz w:val="22"/>
          <w:szCs w:val="22"/>
        </w:rPr>
        <w:t>вооснову способностей (Н.С. Лейтес, 1972).</w:t>
      </w:r>
    </w:p>
    <w:p w:rsidR="007119B7" w:rsidRDefault="007119B7">
      <w:pPr>
        <w:shd w:val="clear" w:color="auto" w:fill="FFFFFF"/>
        <w:spacing w:before="5" w:line="226" w:lineRule="exact"/>
        <w:ind w:right="29" w:firstLine="245"/>
        <w:jc w:val="both"/>
      </w:pPr>
      <w:r>
        <w:rPr>
          <w:color w:val="626262"/>
          <w:spacing w:val="-6"/>
          <w:sz w:val="22"/>
          <w:szCs w:val="22"/>
        </w:rPr>
        <w:t>При исследовании психофизиологических коррелятов задатков спо</w:t>
      </w:r>
      <w:r>
        <w:rPr>
          <w:color w:val="626262"/>
          <w:spacing w:val="-6"/>
          <w:sz w:val="22"/>
          <w:szCs w:val="22"/>
        </w:rPr>
        <w:softHyphen/>
      </w:r>
      <w:r>
        <w:rPr>
          <w:color w:val="626262"/>
          <w:spacing w:val="-8"/>
          <w:sz w:val="22"/>
          <w:szCs w:val="22"/>
        </w:rPr>
        <w:t>собностей предполагается, что активация нервной системы в значитель</w:t>
      </w:r>
      <w:r>
        <w:rPr>
          <w:color w:val="626262"/>
          <w:spacing w:val="-8"/>
          <w:sz w:val="22"/>
          <w:szCs w:val="22"/>
        </w:rPr>
        <w:softHyphen/>
      </w:r>
      <w:r>
        <w:rPr>
          <w:color w:val="626262"/>
          <w:spacing w:val="-7"/>
          <w:sz w:val="22"/>
          <w:szCs w:val="22"/>
        </w:rPr>
        <w:t>ной степени определяет динамику психической деятельности. Соответ</w:t>
      </w:r>
      <w:r>
        <w:rPr>
          <w:color w:val="626262"/>
          <w:spacing w:val="-7"/>
          <w:sz w:val="22"/>
          <w:szCs w:val="22"/>
        </w:rPr>
        <w:softHyphen/>
      </w:r>
      <w:r>
        <w:rPr>
          <w:color w:val="626262"/>
          <w:spacing w:val="-5"/>
          <w:sz w:val="22"/>
          <w:szCs w:val="22"/>
        </w:rPr>
        <w:t xml:space="preserve">ственно, можно ожидать, что активированность нервной системы, т.е. </w:t>
      </w:r>
      <w:r>
        <w:rPr>
          <w:color w:val="626262"/>
          <w:spacing w:val="-4"/>
          <w:sz w:val="22"/>
          <w:szCs w:val="22"/>
        </w:rPr>
        <w:t>устойчивое проявление состояния активации, окажется связана с ус</w:t>
      </w:r>
      <w:r>
        <w:rPr>
          <w:color w:val="626262"/>
          <w:spacing w:val="-4"/>
          <w:sz w:val="22"/>
          <w:szCs w:val="22"/>
        </w:rPr>
        <w:softHyphen/>
      </w:r>
      <w:r>
        <w:rPr>
          <w:color w:val="626262"/>
          <w:spacing w:val="-7"/>
          <w:sz w:val="22"/>
          <w:szCs w:val="22"/>
        </w:rPr>
        <w:t>тойчивыми динамическими характеристиками, например, с динамичес</w:t>
      </w:r>
      <w:r>
        <w:rPr>
          <w:color w:val="626262"/>
          <w:spacing w:val="-7"/>
          <w:sz w:val="22"/>
          <w:szCs w:val="22"/>
        </w:rPr>
        <w:softHyphen/>
      </w:r>
      <w:r>
        <w:rPr>
          <w:color w:val="626262"/>
          <w:spacing w:val="-4"/>
          <w:sz w:val="22"/>
          <w:szCs w:val="22"/>
        </w:rPr>
        <w:t>кими сторонами познавательной активности.</w:t>
      </w:r>
    </w:p>
    <w:p w:rsidR="007119B7" w:rsidRDefault="007119B7">
      <w:pPr>
        <w:shd w:val="clear" w:color="auto" w:fill="FFFFFF"/>
        <w:spacing w:line="226" w:lineRule="exact"/>
        <w:ind w:right="29" w:firstLine="240"/>
        <w:jc w:val="both"/>
      </w:pPr>
      <w:r>
        <w:rPr>
          <w:color w:val="626262"/>
          <w:spacing w:val="-6"/>
          <w:sz w:val="22"/>
          <w:szCs w:val="22"/>
        </w:rPr>
        <w:t xml:space="preserve">Экспериментальные данные подтвердили предположение о том, что </w:t>
      </w:r>
      <w:r>
        <w:rPr>
          <w:color w:val="626262"/>
          <w:spacing w:val="-8"/>
          <w:sz w:val="22"/>
          <w:szCs w:val="22"/>
        </w:rPr>
        <w:t>Между познавательной активностью и активированностью нервной сис</w:t>
      </w:r>
      <w:r>
        <w:rPr>
          <w:color w:val="626262"/>
          <w:spacing w:val="-8"/>
          <w:sz w:val="22"/>
          <w:szCs w:val="22"/>
        </w:rPr>
        <w:softHyphen/>
      </w:r>
      <w:r>
        <w:rPr>
          <w:color w:val="626262"/>
          <w:spacing w:val="-4"/>
          <w:sz w:val="22"/>
          <w:szCs w:val="22"/>
        </w:rPr>
        <w:t>темы существует связь, но эта связь не всегда оказывается линейной.</w:t>
      </w:r>
    </w:p>
    <w:p w:rsidR="007119B7" w:rsidRDefault="007119B7">
      <w:pPr>
        <w:shd w:val="clear" w:color="auto" w:fill="FFFFFF"/>
        <w:spacing w:line="226" w:lineRule="exact"/>
        <w:ind w:right="29" w:firstLine="240"/>
        <w:jc w:val="both"/>
        <w:sectPr w:rsidR="007119B7">
          <w:pgSz w:w="16834" w:h="11909" w:orient="landscape"/>
          <w:pgMar w:top="360" w:right="2155" w:bottom="360" w:left="1440" w:header="720" w:footer="720" w:gutter="0"/>
          <w:cols w:num="2" w:space="720" w:equalWidth="0">
            <w:col w:w="6369" w:space="485"/>
            <w:col w:w="6384"/>
          </w:cols>
          <w:noEndnote/>
        </w:sectPr>
      </w:pPr>
    </w:p>
    <w:p w:rsidR="007119B7" w:rsidRDefault="007119B7">
      <w:pPr>
        <w:spacing w:before="101" w:line="1" w:lineRule="exact"/>
        <w:rPr>
          <w:sz w:val="2"/>
          <w:szCs w:val="2"/>
        </w:rPr>
      </w:pPr>
    </w:p>
    <w:p w:rsidR="007119B7" w:rsidRDefault="007119B7">
      <w:pPr>
        <w:shd w:val="clear" w:color="auto" w:fill="FFFFFF"/>
        <w:spacing w:line="226" w:lineRule="exact"/>
        <w:ind w:right="29" w:firstLine="240"/>
        <w:jc w:val="both"/>
        <w:sectPr w:rsidR="007119B7">
          <w:type w:val="continuous"/>
          <w:pgSz w:w="16834" w:h="11909" w:orient="landscape"/>
          <w:pgMar w:top="360" w:right="1613" w:bottom="360" w:left="1522" w:header="720" w:footer="720" w:gutter="0"/>
          <w:cols w:space="60"/>
          <w:noEndnote/>
        </w:sectPr>
      </w:pPr>
    </w:p>
    <w:p w:rsidR="007119B7" w:rsidRDefault="007119B7">
      <w:pPr>
        <w:shd w:val="clear" w:color="auto" w:fill="FFFFFF"/>
        <w:spacing w:before="29"/>
      </w:pPr>
      <w:r>
        <w:rPr>
          <w:b/>
          <w:bCs/>
          <w:color w:val="000000"/>
          <w:sz w:val="22"/>
          <w:szCs w:val="22"/>
        </w:rPr>
        <w:t>186</w:t>
      </w:r>
    </w:p>
    <w:p w:rsidR="007119B7" w:rsidRDefault="007119B7">
      <w:pPr>
        <w:shd w:val="clear" w:color="auto" w:fill="FFFFFF"/>
      </w:pPr>
      <w:r>
        <w:br w:type="column"/>
      </w:r>
      <w:r>
        <w:rPr>
          <w:color w:val="000000"/>
          <w:sz w:val="22"/>
          <w:szCs w:val="22"/>
        </w:rPr>
        <w:t>187</w:t>
      </w:r>
    </w:p>
    <w:p w:rsidR="007119B7" w:rsidRDefault="007119B7">
      <w:pPr>
        <w:shd w:val="clear" w:color="auto" w:fill="FFFFFF"/>
        <w:sectPr w:rsidR="007119B7">
          <w:type w:val="continuous"/>
          <w:pgSz w:w="16834" w:h="11909" w:orient="landscape"/>
          <w:pgMar w:top="360" w:right="1613" w:bottom="360" w:left="1522" w:header="720" w:footer="720" w:gutter="0"/>
          <w:cols w:num="2" w:sep="1" w:space="720" w:equalWidth="0">
            <w:col w:w="720" w:space="12259"/>
            <w:col w:w="720"/>
          </w:cols>
          <w:noEndnote/>
        </w:sectPr>
      </w:pPr>
    </w:p>
    <w:p w:rsidR="007119B7" w:rsidRDefault="007119B7">
      <w:pPr>
        <w:shd w:val="clear" w:color="auto" w:fill="FFFFFF"/>
        <w:ind w:left="6053"/>
      </w:pPr>
    </w:p>
    <w:p w:rsidR="007119B7" w:rsidRDefault="007119B7">
      <w:pPr>
        <w:shd w:val="clear" w:color="auto" w:fill="FFFFFF"/>
        <w:ind w:left="6053"/>
        <w:sectPr w:rsidR="007119B7">
          <w:type w:val="continuous"/>
          <w:pgSz w:w="16834" w:h="11909" w:orient="landscape"/>
          <w:pgMar w:top="360" w:right="1613" w:bottom="360" w:left="1440" w:header="720" w:footer="720" w:gutter="0"/>
          <w:cols w:space="60"/>
          <w:noEndnote/>
        </w:sectPr>
      </w:pPr>
    </w:p>
    <w:p w:rsidR="007119B7" w:rsidRDefault="007119B7">
      <w:pPr>
        <w:shd w:val="clear" w:color="auto" w:fill="FFFFFF"/>
        <w:spacing w:before="24" w:line="226" w:lineRule="exact"/>
        <w:ind w:left="5" w:right="10"/>
        <w:jc w:val="both"/>
      </w:pPr>
      <w:r>
        <w:rPr>
          <w:noProof/>
        </w:rPr>
        <w:lastRenderedPageBreak/>
        <w:pict>
          <v:line id="_x0000_s1179" style="position:absolute;left:0;text-align:left;z-index:251666944;mso-position-horizontal-relative:margin" from="347.5pt,88.8pt" to="347.5pt,285.1pt" o:allowincell="f" strokeweight=".95pt">
            <w10:wrap anchorx="margin"/>
          </v:line>
        </w:pict>
      </w:r>
      <w:r>
        <w:rPr>
          <w:noProof/>
        </w:rPr>
        <w:pict>
          <v:line id="_x0000_s1180" style="position:absolute;left:0;text-align:left;z-index:251667968;mso-position-horizontal-relative:margin" from="665.75pt,86.9pt" to="665.75pt,285.6pt" o:allowincell="f" strokeweight=".95pt">
            <w10:wrap anchorx="margin"/>
          </v:line>
        </w:pict>
      </w:r>
      <w:r>
        <w:rPr>
          <w:color w:val="5E5E5E"/>
          <w:spacing w:val="-2"/>
          <w:sz w:val="22"/>
          <w:szCs w:val="22"/>
        </w:rPr>
        <w:t xml:space="preserve">Так, в одной из работ было показано, что при выполнении просты* </w:t>
      </w:r>
      <w:r>
        <w:rPr>
          <w:color w:val="5E5E5E"/>
          <w:sz w:val="22"/>
          <w:szCs w:val="22"/>
        </w:rPr>
        <w:t xml:space="preserve">заданий познавательная активность у подростков оказывается тец </w:t>
      </w:r>
      <w:r>
        <w:rPr>
          <w:color w:val="5E5E5E"/>
          <w:spacing w:val="-6"/>
          <w:sz w:val="22"/>
          <w:szCs w:val="22"/>
        </w:rPr>
        <w:t xml:space="preserve">выше, чем выше у них активированность нервной системы. При более </w:t>
      </w:r>
      <w:r>
        <w:rPr>
          <w:color w:val="5E5E5E"/>
          <w:spacing w:val="-5"/>
          <w:sz w:val="22"/>
          <w:szCs w:val="22"/>
        </w:rPr>
        <w:t>сложной деятельности результат оказался неожиданным: высокоакти-</w:t>
      </w:r>
      <w:r>
        <w:rPr>
          <w:color w:val="5E5E5E"/>
          <w:spacing w:val="-6"/>
          <w:sz w:val="22"/>
          <w:szCs w:val="22"/>
        </w:rPr>
        <w:t xml:space="preserve">вированные испытуемые значимо отличались от среднеактивироанных </w:t>
      </w:r>
      <w:r>
        <w:rPr>
          <w:color w:val="5E5E5E"/>
          <w:spacing w:val="-4"/>
          <w:sz w:val="22"/>
          <w:szCs w:val="22"/>
        </w:rPr>
        <w:t>по познавательной активности, но почти не отличались от низкоакти-</w:t>
      </w:r>
      <w:r>
        <w:rPr>
          <w:color w:val="5E5E5E"/>
          <w:spacing w:val="-3"/>
          <w:sz w:val="22"/>
          <w:szCs w:val="22"/>
        </w:rPr>
        <w:t>вированных. Иначе говоря, и низкая активированность и высокая ак</w:t>
      </w:r>
      <w:r>
        <w:rPr>
          <w:color w:val="5E5E5E"/>
          <w:spacing w:val="-3"/>
          <w:sz w:val="22"/>
          <w:szCs w:val="22"/>
        </w:rPr>
        <w:softHyphen/>
      </w:r>
      <w:r>
        <w:rPr>
          <w:color w:val="5E5E5E"/>
          <w:spacing w:val="-5"/>
          <w:sz w:val="22"/>
          <w:szCs w:val="22"/>
        </w:rPr>
        <w:t>тивированность нервной системы приводят к близким значениям поз-</w:t>
      </w:r>
      <w:r>
        <w:rPr>
          <w:color w:val="5E5E5E"/>
          <w:spacing w:val="-3"/>
          <w:sz w:val="22"/>
          <w:szCs w:val="22"/>
        </w:rPr>
        <w:t xml:space="preserve">навательной активности, а наиболее низкий уровень познавательной </w:t>
      </w:r>
      <w:r>
        <w:rPr>
          <w:color w:val="5E5E5E"/>
          <w:spacing w:val="-4"/>
          <w:sz w:val="22"/>
          <w:szCs w:val="22"/>
        </w:rPr>
        <w:t>активности оказывается при средней активированности нервной сис</w:t>
      </w:r>
      <w:r>
        <w:rPr>
          <w:color w:val="5E5E5E"/>
          <w:spacing w:val="-4"/>
          <w:sz w:val="22"/>
          <w:szCs w:val="22"/>
        </w:rPr>
        <w:softHyphen/>
      </w:r>
      <w:r>
        <w:rPr>
          <w:color w:val="5E5E5E"/>
          <w:sz w:val="22"/>
          <w:szCs w:val="22"/>
        </w:rPr>
        <w:t>темы (Лейтес с соавт., 1980).</w:t>
      </w:r>
    </w:p>
    <w:p w:rsidR="007119B7" w:rsidRDefault="007119B7">
      <w:pPr>
        <w:shd w:val="clear" w:color="auto" w:fill="FFFFFF"/>
        <w:spacing w:line="226" w:lineRule="exact"/>
        <w:ind w:left="10" w:right="10" w:firstLine="274"/>
        <w:jc w:val="both"/>
      </w:pPr>
      <w:r>
        <w:rPr>
          <w:color w:val="5E5E5E"/>
          <w:spacing w:val="-7"/>
          <w:sz w:val="22"/>
          <w:szCs w:val="22"/>
        </w:rPr>
        <w:t>Анализируя эти результаты, авторы работы привлекли дополнитель</w:t>
      </w:r>
      <w:r>
        <w:rPr>
          <w:color w:val="5E5E5E"/>
          <w:spacing w:val="-7"/>
          <w:sz w:val="22"/>
          <w:szCs w:val="22"/>
        </w:rPr>
        <w:softHyphen/>
      </w:r>
      <w:r>
        <w:rPr>
          <w:color w:val="5E5E5E"/>
          <w:spacing w:val="-6"/>
          <w:sz w:val="22"/>
          <w:szCs w:val="22"/>
        </w:rPr>
        <w:t>ные данные об испытуемых (об особенностях их саморегуляции, о сти</w:t>
      </w:r>
      <w:r>
        <w:rPr>
          <w:color w:val="5E5E5E"/>
          <w:spacing w:val="-6"/>
          <w:sz w:val="22"/>
          <w:szCs w:val="22"/>
        </w:rPr>
        <w:softHyphen/>
        <w:t>ле их учебной деятельности). Оказалось, что низкоактивированные ис</w:t>
      </w:r>
      <w:r>
        <w:rPr>
          <w:color w:val="5E5E5E"/>
          <w:spacing w:val="-6"/>
          <w:sz w:val="22"/>
          <w:szCs w:val="22"/>
        </w:rPr>
        <w:softHyphen/>
      </w:r>
      <w:r>
        <w:rPr>
          <w:color w:val="5E5E5E"/>
          <w:sz w:val="22"/>
          <w:szCs w:val="22"/>
        </w:rPr>
        <w:t>пытуемые компенсируют низкую активацию целым рядом качеств - ра</w:t>
      </w:r>
      <w:r>
        <w:rPr>
          <w:color w:val="5E5E5E"/>
          <w:sz w:val="22"/>
          <w:szCs w:val="22"/>
        </w:rPr>
        <w:softHyphen/>
      </w:r>
      <w:r>
        <w:rPr>
          <w:color w:val="5E5E5E"/>
          <w:spacing w:val="-4"/>
          <w:sz w:val="22"/>
          <w:szCs w:val="22"/>
        </w:rPr>
        <w:t>ботоспособностью, организованностью, систематичностью в заняти</w:t>
      </w:r>
      <w:r>
        <w:rPr>
          <w:color w:val="5E5E5E"/>
          <w:spacing w:val="-4"/>
          <w:sz w:val="22"/>
          <w:szCs w:val="22"/>
        </w:rPr>
        <w:softHyphen/>
      </w:r>
      <w:r>
        <w:rPr>
          <w:color w:val="5E5E5E"/>
          <w:spacing w:val="-5"/>
          <w:sz w:val="22"/>
          <w:szCs w:val="22"/>
        </w:rPr>
        <w:t xml:space="preserve">ях, терпеливостью и т.д. У среднеактивированных такой компенсации </w:t>
      </w:r>
      <w:r>
        <w:rPr>
          <w:color w:val="5E5E5E"/>
          <w:spacing w:val="-4"/>
          <w:sz w:val="22"/>
          <w:szCs w:val="22"/>
        </w:rPr>
        <w:t xml:space="preserve">выявлено не было. У них недостаточно высокий уровень активации </w:t>
      </w:r>
      <w:r>
        <w:rPr>
          <w:color w:val="5E5E5E"/>
          <w:spacing w:val="-5"/>
          <w:sz w:val="22"/>
          <w:szCs w:val="22"/>
        </w:rPr>
        <w:t xml:space="preserve">сочетался с недостаточно развитыми компенсаторными механизмами, </w:t>
      </w:r>
      <w:r>
        <w:rPr>
          <w:color w:val="5E5E5E"/>
          <w:spacing w:val="-3"/>
          <w:sz w:val="22"/>
          <w:szCs w:val="22"/>
        </w:rPr>
        <w:t>что и приводило в результате к низкому уровню познавательной ак</w:t>
      </w:r>
      <w:r>
        <w:rPr>
          <w:color w:val="5E5E5E"/>
          <w:spacing w:val="-3"/>
          <w:sz w:val="22"/>
          <w:szCs w:val="22"/>
        </w:rPr>
        <w:softHyphen/>
      </w:r>
      <w:r>
        <w:rPr>
          <w:color w:val="5E5E5E"/>
          <w:spacing w:val="-4"/>
          <w:sz w:val="22"/>
          <w:szCs w:val="22"/>
        </w:rPr>
        <w:t>тивности.</w:t>
      </w:r>
    </w:p>
    <w:p w:rsidR="007119B7" w:rsidRDefault="007119B7">
      <w:pPr>
        <w:shd w:val="clear" w:color="auto" w:fill="FFFFFF"/>
        <w:spacing w:line="226" w:lineRule="exact"/>
        <w:ind w:left="24" w:right="5" w:firstLine="269"/>
        <w:jc w:val="both"/>
      </w:pPr>
      <w:r>
        <w:rPr>
          <w:color w:val="5E5E5E"/>
          <w:spacing w:val="-5"/>
          <w:sz w:val="22"/>
          <w:szCs w:val="22"/>
        </w:rPr>
        <w:t xml:space="preserve">Таким образом, при исследовании взаимосвязей активированности </w:t>
      </w:r>
      <w:r>
        <w:rPr>
          <w:color w:val="5E5E5E"/>
          <w:spacing w:val="-4"/>
          <w:sz w:val="22"/>
          <w:szCs w:val="22"/>
        </w:rPr>
        <w:t>нервной системы и познавательной активности было продемонстри</w:t>
      </w:r>
      <w:r>
        <w:rPr>
          <w:color w:val="5E5E5E"/>
          <w:spacing w:val="-4"/>
          <w:sz w:val="22"/>
          <w:szCs w:val="22"/>
        </w:rPr>
        <w:softHyphen/>
        <w:t>ровано, что разные полюса активированности (и ее низкий, и ее высо</w:t>
      </w:r>
      <w:r>
        <w:rPr>
          <w:color w:val="5E5E5E"/>
          <w:spacing w:val="-4"/>
          <w:sz w:val="22"/>
          <w:szCs w:val="22"/>
        </w:rPr>
        <w:softHyphen/>
        <w:t>кий уровень) могут приводить к одной и той же выраженности дина</w:t>
      </w:r>
      <w:r>
        <w:rPr>
          <w:color w:val="5E5E5E"/>
          <w:spacing w:val="-4"/>
          <w:sz w:val="22"/>
          <w:szCs w:val="22"/>
        </w:rPr>
        <w:softHyphen/>
      </w:r>
      <w:r>
        <w:rPr>
          <w:color w:val="5E5E5E"/>
          <w:spacing w:val="-6"/>
          <w:sz w:val="22"/>
          <w:szCs w:val="22"/>
        </w:rPr>
        <w:t>мического свойства психической деятельности (познавательной актив</w:t>
      </w:r>
      <w:r>
        <w:rPr>
          <w:color w:val="5E5E5E"/>
          <w:spacing w:val="-6"/>
          <w:sz w:val="22"/>
          <w:szCs w:val="22"/>
        </w:rPr>
        <w:softHyphen/>
      </w:r>
      <w:r>
        <w:rPr>
          <w:color w:val="5E5E5E"/>
          <w:spacing w:val="-4"/>
          <w:sz w:val="22"/>
          <w:szCs w:val="22"/>
        </w:rPr>
        <w:t>ности). Это еще раз подтверждает правильность отказа от оценочной характеристики свойств нервной системы.</w:t>
      </w:r>
    </w:p>
    <w:p w:rsidR="007119B7" w:rsidRDefault="007119B7">
      <w:pPr>
        <w:shd w:val="clear" w:color="auto" w:fill="FFFFFF"/>
        <w:spacing w:before="317"/>
        <w:ind w:left="82"/>
        <w:jc w:val="center"/>
      </w:pPr>
      <w:r>
        <w:rPr>
          <w:color w:val="5E5E5E"/>
          <w:sz w:val="22"/>
          <w:szCs w:val="22"/>
        </w:rPr>
        <w:t>2.3. ТЕМПЕРАМЕНТ</w:t>
      </w:r>
    </w:p>
    <w:p w:rsidR="007119B7" w:rsidRDefault="007119B7">
      <w:pPr>
        <w:shd w:val="clear" w:color="auto" w:fill="FFFFFF"/>
        <w:spacing w:before="274" w:line="230" w:lineRule="exact"/>
        <w:ind w:left="38" w:right="5" w:firstLine="278"/>
        <w:jc w:val="both"/>
      </w:pPr>
      <w:r>
        <w:rPr>
          <w:color w:val="5E5E5E"/>
          <w:spacing w:val="-6"/>
          <w:sz w:val="22"/>
          <w:szCs w:val="22"/>
        </w:rPr>
        <w:t>Изучение соотношения между свойствами нервной системы и осо</w:t>
      </w:r>
      <w:r>
        <w:rPr>
          <w:color w:val="5E5E5E"/>
          <w:spacing w:val="-6"/>
          <w:sz w:val="22"/>
          <w:szCs w:val="22"/>
        </w:rPr>
        <w:softHyphen/>
      </w:r>
      <w:r>
        <w:rPr>
          <w:color w:val="5E5E5E"/>
          <w:spacing w:val="-5"/>
          <w:sz w:val="22"/>
          <w:szCs w:val="22"/>
        </w:rPr>
        <w:t>бенностями темперамента, понимаемыми как динамические характе</w:t>
      </w:r>
      <w:r>
        <w:rPr>
          <w:color w:val="5E5E5E"/>
          <w:spacing w:val="-5"/>
          <w:sz w:val="22"/>
          <w:szCs w:val="22"/>
        </w:rPr>
        <w:softHyphen/>
      </w:r>
      <w:r>
        <w:rPr>
          <w:color w:val="5E5E5E"/>
          <w:spacing w:val="-2"/>
          <w:sz w:val="22"/>
          <w:szCs w:val="22"/>
        </w:rPr>
        <w:t xml:space="preserve">ристики деятельности, продемонстрировало многочисленные связи </w:t>
      </w:r>
      <w:r>
        <w:rPr>
          <w:color w:val="5E5E5E"/>
          <w:spacing w:val="-4"/>
          <w:sz w:val="22"/>
          <w:szCs w:val="22"/>
        </w:rPr>
        <w:t>между двумя этими группами характеристик.</w:t>
      </w:r>
    </w:p>
    <w:p w:rsidR="007119B7" w:rsidRDefault="007119B7">
      <w:pPr>
        <w:shd w:val="clear" w:color="auto" w:fill="FFFFFF"/>
        <w:spacing w:line="230" w:lineRule="exact"/>
        <w:ind w:left="38" w:firstLine="283"/>
        <w:jc w:val="both"/>
      </w:pP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Мерлин, обобщив результаты исследований, проведенных в его лаборатории за 30 с лишним лет, и проанализировав данные, получен</w:t>
      </w:r>
      <w:r>
        <w:rPr>
          <w:color w:val="5E5E5E"/>
          <w:sz w:val="22"/>
          <w:szCs w:val="22"/>
        </w:rPr>
        <w:softHyphen/>
      </w:r>
      <w:r>
        <w:rPr>
          <w:color w:val="5E5E5E"/>
          <w:spacing w:val="-6"/>
          <w:sz w:val="22"/>
          <w:szCs w:val="22"/>
        </w:rPr>
        <w:t xml:space="preserve">ные вне его научного коллектива, подтвердил предположение, которое </w:t>
      </w:r>
      <w:r>
        <w:rPr>
          <w:color w:val="5E5E5E"/>
          <w:spacing w:val="-5"/>
          <w:sz w:val="22"/>
          <w:szCs w:val="22"/>
        </w:rPr>
        <w:t>высказывалось и им самим и исследователями тепловского направле</w:t>
      </w:r>
      <w:r>
        <w:rPr>
          <w:color w:val="5E5E5E"/>
          <w:spacing w:val="-5"/>
          <w:sz w:val="22"/>
          <w:szCs w:val="22"/>
        </w:rPr>
        <w:softHyphen/>
        <w:t>ния о том, что свойства нервной системы представляют собой приро</w:t>
      </w:r>
      <w:r>
        <w:rPr>
          <w:color w:val="5E5E5E"/>
          <w:spacing w:val="-5"/>
          <w:sz w:val="22"/>
          <w:szCs w:val="22"/>
        </w:rPr>
        <w:softHyphen/>
      </w:r>
      <w:r>
        <w:rPr>
          <w:color w:val="5E5E5E"/>
          <w:sz w:val="22"/>
          <w:szCs w:val="22"/>
        </w:rPr>
        <w:t xml:space="preserve">дную основу свойств темперамента (Мерлин </w:t>
      </w: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1986).</w:t>
      </w:r>
    </w:p>
    <w:p w:rsidR="007119B7" w:rsidRDefault="007119B7">
      <w:pPr>
        <w:shd w:val="clear" w:color="auto" w:fill="FFFFFF"/>
        <w:spacing w:line="230" w:lineRule="exact"/>
        <w:ind w:left="48" w:right="10" w:firstLine="278"/>
        <w:jc w:val="both"/>
      </w:pPr>
      <w:r>
        <w:rPr>
          <w:color w:val="5E5E5E"/>
          <w:spacing w:val="-8"/>
          <w:sz w:val="22"/>
          <w:szCs w:val="22"/>
        </w:rPr>
        <w:t xml:space="preserve">Характеристики темперамента обнаруживают наиболее тесные связи </w:t>
      </w:r>
      <w:r>
        <w:rPr>
          <w:color w:val="5E5E5E"/>
          <w:sz w:val="22"/>
          <w:szCs w:val="22"/>
        </w:rPr>
        <w:t xml:space="preserve">с силой нервной системы по возбуждению. Фактически, </w:t>
      </w: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Мерлин</w:t>
      </w:r>
    </w:p>
    <w:p w:rsidR="007119B7" w:rsidRDefault="007119B7">
      <w:pPr>
        <w:shd w:val="clear" w:color="auto" w:fill="FFFFFF"/>
        <w:spacing w:line="230" w:lineRule="exact"/>
        <w:ind w:left="5" w:right="19"/>
        <w:jc w:val="both"/>
      </w:pPr>
      <w:r>
        <w:br w:type="column"/>
      </w:r>
      <w:r>
        <w:rPr>
          <w:color w:val="5E5E5E"/>
          <w:spacing w:val="-5"/>
          <w:sz w:val="22"/>
          <w:szCs w:val="22"/>
          <w:vertAlign w:val="subscript"/>
        </w:rPr>
        <w:t>не</w:t>
      </w:r>
      <w:r>
        <w:rPr>
          <w:color w:val="5E5E5E"/>
          <w:spacing w:val="-5"/>
          <w:sz w:val="22"/>
          <w:szCs w:val="22"/>
        </w:rPr>
        <w:t xml:space="preserve"> нашел ни одной характеристики темперамента, которая не была бы связана с этим свойством нервной системы.</w:t>
      </w:r>
    </w:p>
    <w:p w:rsidR="007119B7" w:rsidRDefault="007119B7">
      <w:pPr>
        <w:shd w:val="clear" w:color="auto" w:fill="FFFFFF"/>
        <w:spacing w:line="230" w:lineRule="exact"/>
        <w:ind w:right="10" w:firstLine="250"/>
        <w:jc w:val="both"/>
      </w:pPr>
      <w:r>
        <w:rPr>
          <w:color w:val="5E5E5E"/>
          <w:spacing w:val="-5"/>
          <w:sz w:val="22"/>
          <w:szCs w:val="22"/>
        </w:rPr>
        <w:t>Зависимость между свойствами нервной системы и характеристи</w:t>
      </w:r>
      <w:r>
        <w:rPr>
          <w:color w:val="5E5E5E"/>
          <w:spacing w:val="-5"/>
          <w:sz w:val="22"/>
          <w:szCs w:val="22"/>
        </w:rPr>
        <w:softHyphen/>
      </w:r>
      <w:r>
        <w:rPr>
          <w:color w:val="5E5E5E"/>
          <w:sz w:val="22"/>
          <w:szCs w:val="22"/>
        </w:rPr>
        <w:t xml:space="preserve">ками темперамента </w:t>
      </w: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 xml:space="preserve">Мерлин назвал много-многозначной: любое </w:t>
      </w:r>
      <w:r>
        <w:rPr>
          <w:color w:val="5E5E5E"/>
          <w:spacing w:val="-4"/>
          <w:sz w:val="22"/>
          <w:szCs w:val="22"/>
        </w:rPr>
        <w:t xml:space="preserve">свойство нервной системы может определять разные характеристики </w:t>
      </w:r>
      <w:r>
        <w:rPr>
          <w:color w:val="5E5E5E"/>
          <w:spacing w:val="-3"/>
          <w:sz w:val="22"/>
          <w:szCs w:val="22"/>
        </w:rPr>
        <w:t xml:space="preserve">темперамента, а в основе какого-либо свойства темперамента могут </w:t>
      </w:r>
      <w:r>
        <w:rPr>
          <w:color w:val="5E5E5E"/>
          <w:spacing w:val="-5"/>
          <w:sz w:val="22"/>
          <w:szCs w:val="22"/>
        </w:rPr>
        <w:t>лежать разные свойства нервной системы.</w:t>
      </w:r>
    </w:p>
    <w:p w:rsidR="007119B7" w:rsidRDefault="007119B7">
      <w:pPr>
        <w:framePr w:h="164" w:hRule="exact" w:hSpace="38" w:wrap="auto" w:vAnchor="text" w:hAnchor="text" w:x="87" w:y="1431"/>
        <w:shd w:val="clear" w:color="auto" w:fill="FFFFFF"/>
      </w:pPr>
    </w:p>
    <w:p w:rsidR="007119B7" w:rsidRDefault="007119B7">
      <w:pPr>
        <w:shd w:val="clear" w:color="auto" w:fill="FFFFFF"/>
        <w:spacing w:before="298" w:line="206" w:lineRule="exact"/>
        <w:ind w:left="370" w:right="408" w:firstLine="278"/>
        <w:jc w:val="both"/>
      </w:pPr>
      <w:r>
        <w:rPr>
          <w:noProof/>
        </w:rPr>
        <w:pict>
          <v:line id="_x0000_s1181" style="position:absolute;left:0;text-align:left;z-index:251668992" from=".5pt,4.55pt" to="318.75pt,4.55pt" o:allowincell="f" strokeweight=".95pt"/>
        </w:pict>
      </w:r>
      <w:r>
        <w:rPr>
          <w:rFonts w:ascii="Arial" w:hAnsi="Arial"/>
          <w:b/>
          <w:bCs/>
          <w:i/>
          <w:iCs/>
          <w:color w:val="000000"/>
          <w:sz w:val="16"/>
          <w:szCs w:val="16"/>
        </w:rPr>
        <w:t>Мерлин</w:t>
      </w:r>
      <w:r>
        <w:rPr>
          <w:rFonts w:ascii="Arial" w:hAnsi="Arial" w:cs="Arial"/>
          <w:b/>
          <w:bCs/>
          <w:i/>
          <w:iCs/>
          <w:color w:val="000000"/>
          <w:sz w:val="16"/>
          <w:szCs w:val="16"/>
        </w:rPr>
        <w:t xml:space="preserve"> </w:t>
      </w:r>
      <w:r>
        <w:rPr>
          <w:rFonts w:ascii="Arial" w:hAnsi="Arial"/>
          <w:b/>
          <w:bCs/>
          <w:i/>
          <w:iCs/>
          <w:color w:val="000000"/>
          <w:sz w:val="16"/>
          <w:szCs w:val="16"/>
        </w:rPr>
        <w:t>Вольф</w:t>
      </w:r>
      <w:r>
        <w:rPr>
          <w:rFonts w:ascii="Arial" w:hAnsi="Arial" w:cs="Arial"/>
          <w:b/>
          <w:bCs/>
          <w:i/>
          <w:iCs/>
          <w:color w:val="000000"/>
          <w:sz w:val="16"/>
          <w:szCs w:val="16"/>
        </w:rPr>
        <w:t xml:space="preserve"> </w:t>
      </w:r>
      <w:r>
        <w:rPr>
          <w:rFonts w:ascii="Arial" w:hAnsi="Arial"/>
          <w:b/>
          <w:bCs/>
          <w:i/>
          <w:iCs/>
          <w:color w:val="000000"/>
          <w:sz w:val="16"/>
          <w:szCs w:val="16"/>
        </w:rPr>
        <w:t>Соломонович</w:t>
      </w:r>
      <w:r>
        <w:rPr>
          <w:rFonts w:ascii="Arial" w:hAnsi="Arial" w:cs="Arial"/>
          <w:b/>
          <w:bCs/>
          <w:i/>
          <w:iCs/>
          <w:color w:val="000000"/>
          <w:sz w:val="16"/>
          <w:szCs w:val="16"/>
        </w:rPr>
        <w:t xml:space="preserve"> </w:t>
      </w:r>
      <w:r>
        <w:rPr>
          <w:rFonts w:ascii="Arial" w:hAnsi="Arial" w:cs="Arial"/>
          <w:color w:val="000000"/>
          <w:sz w:val="16"/>
          <w:szCs w:val="16"/>
        </w:rPr>
        <w:t xml:space="preserve">(1898-1982) - </w:t>
      </w:r>
      <w:r>
        <w:rPr>
          <w:rFonts w:ascii="Arial" w:hAnsi="Arial"/>
          <w:color w:val="000000"/>
          <w:sz w:val="16"/>
          <w:szCs w:val="16"/>
        </w:rPr>
        <w:t>советский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руко</w:t>
      </w:r>
      <w:r>
        <w:rPr>
          <w:rFonts w:ascii="Arial" w:hAnsi="Arial"/>
          <w:color w:val="000000"/>
          <w:sz w:val="16"/>
          <w:szCs w:val="16"/>
        </w:rPr>
        <w:softHyphen/>
      </w:r>
      <w:r>
        <w:rPr>
          <w:rFonts w:ascii="Arial" w:hAnsi="Arial"/>
          <w:color w:val="000000"/>
          <w:spacing w:val="-5"/>
          <w:sz w:val="16"/>
          <w:szCs w:val="16"/>
        </w:rPr>
        <w:t>водитель</w:t>
      </w:r>
      <w:r>
        <w:rPr>
          <w:rFonts w:ascii="Arial" w:hAnsi="Arial" w:cs="Arial"/>
          <w:color w:val="000000"/>
          <w:spacing w:val="-5"/>
          <w:sz w:val="16"/>
          <w:szCs w:val="16"/>
        </w:rPr>
        <w:t xml:space="preserve"> </w:t>
      </w:r>
      <w:r>
        <w:rPr>
          <w:rFonts w:ascii="Arial" w:hAnsi="Arial"/>
          <w:color w:val="000000"/>
          <w:spacing w:val="-5"/>
          <w:sz w:val="16"/>
          <w:szCs w:val="16"/>
        </w:rPr>
        <w:t>одного</w:t>
      </w:r>
      <w:r>
        <w:rPr>
          <w:rFonts w:ascii="Arial" w:hAnsi="Arial" w:cs="Arial"/>
          <w:color w:val="000000"/>
          <w:spacing w:val="-5"/>
          <w:sz w:val="16"/>
          <w:szCs w:val="16"/>
        </w:rPr>
        <w:t xml:space="preserve"> </w:t>
      </w:r>
      <w:r>
        <w:rPr>
          <w:rFonts w:ascii="Arial" w:hAnsi="Arial"/>
          <w:color w:val="000000"/>
          <w:spacing w:val="-5"/>
          <w:sz w:val="16"/>
          <w:szCs w:val="16"/>
        </w:rPr>
        <w:t>из</w:t>
      </w:r>
      <w:r>
        <w:rPr>
          <w:rFonts w:ascii="Arial" w:hAnsi="Arial" w:cs="Arial"/>
          <w:color w:val="000000"/>
          <w:spacing w:val="-5"/>
          <w:sz w:val="16"/>
          <w:szCs w:val="16"/>
        </w:rPr>
        <w:t xml:space="preserve"> </w:t>
      </w:r>
      <w:r>
        <w:rPr>
          <w:rFonts w:ascii="Arial" w:hAnsi="Arial"/>
          <w:color w:val="000000"/>
          <w:spacing w:val="-5"/>
          <w:sz w:val="16"/>
          <w:szCs w:val="16"/>
        </w:rPr>
        <w:t>направлений</w:t>
      </w:r>
      <w:r>
        <w:rPr>
          <w:rFonts w:ascii="Arial" w:hAnsi="Arial" w:cs="Arial"/>
          <w:color w:val="000000"/>
          <w:spacing w:val="-5"/>
          <w:sz w:val="16"/>
          <w:szCs w:val="16"/>
        </w:rPr>
        <w:t xml:space="preserve"> </w:t>
      </w:r>
      <w:r>
        <w:rPr>
          <w:rFonts w:ascii="Arial" w:hAnsi="Arial"/>
          <w:color w:val="000000"/>
          <w:spacing w:val="-5"/>
          <w:sz w:val="16"/>
          <w:szCs w:val="16"/>
        </w:rPr>
        <w:t>исследования</w:t>
      </w:r>
      <w:r>
        <w:rPr>
          <w:rFonts w:ascii="Arial" w:hAnsi="Arial" w:cs="Arial"/>
          <w:color w:val="000000"/>
          <w:spacing w:val="-5"/>
          <w:sz w:val="16"/>
          <w:szCs w:val="16"/>
        </w:rPr>
        <w:t xml:space="preserve"> </w:t>
      </w:r>
      <w:r>
        <w:rPr>
          <w:rFonts w:ascii="Arial" w:hAnsi="Arial"/>
          <w:color w:val="000000"/>
          <w:spacing w:val="-5"/>
          <w:sz w:val="16"/>
          <w:szCs w:val="16"/>
        </w:rPr>
        <w:t>индивидуальных</w:t>
      </w:r>
      <w:r>
        <w:rPr>
          <w:rFonts w:ascii="Arial" w:hAnsi="Arial" w:cs="Arial"/>
          <w:color w:val="000000"/>
          <w:spacing w:val="-5"/>
          <w:sz w:val="16"/>
          <w:szCs w:val="16"/>
        </w:rPr>
        <w:t xml:space="preserve"> </w:t>
      </w:r>
      <w:r>
        <w:rPr>
          <w:rFonts w:ascii="Arial" w:hAnsi="Arial"/>
          <w:color w:val="000000"/>
          <w:spacing w:val="-5"/>
          <w:sz w:val="16"/>
          <w:szCs w:val="16"/>
        </w:rPr>
        <w:t>различий</w:t>
      </w:r>
      <w:r>
        <w:rPr>
          <w:rFonts w:ascii="Arial" w:hAnsi="Arial" w:cs="Arial"/>
          <w:color w:val="000000"/>
          <w:spacing w:val="-5"/>
          <w:sz w:val="16"/>
          <w:szCs w:val="16"/>
        </w:rPr>
        <w:t xml:space="preserve">, </w:t>
      </w:r>
      <w:r>
        <w:rPr>
          <w:rFonts w:ascii="Arial" w:hAnsi="Arial"/>
          <w:color w:val="000000"/>
          <w:spacing w:val="-5"/>
          <w:sz w:val="16"/>
          <w:szCs w:val="16"/>
        </w:rPr>
        <w:t>которое</w:t>
      </w:r>
      <w:r>
        <w:rPr>
          <w:rFonts w:ascii="Arial" w:hAnsi="Arial" w:cs="Arial"/>
          <w:color w:val="000000"/>
          <w:spacing w:val="-5"/>
          <w:sz w:val="16"/>
          <w:szCs w:val="16"/>
        </w:rPr>
        <w:t xml:space="preserve"> </w:t>
      </w:r>
      <w:r>
        <w:rPr>
          <w:rFonts w:ascii="Arial" w:hAnsi="Arial"/>
          <w:color w:val="000000"/>
          <w:spacing w:val="-5"/>
          <w:sz w:val="16"/>
          <w:szCs w:val="16"/>
        </w:rPr>
        <w:t>связано</w:t>
      </w:r>
      <w:r>
        <w:rPr>
          <w:rFonts w:ascii="Arial" w:hAnsi="Arial" w:cs="Arial"/>
          <w:color w:val="000000"/>
          <w:spacing w:val="-5"/>
          <w:sz w:val="16"/>
          <w:szCs w:val="16"/>
        </w:rPr>
        <w:t xml:space="preserve"> </w:t>
      </w:r>
      <w:r>
        <w:rPr>
          <w:rFonts w:ascii="Arial" w:hAnsi="Arial"/>
          <w:color w:val="000000"/>
          <w:spacing w:val="-5"/>
          <w:sz w:val="16"/>
          <w:szCs w:val="16"/>
        </w:rPr>
        <w:t>преимущественно</w:t>
      </w:r>
      <w:r>
        <w:rPr>
          <w:rFonts w:ascii="Arial" w:hAnsi="Arial" w:cs="Arial"/>
          <w:color w:val="000000"/>
          <w:spacing w:val="-5"/>
          <w:sz w:val="16"/>
          <w:szCs w:val="16"/>
        </w:rPr>
        <w:t xml:space="preserve"> </w:t>
      </w:r>
      <w:r>
        <w:rPr>
          <w:rFonts w:ascii="Arial" w:hAnsi="Arial"/>
          <w:color w:val="000000"/>
          <w:spacing w:val="-5"/>
          <w:sz w:val="16"/>
          <w:szCs w:val="16"/>
        </w:rPr>
        <w:t>с</w:t>
      </w:r>
      <w:r>
        <w:rPr>
          <w:rFonts w:ascii="Arial" w:hAnsi="Arial" w:cs="Arial"/>
          <w:color w:val="000000"/>
          <w:spacing w:val="-5"/>
          <w:sz w:val="16"/>
          <w:szCs w:val="16"/>
        </w:rPr>
        <w:t xml:space="preserve"> </w:t>
      </w:r>
      <w:r>
        <w:rPr>
          <w:rFonts w:ascii="Arial" w:hAnsi="Arial"/>
          <w:color w:val="000000"/>
          <w:spacing w:val="-5"/>
          <w:sz w:val="16"/>
          <w:szCs w:val="16"/>
        </w:rPr>
        <w:t>изучением</w:t>
      </w:r>
      <w:r>
        <w:rPr>
          <w:rFonts w:ascii="Arial" w:hAnsi="Arial" w:cs="Arial"/>
          <w:color w:val="000000"/>
          <w:spacing w:val="-5"/>
          <w:sz w:val="16"/>
          <w:szCs w:val="16"/>
        </w:rPr>
        <w:t xml:space="preserve"> </w:t>
      </w:r>
      <w:r>
        <w:rPr>
          <w:rFonts w:ascii="Arial" w:hAnsi="Arial"/>
          <w:color w:val="000000"/>
          <w:spacing w:val="-5"/>
          <w:sz w:val="16"/>
          <w:szCs w:val="16"/>
        </w:rPr>
        <w:t>темперамента</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которое</w:t>
      </w:r>
      <w:r>
        <w:rPr>
          <w:rFonts w:ascii="Arial" w:hAnsi="Arial" w:cs="Arial"/>
          <w:color w:val="000000"/>
          <w:spacing w:val="-5"/>
          <w:sz w:val="16"/>
          <w:szCs w:val="16"/>
        </w:rPr>
        <w:t xml:space="preserve"> </w:t>
      </w:r>
      <w:r>
        <w:rPr>
          <w:rFonts w:ascii="Arial" w:hAnsi="Arial"/>
          <w:color w:val="000000"/>
          <w:spacing w:val="-5"/>
          <w:sz w:val="16"/>
          <w:szCs w:val="16"/>
        </w:rPr>
        <w:t>при</w:t>
      </w:r>
      <w:r>
        <w:rPr>
          <w:rFonts w:ascii="Arial" w:hAnsi="Arial"/>
          <w:color w:val="000000"/>
          <w:spacing w:val="-5"/>
          <w:sz w:val="16"/>
          <w:szCs w:val="16"/>
        </w:rPr>
        <w:softHyphen/>
      </w:r>
      <w:r>
        <w:rPr>
          <w:rFonts w:ascii="Arial" w:hAnsi="Arial"/>
          <w:color w:val="000000"/>
          <w:sz w:val="16"/>
          <w:szCs w:val="16"/>
        </w:rPr>
        <w:t>нято</w:t>
      </w:r>
      <w:r>
        <w:rPr>
          <w:rFonts w:ascii="Arial" w:hAnsi="Arial" w:cs="Arial"/>
          <w:color w:val="000000"/>
          <w:sz w:val="16"/>
          <w:szCs w:val="16"/>
        </w:rPr>
        <w:t xml:space="preserve"> </w:t>
      </w:r>
      <w:r>
        <w:rPr>
          <w:rFonts w:ascii="Arial" w:hAnsi="Arial"/>
          <w:color w:val="000000"/>
          <w:sz w:val="16"/>
          <w:szCs w:val="16"/>
        </w:rPr>
        <w:t>называть</w:t>
      </w:r>
      <w:r>
        <w:rPr>
          <w:rFonts w:ascii="Arial" w:hAnsi="Arial" w:cs="Arial"/>
          <w:color w:val="000000"/>
          <w:sz w:val="16"/>
          <w:szCs w:val="16"/>
        </w:rPr>
        <w:t xml:space="preserve"> </w:t>
      </w:r>
      <w:r>
        <w:rPr>
          <w:rFonts w:ascii="Arial" w:hAnsi="Arial"/>
          <w:color w:val="000000"/>
          <w:sz w:val="16"/>
          <w:szCs w:val="16"/>
        </w:rPr>
        <w:t>пермским</w:t>
      </w:r>
      <w:r>
        <w:rPr>
          <w:rFonts w:ascii="Arial" w:hAnsi="Arial" w:cs="Arial"/>
          <w:color w:val="000000"/>
          <w:sz w:val="16"/>
          <w:szCs w:val="16"/>
        </w:rPr>
        <w:t xml:space="preserve"> (</w:t>
      </w:r>
      <w:r>
        <w:rPr>
          <w:rFonts w:ascii="Arial" w:hAnsi="Arial"/>
          <w:color w:val="000000"/>
          <w:sz w:val="16"/>
          <w:szCs w:val="16"/>
        </w:rPr>
        <w:t>почти</w:t>
      </w:r>
      <w:r>
        <w:rPr>
          <w:rFonts w:ascii="Arial" w:hAnsi="Arial" w:cs="Arial"/>
          <w:color w:val="000000"/>
          <w:sz w:val="16"/>
          <w:szCs w:val="16"/>
        </w:rPr>
        <w:t xml:space="preserve"> 30 </w:t>
      </w:r>
      <w:r>
        <w:rPr>
          <w:rFonts w:ascii="Arial" w:hAnsi="Arial"/>
          <w:color w:val="000000"/>
          <w:sz w:val="16"/>
          <w:szCs w:val="16"/>
        </w:rPr>
        <w:t>лет</w:t>
      </w:r>
      <w:r>
        <w:rPr>
          <w:rFonts w:ascii="Arial" w:hAnsi="Arial" w:cs="Arial"/>
          <w:color w:val="000000"/>
          <w:sz w:val="16"/>
          <w:szCs w:val="16"/>
        </w:rPr>
        <w:t xml:space="preserve"> </w:t>
      </w:r>
      <w:r>
        <w:rPr>
          <w:rFonts w:ascii="Arial" w:hAnsi="Arial" w:cs="Arial"/>
          <w:color w:val="000000"/>
          <w:sz w:val="16"/>
          <w:szCs w:val="16"/>
          <w:lang w:val="en-US"/>
        </w:rPr>
        <w:t>B</w:t>
      </w:r>
      <w:r w:rsidRPr="007119B7">
        <w:rPr>
          <w:rFonts w:ascii="Arial" w:hAnsi="Arial" w:cs="Arial"/>
          <w:color w:val="000000"/>
          <w:sz w:val="16"/>
          <w:szCs w:val="16"/>
        </w:rPr>
        <w:t>.</w:t>
      </w:r>
      <w:r>
        <w:rPr>
          <w:rFonts w:ascii="Arial" w:hAnsi="Arial" w:cs="Arial"/>
          <w:color w:val="000000"/>
          <w:sz w:val="16"/>
          <w:szCs w:val="16"/>
          <w:lang w:val="en-US"/>
        </w:rPr>
        <w:t>C</w:t>
      </w:r>
      <w:r w:rsidRPr="007119B7">
        <w:rPr>
          <w:rFonts w:ascii="Arial" w:hAnsi="Arial" w:cs="Arial"/>
          <w:color w:val="000000"/>
          <w:sz w:val="16"/>
          <w:szCs w:val="16"/>
        </w:rPr>
        <w:t xml:space="preserve">. </w:t>
      </w:r>
      <w:r>
        <w:rPr>
          <w:rFonts w:ascii="Arial" w:hAnsi="Arial"/>
          <w:color w:val="000000"/>
          <w:sz w:val="16"/>
          <w:szCs w:val="16"/>
        </w:rPr>
        <w:t>Мерлин</w:t>
      </w:r>
      <w:r>
        <w:rPr>
          <w:rFonts w:ascii="Arial" w:hAnsi="Arial" w:cs="Arial"/>
          <w:color w:val="000000"/>
          <w:sz w:val="16"/>
          <w:szCs w:val="16"/>
        </w:rPr>
        <w:t xml:space="preserve">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заведующим</w:t>
      </w:r>
      <w:r>
        <w:rPr>
          <w:rFonts w:ascii="Arial" w:hAnsi="Arial" w:cs="Arial"/>
          <w:color w:val="000000"/>
          <w:sz w:val="16"/>
          <w:szCs w:val="16"/>
        </w:rPr>
        <w:t xml:space="preserve"> </w:t>
      </w:r>
      <w:r>
        <w:rPr>
          <w:rFonts w:ascii="Arial" w:hAnsi="Arial"/>
          <w:color w:val="000000"/>
          <w:sz w:val="16"/>
          <w:szCs w:val="16"/>
        </w:rPr>
        <w:t>кафед</w:t>
      </w:r>
      <w:r>
        <w:rPr>
          <w:rFonts w:ascii="Arial" w:hAnsi="Arial"/>
          <w:color w:val="000000"/>
          <w:sz w:val="16"/>
          <w:szCs w:val="16"/>
        </w:rPr>
        <w:softHyphen/>
        <w:t>рой</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Пермском</w:t>
      </w:r>
      <w:r>
        <w:rPr>
          <w:rFonts w:ascii="Arial" w:hAnsi="Arial" w:cs="Arial"/>
          <w:color w:val="000000"/>
          <w:sz w:val="16"/>
          <w:szCs w:val="16"/>
        </w:rPr>
        <w:t xml:space="preserve"> </w:t>
      </w:r>
      <w:r>
        <w:rPr>
          <w:rFonts w:ascii="Arial" w:hAnsi="Arial"/>
          <w:color w:val="000000"/>
          <w:sz w:val="16"/>
          <w:szCs w:val="16"/>
        </w:rPr>
        <w:t>педагогическом</w:t>
      </w:r>
      <w:r>
        <w:rPr>
          <w:rFonts w:ascii="Arial" w:hAnsi="Arial" w:cs="Arial"/>
          <w:color w:val="000000"/>
          <w:sz w:val="16"/>
          <w:szCs w:val="16"/>
        </w:rPr>
        <w:t xml:space="preserve"> </w:t>
      </w:r>
      <w:r>
        <w:rPr>
          <w:rFonts w:ascii="Arial" w:hAnsi="Arial"/>
          <w:color w:val="000000"/>
          <w:sz w:val="16"/>
          <w:szCs w:val="16"/>
        </w:rPr>
        <w:t>институте</w:t>
      </w:r>
      <w:r>
        <w:rPr>
          <w:rFonts w:ascii="Arial" w:hAnsi="Arial" w:cs="Arial"/>
          <w:color w:val="000000"/>
          <w:sz w:val="16"/>
          <w:szCs w:val="16"/>
        </w:rPr>
        <w:t xml:space="preserve">). </w:t>
      </w:r>
      <w:r>
        <w:rPr>
          <w:rFonts w:ascii="Arial" w:hAnsi="Arial" w:cs="Arial"/>
          <w:color w:val="000000"/>
          <w:sz w:val="16"/>
          <w:szCs w:val="16"/>
          <w:lang w:val="en-US"/>
        </w:rPr>
        <w:t>B</w:t>
      </w:r>
      <w:r w:rsidRPr="007119B7">
        <w:rPr>
          <w:rFonts w:ascii="Arial" w:hAnsi="Arial" w:cs="Arial"/>
          <w:color w:val="000000"/>
          <w:sz w:val="16"/>
          <w:szCs w:val="16"/>
        </w:rPr>
        <w:t>.</w:t>
      </w:r>
      <w:r>
        <w:rPr>
          <w:rFonts w:ascii="Arial" w:hAnsi="Arial" w:cs="Arial"/>
          <w:color w:val="000000"/>
          <w:sz w:val="16"/>
          <w:szCs w:val="16"/>
          <w:lang w:val="en-US"/>
        </w:rPr>
        <w:t>C</w:t>
      </w:r>
      <w:r w:rsidRPr="007119B7">
        <w:rPr>
          <w:rFonts w:ascii="Arial" w:hAnsi="Arial" w:cs="Arial"/>
          <w:color w:val="000000"/>
          <w:sz w:val="16"/>
          <w:szCs w:val="16"/>
        </w:rPr>
        <w:t xml:space="preserve">. </w:t>
      </w:r>
      <w:r>
        <w:rPr>
          <w:rFonts w:ascii="Arial" w:hAnsi="Arial"/>
          <w:color w:val="000000"/>
          <w:sz w:val="16"/>
          <w:szCs w:val="16"/>
        </w:rPr>
        <w:t>Мерлин</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1923 </w:t>
      </w:r>
      <w:r>
        <w:rPr>
          <w:rFonts w:ascii="Arial" w:hAnsi="Arial"/>
          <w:color w:val="000000"/>
          <w:sz w:val="16"/>
          <w:szCs w:val="16"/>
        </w:rPr>
        <w:t xml:space="preserve">закончил </w:t>
      </w:r>
      <w:r>
        <w:rPr>
          <w:rFonts w:ascii="Arial" w:hAnsi="Arial"/>
          <w:color w:val="000000"/>
          <w:spacing w:val="-5"/>
          <w:sz w:val="16"/>
          <w:szCs w:val="16"/>
        </w:rPr>
        <w:t>Петроградский</w:t>
      </w:r>
      <w:r>
        <w:rPr>
          <w:rFonts w:ascii="Arial" w:hAnsi="Arial" w:cs="Arial"/>
          <w:color w:val="000000"/>
          <w:spacing w:val="-5"/>
          <w:sz w:val="16"/>
          <w:szCs w:val="16"/>
        </w:rPr>
        <w:t xml:space="preserve"> </w:t>
      </w:r>
      <w:r>
        <w:rPr>
          <w:rFonts w:ascii="Arial" w:hAnsi="Arial"/>
          <w:color w:val="000000"/>
          <w:spacing w:val="-5"/>
          <w:sz w:val="16"/>
          <w:szCs w:val="16"/>
        </w:rPr>
        <w:t>педагогический</w:t>
      </w:r>
      <w:r>
        <w:rPr>
          <w:rFonts w:ascii="Arial" w:hAnsi="Arial" w:cs="Arial"/>
          <w:color w:val="000000"/>
          <w:spacing w:val="-5"/>
          <w:sz w:val="16"/>
          <w:szCs w:val="16"/>
        </w:rPr>
        <w:t xml:space="preserve"> </w:t>
      </w:r>
      <w:r>
        <w:rPr>
          <w:rFonts w:ascii="Arial" w:hAnsi="Arial"/>
          <w:color w:val="000000"/>
          <w:spacing w:val="-5"/>
          <w:sz w:val="16"/>
          <w:szCs w:val="16"/>
        </w:rPr>
        <w:t>институт</w:t>
      </w:r>
      <w:r>
        <w:rPr>
          <w:rFonts w:ascii="Arial" w:hAnsi="Arial" w:cs="Arial"/>
          <w:color w:val="000000"/>
          <w:spacing w:val="-5"/>
          <w:sz w:val="16"/>
          <w:szCs w:val="16"/>
        </w:rPr>
        <w:t xml:space="preserve">, </w:t>
      </w:r>
      <w:r>
        <w:rPr>
          <w:rFonts w:ascii="Arial" w:hAnsi="Arial"/>
          <w:color w:val="000000"/>
          <w:spacing w:val="-5"/>
          <w:sz w:val="16"/>
          <w:szCs w:val="16"/>
        </w:rPr>
        <w:t>работал</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Ленинградском</w:t>
      </w:r>
      <w:r>
        <w:rPr>
          <w:rFonts w:ascii="Arial" w:hAnsi="Arial" w:cs="Arial"/>
          <w:color w:val="000000"/>
          <w:spacing w:val="-5"/>
          <w:sz w:val="16"/>
          <w:szCs w:val="16"/>
        </w:rPr>
        <w:t xml:space="preserve">, </w:t>
      </w:r>
      <w:r>
        <w:rPr>
          <w:rFonts w:ascii="Arial" w:hAnsi="Arial"/>
          <w:color w:val="000000"/>
          <w:spacing w:val="-5"/>
          <w:sz w:val="16"/>
          <w:szCs w:val="16"/>
        </w:rPr>
        <w:t>Саратовс</w:t>
      </w:r>
      <w:r>
        <w:rPr>
          <w:rFonts w:ascii="Arial" w:hAnsi="Arial"/>
          <w:color w:val="000000"/>
          <w:spacing w:val="-5"/>
          <w:sz w:val="16"/>
          <w:szCs w:val="16"/>
        </w:rPr>
        <w:softHyphen/>
      </w:r>
      <w:r>
        <w:rPr>
          <w:rFonts w:ascii="Arial" w:hAnsi="Arial"/>
          <w:color w:val="000000"/>
          <w:spacing w:val="-6"/>
          <w:sz w:val="16"/>
          <w:szCs w:val="16"/>
        </w:rPr>
        <w:t>ком</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Свердловском</w:t>
      </w:r>
      <w:r>
        <w:rPr>
          <w:rFonts w:ascii="Arial" w:hAnsi="Arial" w:cs="Arial"/>
          <w:color w:val="000000"/>
          <w:spacing w:val="-6"/>
          <w:sz w:val="16"/>
          <w:szCs w:val="16"/>
        </w:rPr>
        <w:t xml:space="preserve"> </w:t>
      </w:r>
      <w:r>
        <w:rPr>
          <w:rFonts w:ascii="Arial" w:hAnsi="Arial"/>
          <w:color w:val="000000"/>
          <w:spacing w:val="-6"/>
          <w:sz w:val="16"/>
          <w:szCs w:val="16"/>
        </w:rPr>
        <w:t>педагогических</w:t>
      </w:r>
      <w:r>
        <w:rPr>
          <w:rFonts w:ascii="Arial" w:hAnsi="Arial" w:cs="Arial"/>
          <w:color w:val="000000"/>
          <w:spacing w:val="-6"/>
          <w:sz w:val="16"/>
          <w:szCs w:val="16"/>
        </w:rPr>
        <w:t xml:space="preserve"> </w:t>
      </w:r>
      <w:r>
        <w:rPr>
          <w:rFonts w:ascii="Arial" w:hAnsi="Arial"/>
          <w:color w:val="000000"/>
          <w:spacing w:val="-6"/>
          <w:sz w:val="16"/>
          <w:szCs w:val="16"/>
        </w:rPr>
        <w:t>институтах</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Казанском</w:t>
      </w:r>
      <w:r>
        <w:rPr>
          <w:rFonts w:ascii="Arial" w:hAnsi="Arial" w:cs="Arial"/>
          <w:color w:val="000000"/>
          <w:spacing w:val="-6"/>
          <w:sz w:val="16"/>
          <w:szCs w:val="16"/>
        </w:rPr>
        <w:t xml:space="preserve"> </w:t>
      </w:r>
      <w:r>
        <w:rPr>
          <w:rFonts w:ascii="Arial" w:hAnsi="Arial"/>
          <w:color w:val="000000"/>
          <w:spacing w:val="-6"/>
          <w:sz w:val="16"/>
          <w:szCs w:val="16"/>
        </w:rPr>
        <w:t>университете</w:t>
      </w:r>
      <w:r>
        <w:rPr>
          <w:rFonts w:ascii="Arial" w:hAnsi="Arial" w:cs="Arial"/>
          <w:color w:val="000000"/>
          <w:spacing w:val="-6"/>
          <w:sz w:val="16"/>
          <w:szCs w:val="16"/>
        </w:rPr>
        <w:t xml:space="preserve">. </w:t>
      </w:r>
      <w:r>
        <w:rPr>
          <w:rFonts w:ascii="Arial" w:hAnsi="Arial"/>
          <w:color w:val="000000"/>
          <w:spacing w:val="-6"/>
          <w:sz w:val="16"/>
          <w:szCs w:val="16"/>
        </w:rPr>
        <w:t xml:space="preserve">С </w:t>
      </w:r>
      <w:r>
        <w:rPr>
          <w:rFonts w:ascii="Arial" w:hAnsi="Arial" w:cs="Arial"/>
          <w:color w:val="000000"/>
          <w:sz w:val="16"/>
          <w:szCs w:val="16"/>
        </w:rPr>
        <w:t xml:space="preserve">1954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до</w:t>
      </w:r>
      <w:r>
        <w:rPr>
          <w:rFonts w:ascii="Arial" w:hAnsi="Arial" w:cs="Arial"/>
          <w:color w:val="000000"/>
          <w:sz w:val="16"/>
          <w:szCs w:val="16"/>
        </w:rPr>
        <w:t xml:space="preserve"> </w:t>
      </w:r>
      <w:r>
        <w:rPr>
          <w:rFonts w:ascii="Arial" w:hAnsi="Arial"/>
          <w:color w:val="000000"/>
          <w:sz w:val="16"/>
          <w:szCs w:val="16"/>
        </w:rPr>
        <w:t>конца</w:t>
      </w:r>
      <w:r>
        <w:rPr>
          <w:rFonts w:ascii="Arial" w:hAnsi="Arial" w:cs="Arial"/>
          <w:color w:val="000000"/>
          <w:sz w:val="16"/>
          <w:szCs w:val="16"/>
        </w:rPr>
        <w:t xml:space="preserve"> </w:t>
      </w:r>
      <w:r>
        <w:rPr>
          <w:rFonts w:ascii="Arial" w:hAnsi="Arial"/>
          <w:color w:val="000000"/>
          <w:sz w:val="16"/>
          <w:szCs w:val="16"/>
        </w:rPr>
        <w:t>жизни</w:t>
      </w:r>
      <w:r>
        <w:rPr>
          <w:rFonts w:ascii="Arial" w:hAnsi="Arial" w:cs="Arial"/>
          <w:color w:val="000000"/>
          <w:sz w:val="16"/>
          <w:szCs w:val="16"/>
        </w:rPr>
        <w:t xml:space="preserve"> </w:t>
      </w:r>
      <w:r>
        <w:rPr>
          <w:rFonts w:ascii="Arial" w:hAnsi="Arial"/>
          <w:color w:val="000000"/>
          <w:sz w:val="16"/>
          <w:szCs w:val="16"/>
        </w:rPr>
        <w:t>вел</w:t>
      </w:r>
      <w:r>
        <w:rPr>
          <w:rFonts w:ascii="Arial" w:hAnsi="Arial" w:cs="Arial"/>
          <w:color w:val="000000"/>
          <w:sz w:val="16"/>
          <w:szCs w:val="16"/>
        </w:rPr>
        <w:t xml:space="preserve"> </w:t>
      </w:r>
      <w:r>
        <w:rPr>
          <w:rFonts w:ascii="Arial" w:hAnsi="Arial"/>
          <w:color w:val="000000"/>
          <w:sz w:val="16"/>
          <w:szCs w:val="16"/>
        </w:rPr>
        <w:t>преподавательскую</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исследовательскую</w:t>
      </w:r>
      <w:r>
        <w:rPr>
          <w:rFonts w:ascii="Arial" w:hAnsi="Arial" w:cs="Arial"/>
          <w:color w:val="000000"/>
          <w:sz w:val="16"/>
          <w:szCs w:val="16"/>
        </w:rPr>
        <w:t xml:space="preserve"> </w:t>
      </w:r>
      <w:r>
        <w:rPr>
          <w:rFonts w:ascii="Arial" w:hAnsi="Arial"/>
          <w:color w:val="000000"/>
          <w:sz w:val="16"/>
          <w:szCs w:val="16"/>
        </w:rPr>
        <w:t xml:space="preserve">работу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Пермском</w:t>
      </w:r>
      <w:r>
        <w:rPr>
          <w:rFonts w:ascii="Arial" w:hAnsi="Arial" w:cs="Arial"/>
          <w:color w:val="000000"/>
          <w:spacing w:val="-5"/>
          <w:sz w:val="16"/>
          <w:szCs w:val="16"/>
        </w:rPr>
        <w:t xml:space="preserve"> </w:t>
      </w:r>
      <w:r>
        <w:rPr>
          <w:rFonts w:ascii="Arial" w:hAnsi="Arial"/>
          <w:color w:val="000000"/>
          <w:spacing w:val="-5"/>
          <w:sz w:val="16"/>
          <w:szCs w:val="16"/>
        </w:rPr>
        <w:t>пединституте</w:t>
      </w:r>
      <w:r>
        <w:rPr>
          <w:rFonts w:ascii="Arial" w:hAnsi="Arial" w:cs="Arial"/>
          <w:color w:val="000000"/>
          <w:spacing w:val="-5"/>
          <w:sz w:val="16"/>
          <w:szCs w:val="16"/>
        </w:rPr>
        <w:t>.</w:t>
      </w:r>
    </w:p>
    <w:p w:rsidR="007119B7" w:rsidRDefault="007119B7">
      <w:pPr>
        <w:shd w:val="clear" w:color="auto" w:fill="FFFFFF"/>
        <w:spacing w:before="5" w:line="206" w:lineRule="exact"/>
        <w:ind w:left="370" w:right="403" w:firstLine="278"/>
        <w:jc w:val="both"/>
      </w:pPr>
      <w:r>
        <w:rPr>
          <w:rFonts w:ascii="Arial" w:hAnsi="Arial" w:cs="Arial"/>
          <w:color w:val="000000"/>
          <w:sz w:val="16"/>
          <w:szCs w:val="16"/>
          <w:lang w:val="en-US"/>
        </w:rPr>
        <w:t>B</w:t>
      </w:r>
      <w:r w:rsidRPr="007119B7">
        <w:rPr>
          <w:rFonts w:ascii="Arial" w:hAnsi="Arial" w:cs="Arial"/>
          <w:color w:val="000000"/>
          <w:sz w:val="16"/>
          <w:szCs w:val="16"/>
        </w:rPr>
        <w:t>.</w:t>
      </w:r>
      <w:r>
        <w:rPr>
          <w:rFonts w:ascii="Arial" w:hAnsi="Arial" w:cs="Arial"/>
          <w:color w:val="000000"/>
          <w:sz w:val="16"/>
          <w:szCs w:val="16"/>
          <w:lang w:val="en-US"/>
        </w:rPr>
        <w:t>C</w:t>
      </w:r>
      <w:r w:rsidRPr="007119B7">
        <w:rPr>
          <w:rFonts w:ascii="Arial" w:hAnsi="Arial" w:cs="Arial"/>
          <w:color w:val="000000"/>
          <w:sz w:val="16"/>
          <w:szCs w:val="16"/>
        </w:rPr>
        <w:t xml:space="preserve">. </w:t>
      </w:r>
      <w:r>
        <w:rPr>
          <w:rFonts w:ascii="Arial" w:hAnsi="Arial"/>
          <w:color w:val="000000"/>
          <w:sz w:val="16"/>
          <w:szCs w:val="16"/>
        </w:rPr>
        <w:t>Мерлин</w:t>
      </w:r>
      <w:r>
        <w:rPr>
          <w:rFonts w:ascii="Arial" w:hAnsi="Arial" w:cs="Arial"/>
          <w:color w:val="000000"/>
          <w:sz w:val="16"/>
          <w:szCs w:val="16"/>
        </w:rPr>
        <w:t xml:space="preserve"> </w:t>
      </w:r>
      <w:r>
        <w:rPr>
          <w:rFonts w:ascii="Arial" w:hAnsi="Arial"/>
          <w:color w:val="000000"/>
          <w:sz w:val="16"/>
          <w:szCs w:val="16"/>
        </w:rPr>
        <w:t>считал</w:t>
      </w:r>
      <w:r>
        <w:rPr>
          <w:rFonts w:ascii="Arial" w:hAnsi="Arial" w:cs="Arial"/>
          <w:color w:val="000000"/>
          <w:sz w:val="16"/>
          <w:szCs w:val="16"/>
        </w:rPr>
        <w:t xml:space="preserve">, </w:t>
      </w:r>
      <w:r>
        <w:rPr>
          <w:rFonts w:ascii="Arial" w:hAnsi="Arial"/>
          <w:color w:val="000000"/>
          <w:sz w:val="16"/>
          <w:szCs w:val="16"/>
        </w:rPr>
        <w:t>что</w:t>
      </w:r>
      <w:r>
        <w:rPr>
          <w:rFonts w:ascii="Arial" w:hAnsi="Arial" w:cs="Arial"/>
          <w:color w:val="000000"/>
          <w:sz w:val="16"/>
          <w:szCs w:val="16"/>
        </w:rPr>
        <w:t xml:space="preserve"> </w:t>
      </w:r>
      <w:r>
        <w:rPr>
          <w:rFonts w:ascii="Arial" w:hAnsi="Arial"/>
          <w:color w:val="000000"/>
          <w:sz w:val="16"/>
          <w:szCs w:val="16"/>
        </w:rPr>
        <w:t>основная</w:t>
      </w:r>
      <w:r>
        <w:rPr>
          <w:rFonts w:ascii="Arial" w:hAnsi="Arial" w:cs="Arial"/>
          <w:color w:val="000000"/>
          <w:sz w:val="16"/>
          <w:szCs w:val="16"/>
        </w:rPr>
        <w:t xml:space="preserve"> </w:t>
      </w:r>
      <w:r>
        <w:rPr>
          <w:rFonts w:ascii="Arial" w:hAnsi="Arial"/>
          <w:color w:val="000000"/>
          <w:sz w:val="16"/>
          <w:szCs w:val="16"/>
        </w:rPr>
        <w:t>задача</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особенно</w:t>
      </w:r>
      <w:r>
        <w:rPr>
          <w:rFonts w:ascii="Arial" w:hAnsi="Arial" w:cs="Arial"/>
          <w:color w:val="000000"/>
          <w:sz w:val="16"/>
          <w:szCs w:val="16"/>
        </w:rPr>
        <w:t xml:space="preserve">, </w:t>
      </w:r>
      <w:r>
        <w:rPr>
          <w:rFonts w:ascii="Arial" w:hAnsi="Arial"/>
          <w:color w:val="000000"/>
          <w:sz w:val="16"/>
          <w:szCs w:val="16"/>
        </w:rPr>
        <w:t>тех</w:t>
      </w:r>
      <w:r>
        <w:rPr>
          <w:rFonts w:ascii="Arial" w:hAnsi="Arial" w:cs="Arial"/>
          <w:color w:val="000000"/>
          <w:sz w:val="16"/>
          <w:szCs w:val="16"/>
        </w:rPr>
        <w:t xml:space="preserve"> </w:t>
      </w:r>
      <w:r>
        <w:rPr>
          <w:rFonts w:ascii="Arial" w:hAnsi="Arial"/>
          <w:color w:val="000000"/>
          <w:sz w:val="16"/>
          <w:szCs w:val="16"/>
        </w:rPr>
        <w:t xml:space="preserve">ее </w:t>
      </w:r>
      <w:r>
        <w:rPr>
          <w:rFonts w:ascii="Arial" w:hAnsi="Arial"/>
          <w:color w:val="000000"/>
          <w:spacing w:val="-6"/>
          <w:sz w:val="16"/>
          <w:szCs w:val="16"/>
        </w:rPr>
        <w:t>разделов</w:t>
      </w:r>
      <w:r>
        <w:rPr>
          <w:rFonts w:ascii="Arial" w:hAnsi="Arial" w:cs="Arial"/>
          <w:color w:val="000000"/>
          <w:spacing w:val="-6"/>
          <w:sz w:val="16"/>
          <w:szCs w:val="16"/>
        </w:rPr>
        <w:t xml:space="preserve">, </w:t>
      </w:r>
      <w:r>
        <w:rPr>
          <w:rFonts w:ascii="Arial" w:hAnsi="Arial"/>
          <w:color w:val="000000"/>
          <w:spacing w:val="-6"/>
          <w:sz w:val="16"/>
          <w:szCs w:val="16"/>
        </w:rPr>
        <w:t>которые</w:t>
      </w:r>
      <w:r>
        <w:rPr>
          <w:rFonts w:ascii="Arial" w:hAnsi="Arial" w:cs="Arial"/>
          <w:color w:val="000000"/>
          <w:spacing w:val="-6"/>
          <w:sz w:val="16"/>
          <w:szCs w:val="16"/>
        </w:rPr>
        <w:t xml:space="preserve"> </w:t>
      </w:r>
      <w:r>
        <w:rPr>
          <w:rFonts w:ascii="Arial" w:hAnsi="Arial"/>
          <w:color w:val="000000"/>
          <w:spacing w:val="-6"/>
          <w:sz w:val="16"/>
          <w:szCs w:val="16"/>
        </w:rPr>
        <w:t>занимаются</w:t>
      </w:r>
      <w:r>
        <w:rPr>
          <w:rFonts w:ascii="Arial" w:hAnsi="Arial" w:cs="Arial"/>
          <w:color w:val="000000"/>
          <w:spacing w:val="-6"/>
          <w:sz w:val="16"/>
          <w:szCs w:val="16"/>
        </w:rPr>
        <w:t xml:space="preserve"> </w:t>
      </w:r>
      <w:r>
        <w:rPr>
          <w:rFonts w:ascii="Arial" w:hAnsi="Arial"/>
          <w:color w:val="000000"/>
          <w:spacing w:val="-6"/>
          <w:sz w:val="16"/>
          <w:szCs w:val="16"/>
        </w:rPr>
        <w:t>изучением</w:t>
      </w:r>
      <w:r>
        <w:rPr>
          <w:rFonts w:ascii="Arial" w:hAnsi="Arial" w:cs="Arial"/>
          <w:color w:val="000000"/>
          <w:spacing w:val="-6"/>
          <w:sz w:val="16"/>
          <w:szCs w:val="16"/>
        </w:rPr>
        <w:t xml:space="preserve"> </w:t>
      </w:r>
      <w:r>
        <w:rPr>
          <w:rFonts w:ascii="Arial" w:hAnsi="Arial"/>
          <w:color w:val="000000"/>
          <w:spacing w:val="-6"/>
          <w:sz w:val="16"/>
          <w:szCs w:val="16"/>
        </w:rPr>
        <w:t>индивидуальности</w:t>
      </w:r>
      <w:r>
        <w:rPr>
          <w:rFonts w:ascii="Arial" w:hAnsi="Arial" w:cs="Arial"/>
          <w:color w:val="000000"/>
          <w:spacing w:val="-6"/>
          <w:sz w:val="16"/>
          <w:szCs w:val="16"/>
        </w:rPr>
        <w:t xml:space="preserve">, </w:t>
      </w:r>
      <w:r>
        <w:rPr>
          <w:rFonts w:ascii="Arial" w:hAnsi="Arial"/>
          <w:color w:val="000000"/>
          <w:spacing w:val="-6"/>
          <w:sz w:val="16"/>
          <w:szCs w:val="16"/>
        </w:rPr>
        <w:t>состоит</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пре</w:t>
      </w:r>
      <w:r>
        <w:rPr>
          <w:rFonts w:ascii="Arial" w:hAnsi="Arial"/>
          <w:color w:val="000000"/>
          <w:spacing w:val="-6"/>
          <w:sz w:val="16"/>
          <w:szCs w:val="16"/>
        </w:rPr>
        <w:softHyphen/>
      </w:r>
      <w:r>
        <w:rPr>
          <w:rFonts w:ascii="Arial" w:hAnsi="Arial"/>
          <w:color w:val="000000"/>
          <w:spacing w:val="-5"/>
          <w:sz w:val="16"/>
          <w:szCs w:val="16"/>
        </w:rPr>
        <w:t>одолении</w:t>
      </w:r>
      <w:r>
        <w:rPr>
          <w:rFonts w:ascii="Arial" w:hAnsi="Arial" w:cs="Arial"/>
          <w:color w:val="000000"/>
          <w:spacing w:val="-5"/>
          <w:sz w:val="16"/>
          <w:szCs w:val="16"/>
        </w:rPr>
        <w:t xml:space="preserve"> </w:t>
      </w:r>
      <w:r>
        <w:rPr>
          <w:rFonts w:ascii="Arial" w:hAnsi="Arial"/>
          <w:color w:val="000000"/>
          <w:spacing w:val="-5"/>
          <w:sz w:val="16"/>
          <w:szCs w:val="16"/>
        </w:rPr>
        <w:t>той</w:t>
      </w:r>
      <w:r>
        <w:rPr>
          <w:rFonts w:ascii="Arial" w:hAnsi="Arial" w:cs="Arial"/>
          <w:color w:val="000000"/>
          <w:spacing w:val="-5"/>
          <w:sz w:val="16"/>
          <w:szCs w:val="16"/>
        </w:rPr>
        <w:t xml:space="preserve"> </w:t>
      </w:r>
      <w:r>
        <w:rPr>
          <w:rFonts w:ascii="Arial" w:hAnsi="Arial"/>
          <w:color w:val="000000"/>
          <w:spacing w:val="-5"/>
          <w:sz w:val="16"/>
          <w:szCs w:val="16"/>
        </w:rPr>
        <w:t>дробности</w:t>
      </w:r>
      <w:r>
        <w:rPr>
          <w:rFonts w:ascii="Arial" w:hAnsi="Arial" w:cs="Arial"/>
          <w:color w:val="000000"/>
          <w:spacing w:val="-5"/>
          <w:sz w:val="16"/>
          <w:szCs w:val="16"/>
        </w:rPr>
        <w:t xml:space="preserve">, </w:t>
      </w:r>
      <w:r>
        <w:rPr>
          <w:rFonts w:ascii="Arial" w:hAnsi="Arial"/>
          <w:color w:val="000000"/>
          <w:spacing w:val="-5"/>
          <w:sz w:val="16"/>
          <w:szCs w:val="16"/>
        </w:rPr>
        <w:t>которая</w:t>
      </w:r>
      <w:r>
        <w:rPr>
          <w:rFonts w:ascii="Arial" w:hAnsi="Arial" w:cs="Arial"/>
          <w:color w:val="000000"/>
          <w:spacing w:val="-5"/>
          <w:sz w:val="16"/>
          <w:szCs w:val="16"/>
        </w:rPr>
        <w:t xml:space="preserve"> </w:t>
      </w:r>
      <w:r>
        <w:rPr>
          <w:rFonts w:ascii="Arial" w:hAnsi="Arial"/>
          <w:color w:val="000000"/>
          <w:spacing w:val="-5"/>
          <w:sz w:val="16"/>
          <w:szCs w:val="16"/>
        </w:rPr>
        <w:t>не</w:t>
      </w:r>
      <w:r>
        <w:rPr>
          <w:rFonts w:ascii="Arial" w:hAnsi="Arial" w:cs="Arial"/>
          <w:color w:val="000000"/>
          <w:spacing w:val="-5"/>
          <w:sz w:val="16"/>
          <w:szCs w:val="16"/>
        </w:rPr>
        <w:t xml:space="preserve"> </w:t>
      </w:r>
      <w:r>
        <w:rPr>
          <w:rFonts w:ascii="Arial" w:hAnsi="Arial"/>
          <w:color w:val="000000"/>
          <w:spacing w:val="-5"/>
          <w:sz w:val="16"/>
          <w:szCs w:val="16"/>
        </w:rPr>
        <w:t>дает</w:t>
      </w:r>
      <w:r>
        <w:rPr>
          <w:rFonts w:ascii="Arial" w:hAnsi="Arial" w:cs="Arial"/>
          <w:color w:val="000000"/>
          <w:spacing w:val="-5"/>
          <w:sz w:val="16"/>
          <w:szCs w:val="16"/>
        </w:rPr>
        <w:t xml:space="preserve"> </w:t>
      </w:r>
      <w:r>
        <w:rPr>
          <w:rFonts w:ascii="Arial" w:hAnsi="Arial"/>
          <w:color w:val="000000"/>
          <w:spacing w:val="-5"/>
          <w:sz w:val="16"/>
          <w:szCs w:val="16"/>
        </w:rPr>
        <w:t>возможности</w:t>
      </w:r>
      <w:r>
        <w:rPr>
          <w:rFonts w:ascii="Arial" w:hAnsi="Arial" w:cs="Arial"/>
          <w:color w:val="000000"/>
          <w:spacing w:val="-5"/>
          <w:sz w:val="16"/>
          <w:szCs w:val="16"/>
        </w:rPr>
        <w:t xml:space="preserve"> </w:t>
      </w:r>
      <w:r>
        <w:rPr>
          <w:rFonts w:ascii="Arial" w:hAnsi="Arial"/>
          <w:color w:val="000000"/>
          <w:spacing w:val="-5"/>
          <w:sz w:val="16"/>
          <w:szCs w:val="16"/>
        </w:rPr>
        <w:t>представить</w:t>
      </w:r>
      <w:r>
        <w:rPr>
          <w:rFonts w:ascii="Arial" w:hAnsi="Arial" w:cs="Arial"/>
          <w:color w:val="000000"/>
          <w:spacing w:val="-5"/>
          <w:sz w:val="16"/>
          <w:szCs w:val="16"/>
        </w:rPr>
        <w:t xml:space="preserve"> </w:t>
      </w:r>
      <w:r>
        <w:rPr>
          <w:rFonts w:ascii="Arial" w:hAnsi="Arial"/>
          <w:color w:val="000000"/>
          <w:spacing w:val="-5"/>
          <w:sz w:val="16"/>
          <w:szCs w:val="16"/>
        </w:rPr>
        <w:t xml:space="preserve">человека </w:t>
      </w:r>
      <w:r>
        <w:rPr>
          <w:rFonts w:ascii="Arial" w:hAnsi="Arial"/>
          <w:color w:val="000000"/>
          <w:spacing w:val="-6"/>
          <w:sz w:val="16"/>
          <w:szCs w:val="16"/>
        </w:rPr>
        <w:t>как</w:t>
      </w:r>
      <w:r>
        <w:rPr>
          <w:rFonts w:ascii="Arial" w:hAnsi="Arial" w:cs="Arial"/>
          <w:color w:val="000000"/>
          <w:spacing w:val="-6"/>
          <w:sz w:val="16"/>
          <w:szCs w:val="16"/>
        </w:rPr>
        <w:t xml:space="preserve"> </w:t>
      </w:r>
      <w:r>
        <w:rPr>
          <w:rFonts w:ascii="Arial" w:hAnsi="Arial"/>
          <w:color w:val="000000"/>
          <w:spacing w:val="-6"/>
          <w:sz w:val="16"/>
          <w:szCs w:val="16"/>
        </w:rPr>
        <w:t>целостную</w:t>
      </w:r>
      <w:r>
        <w:rPr>
          <w:rFonts w:ascii="Arial" w:hAnsi="Arial" w:cs="Arial"/>
          <w:color w:val="000000"/>
          <w:spacing w:val="-6"/>
          <w:sz w:val="16"/>
          <w:szCs w:val="16"/>
        </w:rPr>
        <w:t xml:space="preserve"> </w:t>
      </w:r>
      <w:r>
        <w:rPr>
          <w:rFonts w:ascii="Arial" w:hAnsi="Arial"/>
          <w:color w:val="000000"/>
          <w:spacing w:val="-6"/>
          <w:sz w:val="16"/>
          <w:szCs w:val="16"/>
        </w:rPr>
        <w:t>индивидуальность</w:t>
      </w:r>
      <w:r>
        <w:rPr>
          <w:rFonts w:ascii="Arial" w:hAnsi="Arial" w:cs="Arial"/>
          <w:color w:val="000000"/>
          <w:spacing w:val="-6"/>
          <w:sz w:val="16"/>
          <w:szCs w:val="16"/>
        </w:rPr>
        <w:t xml:space="preserve">. </w:t>
      </w:r>
      <w:r>
        <w:rPr>
          <w:rFonts w:ascii="Arial" w:hAnsi="Arial"/>
          <w:color w:val="000000"/>
          <w:spacing w:val="-6"/>
          <w:sz w:val="16"/>
          <w:szCs w:val="16"/>
        </w:rPr>
        <w:t>Признавая</w:t>
      </w:r>
      <w:r>
        <w:rPr>
          <w:rFonts w:ascii="Arial" w:hAnsi="Arial" w:cs="Arial"/>
          <w:color w:val="000000"/>
          <w:spacing w:val="-6"/>
          <w:sz w:val="16"/>
          <w:szCs w:val="16"/>
        </w:rPr>
        <w:t xml:space="preserve"> </w:t>
      </w:r>
      <w:r>
        <w:rPr>
          <w:rFonts w:ascii="Arial" w:hAnsi="Arial"/>
          <w:color w:val="000000"/>
          <w:spacing w:val="-6"/>
          <w:sz w:val="16"/>
          <w:szCs w:val="16"/>
        </w:rPr>
        <w:t>закономерность</w:t>
      </w:r>
      <w:r>
        <w:rPr>
          <w:rFonts w:ascii="Arial" w:hAnsi="Arial" w:cs="Arial"/>
          <w:color w:val="000000"/>
          <w:spacing w:val="-6"/>
          <w:sz w:val="16"/>
          <w:szCs w:val="16"/>
        </w:rPr>
        <w:t xml:space="preserve"> </w:t>
      </w:r>
      <w:r>
        <w:rPr>
          <w:rFonts w:ascii="Arial" w:hAnsi="Arial"/>
          <w:color w:val="000000"/>
          <w:spacing w:val="-6"/>
          <w:sz w:val="16"/>
          <w:szCs w:val="16"/>
        </w:rPr>
        <w:t xml:space="preserve">аналитического </w:t>
      </w:r>
      <w:r>
        <w:rPr>
          <w:rFonts w:ascii="Arial" w:hAnsi="Arial"/>
          <w:color w:val="000000"/>
          <w:sz w:val="16"/>
          <w:szCs w:val="16"/>
        </w:rPr>
        <w:t>подхода</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определенного</w:t>
      </w:r>
      <w:r>
        <w:rPr>
          <w:rFonts w:ascii="Arial" w:hAnsi="Arial" w:cs="Arial"/>
          <w:color w:val="000000"/>
          <w:sz w:val="16"/>
          <w:szCs w:val="16"/>
        </w:rPr>
        <w:t xml:space="preserve"> </w:t>
      </w:r>
      <w:r>
        <w:rPr>
          <w:rFonts w:ascii="Arial" w:hAnsi="Arial"/>
          <w:color w:val="000000"/>
          <w:sz w:val="16"/>
          <w:szCs w:val="16"/>
        </w:rPr>
        <w:t>этапа</w:t>
      </w:r>
      <w:r>
        <w:rPr>
          <w:rFonts w:ascii="Arial" w:hAnsi="Arial" w:cs="Arial"/>
          <w:color w:val="000000"/>
          <w:sz w:val="16"/>
          <w:szCs w:val="16"/>
        </w:rPr>
        <w:t xml:space="preserve"> </w:t>
      </w:r>
      <w:r>
        <w:rPr>
          <w:rFonts w:ascii="Arial" w:hAnsi="Arial"/>
          <w:color w:val="000000"/>
          <w:sz w:val="16"/>
          <w:szCs w:val="16"/>
        </w:rPr>
        <w:t>исследования</w:t>
      </w:r>
      <w:r>
        <w:rPr>
          <w:rFonts w:ascii="Arial" w:hAnsi="Arial" w:cs="Arial"/>
          <w:color w:val="000000"/>
          <w:sz w:val="16"/>
          <w:szCs w:val="16"/>
        </w:rPr>
        <w:t xml:space="preserve">, </w:t>
      </w:r>
      <w:r>
        <w:rPr>
          <w:rFonts w:ascii="Arial" w:hAnsi="Arial" w:cs="Arial"/>
          <w:color w:val="000000"/>
          <w:sz w:val="16"/>
          <w:szCs w:val="16"/>
          <w:lang w:val="en-US"/>
        </w:rPr>
        <w:t>B</w:t>
      </w:r>
      <w:r w:rsidRPr="007119B7">
        <w:rPr>
          <w:rFonts w:ascii="Arial" w:hAnsi="Arial" w:cs="Arial"/>
          <w:color w:val="000000"/>
          <w:sz w:val="16"/>
          <w:szCs w:val="16"/>
        </w:rPr>
        <w:t>.</w:t>
      </w:r>
      <w:r>
        <w:rPr>
          <w:rFonts w:ascii="Arial" w:hAnsi="Arial" w:cs="Arial"/>
          <w:color w:val="000000"/>
          <w:sz w:val="16"/>
          <w:szCs w:val="16"/>
          <w:lang w:val="en-US"/>
        </w:rPr>
        <w:t>C</w:t>
      </w:r>
      <w:r w:rsidRPr="007119B7">
        <w:rPr>
          <w:rFonts w:ascii="Arial" w:hAnsi="Arial" w:cs="Arial"/>
          <w:color w:val="000000"/>
          <w:sz w:val="16"/>
          <w:szCs w:val="16"/>
        </w:rPr>
        <w:t xml:space="preserve">. </w:t>
      </w:r>
      <w:r>
        <w:rPr>
          <w:rFonts w:ascii="Arial" w:hAnsi="Arial"/>
          <w:color w:val="000000"/>
          <w:sz w:val="16"/>
          <w:szCs w:val="16"/>
        </w:rPr>
        <w:t>Мерлин</w:t>
      </w:r>
      <w:r>
        <w:rPr>
          <w:rFonts w:ascii="Arial" w:hAnsi="Arial" w:cs="Arial"/>
          <w:color w:val="000000"/>
          <w:sz w:val="16"/>
          <w:szCs w:val="16"/>
        </w:rPr>
        <w:t xml:space="preserve"> </w:t>
      </w:r>
      <w:r>
        <w:rPr>
          <w:rFonts w:ascii="Arial" w:hAnsi="Arial"/>
          <w:color w:val="000000"/>
          <w:sz w:val="16"/>
          <w:szCs w:val="16"/>
        </w:rPr>
        <w:t>полагал</w:t>
      </w:r>
      <w:r>
        <w:rPr>
          <w:rFonts w:ascii="Arial" w:hAnsi="Arial" w:cs="Arial"/>
          <w:color w:val="000000"/>
          <w:sz w:val="16"/>
          <w:szCs w:val="16"/>
        </w:rPr>
        <w:t xml:space="preserve">, </w:t>
      </w:r>
      <w:r>
        <w:rPr>
          <w:rFonts w:ascii="Arial" w:hAnsi="Arial"/>
          <w:color w:val="000000"/>
          <w:sz w:val="16"/>
          <w:szCs w:val="16"/>
        </w:rPr>
        <w:t xml:space="preserve">что </w:t>
      </w:r>
      <w:r>
        <w:rPr>
          <w:rFonts w:ascii="Arial" w:hAnsi="Arial"/>
          <w:color w:val="000000"/>
          <w:spacing w:val="-4"/>
          <w:sz w:val="16"/>
          <w:szCs w:val="16"/>
        </w:rPr>
        <w:t>необходимо</w:t>
      </w:r>
      <w:r>
        <w:rPr>
          <w:rFonts w:ascii="Arial" w:hAnsi="Arial" w:cs="Arial"/>
          <w:color w:val="000000"/>
          <w:spacing w:val="-4"/>
          <w:sz w:val="16"/>
          <w:szCs w:val="16"/>
        </w:rPr>
        <w:t xml:space="preserve"> </w:t>
      </w:r>
      <w:r>
        <w:rPr>
          <w:rFonts w:ascii="Arial" w:hAnsi="Arial"/>
          <w:color w:val="000000"/>
          <w:spacing w:val="-4"/>
          <w:sz w:val="16"/>
          <w:szCs w:val="16"/>
        </w:rPr>
        <w:t>искать</w:t>
      </w:r>
      <w:r>
        <w:rPr>
          <w:rFonts w:ascii="Arial" w:hAnsi="Arial" w:cs="Arial"/>
          <w:color w:val="000000"/>
          <w:spacing w:val="-4"/>
          <w:sz w:val="16"/>
          <w:szCs w:val="16"/>
        </w:rPr>
        <w:t xml:space="preserve"> </w:t>
      </w:r>
      <w:r>
        <w:rPr>
          <w:rFonts w:ascii="Arial" w:hAnsi="Arial"/>
          <w:color w:val="000000"/>
          <w:spacing w:val="-4"/>
          <w:sz w:val="16"/>
          <w:szCs w:val="16"/>
        </w:rPr>
        <w:t>пути</w:t>
      </w:r>
      <w:r>
        <w:rPr>
          <w:rFonts w:ascii="Arial" w:hAnsi="Arial" w:cs="Arial"/>
          <w:color w:val="000000"/>
          <w:spacing w:val="-4"/>
          <w:sz w:val="16"/>
          <w:szCs w:val="16"/>
        </w:rPr>
        <w:t xml:space="preserve"> </w:t>
      </w:r>
      <w:r>
        <w:rPr>
          <w:rFonts w:ascii="Arial" w:hAnsi="Arial"/>
          <w:color w:val="000000"/>
          <w:spacing w:val="-4"/>
          <w:sz w:val="16"/>
          <w:szCs w:val="16"/>
        </w:rPr>
        <w:t>сочетания</w:t>
      </w:r>
      <w:r>
        <w:rPr>
          <w:rFonts w:ascii="Arial" w:hAnsi="Arial" w:cs="Arial"/>
          <w:color w:val="000000"/>
          <w:spacing w:val="-4"/>
          <w:sz w:val="16"/>
          <w:szCs w:val="16"/>
        </w:rPr>
        <w:t xml:space="preserve"> </w:t>
      </w:r>
      <w:r>
        <w:rPr>
          <w:rFonts w:ascii="Arial" w:hAnsi="Arial"/>
          <w:color w:val="000000"/>
          <w:spacing w:val="-4"/>
          <w:sz w:val="16"/>
          <w:szCs w:val="16"/>
        </w:rPr>
        <w:t>разрозненных</w:t>
      </w:r>
      <w:r>
        <w:rPr>
          <w:rFonts w:ascii="Arial" w:hAnsi="Arial" w:cs="Arial"/>
          <w:color w:val="000000"/>
          <w:spacing w:val="-4"/>
          <w:sz w:val="16"/>
          <w:szCs w:val="16"/>
        </w:rPr>
        <w:t xml:space="preserve"> </w:t>
      </w:r>
      <w:r>
        <w:rPr>
          <w:rFonts w:ascii="Arial" w:hAnsi="Arial"/>
          <w:color w:val="000000"/>
          <w:spacing w:val="-4"/>
          <w:sz w:val="16"/>
          <w:szCs w:val="16"/>
        </w:rPr>
        <w:t>знаний</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представлений</w:t>
      </w:r>
      <w:r>
        <w:rPr>
          <w:rFonts w:ascii="Arial" w:hAnsi="Arial" w:cs="Arial"/>
          <w:color w:val="000000"/>
          <w:spacing w:val="-4"/>
          <w:sz w:val="16"/>
          <w:szCs w:val="16"/>
        </w:rPr>
        <w:t xml:space="preserve">. </w:t>
      </w:r>
      <w:r>
        <w:rPr>
          <w:rFonts w:ascii="Arial" w:hAnsi="Arial"/>
          <w:color w:val="000000"/>
          <w:spacing w:val="-6"/>
          <w:sz w:val="16"/>
          <w:szCs w:val="16"/>
        </w:rPr>
        <w:t>Итогом</w:t>
      </w:r>
      <w:r>
        <w:rPr>
          <w:rFonts w:ascii="Arial" w:hAnsi="Arial" w:cs="Arial"/>
          <w:color w:val="000000"/>
          <w:spacing w:val="-6"/>
          <w:sz w:val="16"/>
          <w:szCs w:val="16"/>
        </w:rPr>
        <w:t xml:space="preserve"> </w:t>
      </w:r>
      <w:r>
        <w:rPr>
          <w:rFonts w:ascii="Arial" w:hAnsi="Arial"/>
          <w:color w:val="000000"/>
          <w:spacing w:val="-6"/>
          <w:sz w:val="16"/>
          <w:szCs w:val="16"/>
        </w:rPr>
        <w:t>работ</w:t>
      </w:r>
      <w:r>
        <w:rPr>
          <w:rFonts w:ascii="Arial" w:hAnsi="Arial" w:cs="Arial"/>
          <w:color w:val="000000"/>
          <w:spacing w:val="-6"/>
          <w:sz w:val="16"/>
          <w:szCs w:val="16"/>
        </w:rPr>
        <w:t xml:space="preserve">, </w:t>
      </w:r>
      <w:r>
        <w:rPr>
          <w:rFonts w:ascii="Arial" w:hAnsi="Arial"/>
          <w:color w:val="000000"/>
          <w:spacing w:val="-6"/>
          <w:sz w:val="16"/>
          <w:szCs w:val="16"/>
        </w:rPr>
        <w:t>проведенных</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контексте</w:t>
      </w:r>
      <w:r>
        <w:rPr>
          <w:rFonts w:ascii="Arial" w:hAnsi="Arial" w:cs="Arial"/>
          <w:color w:val="000000"/>
          <w:spacing w:val="-6"/>
          <w:sz w:val="16"/>
          <w:szCs w:val="16"/>
        </w:rPr>
        <w:t xml:space="preserve"> </w:t>
      </w:r>
      <w:r>
        <w:rPr>
          <w:rFonts w:ascii="Arial" w:hAnsi="Arial"/>
          <w:color w:val="000000"/>
          <w:spacing w:val="-6"/>
          <w:sz w:val="16"/>
          <w:szCs w:val="16"/>
        </w:rPr>
        <w:t>этих</w:t>
      </w:r>
      <w:r>
        <w:rPr>
          <w:rFonts w:ascii="Arial" w:hAnsi="Arial" w:cs="Arial"/>
          <w:color w:val="000000"/>
          <w:spacing w:val="-6"/>
          <w:sz w:val="16"/>
          <w:szCs w:val="16"/>
        </w:rPr>
        <w:t xml:space="preserve"> </w:t>
      </w:r>
      <w:r>
        <w:rPr>
          <w:rFonts w:ascii="Arial" w:hAnsi="Arial"/>
          <w:color w:val="000000"/>
          <w:spacing w:val="-6"/>
          <w:sz w:val="16"/>
          <w:szCs w:val="16"/>
        </w:rPr>
        <w:t>представлений</w:t>
      </w:r>
      <w:r>
        <w:rPr>
          <w:rFonts w:ascii="Arial" w:hAnsi="Arial" w:cs="Arial"/>
          <w:color w:val="000000"/>
          <w:spacing w:val="-6"/>
          <w:sz w:val="16"/>
          <w:szCs w:val="16"/>
        </w:rPr>
        <w:t xml:space="preserve">, </w:t>
      </w:r>
      <w:r>
        <w:rPr>
          <w:rFonts w:ascii="Arial" w:hAnsi="Arial"/>
          <w:color w:val="000000"/>
          <w:spacing w:val="-6"/>
          <w:sz w:val="16"/>
          <w:szCs w:val="16"/>
        </w:rPr>
        <w:t>стала</w:t>
      </w:r>
      <w:r>
        <w:rPr>
          <w:rFonts w:ascii="Arial" w:hAnsi="Arial" w:cs="Arial"/>
          <w:color w:val="000000"/>
          <w:spacing w:val="-6"/>
          <w:sz w:val="16"/>
          <w:szCs w:val="16"/>
        </w:rPr>
        <w:t xml:space="preserve"> </w:t>
      </w:r>
      <w:r>
        <w:rPr>
          <w:rFonts w:ascii="Arial" w:hAnsi="Arial"/>
          <w:color w:val="000000"/>
          <w:spacing w:val="-6"/>
          <w:sz w:val="16"/>
          <w:szCs w:val="16"/>
        </w:rPr>
        <w:t>его</w:t>
      </w:r>
      <w:r>
        <w:rPr>
          <w:rFonts w:ascii="Arial" w:hAnsi="Arial" w:cs="Arial"/>
          <w:color w:val="000000"/>
          <w:spacing w:val="-6"/>
          <w:sz w:val="16"/>
          <w:szCs w:val="16"/>
        </w:rPr>
        <w:t xml:space="preserve"> </w:t>
      </w:r>
      <w:r>
        <w:rPr>
          <w:rFonts w:ascii="Arial" w:hAnsi="Arial"/>
          <w:color w:val="000000"/>
          <w:spacing w:val="-6"/>
          <w:sz w:val="16"/>
          <w:szCs w:val="16"/>
        </w:rPr>
        <w:t>послед</w:t>
      </w:r>
      <w:r>
        <w:rPr>
          <w:rFonts w:ascii="Arial" w:hAnsi="Arial"/>
          <w:color w:val="000000"/>
          <w:spacing w:val="-6"/>
          <w:sz w:val="16"/>
          <w:szCs w:val="16"/>
        </w:rPr>
        <w:softHyphen/>
      </w:r>
      <w:r>
        <w:rPr>
          <w:rFonts w:ascii="Arial" w:hAnsi="Arial"/>
          <w:color w:val="000000"/>
          <w:sz w:val="16"/>
          <w:szCs w:val="16"/>
        </w:rPr>
        <w:t>няя</w:t>
      </w:r>
      <w:r>
        <w:rPr>
          <w:rFonts w:ascii="Arial" w:hAnsi="Arial" w:cs="Arial"/>
          <w:color w:val="000000"/>
          <w:sz w:val="16"/>
          <w:szCs w:val="16"/>
        </w:rPr>
        <w:t xml:space="preserve"> </w:t>
      </w:r>
      <w:r>
        <w:rPr>
          <w:rFonts w:ascii="Arial" w:hAnsi="Arial"/>
          <w:color w:val="000000"/>
          <w:sz w:val="16"/>
          <w:szCs w:val="16"/>
        </w:rPr>
        <w:t>книга</w:t>
      </w:r>
      <w:r>
        <w:rPr>
          <w:rFonts w:ascii="Arial" w:hAnsi="Arial" w:cs="Arial"/>
          <w:color w:val="000000"/>
          <w:sz w:val="16"/>
          <w:szCs w:val="16"/>
        </w:rPr>
        <w:t xml:space="preserve"> </w:t>
      </w:r>
      <w:r>
        <w:rPr>
          <w:rFonts w:ascii="Arial" w:hAnsi="Arial"/>
          <w:color w:val="000000"/>
          <w:sz w:val="16"/>
          <w:szCs w:val="16"/>
        </w:rPr>
        <w:t>«Интегральная</w:t>
      </w:r>
      <w:r>
        <w:rPr>
          <w:rFonts w:ascii="Arial" w:hAnsi="Arial" w:cs="Arial"/>
          <w:color w:val="000000"/>
          <w:sz w:val="16"/>
          <w:szCs w:val="16"/>
        </w:rPr>
        <w:t xml:space="preserve"> </w:t>
      </w:r>
      <w:r>
        <w:rPr>
          <w:rFonts w:ascii="Arial" w:hAnsi="Arial"/>
          <w:color w:val="000000"/>
          <w:sz w:val="16"/>
          <w:szCs w:val="16"/>
        </w:rPr>
        <w:t>индивидуальность»</w:t>
      </w:r>
      <w:r>
        <w:rPr>
          <w:rFonts w:ascii="Arial" w:hAnsi="Arial" w:cs="Arial"/>
          <w:color w:val="000000"/>
          <w:sz w:val="16"/>
          <w:szCs w:val="16"/>
        </w:rPr>
        <w:t xml:space="preserve">, </w:t>
      </w:r>
      <w:r>
        <w:rPr>
          <w:rFonts w:ascii="Arial" w:hAnsi="Arial"/>
          <w:color w:val="000000"/>
          <w:sz w:val="16"/>
          <w:szCs w:val="16"/>
        </w:rPr>
        <w:t>изданная</w:t>
      </w:r>
      <w:r>
        <w:rPr>
          <w:rFonts w:ascii="Arial" w:hAnsi="Arial" w:cs="Arial"/>
          <w:color w:val="000000"/>
          <w:sz w:val="16"/>
          <w:szCs w:val="16"/>
        </w:rPr>
        <w:t xml:space="preserve"> </w:t>
      </w:r>
      <w:r>
        <w:rPr>
          <w:rFonts w:ascii="Arial" w:hAnsi="Arial"/>
          <w:color w:val="000000"/>
          <w:sz w:val="16"/>
          <w:szCs w:val="16"/>
        </w:rPr>
        <w:t>посмертно</w:t>
      </w:r>
      <w:r>
        <w:rPr>
          <w:rFonts w:ascii="Arial" w:hAnsi="Arial" w:cs="Arial"/>
          <w:color w:val="000000"/>
          <w:sz w:val="16"/>
          <w:szCs w:val="16"/>
        </w:rPr>
        <w:t xml:space="preserve"> (1986).</w:t>
      </w:r>
    </w:p>
    <w:p w:rsidR="007119B7" w:rsidRDefault="007119B7">
      <w:pPr>
        <w:shd w:val="clear" w:color="auto" w:fill="FFFFFF"/>
        <w:spacing w:before="427" w:line="226" w:lineRule="exact"/>
        <w:ind w:left="5" w:firstLine="250"/>
        <w:jc w:val="both"/>
      </w:pPr>
      <w:r>
        <w:rPr>
          <w:noProof/>
        </w:rPr>
        <w:pict>
          <v:line id="_x0000_s1182" style="position:absolute;left:0;text-align:left;z-index:251670016" from="0,9.1pt" to="319.2pt,9.1pt" o:allowincell="f" strokeweight=".95pt"/>
        </w:pict>
      </w:r>
      <w:r>
        <w:rPr>
          <w:color w:val="5E5E5E"/>
          <w:spacing w:val="-5"/>
          <w:sz w:val="22"/>
          <w:szCs w:val="22"/>
        </w:rPr>
        <w:t>Так, например, с таким показателем нервной системы, как сила воз</w:t>
      </w:r>
      <w:r>
        <w:rPr>
          <w:color w:val="5E5E5E"/>
          <w:spacing w:val="-5"/>
          <w:sz w:val="22"/>
          <w:szCs w:val="22"/>
        </w:rPr>
        <w:softHyphen/>
      </w:r>
      <w:r>
        <w:rPr>
          <w:color w:val="5E5E5E"/>
          <w:spacing w:val="-3"/>
          <w:sz w:val="22"/>
          <w:szCs w:val="22"/>
        </w:rPr>
        <w:t>будительного процесса, оказались связаны эмоциональная возбуди</w:t>
      </w:r>
      <w:r>
        <w:rPr>
          <w:color w:val="5E5E5E"/>
          <w:spacing w:val="-3"/>
          <w:sz w:val="22"/>
          <w:szCs w:val="22"/>
        </w:rPr>
        <w:softHyphen/>
      </w:r>
      <w:r>
        <w:rPr>
          <w:color w:val="5E5E5E"/>
          <w:spacing w:val="-5"/>
          <w:sz w:val="22"/>
          <w:szCs w:val="22"/>
        </w:rPr>
        <w:t>мость, ригидность, утомляемость, экстраверсия. В то же время каждое свойство темперамента, в свою очередь, обнаруживает связи с разны</w:t>
      </w:r>
      <w:r>
        <w:rPr>
          <w:color w:val="5E5E5E"/>
          <w:spacing w:val="-5"/>
          <w:sz w:val="22"/>
          <w:szCs w:val="22"/>
        </w:rPr>
        <w:softHyphen/>
      </w:r>
      <w:r>
        <w:rPr>
          <w:color w:val="5E5E5E"/>
          <w:spacing w:val="-6"/>
          <w:sz w:val="22"/>
          <w:szCs w:val="22"/>
        </w:rPr>
        <w:t>ми свойствами нервной системы. Например, тревожность связана с си</w:t>
      </w:r>
      <w:r>
        <w:rPr>
          <w:color w:val="5E5E5E"/>
          <w:spacing w:val="-6"/>
          <w:sz w:val="22"/>
          <w:szCs w:val="22"/>
        </w:rPr>
        <w:softHyphen/>
      </w:r>
      <w:r>
        <w:rPr>
          <w:color w:val="5E5E5E"/>
          <w:spacing w:val="-4"/>
          <w:sz w:val="22"/>
          <w:szCs w:val="22"/>
        </w:rPr>
        <w:t xml:space="preserve">лой по возбуждению, уравновешенностью по силе, с динамичностью </w:t>
      </w:r>
      <w:r>
        <w:rPr>
          <w:color w:val="5E5E5E"/>
          <w:spacing w:val="-5"/>
          <w:sz w:val="22"/>
          <w:szCs w:val="22"/>
        </w:rPr>
        <w:t>по возбуждению и торможению и с подвижностью. Ригидность также связана не только с силой возбудительного процесса, но и с балансом возбудительных и тормозных процессов по силе нервной системы, с Динамичностью торможения и с подвижностью.</w:t>
      </w:r>
    </w:p>
    <w:p w:rsidR="007119B7" w:rsidRDefault="007119B7">
      <w:pPr>
        <w:shd w:val="clear" w:color="auto" w:fill="FFFFFF"/>
        <w:spacing w:line="226" w:lineRule="exact"/>
        <w:ind w:left="10" w:firstLine="250"/>
        <w:jc w:val="both"/>
      </w:pPr>
      <w:r>
        <w:rPr>
          <w:color w:val="5E5E5E"/>
          <w:sz w:val="22"/>
          <w:szCs w:val="22"/>
        </w:rPr>
        <w:t xml:space="preserve">Такой характер связей </w:t>
      </w: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 xml:space="preserve">Мерлин рассматривал как очевидное </w:t>
      </w:r>
      <w:r>
        <w:rPr>
          <w:color w:val="5E5E5E"/>
          <w:spacing w:val="-5"/>
          <w:sz w:val="22"/>
          <w:szCs w:val="22"/>
        </w:rPr>
        <w:t xml:space="preserve">свидетельство того, что темперамент и свойства нервной системы не </w:t>
      </w:r>
      <w:r>
        <w:rPr>
          <w:color w:val="5E5E5E"/>
          <w:spacing w:val="-4"/>
          <w:sz w:val="22"/>
          <w:szCs w:val="22"/>
        </w:rPr>
        <w:t xml:space="preserve">изоморфны (между ними нет однозначного соответствия): поскольку </w:t>
      </w:r>
      <w:r>
        <w:rPr>
          <w:color w:val="5E5E5E"/>
          <w:spacing w:val="-5"/>
          <w:sz w:val="22"/>
          <w:szCs w:val="22"/>
        </w:rPr>
        <w:t>каждая характеристика темперамента зависит от разных свойств нерв</w:t>
      </w:r>
      <w:r>
        <w:rPr>
          <w:color w:val="5E5E5E"/>
          <w:spacing w:val="-5"/>
          <w:sz w:val="22"/>
          <w:szCs w:val="22"/>
        </w:rPr>
        <w:softHyphen/>
        <w:t xml:space="preserve">ной системы, по ней нельзя судить о том, что из себя представляет то </w:t>
      </w:r>
      <w:r>
        <w:rPr>
          <w:color w:val="5E5E5E"/>
          <w:spacing w:val="-5"/>
          <w:sz w:val="22"/>
          <w:szCs w:val="22"/>
          <w:vertAlign w:val="superscript"/>
        </w:rPr>
        <w:t>и</w:t>
      </w:r>
      <w:r>
        <w:rPr>
          <w:color w:val="5E5E5E"/>
          <w:spacing w:val="-5"/>
          <w:sz w:val="22"/>
          <w:szCs w:val="22"/>
        </w:rPr>
        <w:t>ли иное свойство нервной системы.</w:t>
      </w:r>
    </w:p>
    <w:p w:rsidR="007119B7" w:rsidRDefault="007119B7">
      <w:pPr>
        <w:shd w:val="clear" w:color="auto" w:fill="FFFFFF"/>
        <w:spacing w:line="226" w:lineRule="exact"/>
        <w:ind w:left="5" w:right="5" w:firstLine="254"/>
        <w:jc w:val="both"/>
      </w:pPr>
      <w:r>
        <w:rPr>
          <w:color w:val="5E5E5E"/>
          <w:sz w:val="22"/>
          <w:szCs w:val="22"/>
        </w:rPr>
        <w:t xml:space="preserve">Таким образом, исследования </w:t>
      </w:r>
      <w:r>
        <w:rPr>
          <w:color w:val="5E5E5E"/>
          <w:sz w:val="22"/>
          <w:szCs w:val="22"/>
          <w:lang w:val="en-US"/>
        </w:rPr>
        <w:t>B</w:t>
      </w:r>
      <w:r w:rsidRPr="007119B7">
        <w:rPr>
          <w:color w:val="5E5E5E"/>
          <w:sz w:val="22"/>
          <w:szCs w:val="22"/>
        </w:rPr>
        <w:t>.</w:t>
      </w:r>
      <w:r>
        <w:rPr>
          <w:color w:val="5E5E5E"/>
          <w:sz w:val="22"/>
          <w:szCs w:val="22"/>
          <w:lang w:val="en-US"/>
        </w:rPr>
        <w:t>C</w:t>
      </w:r>
      <w:r w:rsidRPr="007119B7">
        <w:rPr>
          <w:color w:val="5E5E5E"/>
          <w:sz w:val="22"/>
          <w:szCs w:val="22"/>
        </w:rPr>
        <w:t xml:space="preserve">. </w:t>
      </w:r>
      <w:r>
        <w:rPr>
          <w:color w:val="5E5E5E"/>
          <w:sz w:val="22"/>
          <w:szCs w:val="22"/>
        </w:rPr>
        <w:t>Мерлина показали, с одной сто-</w:t>
      </w:r>
      <w:r>
        <w:rPr>
          <w:color w:val="5E5E5E"/>
          <w:spacing w:val="-5"/>
          <w:sz w:val="22"/>
          <w:szCs w:val="22"/>
        </w:rPr>
        <w:t>Р°ны, связь динамических характеристик психической деятельности с</w:t>
      </w:r>
    </w:p>
    <w:p w:rsidR="007119B7" w:rsidRDefault="007119B7">
      <w:pPr>
        <w:shd w:val="clear" w:color="auto" w:fill="FFFFFF"/>
        <w:spacing w:line="226" w:lineRule="exact"/>
        <w:ind w:left="5" w:right="5" w:firstLine="254"/>
        <w:jc w:val="both"/>
        <w:sectPr w:rsidR="007119B7" w:rsidSect="00071C63">
          <w:pgSz w:w="16834" w:h="11909" w:orient="landscape"/>
          <w:pgMar w:top="770" w:right="1525" w:bottom="360" w:left="1589" w:header="720" w:footer="720" w:gutter="0"/>
          <w:cols w:num="2" w:space="720" w:equalWidth="0">
            <w:col w:w="6403" w:space="557"/>
            <w:col w:w="6760"/>
          </w:cols>
          <w:noEndnote/>
        </w:sectPr>
      </w:pPr>
    </w:p>
    <w:p w:rsidR="007119B7" w:rsidRDefault="007119B7">
      <w:pPr>
        <w:spacing w:before="34" w:line="1" w:lineRule="exact"/>
        <w:rPr>
          <w:sz w:val="2"/>
          <w:szCs w:val="2"/>
        </w:rPr>
      </w:pPr>
    </w:p>
    <w:p w:rsidR="007119B7" w:rsidRDefault="007119B7">
      <w:pPr>
        <w:shd w:val="clear" w:color="auto" w:fill="FFFFFF"/>
        <w:spacing w:line="226" w:lineRule="exact"/>
        <w:ind w:left="5" w:right="5" w:firstLine="254"/>
        <w:jc w:val="both"/>
        <w:sectPr w:rsidR="007119B7">
          <w:type w:val="continuous"/>
          <w:pgSz w:w="16834" w:h="11909" w:orient="landscape"/>
          <w:pgMar w:top="770" w:right="1330" w:bottom="360" w:left="1330" w:header="720" w:footer="720" w:gutter="0"/>
          <w:cols w:space="60"/>
          <w:noEndnote/>
        </w:sectPr>
      </w:pPr>
    </w:p>
    <w:p w:rsidR="007119B7" w:rsidRDefault="007119B7">
      <w:pPr>
        <w:shd w:val="clear" w:color="auto" w:fill="FFFFFF"/>
      </w:pPr>
    </w:p>
    <w:p w:rsidR="007119B7" w:rsidRDefault="007119B7" w:rsidP="00071C63">
      <w:pPr>
        <w:shd w:val="clear" w:color="auto" w:fill="FFFFFF"/>
        <w:spacing w:before="43"/>
      </w:pPr>
      <w:r>
        <w:rPr>
          <w:color w:val="5B5B5B"/>
          <w:sz w:val="22"/>
          <w:szCs w:val="22"/>
        </w:rPr>
        <w:t xml:space="preserve">особенностями свойств нервной системы, а с другой, - продемонстри. </w:t>
      </w:r>
      <w:r>
        <w:rPr>
          <w:color w:val="5B5B5B"/>
          <w:spacing w:val="-4"/>
          <w:sz w:val="22"/>
          <w:szCs w:val="22"/>
        </w:rPr>
        <w:t>ровали несводимость психологических характеристик к психофизио</w:t>
      </w:r>
      <w:r>
        <w:rPr>
          <w:color w:val="5B5B5B"/>
          <w:spacing w:val="-4"/>
          <w:sz w:val="22"/>
          <w:szCs w:val="22"/>
        </w:rPr>
        <w:softHyphen/>
        <w:t>логическим особенностям.</w:t>
      </w:r>
    </w:p>
    <w:p w:rsidR="007119B7" w:rsidRDefault="007119B7">
      <w:pPr>
        <w:shd w:val="clear" w:color="auto" w:fill="FFFFFF"/>
        <w:spacing w:line="226" w:lineRule="exact"/>
        <w:ind w:left="5" w:firstLine="278"/>
        <w:jc w:val="both"/>
      </w:pPr>
      <w:r>
        <w:rPr>
          <w:color w:val="5B5B5B"/>
          <w:spacing w:val="-4"/>
          <w:sz w:val="22"/>
          <w:szCs w:val="22"/>
        </w:rPr>
        <w:t>Другое направление исследований темперамента связано с анали</w:t>
      </w:r>
      <w:r>
        <w:rPr>
          <w:color w:val="5B5B5B"/>
          <w:spacing w:val="-4"/>
          <w:sz w:val="22"/>
          <w:szCs w:val="22"/>
        </w:rPr>
        <w:softHyphen/>
        <w:t>зом роли активации в формировании динамических особенностей по</w:t>
      </w:r>
      <w:r>
        <w:rPr>
          <w:color w:val="5B5B5B"/>
          <w:spacing w:val="-4"/>
          <w:sz w:val="22"/>
          <w:szCs w:val="22"/>
        </w:rPr>
        <w:softHyphen/>
      </w:r>
      <w:r>
        <w:rPr>
          <w:color w:val="5B5B5B"/>
          <w:spacing w:val="-7"/>
          <w:sz w:val="22"/>
          <w:szCs w:val="22"/>
        </w:rPr>
        <w:t>ведения.</w:t>
      </w:r>
    </w:p>
    <w:p w:rsidR="007119B7" w:rsidRDefault="007119B7">
      <w:pPr>
        <w:shd w:val="clear" w:color="auto" w:fill="FFFFFF"/>
        <w:spacing w:line="226" w:lineRule="exact"/>
        <w:ind w:left="10" w:firstLine="274"/>
        <w:jc w:val="both"/>
      </w:pPr>
      <w:r>
        <w:rPr>
          <w:color w:val="5B5B5B"/>
          <w:sz w:val="22"/>
          <w:szCs w:val="22"/>
        </w:rPr>
        <w:t>Английский психолог Г. Айзенк почти 40 лет проводит исследова</w:t>
      </w:r>
      <w:r>
        <w:rPr>
          <w:color w:val="5B5B5B"/>
          <w:sz w:val="22"/>
          <w:szCs w:val="22"/>
        </w:rPr>
        <w:softHyphen/>
      </w:r>
      <w:r>
        <w:rPr>
          <w:color w:val="5B5B5B"/>
          <w:spacing w:val="-4"/>
          <w:sz w:val="22"/>
          <w:szCs w:val="22"/>
        </w:rPr>
        <w:t>ния, которые направлены на выявление особенностей поведения, на</w:t>
      </w:r>
      <w:r>
        <w:rPr>
          <w:color w:val="5B5B5B"/>
          <w:spacing w:val="-4"/>
          <w:sz w:val="22"/>
          <w:szCs w:val="22"/>
        </w:rPr>
        <w:softHyphen/>
      </w:r>
      <w:r>
        <w:rPr>
          <w:color w:val="5B5B5B"/>
          <w:spacing w:val="-5"/>
          <w:sz w:val="22"/>
          <w:szCs w:val="22"/>
        </w:rPr>
        <w:t>иболее тесно связанных с природными предпосылками. Сам он назы</w:t>
      </w:r>
      <w:r>
        <w:rPr>
          <w:color w:val="5B5B5B"/>
          <w:spacing w:val="-5"/>
          <w:sz w:val="22"/>
          <w:szCs w:val="22"/>
        </w:rPr>
        <w:softHyphen/>
      </w:r>
      <w:r>
        <w:rPr>
          <w:color w:val="5B5B5B"/>
          <w:spacing w:val="-4"/>
          <w:sz w:val="22"/>
          <w:szCs w:val="22"/>
        </w:rPr>
        <w:t>вает эти особенности „биологическими измерениями личности" и от</w:t>
      </w:r>
      <w:r>
        <w:rPr>
          <w:color w:val="5B5B5B"/>
          <w:spacing w:val="-4"/>
          <w:sz w:val="22"/>
          <w:szCs w:val="22"/>
        </w:rPr>
        <w:softHyphen/>
        <w:t>носит к ним такие характеристики, как экстраверсию-интроверсию и невротизм.</w:t>
      </w:r>
    </w:p>
    <w:p w:rsidR="007119B7" w:rsidRDefault="007119B7">
      <w:pPr>
        <w:shd w:val="clear" w:color="auto" w:fill="FFFFFF"/>
        <w:spacing w:line="226" w:lineRule="exact"/>
        <w:ind w:left="14" w:firstLine="288"/>
        <w:jc w:val="both"/>
      </w:pPr>
      <w:r>
        <w:rPr>
          <w:color w:val="5B5B5B"/>
          <w:spacing w:val="-6"/>
          <w:sz w:val="22"/>
          <w:szCs w:val="22"/>
        </w:rPr>
        <w:t xml:space="preserve">Целый ряд признаков, свойственный этим особенностям, позволяет </w:t>
      </w:r>
      <w:r>
        <w:rPr>
          <w:color w:val="5B5B5B"/>
          <w:spacing w:val="-5"/>
          <w:sz w:val="22"/>
          <w:szCs w:val="22"/>
        </w:rPr>
        <w:t>рассматривать их как характеристики темперамента: они связаны пре</w:t>
      </w:r>
      <w:r>
        <w:rPr>
          <w:color w:val="5B5B5B"/>
          <w:spacing w:val="-5"/>
          <w:sz w:val="22"/>
          <w:szCs w:val="22"/>
        </w:rPr>
        <w:softHyphen/>
        <w:t xml:space="preserve">имущественно с динамическими, а не с содержательными сторонами деятельности, появляются в раннем возрасте, являются устойчивыми </w:t>
      </w:r>
      <w:r>
        <w:rPr>
          <w:color w:val="5B5B5B"/>
          <w:spacing w:val="-3"/>
          <w:sz w:val="22"/>
          <w:szCs w:val="22"/>
        </w:rPr>
        <w:t>характеристиками, связаны с генотипом.</w:t>
      </w:r>
    </w:p>
    <w:p w:rsidR="007119B7" w:rsidRDefault="007119B7">
      <w:pPr>
        <w:shd w:val="clear" w:color="auto" w:fill="FFFFFF"/>
        <w:spacing w:line="226" w:lineRule="exact"/>
        <w:ind w:left="19" w:firstLine="283"/>
        <w:jc w:val="both"/>
      </w:pPr>
      <w:r>
        <w:rPr>
          <w:color w:val="5B5B5B"/>
          <w:spacing w:val="-4"/>
          <w:sz w:val="22"/>
          <w:szCs w:val="22"/>
        </w:rPr>
        <w:t xml:space="preserve">Начиная исследования, Г. Айзенк основывался на представлении </w:t>
      </w:r>
      <w:r>
        <w:rPr>
          <w:color w:val="5B5B5B"/>
          <w:spacing w:val="-5"/>
          <w:sz w:val="22"/>
          <w:szCs w:val="22"/>
        </w:rPr>
        <w:t>И.П. Павлова о фундаментальном характере процессов возбуждения и торможения для понимания деятельности нервной системы. Эти про</w:t>
      </w:r>
      <w:r>
        <w:rPr>
          <w:color w:val="5B5B5B"/>
          <w:spacing w:val="-5"/>
          <w:sz w:val="22"/>
          <w:szCs w:val="22"/>
        </w:rPr>
        <w:softHyphen/>
      </w:r>
      <w:r>
        <w:rPr>
          <w:color w:val="5B5B5B"/>
          <w:spacing w:val="-6"/>
          <w:sz w:val="22"/>
          <w:szCs w:val="22"/>
        </w:rPr>
        <w:t>цессы, по мнению Айзенка, являются определяющими для формирова</w:t>
      </w:r>
      <w:r>
        <w:rPr>
          <w:color w:val="5B5B5B"/>
          <w:spacing w:val="-6"/>
          <w:sz w:val="22"/>
          <w:szCs w:val="22"/>
        </w:rPr>
        <w:softHyphen/>
      </w:r>
      <w:r>
        <w:rPr>
          <w:color w:val="5B5B5B"/>
          <w:spacing w:val="-4"/>
          <w:sz w:val="22"/>
          <w:szCs w:val="22"/>
        </w:rPr>
        <w:t xml:space="preserve">ния экстраверсии-интроверсии. Интроверты имеют сильный процесс </w:t>
      </w:r>
      <w:r>
        <w:rPr>
          <w:color w:val="5B5B5B"/>
          <w:spacing w:val="-7"/>
          <w:sz w:val="22"/>
          <w:szCs w:val="22"/>
        </w:rPr>
        <w:t>возбуждения и слабое торможение, а экстраверты характеризуются сла</w:t>
      </w:r>
      <w:r>
        <w:rPr>
          <w:color w:val="5B5B5B"/>
          <w:spacing w:val="-7"/>
          <w:sz w:val="22"/>
          <w:szCs w:val="22"/>
        </w:rPr>
        <w:softHyphen/>
      </w:r>
      <w:r>
        <w:rPr>
          <w:color w:val="5B5B5B"/>
          <w:spacing w:val="-4"/>
          <w:sz w:val="22"/>
          <w:szCs w:val="22"/>
        </w:rPr>
        <w:t>бым процессом возбуждения и сильным тормозным процессом.</w:t>
      </w:r>
    </w:p>
    <w:p w:rsidR="007119B7" w:rsidRDefault="007119B7">
      <w:pPr>
        <w:shd w:val="clear" w:color="auto" w:fill="FFFFFF"/>
        <w:spacing w:line="226" w:lineRule="exact"/>
        <w:ind w:left="34" w:right="5" w:firstLine="283"/>
        <w:jc w:val="both"/>
      </w:pPr>
      <w:r>
        <w:rPr>
          <w:color w:val="5B5B5B"/>
          <w:spacing w:val="-5"/>
          <w:sz w:val="22"/>
          <w:szCs w:val="22"/>
        </w:rPr>
        <w:t xml:space="preserve">Из такого соотношения процессов возбуждения и торможения, как предполагает Айзенк, следуют и особенности поведение экстравертов </w:t>
      </w:r>
      <w:r>
        <w:rPr>
          <w:color w:val="5B5B5B"/>
          <w:spacing w:val="-4"/>
          <w:sz w:val="22"/>
          <w:szCs w:val="22"/>
        </w:rPr>
        <w:t xml:space="preserve">и интровертов. Интроверты, которые легко активируются и с трудом </w:t>
      </w:r>
      <w:r>
        <w:rPr>
          <w:color w:val="5B5B5B"/>
          <w:spacing w:val="-5"/>
          <w:sz w:val="22"/>
          <w:szCs w:val="22"/>
        </w:rPr>
        <w:t>снижают уровень активации, склонны избегать стимулирующих ситу</w:t>
      </w:r>
      <w:r>
        <w:rPr>
          <w:color w:val="5B5B5B"/>
          <w:spacing w:val="-5"/>
          <w:sz w:val="22"/>
          <w:szCs w:val="22"/>
        </w:rPr>
        <w:softHyphen/>
        <w:t>аций: они еще больше повысят их и так высокую активацию. Экстра</w:t>
      </w:r>
      <w:r>
        <w:rPr>
          <w:color w:val="5B5B5B"/>
          <w:spacing w:val="-5"/>
          <w:sz w:val="22"/>
          <w:szCs w:val="22"/>
        </w:rPr>
        <w:softHyphen/>
      </w:r>
      <w:r>
        <w:rPr>
          <w:color w:val="5B5B5B"/>
          <w:spacing w:val="-6"/>
          <w:sz w:val="22"/>
          <w:szCs w:val="22"/>
        </w:rPr>
        <w:t xml:space="preserve">верты, имеющие низкий уровень активации, наоборот, склонны искать </w:t>
      </w:r>
      <w:r>
        <w:rPr>
          <w:color w:val="5B5B5B"/>
          <w:spacing w:val="-5"/>
          <w:sz w:val="22"/>
          <w:szCs w:val="22"/>
        </w:rPr>
        <w:t xml:space="preserve">внешнюю стимуляцию для повышения активации. Роль стимуляторов </w:t>
      </w:r>
      <w:r>
        <w:rPr>
          <w:color w:val="5B5B5B"/>
          <w:sz w:val="22"/>
          <w:szCs w:val="22"/>
        </w:rPr>
        <w:t xml:space="preserve">при этом могут играть любые факторы - и общение с другими людьми, </w:t>
      </w:r>
      <w:r>
        <w:rPr>
          <w:color w:val="5B5B5B"/>
          <w:spacing w:val="-4"/>
          <w:sz w:val="22"/>
          <w:szCs w:val="22"/>
        </w:rPr>
        <w:t>и любая сенсорная сенсорная стимуляция (например, еда), и эмоцио-</w:t>
      </w:r>
      <w:r>
        <w:rPr>
          <w:color w:val="5B5B5B"/>
          <w:spacing w:val="-5"/>
          <w:sz w:val="22"/>
          <w:szCs w:val="22"/>
        </w:rPr>
        <w:t>генные ситуации. В результате этого экстраверты, больше, чем интро</w:t>
      </w:r>
      <w:r>
        <w:rPr>
          <w:color w:val="5B5B5B"/>
          <w:spacing w:val="-5"/>
          <w:sz w:val="22"/>
          <w:szCs w:val="22"/>
        </w:rPr>
        <w:softHyphen/>
      </w:r>
      <w:r>
        <w:rPr>
          <w:color w:val="5B5B5B"/>
          <w:spacing w:val="-3"/>
          <w:sz w:val="22"/>
          <w:szCs w:val="22"/>
        </w:rPr>
        <w:t xml:space="preserve">верты, любят общаться с другими, более склонны к разнообразным </w:t>
      </w:r>
      <w:r>
        <w:rPr>
          <w:color w:val="5B5B5B"/>
          <w:spacing w:val="-4"/>
          <w:sz w:val="22"/>
          <w:szCs w:val="22"/>
        </w:rPr>
        <w:t>приключениям и не боятся рисковать.</w:t>
      </w:r>
    </w:p>
    <w:p w:rsidR="007119B7" w:rsidRDefault="007119B7">
      <w:pPr>
        <w:shd w:val="clear" w:color="auto" w:fill="FFFFFF"/>
        <w:spacing w:line="226" w:lineRule="exact"/>
        <w:ind w:left="38" w:right="10" w:firstLine="288"/>
        <w:jc w:val="both"/>
      </w:pPr>
      <w:r>
        <w:rPr>
          <w:color w:val="5B5B5B"/>
          <w:spacing w:val="-5"/>
          <w:sz w:val="22"/>
          <w:szCs w:val="22"/>
        </w:rPr>
        <w:t xml:space="preserve">При таком понимании экстраверсии-интроверсии можно ожидать </w:t>
      </w:r>
      <w:r>
        <w:rPr>
          <w:color w:val="5B5B5B"/>
          <w:spacing w:val="-4"/>
          <w:sz w:val="22"/>
          <w:szCs w:val="22"/>
        </w:rPr>
        <w:t xml:space="preserve">различий в корковой ритмике экстравертов и интровертов. Высокий </w:t>
      </w:r>
      <w:r>
        <w:rPr>
          <w:color w:val="5B5B5B"/>
          <w:spacing w:val="-5"/>
          <w:sz w:val="22"/>
          <w:szCs w:val="22"/>
        </w:rPr>
        <w:t xml:space="preserve">уровень активации, свойственный интровертам, должен проявляться, </w:t>
      </w:r>
      <w:r>
        <w:rPr>
          <w:color w:val="5B5B5B"/>
          <w:spacing w:val="-7"/>
          <w:sz w:val="22"/>
          <w:szCs w:val="22"/>
        </w:rPr>
        <w:t xml:space="preserve">например, в низко-амплитудном и высоко-частотном альфа-ритме. Как </w:t>
      </w:r>
      <w:r>
        <w:rPr>
          <w:color w:val="5B5B5B"/>
          <w:spacing w:val="-5"/>
          <w:sz w:val="22"/>
          <w:szCs w:val="22"/>
        </w:rPr>
        <w:t>правило, при экспериментальной проверке этой гипотезы именно та</w:t>
      </w:r>
      <w:r>
        <w:rPr>
          <w:color w:val="5B5B5B"/>
          <w:spacing w:val="-5"/>
          <w:sz w:val="22"/>
          <w:szCs w:val="22"/>
        </w:rPr>
        <w:softHyphen/>
      </w:r>
      <w:r>
        <w:rPr>
          <w:color w:val="5B5B5B"/>
          <w:spacing w:val="-4"/>
          <w:sz w:val="22"/>
          <w:szCs w:val="22"/>
        </w:rPr>
        <w:t>кие данные и получаются.</w:t>
      </w:r>
    </w:p>
    <w:p w:rsidR="007119B7" w:rsidRDefault="007119B7">
      <w:pPr>
        <w:shd w:val="clear" w:color="auto" w:fill="FFFFFF"/>
        <w:spacing w:line="226" w:lineRule="exact"/>
        <w:ind w:left="38" w:right="19" w:firstLine="283"/>
        <w:jc w:val="both"/>
      </w:pPr>
      <w:r>
        <w:rPr>
          <w:color w:val="5B5B5B"/>
          <w:sz w:val="22"/>
          <w:szCs w:val="22"/>
        </w:rPr>
        <w:t xml:space="preserve">Так, А. Гэйл </w:t>
      </w:r>
      <w:r w:rsidRPr="007119B7">
        <w:rPr>
          <w:color w:val="5B5B5B"/>
          <w:sz w:val="22"/>
          <w:szCs w:val="22"/>
        </w:rPr>
        <w:t>(</w:t>
      </w:r>
      <w:r>
        <w:rPr>
          <w:color w:val="5B5B5B"/>
          <w:sz w:val="22"/>
          <w:szCs w:val="22"/>
          <w:lang w:val="en-US"/>
        </w:rPr>
        <w:t>Gale</w:t>
      </w:r>
      <w:r w:rsidRPr="007119B7">
        <w:rPr>
          <w:color w:val="5B5B5B"/>
          <w:sz w:val="22"/>
          <w:szCs w:val="22"/>
        </w:rPr>
        <w:t xml:space="preserve"> </w:t>
      </w:r>
      <w:r>
        <w:rPr>
          <w:color w:val="5B5B5B"/>
          <w:sz w:val="22"/>
          <w:szCs w:val="22"/>
          <w:lang w:val="en-US"/>
        </w:rPr>
        <w:t>A</w:t>
      </w:r>
      <w:r w:rsidRPr="007119B7">
        <w:rPr>
          <w:color w:val="5B5B5B"/>
          <w:sz w:val="22"/>
          <w:szCs w:val="22"/>
        </w:rPr>
        <w:t xml:space="preserve">., </w:t>
      </w:r>
      <w:r>
        <w:rPr>
          <w:color w:val="5B5B5B"/>
          <w:sz w:val="22"/>
          <w:szCs w:val="22"/>
        </w:rPr>
        <w:t>1983) сопоставил результаты 38 работ, в ко</w:t>
      </w:r>
      <w:r>
        <w:rPr>
          <w:color w:val="5B5B5B"/>
          <w:sz w:val="22"/>
          <w:szCs w:val="22"/>
        </w:rPr>
        <w:softHyphen/>
      </w:r>
      <w:r>
        <w:rPr>
          <w:color w:val="5B5B5B"/>
          <w:spacing w:val="-6"/>
          <w:sz w:val="22"/>
          <w:szCs w:val="22"/>
        </w:rPr>
        <w:t>торых исследовались энцефалографические различия между экстравер</w:t>
      </w:r>
    </w:p>
    <w:p w:rsidR="007119B7" w:rsidRDefault="007119B7">
      <w:pPr>
        <w:shd w:val="clear" w:color="auto" w:fill="FFFFFF"/>
        <w:spacing w:before="14" w:line="221" w:lineRule="exact"/>
        <w:ind w:left="24"/>
        <w:jc w:val="both"/>
      </w:pPr>
      <w:r>
        <w:br w:type="column"/>
      </w:r>
      <w:r>
        <w:rPr>
          <w:color w:val="5B5B5B"/>
          <w:sz w:val="22"/>
          <w:szCs w:val="22"/>
          <w:vertAlign w:val="subscript"/>
        </w:rPr>
        <w:t>т</w:t>
      </w:r>
      <w:r>
        <w:rPr>
          <w:color w:val="5B5B5B"/>
          <w:sz w:val="22"/>
          <w:szCs w:val="22"/>
        </w:rPr>
        <w:t xml:space="preserve">ами и интровертами. В 22 работах различия оказались такими, как и </w:t>
      </w:r>
      <w:r>
        <w:rPr>
          <w:color w:val="5B5B5B"/>
          <w:spacing w:val="-3"/>
          <w:sz w:val="22"/>
          <w:szCs w:val="22"/>
        </w:rPr>
        <w:t>ожидал°</w:t>
      </w:r>
      <w:r>
        <w:rPr>
          <w:color w:val="5B5B5B"/>
          <w:spacing w:val="-3"/>
          <w:sz w:val="22"/>
          <w:szCs w:val="22"/>
          <w:vertAlign w:val="superscript"/>
        </w:rPr>
        <w:t>сь</w:t>
      </w:r>
      <w:r>
        <w:rPr>
          <w:color w:val="5B5B5B"/>
          <w:spacing w:val="-3"/>
          <w:sz w:val="22"/>
          <w:szCs w:val="22"/>
        </w:rPr>
        <w:t xml:space="preserve"> (корковая ритмика экстравертов свидетельствовала об их </w:t>
      </w:r>
      <w:r>
        <w:rPr>
          <w:color w:val="5B5B5B"/>
          <w:sz w:val="22"/>
          <w:szCs w:val="22"/>
        </w:rPr>
        <w:t>меньшей активации, по сравнению с интровертами). В 5 работах ре</w:t>
      </w:r>
      <w:r>
        <w:rPr>
          <w:color w:val="5B5B5B"/>
          <w:sz w:val="22"/>
          <w:szCs w:val="22"/>
        </w:rPr>
        <w:softHyphen/>
        <w:t>зультаты оказались противоположными, а в остальных - различий най</w:t>
      </w:r>
      <w:r>
        <w:rPr>
          <w:color w:val="5B5B5B"/>
          <w:sz w:val="22"/>
          <w:szCs w:val="22"/>
        </w:rPr>
        <w:softHyphen/>
      </w:r>
      <w:r>
        <w:rPr>
          <w:color w:val="5B5B5B"/>
          <w:spacing w:val="-2"/>
          <w:sz w:val="22"/>
          <w:szCs w:val="22"/>
        </w:rPr>
        <w:t xml:space="preserve">дено не было. Проанализировав задания испытуемых, которые они </w:t>
      </w:r>
      <w:r>
        <w:rPr>
          <w:color w:val="5B5B5B"/>
          <w:spacing w:val="-5"/>
          <w:sz w:val="22"/>
          <w:szCs w:val="22"/>
          <w:vertAlign w:val="subscript"/>
        </w:rPr>
        <w:t>в</w:t>
      </w:r>
      <w:r>
        <w:rPr>
          <w:color w:val="5B5B5B"/>
          <w:spacing w:val="-5"/>
          <w:sz w:val="22"/>
          <w:szCs w:val="22"/>
        </w:rPr>
        <w:t>ыполняли в процессе эксперимента, Гэйл пришел к выводу, что раз</w:t>
      </w:r>
      <w:r>
        <w:rPr>
          <w:color w:val="5B5B5B"/>
          <w:spacing w:val="-5"/>
          <w:sz w:val="22"/>
          <w:szCs w:val="22"/>
        </w:rPr>
        <w:softHyphen/>
        <w:t>личия между экстравертами и интровертами наблюдаются только тог</w:t>
      </w:r>
      <w:r>
        <w:rPr>
          <w:color w:val="5B5B5B"/>
          <w:spacing w:val="-5"/>
          <w:sz w:val="22"/>
          <w:szCs w:val="22"/>
        </w:rPr>
        <w:softHyphen/>
        <w:t>да, когда уровень сложности в заданиях является средним. При повы</w:t>
      </w:r>
      <w:r>
        <w:rPr>
          <w:color w:val="5B5B5B"/>
          <w:spacing w:val="-5"/>
          <w:sz w:val="22"/>
          <w:szCs w:val="22"/>
        </w:rPr>
        <w:softHyphen/>
      </w:r>
      <w:r>
        <w:rPr>
          <w:color w:val="5B5B5B"/>
          <w:spacing w:val="-4"/>
          <w:sz w:val="22"/>
          <w:szCs w:val="22"/>
        </w:rPr>
        <w:t>шении уровня сложности активация интровертов достигает предель</w:t>
      </w:r>
      <w:r>
        <w:rPr>
          <w:color w:val="5B5B5B"/>
          <w:spacing w:val="-4"/>
          <w:sz w:val="22"/>
          <w:szCs w:val="22"/>
        </w:rPr>
        <w:softHyphen/>
      </w:r>
      <w:r>
        <w:rPr>
          <w:color w:val="5B5B5B"/>
          <w:sz w:val="22"/>
          <w:szCs w:val="22"/>
        </w:rPr>
        <w:t>ного уровня и начинает снижаться, а при низкой сложности - пара</w:t>
      </w:r>
      <w:r>
        <w:rPr>
          <w:color w:val="5B5B5B"/>
          <w:sz w:val="22"/>
          <w:szCs w:val="22"/>
        </w:rPr>
        <w:softHyphen/>
      </w:r>
      <w:r>
        <w:rPr>
          <w:color w:val="5B5B5B"/>
          <w:spacing w:val="6"/>
          <w:sz w:val="22"/>
          <w:szCs w:val="22"/>
        </w:rPr>
        <w:t xml:space="preserve">доксальным образом повышается активация экстравертов. По </w:t>
      </w:r>
      <w:r>
        <w:rPr>
          <w:color w:val="5B5B5B"/>
          <w:spacing w:val="-4"/>
          <w:sz w:val="22"/>
          <w:szCs w:val="22"/>
        </w:rPr>
        <w:t xml:space="preserve">предположению Гэйла, это связано с тем, что экстраверты с трудом </w:t>
      </w:r>
      <w:r>
        <w:rPr>
          <w:color w:val="5B5B5B"/>
          <w:spacing w:val="-5"/>
          <w:sz w:val="22"/>
          <w:szCs w:val="22"/>
        </w:rPr>
        <w:t>выдерживают ситуацию низкой стимуляции, и поэтому при решении очень простых заданий им становится так скучно, что само пережива</w:t>
      </w:r>
      <w:r>
        <w:rPr>
          <w:color w:val="5B5B5B"/>
          <w:spacing w:val="-5"/>
          <w:sz w:val="22"/>
          <w:szCs w:val="22"/>
        </w:rPr>
        <w:softHyphen/>
      </w:r>
      <w:r>
        <w:rPr>
          <w:color w:val="5B5B5B"/>
          <w:spacing w:val="-7"/>
          <w:sz w:val="22"/>
          <w:szCs w:val="22"/>
        </w:rPr>
        <w:t>ние этой скуки выступает как дополнительный фактор стимуляции, вы</w:t>
      </w:r>
      <w:r>
        <w:rPr>
          <w:color w:val="5B5B5B"/>
          <w:spacing w:val="-7"/>
          <w:sz w:val="22"/>
          <w:szCs w:val="22"/>
        </w:rPr>
        <w:softHyphen/>
      </w:r>
      <w:r>
        <w:rPr>
          <w:color w:val="5B5B5B"/>
          <w:spacing w:val="-6"/>
          <w:sz w:val="22"/>
          <w:szCs w:val="22"/>
        </w:rPr>
        <w:t>зывающей активацию.</w:t>
      </w:r>
    </w:p>
    <w:p w:rsidR="007119B7" w:rsidRDefault="007119B7">
      <w:pPr>
        <w:shd w:val="clear" w:color="auto" w:fill="FFFFFF"/>
        <w:spacing w:before="34" w:line="221" w:lineRule="exact"/>
        <w:ind w:left="14" w:right="43" w:firstLine="245"/>
        <w:jc w:val="both"/>
      </w:pPr>
      <w:r>
        <w:rPr>
          <w:color w:val="5B5B5B"/>
          <w:spacing w:val="-5"/>
          <w:sz w:val="22"/>
          <w:szCs w:val="22"/>
        </w:rPr>
        <w:t>Соотношение между стимуляцией и уровнем активации у экстра</w:t>
      </w:r>
      <w:r>
        <w:rPr>
          <w:color w:val="5B5B5B"/>
          <w:spacing w:val="-5"/>
          <w:sz w:val="22"/>
          <w:szCs w:val="22"/>
        </w:rPr>
        <w:softHyphen/>
      </w:r>
      <w:r>
        <w:rPr>
          <w:color w:val="5B5B5B"/>
          <w:sz w:val="22"/>
          <w:szCs w:val="22"/>
        </w:rPr>
        <w:t>вертов и интровертов графически показано на рисунке 32.</w:t>
      </w:r>
    </w:p>
    <w:p w:rsidR="007119B7" w:rsidRDefault="007119B7">
      <w:pPr>
        <w:shd w:val="clear" w:color="auto" w:fill="FFFFFF"/>
        <w:spacing w:line="221" w:lineRule="exact"/>
        <w:ind w:left="10" w:right="48" w:firstLine="245"/>
        <w:jc w:val="both"/>
      </w:pPr>
      <w:r>
        <w:rPr>
          <w:color w:val="5B5B5B"/>
          <w:spacing w:val="-3"/>
          <w:sz w:val="22"/>
          <w:szCs w:val="22"/>
        </w:rPr>
        <w:t>Интроверты, по сравнению с экстравертами, характеризуются бо</w:t>
      </w:r>
      <w:r>
        <w:rPr>
          <w:color w:val="5B5B5B"/>
          <w:spacing w:val="-3"/>
          <w:sz w:val="22"/>
          <w:szCs w:val="22"/>
        </w:rPr>
        <w:softHyphen/>
      </w:r>
      <w:r>
        <w:rPr>
          <w:color w:val="5B5B5B"/>
          <w:spacing w:val="-8"/>
          <w:sz w:val="22"/>
          <w:szCs w:val="22"/>
        </w:rPr>
        <w:t>лее выраженным ориентировочным рефлексом и более медленным при</w:t>
      </w:r>
      <w:r>
        <w:rPr>
          <w:color w:val="5B5B5B"/>
          <w:spacing w:val="-8"/>
          <w:sz w:val="22"/>
          <w:szCs w:val="22"/>
        </w:rPr>
        <w:softHyphen/>
      </w:r>
      <w:r>
        <w:rPr>
          <w:color w:val="5B5B5B"/>
          <w:sz w:val="22"/>
          <w:szCs w:val="22"/>
        </w:rPr>
        <w:t xml:space="preserve">выканием к стимулам </w:t>
      </w:r>
      <w:r w:rsidRPr="007119B7">
        <w:rPr>
          <w:color w:val="5B5B5B"/>
          <w:sz w:val="22"/>
          <w:szCs w:val="22"/>
        </w:rPr>
        <w:t>(</w:t>
      </w:r>
      <w:r>
        <w:rPr>
          <w:color w:val="5B5B5B"/>
          <w:sz w:val="22"/>
          <w:szCs w:val="22"/>
          <w:lang w:val="en-US"/>
        </w:rPr>
        <w:t>Eysenck</w:t>
      </w:r>
      <w:r w:rsidRPr="007119B7">
        <w:rPr>
          <w:color w:val="5B5B5B"/>
          <w:sz w:val="22"/>
          <w:szCs w:val="22"/>
        </w:rPr>
        <w:t xml:space="preserve"> </w:t>
      </w:r>
      <w:r>
        <w:rPr>
          <w:color w:val="5B5B5B"/>
          <w:sz w:val="22"/>
          <w:szCs w:val="22"/>
          <w:lang w:val="en-US"/>
        </w:rPr>
        <w:t>H</w:t>
      </w:r>
      <w:r w:rsidRPr="007119B7">
        <w:rPr>
          <w:color w:val="5B5B5B"/>
          <w:sz w:val="22"/>
          <w:szCs w:val="22"/>
        </w:rPr>
        <w:t xml:space="preserve">., </w:t>
      </w:r>
      <w:r>
        <w:rPr>
          <w:color w:val="5B5B5B"/>
          <w:sz w:val="22"/>
          <w:szCs w:val="22"/>
        </w:rPr>
        <w:t>1990).</w:t>
      </w:r>
    </w:p>
    <w:p w:rsidR="007119B7" w:rsidRDefault="000B0AF8">
      <w:pPr>
        <w:framePr w:h="3144" w:hSpace="38" w:wrap="notBeside" w:vAnchor="text" w:hAnchor="text" w:x="217" w:y="1364"/>
        <w:rPr>
          <w:sz w:val="24"/>
          <w:szCs w:val="24"/>
        </w:rPr>
      </w:pPr>
      <w:r>
        <w:rPr>
          <w:sz w:val="24"/>
          <w:szCs w:val="24"/>
        </w:rPr>
        <w:pict>
          <v:shape id="_x0000_i1057" type="#_x0000_t75" style="width:286.5pt;height:157.5pt">
            <v:imagedata r:id="rId41" o:title=""/>
          </v:shape>
        </w:pict>
      </w:r>
    </w:p>
    <w:p w:rsidR="007119B7" w:rsidRDefault="007119B7">
      <w:pPr>
        <w:framePr w:h="187" w:hRule="exact" w:hSpace="38" w:wrap="notBeside" w:vAnchor="text" w:hAnchor="text" w:x="2281" w:y="1892"/>
        <w:shd w:val="clear" w:color="auto" w:fill="FFFFFF"/>
      </w:pPr>
      <w:r>
        <w:rPr>
          <w:b/>
          <w:bCs/>
          <w:i/>
          <w:iCs/>
          <w:color w:val="5B5B5B"/>
          <w:spacing w:val="1"/>
          <w:sz w:val="16"/>
          <w:szCs w:val="16"/>
        </w:rPr>
        <w:t>интроверты</w:t>
      </w:r>
    </w:p>
    <w:p w:rsidR="007119B7" w:rsidRDefault="007119B7">
      <w:pPr>
        <w:shd w:val="clear" w:color="auto" w:fill="FFFFFF"/>
        <w:spacing w:line="221" w:lineRule="exact"/>
        <w:ind w:right="58" w:firstLine="245"/>
        <w:jc w:val="both"/>
      </w:pPr>
      <w:r>
        <w:rPr>
          <w:color w:val="5B5B5B"/>
          <w:spacing w:val="-5"/>
          <w:sz w:val="22"/>
          <w:szCs w:val="22"/>
        </w:rPr>
        <w:t>Более интенсивный возбудительный процесс у интровертов прояв</w:t>
      </w:r>
      <w:r>
        <w:rPr>
          <w:color w:val="5B5B5B"/>
          <w:spacing w:val="-5"/>
          <w:sz w:val="22"/>
          <w:szCs w:val="22"/>
        </w:rPr>
        <w:softHyphen/>
      </w:r>
      <w:r>
        <w:rPr>
          <w:color w:val="5B5B5B"/>
          <w:spacing w:val="-6"/>
          <w:sz w:val="22"/>
          <w:szCs w:val="22"/>
        </w:rPr>
        <w:t>ляется и на эффекторном уровне. В одном из экспериментов испытуе</w:t>
      </w:r>
      <w:r>
        <w:rPr>
          <w:color w:val="5B5B5B"/>
          <w:spacing w:val="-6"/>
          <w:sz w:val="22"/>
          <w:szCs w:val="22"/>
        </w:rPr>
        <w:softHyphen/>
        <w:t>мым капали на язык лимонный сок. Реакция интровертов (слюновыде-ление) оказалась при этом гораздо более интенсивной, чем реакция эк</w:t>
      </w:r>
      <w:r>
        <w:rPr>
          <w:color w:val="5B5B5B"/>
          <w:spacing w:val="-6"/>
          <w:sz w:val="22"/>
          <w:szCs w:val="22"/>
        </w:rPr>
        <w:softHyphen/>
      </w:r>
      <w:r>
        <w:rPr>
          <w:color w:val="5B5B5B"/>
          <w:sz w:val="22"/>
          <w:szCs w:val="22"/>
        </w:rPr>
        <w:t xml:space="preserve">стравертов </w:t>
      </w:r>
      <w:r w:rsidRPr="007119B7">
        <w:rPr>
          <w:color w:val="5B5B5B"/>
          <w:sz w:val="22"/>
          <w:szCs w:val="22"/>
        </w:rPr>
        <w:t>(</w:t>
      </w:r>
      <w:r>
        <w:rPr>
          <w:color w:val="5B5B5B"/>
          <w:sz w:val="22"/>
          <w:szCs w:val="22"/>
          <w:lang w:val="en-US"/>
        </w:rPr>
        <w:t>Deary</w:t>
      </w:r>
      <w:r w:rsidRPr="007119B7">
        <w:rPr>
          <w:color w:val="5B5B5B"/>
          <w:sz w:val="22"/>
          <w:szCs w:val="22"/>
        </w:rPr>
        <w:t xml:space="preserve"> </w:t>
      </w:r>
      <w:r>
        <w:rPr>
          <w:color w:val="5B5B5B"/>
          <w:sz w:val="22"/>
          <w:szCs w:val="22"/>
          <w:lang w:val="en-US"/>
        </w:rPr>
        <w:t>I</w:t>
      </w:r>
      <w:r w:rsidRPr="007119B7">
        <w:rPr>
          <w:color w:val="5B5B5B"/>
          <w:sz w:val="22"/>
          <w:szCs w:val="22"/>
        </w:rPr>
        <w:t>.</w:t>
      </w:r>
      <w:r>
        <w:rPr>
          <w:color w:val="5B5B5B"/>
          <w:sz w:val="22"/>
          <w:szCs w:val="22"/>
          <w:lang w:val="en-US"/>
        </w:rPr>
        <w:t>J</w:t>
      </w:r>
      <w:r w:rsidRPr="007119B7">
        <w:rPr>
          <w:color w:val="5B5B5B"/>
          <w:sz w:val="22"/>
          <w:szCs w:val="22"/>
        </w:rPr>
        <w:t xml:space="preserve">., </w:t>
      </w:r>
      <w:r>
        <w:rPr>
          <w:color w:val="5B5B5B"/>
          <w:sz w:val="22"/>
          <w:szCs w:val="22"/>
          <w:lang w:val="en-US"/>
        </w:rPr>
        <w:t>et</w:t>
      </w:r>
      <w:r w:rsidRPr="007119B7">
        <w:rPr>
          <w:color w:val="5B5B5B"/>
          <w:sz w:val="22"/>
          <w:szCs w:val="22"/>
        </w:rPr>
        <w:t xml:space="preserve"> </w:t>
      </w:r>
      <w:r>
        <w:rPr>
          <w:color w:val="5B5B5B"/>
          <w:sz w:val="22"/>
          <w:szCs w:val="22"/>
          <w:lang w:val="en-US"/>
        </w:rPr>
        <w:t>al</w:t>
      </w:r>
      <w:r w:rsidRPr="007119B7">
        <w:rPr>
          <w:color w:val="5B5B5B"/>
          <w:sz w:val="22"/>
          <w:szCs w:val="22"/>
        </w:rPr>
        <w:t xml:space="preserve">., </w:t>
      </w:r>
      <w:r>
        <w:rPr>
          <w:color w:val="5B5B5B"/>
          <w:sz w:val="22"/>
          <w:szCs w:val="22"/>
        </w:rPr>
        <w:t>1988).</w:t>
      </w:r>
    </w:p>
    <w:p w:rsidR="007119B7" w:rsidRDefault="007119B7">
      <w:pPr>
        <w:shd w:val="clear" w:color="auto" w:fill="FFFFFF"/>
        <w:spacing w:before="115" w:line="283" w:lineRule="exact"/>
        <w:ind w:left="106" w:firstLine="4694"/>
      </w:pPr>
      <w:r>
        <w:rPr>
          <w:noProof/>
        </w:rPr>
        <w:pict>
          <v:line id="_x0000_s1184" style="position:absolute;left:0;text-align:left;z-index:251671040" from="19.45pt,3.35pt" to="298.35pt,3.35pt" o:allowincell="f" strokeweight="1.2pt"/>
        </w:pict>
      </w:r>
      <w:r>
        <w:rPr>
          <w:b/>
          <w:bCs/>
          <w:i/>
          <w:iCs/>
          <w:color w:val="5B5B5B"/>
          <w:spacing w:val="1"/>
          <w:sz w:val="16"/>
          <w:szCs w:val="16"/>
        </w:rPr>
        <w:t xml:space="preserve">Стимуляция </w:t>
      </w:r>
      <w:r>
        <w:rPr>
          <w:b/>
          <w:bCs/>
          <w:i/>
          <w:iCs/>
          <w:color w:val="5B5B5B"/>
          <w:sz w:val="18"/>
          <w:szCs w:val="18"/>
        </w:rPr>
        <w:t>"</w:t>
      </w:r>
      <w:r>
        <w:rPr>
          <w:b/>
          <w:bCs/>
          <w:i/>
          <w:iCs/>
          <w:color w:val="5B5B5B"/>
          <w:sz w:val="18"/>
          <w:szCs w:val="18"/>
          <w:vertAlign w:val="superscript"/>
        </w:rPr>
        <w:t>с</w:t>
      </w:r>
      <w:r>
        <w:rPr>
          <w:b/>
          <w:bCs/>
          <w:i/>
          <w:iCs/>
          <w:color w:val="5B5B5B"/>
          <w:sz w:val="18"/>
          <w:szCs w:val="18"/>
        </w:rPr>
        <w:t xml:space="preserve">- 32. </w:t>
      </w:r>
      <w:r>
        <w:rPr>
          <w:b/>
          <w:bCs/>
          <w:color w:val="5B5B5B"/>
          <w:sz w:val="18"/>
          <w:szCs w:val="18"/>
        </w:rPr>
        <w:t>Соотношение уровня стимуляции и активации у экстравертов и интровертов</w:t>
      </w:r>
    </w:p>
    <w:p w:rsidR="007119B7" w:rsidRDefault="007119B7">
      <w:pPr>
        <w:shd w:val="clear" w:color="auto" w:fill="FFFFFF"/>
        <w:spacing w:before="202"/>
        <w:ind w:right="29"/>
        <w:jc w:val="right"/>
      </w:pPr>
      <w:r>
        <w:rPr>
          <w:b/>
          <w:bCs/>
          <w:color w:val="000000"/>
          <w:sz w:val="18"/>
          <w:szCs w:val="18"/>
        </w:rPr>
        <w:t>191</w:t>
      </w:r>
    </w:p>
    <w:p w:rsidR="007119B7" w:rsidRDefault="007119B7">
      <w:pPr>
        <w:shd w:val="clear" w:color="auto" w:fill="FFFFFF"/>
        <w:spacing w:before="202"/>
        <w:ind w:right="29"/>
        <w:jc w:val="right"/>
        <w:sectPr w:rsidR="007119B7">
          <w:pgSz w:w="16834" w:h="11909" w:orient="landscape"/>
          <w:pgMar w:top="751" w:right="2093" w:bottom="360" w:left="1440" w:header="720" w:footer="720" w:gutter="0"/>
          <w:cols w:num="2" w:space="720" w:equalWidth="0">
            <w:col w:w="6393" w:space="499"/>
            <w:col w:w="6408"/>
          </w:cols>
          <w:noEndnote/>
        </w:sectPr>
      </w:pPr>
    </w:p>
    <w:p w:rsidR="007119B7" w:rsidRDefault="007119B7">
      <w:pPr>
        <w:shd w:val="clear" w:color="auto" w:fill="FFFFFF"/>
        <w:spacing w:line="226" w:lineRule="exact"/>
        <w:ind w:firstLine="283"/>
        <w:jc w:val="both"/>
      </w:pPr>
      <w:r>
        <w:rPr>
          <w:color w:val="606060"/>
          <w:spacing w:val="-5"/>
          <w:sz w:val="22"/>
          <w:szCs w:val="22"/>
        </w:rPr>
        <w:lastRenderedPageBreak/>
        <w:t xml:space="preserve">Общий уровень активации по-разному изменяется в течение дня у экстравертов и интровертов. В эксперименте Г. Уилсона испытуемые </w:t>
      </w:r>
      <w:r>
        <w:rPr>
          <w:color w:val="606060"/>
          <w:spacing w:val="-7"/>
          <w:sz w:val="22"/>
          <w:szCs w:val="22"/>
        </w:rPr>
        <w:t xml:space="preserve">каждый час в течение всего дня измеряли у себя уровень электрической </w:t>
      </w:r>
      <w:r>
        <w:rPr>
          <w:color w:val="606060"/>
          <w:sz w:val="22"/>
          <w:szCs w:val="22"/>
        </w:rPr>
        <w:t xml:space="preserve">проводимости кожи - один из распространенных показателей актива, ции </w:t>
      </w:r>
      <w:r w:rsidRPr="007119B7">
        <w:rPr>
          <w:color w:val="606060"/>
          <w:sz w:val="22"/>
          <w:szCs w:val="22"/>
        </w:rPr>
        <w:t>(</w:t>
      </w:r>
      <w:r>
        <w:rPr>
          <w:color w:val="606060"/>
          <w:sz w:val="22"/>
          <w:szCs w:val="22"/>
          <w:lang w:val="en-US"/>
        </w:rPr>
        <w:t>Wilson</w:t>
      </w:r>
      <w:r w:rsidRPr="007119B7">
        <w:rPr>
          <w:color w:val="606060"/>
          <w:sz w:val="22"/>
          <w:szCs w:val="22"/>
        </w:rPr>
        <w:t xml:space="preserve"> </w:t>
      </w:r>
      <w:r>
        <w:rPr>
          <w:color w:val="606060"/>
          <w:sz w:val="22"/>
          <w:szCs w:val="22"/>
          <w:lang w:val="en-US"/>
        </w:rPr>
        <w:t>G</w:t>
      </w:r>
      <w:r w:rsidRPr="007119B7">
        <w:rPr>
          <w:color w:val="606060"/>
          <w:sz w:val="22"/>
          <w:szCs w:val="22"/>
        </w:rPr>
        <w:t xml:space="preserve">., </w:t>
      </w:r>
      <w:r>
        <w:rPr>
          <w:color w:val="606060"/>
          <w:sz w:val="22"/>
          <w:szCs w:val="22"/>
        </w:rPr>
        <w:t xml:space="preserve">1990). Смысл этого показателя состоит в том, что чем </w:t>
      </w:r>
      <w:r>
        <w:rPr>
          <w:color w:val="606060"/>
          <w:spacing w:val="-5"/>
          <w:sz w:val="22"/>
          <w:szCs w:val="22"/>
        </w:rPr>
        <w:t xml:space="preserve">выше проводимость -тем выше активация. Интроверты, судя по этому </w:t>
      </w:r>
      <w:r>
        <w:rPr>
          <w:color w:val="606060"/>
          <w:spacing w:val="-4"/>
          <w:sz w:val="22"/>
          <w:szCs w:val="22"/>
        </w:rPr>
        <w:t>показателю, оказались более активированными днем, к вечеру разли-</w:t>
      </w:r>
      <w:r>
        <w:rPr>
          <w:color w:val="606060"/>
          <w:spacing w:val="-5"/>
          <w:sz w:val="22"/>
          <w:szCs w:val="22"/>
        </w:rPr>
        <w:t xml:space="preserve">чия в активации снижались и к полночи пропадали (см. рис.33). Эти суточные изменения в уровне активации Уилсон связывает с разным </w:t>
      </w:r>
      <w:r>
        <w:rPr>
          <w:color w:val="606060"/>
          <w:spacing w:val="-4"/>
          <w:sz w:val="22"/>
          <w:szCs w:val="22"/>
        </w:rPr>
        <w:t xml:space="preserve">стилем жизни экстравертов и интровертов: более активная вечерняя </w:t>
      </w:r>
      <w:r>
        <w:rPr>
          <w:color w:val="606060"/>
          <w:spacing w:val="-6"/>
          <w:sz w:val="22"/>
          <w:szCs w:val="22"/>
        </w:rPr>
        <w:t>жизнь экстравертов приводит к повышению у них к вечеру уровня ак</w:t>
      </w:r>
      <w:r>
        <w:rPr>
          <w:color w:val="606060"/>
          <w:spacing w:val="-6"/>
          <w:sz w:val="22"/>
          <w:szCs w:val="22"/>
        </w:rPr>
        <w:softHyphen/>
      </w:r>
      <w:r>
        <w:rPr>
          <w:color w:val="606060"/>
          <w:spacing w:val="-4"/>
          <w:sz w:val="22"/>
          <w:szCs w:val="22"/>
        </w:rPr>
        <w:t>тивации. Таким образом, Уилсон показывает, что между экстраверта-</w:t>
      </w:r>
      <w:r>
        <w:rPr>
          <w:color w:val="606060"/>
          <w:spacing w:val="-5"/>
          <w:sz w:val="22"/>
          <w:szCs w:val="22"/>
        </w:rPr>
        <w:t>ми и интровертами есть различия в уровне активации и что эти разли</w:t>
      </w:r>
      <w:r>
        <w:rPr>
          <w:color w:val="606060"/>
          <w:spacing w:val="-5"/>
          <w:sz w:val="22"/>
          <w:szCs w:val="22"/>
        </w:rPr>
        <w:softHyphen/>
        <w:t>чия могут снижаться под влиянием внешней стимуляции.</w:t>
      </w:r>
    </w:p>
    <w:p w:rsidR="007119B7" w:rsidRDefault="007119B7">
      <w:pPr>
        <w:shd w:val="clear" w:color="auto" w:fill="FFFFFF"/>
        <w:spacing w:line="226" w:lineRule="exact"/>
        <w:ind w:left="19" w:right="14" w:firstLine="278"/>
        <w:jc w:val="both"/>
      </w:pPr>
      <w:r>
        <w:rPr>
          <w:color w:val="606060"/>
          <w:spacing w:val="-5"/>
          <w:sz w:val="22"/>
          <w:szCs w:val="22"/>
        </w:rPr>
        <w:t>Вторая характеристика, которую Айзенк рассматривает как фунда</w:t>
      </w:r>
      <w:r>
        <w:rPr>
          <w:color w:val="606060"/>
          <w:spacing w:val="-5"/>
          <w:sz w:val="22"/>
          <w:szCs w:val="22"/>
        </w:rPr>
        <w:softHyphen/>
      </w:r>
      <w:r>
        <w:rPr>
          <w:color w:val="606060"/>
          <w:sz w:val="22"/>
          <w:szCs w:val="22"/>
        </w:rPr>
        <w:t>ментальную составляющую индивидуальных свойств, - невротизм - ис</w:t>
      </w:r>
      <w:r>
        <w:rPr>
          <w:color w:val="606060"/>
          <w:sz w:val="22"/>
          <w:szCs w:val="22"/>
        </w:rPr>
        <w:softHyphen/>
      </w:r>
      <w:r>
        <w:rPr>
          <w:color w:val="606060"/>
          <w:spacing w:val="-8"/>
          <w:sz w:val="22"/>
          <w:szCs w:val="22"/>
        </w:rPr>
        <w:t>следовалась значительно меньше, поскольку варьирование эмоциональ</w:t>
      </w:r>
      <w:r>
        <w:rPr>
          <w:color w:val="606060"/>
          <w:spacing w:val="-8"/>
          <w:sz w:val="22"/>
          <w:szCs w:val="22"/>
        </w:rPr>
        <w:softHyphen/>
      </w:r>
      <w:r>
        <w:rPr>
          <w:color w:val="606060"/>
          <w:spacing w:val="-5"/>
          <w:sz w:val="22"/>
          <w:szCs w:val="22"/>
        </w:rPr>
        <w:t>ных состояний в лабораторных условиях представляется делом значи</w:t>
      </w:r>
      <w:r>
        <w:rPr>
          <w:color w:val="606060"/>
          <w:spacing w:val="-5"/>
          <w:sz w:val="22"/>
          <w:szCs w:val="22"/>
        </w:rPr>
        <w:softHyphen/>
      </w:r>
      <w:r>
        <w:rPr>
          <w:color w:val="606060"/>
          <w:spacing w:val="-8"/>
          <w:sz w:val="22"/>
          <w:szCs w:val="22"/>
        </w:rPr>
        <w:t xml:space="preserve">тельно более сложным, чем изменение уровня активации, и, кроме того, </w:t>
      </w:r>
      <w:r>
        <w:rPr>
          <w:color w:val="606060"/>
          <w:spacing w:val="-6"/>
          <w:sz w:val="22"/>
          <w:szCs w:val="22"/>
        </w:rPr>
        <w:t>моделирование эмоциональных состояний является сомнительным де</w:t>
      </w:r>
      <w:r>
        <w:rPr>
          <w:color w:val="606060"/>
          <w:spacing w:val="-6"/>
          <w:sz w:val="22"/>
          <w:szCs w:val="22"/>
        </w:rPr>
        <w:softHyphen/>
        <w:t>лом с этической точки зрения. Однако есть интересные работы, в кото</w:t>
      </w:r>
      <w:r>
        <w:rPr>
          <w:color w:val="606060"/>
          <w:spacing w:val="-6"/>
          <w:sz w:val="22"/>
          <w:szCs w:val="22"/>
        </w:rPr>
        <w:softHyphen/>
      </w:r>
      <w:r>
        <w:rPr>
          <w:color w:val="606060"/>
          <w:spacing w:val="-7"/>
          <w:sz w:val="22"/>
          <w:szCs w:val="22"/>
        </w:rPr>
        <w:t xml:space="preserve">рых рассматривались психофизиологические основы разных сочетаний </w:t>
      </w:r>
      <w:r>
        <w:rPr>
          <w:color w:val="606060"/>
          <w:spacing w:val="-4"/>
          <w:sz w:val="22"/>
          <w:szCs w:val="22"/>
        </w:rPr>
        <w:t>экстраверсии и интроверсии.</w:t>
      </w:r>
    </w:p>
    <w:p w:rsidR="007119B7" w:rsidRDefault="000B0AF8">
      <w:pPr>
        <w:framePr w:h="2165" w:hSpace="38" w:wrap="notBeside" w:vAnchor="text" w:hAnchor="text" w:x="179" w:y="2276"/>
        <w:rPr>
          <w:sz w:val="24"/>
          <w:szCs w:val="24"/>
        </w:rPr>
      </w:pPr>
      <w:r>
        <w:rPr>
          <w:sz w:val="24"/>
          <w:szCs w:val="24"/>
        </w:rPr>
        <w:pict>
          <v:shape id="_x0000_i1058" type="#_x0000_t75" style="width:293.25pt;height:108pt">
            <v:imagedata r:id="rId42" o:title=""/>
          </v:shape>
        </w:pict>
      </w:r>
    </w:p>
    <w:p w:rsidR="007119B7" w:rsidRDefault="007119B7">
      <w:pPr>
        <w:framePr w:w="5678" w:h="792" w:hRule="exact" w:hSpace="38" w:wrap="notBeside" w:vAnchor="text" w:hAnchor="text" w:x="59" w:y="4355"/>
        <w:shd w:val="clear" w:color="auto" w:fill="FFFFFF"/>
        <w:spacing w:line="394" w:lineRule="exact"/>
        <w:ind w:firstLine="686"/>
      </w:pPr>
      <w:r>
        <w:rPr>
          <w:b/>
          <w:bCs/>
          <w:i/>
          <w:iCs/>
          <w:color w:val="606060"/>
          <w:sz w:val="18"/>
          <w:szCs w:val="18"/>
        </w:rPr>
        <w:t xml:space="preserve">Рис. 33. </w:t>
      </w:r>
      <w:r>
        <w:rPr>
          <w:b/>
          <w:bCs/>
          <w:color w:val="606060"/>
          <w:sz w:val="18"/>
          <w:szCs w:val="18"/>
        </w:rPr>
        <w:t>Изменение уровня активации у экстравертов и интровертов 192</w:t>
      </w:r>
    </w:p>
    <w:p w:rsidR="007119B7" w:rsidRDefault="007119B7">
      <w:pPr>
        <w:shd w:val="clear" w:color="auto" w:fill="FFFFFF"/>
        <w:spacing w:line="226" w:lineRule="exact"/>
        <w:ind w:left="29" w:right="19" w:firstLine="269"/>
        <w:jc w:val="both"/>
      </w:pPr>
      <w:r>
        <w:rPr>
          <w:color w:val="606060"/>
          <w:sz w:val="22"/>
          <w:szCs w:val="22"/>
        </w:rPr>
        <w:t xml:space="preserve">Дж. Грей </w:t>
      </w:r>
      <w:r w:rsidRPr="007119B7">
        <w:rPr>
          <w:color w:val="606060"/>
          <w:sz w:val="22"/>
          <w:szCs w:val="22"/>
        </w:rPr>
        <w:t>(</w:t>
      </w:r>
      <w:r>
        <w:rPr>
          <w:color w:val="606060"/>
          <w:sz w:val="22"/>
          <w:szCs w:val="22"/>
          <w:lang w:val="en-US"/>
        </w:rPr>
        <w:t>Gray</w:t>
      </w:r>
      <w:r w:rsidRPr="007119B7">
        <w:rPr>
          <w:color w:val="606060"/>
          <w:sz w:val="22"/>
          <w:szCs w:val="22"/>
        </w:rPr>
        <w:t xml:space="preserve"> </w:t>
      </w:r>
      <w:r>
        <w:rPr>
          <w:color w:val="606060"/>
          <w:sz w:val="22"/>
          <w:szCs w:val="22"/>
          <w:lang w:val="en-US"/>
        </w:rPr>
        <w:t>J</w:t>
      </w:r>
      <w:r w:rsidRPr="007119B7">
        <w:rPr>
          <w:color w:val="606060"/>
          <w:sz w:val="22"/>
          <w:szCs w:val="22"/>
        </w:rPr>
        <w:t>.,1964,</w:t>
      </w:r>
      <w:r>
        <w:rPr>
          <w:color w:val="606060"/>
          <w:sz w:val="22"/>
          <w:szCs w:val="22"/>
        </w:rPr>
        <w:t>1982), анализируя данные, полученные с по</w:t>
      </w:r>
      <w:r>
        <w:rPr>
          <w:color w:val="606060"/>
          <w:sz w:val="22"/>
          <w:szCs w:val="22"/>
        </w:rPr>
        <w:softHyphen/>
      </w:r>
      <w:r>
        <w:rPr>
          <w:color w:val="606060"/>
          <w:spacing w:val="-3"/>
          <w:sz w:val="22"/>
          <w:szCs w:val="22"/>
        </w:rPr>
        <w:t xml:space="preserve">мощью опросника Айзенка, произвел факторизацию этих данных с </w:t>
      </w:r>
      <w:r>
        <w:rPr>
          <w:color w:val="606060"/>
          <w:spacing w:val="-5"/>
          <w:sz w:val="22"/>
          <w:szCs w:val="22"/>
        </w:rPr>
        <w:t xml:space="preserve">последующим облическим вращением факторных осей. При этом он </w:t>
      </w:r>
      <w:r>
        <w:rPr>
          <w:color w:val="606060"/>
          <w:sz w:val="22"/>
          <w:szCs w:val="22"/>
        </w:rPr>
        <w:t xml:space="preserve">выделил 2 фактора, не совпадающие с теми, которые были получены </w:t>
      </w:r>
      <w:r>
        <w:rPr>
          <w:color w:val="606060"/>
          <w:spacing w:val="-5"/>
          <w:sz w:val="22"/>
          <w:szCs w:val="22"/>
        </w:rPr>
        <w:t>при ортогональном вращении Айзенком. Айзенк и другие авторы, ра</w:t>
      </w:r>
      <w:r>
        <w:rPr>
          <w:color w:val="606060"/>
          <w:spacing w:val="-5"/>
          <w:sz w:val="22"/>
          <w:szCs w:val="22"/>
        </w:rPr>
        <w:softHyphen/>
      </w:r>
      <w:r>
        <w:rPr>
          <w:color w:val="606060"/>
          <w:spacing w:val="-4"/>
          <w:sz w:val="22"/>
          <w:szCs w:val="22"/>
        </w:rPr>
        <w:t>ботавшие с опросниками, направленными на диагностику экстравер</w:t>
      </w:r>
      <w:r>
        <w:rPr>
          <w:color w:val="606060"/>
          <w:spacing w:val="-4"/>
          <w:sz w:val="22"/>
          <w:szCs w:val="22"/>
        </w:rPr>
        <w:softHyphen/>
      </w:r>
      <w:r>
        <w:rPr>
          <w:color w:val="606060"/>
          <w:sz w:val="22"/>
          <w:szCs w:val="22"/>
        </w:rPr>
        <w:t>сии и невротизма, получают, как правило, в своих исследованиях 2 не</w:t>
      </w:r>
      <w:r>
        <w:rPr>
          <w:color w:val="606060"/>
          <w:sz w:val="22"/>
          <w:szCs w:val="22"/>
        </w:rPr>
        <w:softHyphen/>
      </w:r>
      <w:r>
        <w:rPr>
          <w:color w:val="606060"/>
          <w:spacing w:val="-5"/>
          <w:sz w:val="22"/>
          <w:szCs w:val="22"/>
        </w:rPr>
        <w:t>зависимых фактора, которые интерпретируются как экстраверсия-ин-</w:t>
      </w:r>
      <w:r>
        <w:rPr>
          <w:color w:val="606060"/>
          <w:spacing w:val="-2"/>
          <w:sz w:val="22"/>
          <w:szCs w:val="22"/>
        </w:rPr>
        <w:t>троверсия и высокий-низкий невротизм.</w:t>
      </w:r>
    </w:p>
    <w:p w:rsidR="007119B7" w:rsidRDefault="007119B7">
      <w:pPr>
        <w:shd w:val="clear" w:color="auto" w:fill="FFFFFF"/>
        <w:spacing w:before="77" w:line="221" w:lineRule="exact"/>
        <w:ind w:left="130" w:firstLine="254"/>
        <w:jc w:val="both"/>
      </w:pPr>
      <w:r>
        <w:br w:type="column"/>
      </w:r>
      <w:r>
        <w:rPr>
          <w:color w:val="606060"/>
          <w:spacing w:val="-5"/>
          <w:sz w:val="22"/>
          <w:szCs w:val="22"/>
        </w:rPr>
        <w:t xml:space="preserve">Смысл факторов, выделенных Греем, оказался другим. Содержание </w:t>
      </w:r>
      <w:r>
        <w:rPr>
          <w:color w:val="606060"/>
          <w:spacing w:val="-6"/>
          <w:sz w:val="22"/>
          <w:szCs w:val="22"/>
        </w:rPr>
        <w:t xml:space="preserve">одного фактора определяла низкая экстраверсия и высокий невротизм, </w:t>
      </w:r>
      <w:r>
        <w:rPr>
          <w:color w:val="606060"/>
          <w:sz w:val="22"/>
          <w:szCs w:val="22"/>
        </w:rPr>
        <w:t>содержание второго - высокая экстраверсия и высокий невротизм. Пер</w:t>
      </w:r>
      <w:r>
        <w:rPr>
          <w:color w:val="606060"/>
          <w:sz w:val="22"/>
          <w:szCs w:val="22"/>
        </w:rPr>
        <w:softHyphen/>
        <w:t xml:space="preserve">вый фактор Грей назвал тревожностью, второй - импульсивностью, </w:t>
      </w:r>
      <w:r>
        <w:rPr>
          <w:color w:val="606060"/>
          <w:spacing w:val="-5"/>
          <w:sz w:val="22"/>
          <w:szCs w:val="22"/>
        </w:rPr>
        <w:t>днализируя эти результаты, Грей предположил, что повышенный уро</w:t>
      </w:r>
      <w:r>
        <w:rPr>
          <w:color w:val="606060"/>
          <w:spacing w:val="-5"/>
          <w:sz w:val="22"/>
          <w:szCs w:val="22"/>
        </w:rPr>
        <w:softHyphen/>
        <w:t>вень тревожности связан с чувствительностью к наказаниям (т.е. с от</w:t>
      </w:r>
      <w:r>
        <w:rPr>
          <w:color w:val="606060"/>
          <w:spacing w:val="-5"/>
          <w:sz w:val="22"/>
          <w:szCs w:val="22"/>
        </w:rPr>
        <w:softHyphen/>
      </w:r>
      <w:r>
        <w:rPr>
          <w:color w:val="606060"/>
          <w:sz w:val="22"/>
          <w:szCs w:val="22"/>
        </w:rPr>
        <w:t>рицательным подкреплением), а импульсивность - с повышенной чув</w:t>
      </w:r>
      <w:r>
        <w:rPr>
          <w:color w:val="606060"/>
          <w:sz w:val="22"/>
          <w:szCs w:val="22"/>
        </w:rPr>
        <w:softHyphen/>
      </w:r>
      <w:r>
        <w:rPr>
          <w:color w:val="606060"/>
          <w:spacing w:val="-4"/>
          <w:sz w:val="22"/>
          <w:szCs w:val="22"/>
        </w:rPr>
        <w:t>ствительностью к наградам (к положительным подкреплениям).</w:t>
      </w:r>
    </w:p>
    <w:p w:rsidR="007119B7" w:rsidRDefault="007119B7">
      <w:pPr>
        <w:shd w:val="clear" w:color="auto" w:fill="FFFFFF"/>
        <w:spacing w:line="221" w:lineRule="exact"/>
        <w:ind w:left="106" w:right="43" w:firstLine="245"/>
        <w:jc w:val="both"/>
      </w:pPr>
      <w:r>
        <w:rPr>
          <w:color w:val="606060"/>
          <w:spacing w:val="-5"/>
          <w:sz w:val="22"/>
          <w:szCs w:val="22"/>
        </w:rPr>
        <w:t xml:space="preserve">Тревожность и импульсивность регулируются, по предположению </w:t>
      </w:r>
      <w:r>
        <w:rPr>
          <w:color w:val="606060"/>
          <w:spacing w:val="-4"/>
          <w:sz w:val="22"/>
          <w:szCs w:val="22"/>
        </w:rPr>
        <w:t>Грея, разными физиологическими механизмами. Так, например, уро</w:t>
      </w:r>
      <w:r>
        <w:rPr>
          <w:color w:val="606060"/>
          <w:spacing w:val="-4"/>
          <w:sz w:val="22"/>
          <w:szCs w:val="22"/>
        </w:rPr>
        <w:softHyphen/>
        <w:t xml:space="preserve">вень тревожности связан с активностью лимбических отделов мозга, </w:t>
      </w:r>
      <w:r>
        <w:rPr>
          <w:color w:val="606060"/>
          <w:spacing w:val="-8"/>
          <w:sz w:val="22"/>
          <w:szCs w:val="22"/>
        </w:rPr>
        <w:t>имеющих проекции в лобных отделах коры головного мозга, т.е. с уров</w:t>
      </w:r>
      <w:r>
        <w:rPr>
          <w:color w:val="606060"/>
          <w:spacing w:val="-8"/>
          <w:sz w:val="22"/>
          <w:szCs w:val="22"/>
        </w:rPr>
        <w:softHyphen/>
      </w:r>
      <w:r>
        <w:rPr>
          <w:color w:val="606060"/>
          <w:spacing w:val="-5"/>
          <w:sz w:val="22"/>
          <w:szCs w:val="22"/>
        </w:rPr>
        <w:t>нем активации, который рассматривался Айзенком как основная при</w:t>
      </w:r>
      <w:r>
        <w:rPr>
          <w:color w:val="606060"/>
          <w:spacing w:val="-5"/>
          <w:sz w:val="22"/>
          <w:szCs w:val="22"/>
        </w:rPr>
        <w:softHyphen/>
      </w:r>
      <w:r>
        <w:rPr>
          <w:color w:val="606060"/>
          <w:sz w:val="22"/>
          <w:szCs w:val="22"/>
        </w:rPr>
        <w:t>родная детерминанта экстраверсии-интроверсии .</w:t>
      </w:r>
    </w:p>
    <w:p w:rsidR="007119B7" w:rsidRDefault="007119B7">
      <w:pPr>
        <w:shd w:val="clear" w:color="auto" w:fill="FFFFFF"/>
        <w:spacing w:line="226" w:lineRule="exact"/>
        <w:ind w:left="77" w:right="77" w:firstLine="250"/>
        <w:jc w:val="both"/>
      </w:pPr>
      <w:r>
        <w:rPr>
          <w:color w:val="606060"/>
          <w:spacing w:val="-3"/>
          <w:sz w:val="22"/>
          <w:szCs w:val="22"/>
        </w:rPr>
        <w:t xml:space="preserve">Подводя краткие итоги можно сказать, что Айзенк и его коллеги </w:t>
      </w:r>
      <w:r>
        <w:rPr>
          <w:color w:val="606060"/>
          <w:spacing w:val="-7"/>
          <w:sz w:val="22"/>
          <w:szCs w:val="22"/>
        </w:rPr>
        <w:t>исследовали психологические особенности, связанные с динамикой де</w:t>
      </w:r>
      <w:r>
        <w:rPr>
          <w:color w:val="606060"/>
          <w:spacing w:val="-7"/>
          <w:sz w:val="22"/>
          <w:szCs w:val="22"/>
        </w:rPr>
        <w:softHyphen/>
      </w:r>
      <w:r>
        <w:rPr>
          <w:color w:val="606060"/>
          <w:spacing w:val="-6"/>
          <w:sz w:val="22"/>
          <w:szCs w:val="22"/>
        </w:rPr>
        <w:t>ятельности. Эти исследования, во-первых, демонстрируют связь с пси</w:t>
      </w:r>
      <w:r>
        <w:rPr>
          <w:color w:val="606060"/>
          <w:spacing w:val="-6"/>
          <w:sz w:val="22"/>
          <w:szCs w:val="22"/>
        </w:rPr>
        <w:softHyphen/>
      </w:r>
      <w:r>
        <w:rPr>
          <w:color w:val="606060"/>
          <w:spacing w:val="-5"/>
          <w:sz w:val="22"/>
          <w:szCs w:val="22"/>
        </w:rPr>
        <w:t>хофизиологическими характеристиками, по крайней мере, экстравер</w:t>
      </w:r>
      <w:r>
        <w:rPr>
          <w:color w:val="606060"/>
          <w:spacing w:val="-5"/>
          <w:sz w:val="22"/>
          <w:szCs w:val="22"/>
        </w:rPr>
        <w:softHyphen/>
        <w:t>сии-интроверсии и, во-вторых, указывают на то, что такая психофизи</w:t>
      </w:r>
      <w:r>
        <w:rPr>
          <w:color w:val="606060"/>
          <w:spacing w:val="-5"/>
          <w:sz w:val="22"/>
          <w:szCs w:val="22"/>
        </w:rPr>
        <w:softHyphen/>
        <w:t>ологическая особенность, как уровень активации, является важной ха</w:t>
      </w:r>
      <w:r>
        <w:rPr>
          <w:color w:val="606060"/>
          <w:spacing w:val="-5"/>
          <w:sz w:val="22"/>
          <w:szCs w:val="22"/>
        </w:rPr>
        <w:softHyphen/>
      </w:r>
      <w:r>
        <w:rPr>
          <w:color w:val="606060"/>
          <w:spacing w:val="-11"/>
          <w:sz w:val="22"/>
          <w:szCs w:val="22"/>
        </w:rPr>
        <w:t>рактеристикой, детерминирующей динамические особенности поведения.</w:t>
      </w:r>
    </w:p>
    <w:p w:rsidR="007119B7" w:rsidRDefault="007119B7">
      <w:pPr>
        <w:shd w:val="clear" w:color="auto" w:fill="FFFFFF"/>
        <w:spacing w:before="398" w:line="283" w:lineRule="exact"/>
        <w:ind w:left="1258"/>
      </w:pPr>
      <w:r>
        <w:rPr>
          <w:color w:val="606060"/>
          <w:sz w:val="26"/>
          <w:szCs w:val="26"/>
        </w:rPr>
        <w:t>3. ПСИХОФИЗИОЛОГИЧЕСКИЕ</w:t>
      </w:r>
    </w:p>
    <w:p w:rsidR="007119B7" w:rsidRDefault="007119B7">
      <w:pPr>
        <w:shd w:val="clear" w:color="auto" w:fill="FFFFFF"/>
        <w:spacing w:line="283" w:lineRule="exact"/>
        <w:ind w:left="1066" w:right="998" w:firstLine="922"/>
      </w:pPr>
      <w:r>
        <w:rPr>
          <w:color w:val="606060"/>
          <w:spacing w:val="3"/>
          <w:sz w:val="26"/>
          <w:szCs w:val="26"/>
        </w:rPr>
        <w:t xml:space="preserve">ХАРАКТЕРИСТИКИ </w:t>
      </w:r>
      <w:r>
        <w:rPr>
          <w:color w:val="606060"/>
          <w:spacing w:val="1"/>
          <w:sz w:val="26"/>
          <w:szCs w:val="26"/>
        </w:rPr>
        <w:t>И УСПЕШНОСТЬ ДЕЯТЕЛЬНОСТИ</w:t>
      </w:r>
    </w:p>
    <w:p w:rsidR="007119B7" w:rsidRDefault="007119B7">
      <w:pPr>
        <w:shd w:val="clear" w:color="auto" w:fill="FFFFFF"/>
        <w:spacing w:before="216" w:line="216" w:lineRule="exact"/>
        <w:ind w:left="34" w:right="130" w:firstLine="240"/>
        <w:jc w:val="both"/>
      </w:pPr>
      <w:r>
        <w:rPr>
          <w:color w:val="606060"/>
          <w:spacing w:val="-2"/>
          <w:sz w:val="22"/>
          <w:szCs w:val="22"/>
        </w:rPr>
        <w:t xml:space="preserve">Неоднократно, начиная с работ Б.М. Теплова, указывалось на то, </w:t>
      </w:r>
      <w:r>
        <w:rPr>
          <w:color w:val="606060"/>
          <w:spacing w:val="-7"/>
          <w:sz w:val="22"/>
          <w:szCs w:val="22"/>
        </w:rPr>
        <w:t xml:space="preserve">что нет таких свойств нервной системы, которые имели бы только одно </w:t>
      </w:r>
      <w:r>
        <w:rPr>
          <w:color w:val="606060"/>
          <w:spacing w:val="-6"/>
          <w:sz w:val="22"/>
          <w:szCs w:val="22"/>
        </w:rPr>
        <w:t>и единственное проявление в поведении человека. Тем более это отно</w:t>
      </w:r>
      <w:r>
        <w:rPr>
          <w:color w:val="606060"/>
          <w:spacing w:val="-6"/>
          <w:sz w:val="22"/>
          <w:szCs w:val="22"/>
        </w:rPr>
        <w:softHyphen/>
        <w:t xml:space="preserve">сится к сочетаниям свойств нервной системы и их влиянию на такие </w:t>
      </w:r>
      <w:r>
        <w:rPr>
          <w:color w:val="606060"/>
          <w:spacing w:val="-4"/>
          <w:sz w:val="22"/>
          <w:szCs w:val="22"/>
        </w:rPr>
        <w:t>сложные комплексы психологических характеристик, которые связа</w:t>
      </w:r>
      <w:r>
        <w:rPr>
          <w:color w:val="606060"/>
          <w:spacing w:val="-4"/>
          <w:sz w:val="22"/>
          <w:szCs w:val="22"/>
        </w:rPr>
        <w:softHyphen/>
      </w:r>
      <w:r>
        <w:rPr>
          <w:color w:val="606060"/>
          <w:spacing w:val="-6"/>
          <w:sz w:val="22"/>
          <w:szCs w:val="22"/>
        </w:rPr>
        <w:t>ны с продуктивностью деятельности.</w:t>
      </w:r>
    </w:p>
    <w:p w:rsidR="007119B7" w:rsidRDefault="007119B7">
      <w:pPr>
        <w:shd w:val="clear" w:color="auto" w:fill="FFFFFF"/>
        <w:spacing w:line="226" w:lineRule="exact"/>
        <w:ind w:right="158" w:firstLine="250"/>
        <w:jc w:val="both"/>
      </w:pPr>
      <w:r>
        <w:rPr>
          <w:color w:val="606060"/>
          <w:spacing w:val="-4"/>
          <w:sz w:val="22"/>
          <w:szCs w:val="22"/>
        </w:rPr>
        <w:t>В связи с этим предпринимались попытки описать условия, кото-</w:t>
      </w:r>
      <w:r>
        <w:rPr>
          <w:color w:val="606060"/>
          <w:spacing w:val="-7"/>
          <w:sz w:val="22"/>
          <w:szCs w:val="22"/>
        </w:rPr>
        <w:t xml:space="preserve">РЫе приводят к тем или иным внешним проявлениям свойств нервной </w:t>
      </w:r>
      <w:r>
        <w:rPr>
          <w:color w:val="606060"/>
          <w:spacing w:val="-5"/>
          <w:sz w:val="22"/>
          <w:szCs w:val="22"/>
        </w:rPr>
        <w:t xml:space="preserve">системы. Так, в одной из ранних работ этого направления называлось </w:t>
      </w:r>
      <w:r>
        <w:rPr>
          <w:color w:val="606060"/>
          <w:spacing w:val="-6"/>
          <w:sz w:val="22"/>
          <w:szCs w:val="22"/>
        </w:rPr>
        <w:t xml:space="preserve">три фактора, формирующих соотношения между свойствами нервной </w:t>
      </w:r>
      <w:r>
        <w:rPr>
          <w:color w:val="606060"/>
          <w:spacing w:val="-5"/>
          <w:sz w:val="22"/>
          <w:szCs w:val="22"/>
        </w:rPr>
        <w:t xml:space="preserve">системы и их психологическими последствиями. К ним относилась, прежде всего, тренировка, т.е. закрепление в поведении именно того </w:t>
      </w:r>
      <w:r>
        <w:rPr>
          <w:color w:val="606060"/>
          <w:spacing w:val="-6"/>
          <w:sz w:val="22"/>
          <w:szCs w:val="22"/>
        </w:rPr>
        <w:t xml:space="preserve">проявления свойства нервной системы, которое в реальной жизненной </w:t>
      </w:r>
      <w:r>
        <w:rPr>
          <w:color w:val="606060"/>
          <w:spacing w:val="-7"/>
          <w:sz w:val="22"/>
          <w:szCs w:val="22"/>
          <w:vertAlign w:val="superscript"/>
        </w:rPr>
        <w:t>СИт</w:t>
      </w:r>
      <w:r>
        <w:rPr>
          <w:color w:val="606060"/>
          <w:spacing w:val="-7"/>
          <w:sz w:val="22"/>
          <w:szCs w:val="22"/>
        </w:rPr>
        <w:t>уации востребуется наиболее часто, в то время как другие его про</w:t>
      </w:r>
      <w:r>
        <w:rPr>
          <w:color w:val="606060"/>
          <w:spacing w:val="-7"/>
          <w:sz w:val="22"/>
          <w:szCs w:val="22"/>
        </w:rPr>
        <w:softHyphen/>
      </w:r>
      <w:r>
        <w:rPr>
          <w:color w:val="606060"/>
          <w:spacing w:val="-3"/>
          <w:sz w:val="22"/>
          <w:szCs w:val="22"/>
        </w:rPr>
        <w:t>дления по каким-то причинам не оказываются необходимыми. Дру-</w:t>
      </w:r>
      <w:r>
        <w:rPr>
          <w:color w:val="606060"/>
          <w:spacing w:val="-4"/>
          <w:sz w:val="22"/>
          <w:szCs w:val="22"/>
        </w:rPr>
        <w:t>Им фактором является отрицательное подкрепление (тренировка на-</w:t>
      </w:r>
    </w:p>
    <w:p w:rsidR="007119B7" w:rsidRDefault="007119B7">
      <w:pPr>
        <w:shd w:val="clear" w:color="auto" w:fill="FFFFFF"/>
        <w:spacing w:before="211"/>
        <w:ind w:right="96"/>
        <w:jc w:val="right"/>
      </w:pPr>
      <w:r>
        <w:rPr>
          <w:b/>
          <w:bCs/>
          <w:color w:val="000000"/>
          <w:sz w:val="18"/>
          <w:szCs w:val="18"/>
        </w:rPr>
        <w:t xml:space="preserve"> 193</w:t>
      </w:r>
    </w:p>
    <w:p w:rsidR="007119B7" w:rsidRDefault="007119B7">
      <w:pPr>
        <w:shd w:val="clear" w:color="auto" w:fill="FFFFFF"/>
        <w:spacing w:before="211"/>
        <w:ind w:right="96"/>
        <w:jc w:val="right"/>
        <w:sectPr w:rsidR="007119B7">
          <w:pgSz w:w="16834" w:h="11909" w:orient="landscape"/>
          <w:pgMar w:top="673" w:right="2083" w:bottom="360" w:left="1440" w:header="720" w:footer="720" w:gutter="0"/>
          <w:cols w:num="2" w:space="720" w:equalWidth="0">
            <w:col w:w="6384" w:space="398"/>
            <w:col w:w="6528"/>
          </w:cols>
          <w:noEndnote/>
        </w:sectPr>
      </w:pPr>
    </w:p>
    <w:p w:rsidR="007119B7" w:rsidRDefault="007119B7">
      <w:pPr>
        <w:shd w:val="clear" w:color="auto" w:fill="FFFFFF"/>
        <w:spacing w:line="226" w:lineRule="exact"/>
        <w:ind w:right="19"/>
        <w:jc w:val="both"/>
      </w:pPr>
      <w:r>
        <w:rPr>
          <w:color w:val="696969"/>
          <w:spacing w:val="-3"/>
          <w:sz w:val="22"/>
          <w:szCs w:val="22"/>
        </w:rPr>
        <w:lastRenderedPageBreak/>
        <w:t xml:space="preserve">оборот), когда какие-то проявления оказываются социально неодоб. </w:t>
      </w:r>
      <w:r>
        <w:rPr>
          <w:color w:val="696969"/>
          <w:spacing w:val="-5"/>
          <w:sz w:val="22"/>
          <w:szCs w:val="22"/>
        </w:rPr>
        <w:t>ряемыми и подавляются. Два эти фактора могут оказывать существен, ное влияние на поведение только при условии их повторяемости. Тре. тий фактор связан с сознательным регулированием поведения. Он но-</w:t>
      </w:r>
      <w:r>
        <w:rPr>
          <w:color w:val="696969"/>
          <w:spacing w:val="-6"/>
          <w:sz w:val="22"/>
          <w:szCs w:val="22"/>
        </w:rPr>
        <w:t xml:space="preserve">сит принципиально иной характер и может вносить существенные кор. </w:t>
      </w:r>
      <w:r>
        <w:rPr>
          <w:color w:val="696969"/>
          <w:sz w:val="22"/>
          <w:szCs w:val="22"/>
        </w:rPr>
        <w:t>рективы в поведение, возникая даже единожды (К.М. Гуревич, 1975).</w:t>
      </w:r>
    </w:p>
    <w:p w:rsidR="007119B7" w:rsidRDefault="007119B7">
      <w:pPr>
        <w:shd w:val="clear" w:color="auto" w:fill="FFFFFF"/>
        <w:spacing w:line="226" w:lineRule="exact"/>
        <w:ind w:left="14" w:right="19" w:firstLine="283"/>
        <w:jc w:val="both"/>
      </w:pPr>
      <w:r>
        <w:rPr>
          <w:color w:val="696969"/>
          <w:spacing w:val="-6"/>
          <w:sz w:val="22"/>
          <w:szCs w:val="22"/>
        </w:rPr>
        <w:t>Выделение подобных критериев давало возможность объяснить не-</w:t>
      </w:r>
      <w:r>
        <w:rPr>
          <w:color w:val="696969"/>
          <w:spacing w:val="-5"/>
          <w:sz w:val="22"/>
          <w:szCs w:val="22"/>
        </w:rPr>
        <w:t xml:space="preserve">определенность в результатах экспериментальных исследований. Од. нако в некоторых ситуациях связи свойств нервной системы с успещ. </w:t>
      </w:r>
      <w:r>
        <w:rPr>
          <w:color w:val="696969"/>
          <w:sz w:val="22"/>
          <w:szCs w:val="22"/>
        </w:rPr>
        <w:t xml:space="preserve">ностью деятельности были установлены совершненно определенно. </w:t>
      </w:r>
      <w:r>
        <w:rPr>
          <w:color w:val="696969"/>
          <w:sz w:val="22"/>
          <w:szCs w:val="22"/>
          <w:lang w:val="en-US"/>
        </w:rPr>
        <w:t>I</w:t>
      </w:r>
    </w:p>
    <w:p w:rsidR="007119B7" w:rsidRDefault="007119B7">
      <w:pPr>
        <w:shd w:val="clear" w:color="auto" w:fill="FFFFFF"/>
        <w:spacing w:before="5" w:line="226" w:lineRule="exact"/>
        <w:ind w:left="19" w:right="10" w:firstLine="278"/>
        <w:jc w:val="both"/>
      </w:pPr>
      <w:r>
        <w:rPr>
          <w:color w:val="696969"/>
          <w:spacing w:val="-6"/>
          <w:sz w:val="22"/>
          <w:szCs w:val="22"/>
        </w:rPr>
        <w:t xml:space="preserve">Важная роль свойств нервной системы в успешности деятельности </w:t>
      </w:r>
      <w:r>
        <w:rPr>
          <w:color w:val="696969"/>
          <w:spacing w:val="-8"/>
          <w:sz w:val="22"/>
          <w:szCs w:val="22"/>
        </w:rPr>
        <w:t>была отчетливо продемонстрирована при исследовании профессиональ</w:t>
      </w:r>
      <w:r>
        <w:rPr>
          <w:color w:val="696969"/>
          <w:spacing w:val="-8"/>
          <w:sz w:val="22"/>
          <w:szCs w:val="22"/>
        </w:rPr>
        <w:softHyphen/>
      </w:r>
      <w:r>
        <w:rPr>
          <w:color w:val="696969"/>
          <w:spacing w:val="-4"/>
          <w:sz w:val="22"/>
          <w:szCs w:val="22"/>
        </w:rPr>
        <w:t>ной деятельности, связанной с эмоциональными перегрузками. В ра-</w:t>
      </w:r>
      <w:r>
        <w:rPr>
          <w:color w:val="696969"/>
          <w:spacing w:val="-3"/>
          <w:sz w:val="22"/>
          <w:szCs w:val="22"/>
        </w:rPr>
        <w:t>ботах К.М. Гуревича, например, было показано, что операторы энер</w:t>
      </w:r>
      <w:r>
        <w:rPr>
          <w:color w:val="696969"/>
          <w:spacing w:val="-3"/>
          <w:sz w:val="22"/>
          <w:szCs w:val="22"/>
        </w:rPr>
        <w:softHyphen/>
      </w:r>
      <w:r>
        <w:rPr>
          <w:color w:val="696969"/>
          <w:spacing w:val="-5"/>
          <w:sz w:val="22"/>
          <w:szCs w:val="22"/>
        </w:rPr>
        <w:t>госистем различаются по способности справляться с аварийными си</w:t>
      </w:r>
      <w:r>
        <w:rPr>
          <w:color w:val="696969"/>
          <w:spacing w:val="-5"/>
          <w:sz w:val="22"/>
          <w:szCs w:val="22"/>
        </w:rPr>
        <w:softHyphen/>
      </w:r>
      <w:r>
        <w:rPr>
          <w:color w:val="696969"/>
          <w:sz w:val="22"/>
          <w:szCs w:val="22"/>
        </w:rPr>
        <w:t>туациями (Гуревич К.М., 1970). Некоторые из них оказываются макси</w:t>
      </w:r>
      <w:r>
        <w:rPr>
          <w:color w:val="696969"/>
          <w:sz w:val="22"/>
          <w:szCs w:val="22"/>
        </w:rPr>
        <w:softHyphen/>
      </w:r>
      <w:r>
        <w:rPr>
          <w:color w:val="696969"/>
          <w:spacing w:val="-5"/>
          <w:sz w:val="22"/>
          <w:szCs w:val="22"/>
        </w:rPr>
        <w:t xml:space="preserve">мально эффективными, их реакции в сложной ситуации отличаются </w:t>
      </w:r>
      <w:r>
        <w:rPr>
          <w:color w:val="696969"/>
          <w:sz w:val="22"/>
          <w:szCs w:val="22"/>
        </w:rPr>
        <w:t>быстротой и адекватностью. Другие - даже при тренировочной ава</w:t>
      </w:r>
      <w:r>
        <w:rPr>
          <w:color w:val="696969"/>
          <w:sz w:val="22"/>
          <w:szCs w:val="22"/>
        </w:rPr>
        <w:softHyphen/>
      </w:r>
      <w:r>
        <w:rPr>
          <w:color w:val="696969"/>
          <w:spacing w:val="-7"/>
          <w:sz w:val="22"/>
          <w:szCs w:val="22"/>
        </w:rPr>
        <w:t>рийной ситуации теряются и делают серьезные ошибки. Эти индивиду</w:t>
      </w:r>
      <w:r>
        <w:rPr>
          <w:color w:val="696969"/>
          <w:spacing w:val="-7"/>
          <w:sz w:val="22"/>
          <w:szCs w:val="22"/>
        </w:rPr>
        <w:softHyphen/>
      </w:r>
      <w:r>
        <w:rPr>
          <w:color w:val="696969"/>
          <w:spacing w:val="-5"/>
          <w:sz w:val="22"/>
          <w:szCs w:val="22"/>
        </w:rPr>
        <w:t>альные различия не связаны со стажем работы, с квалификацией опе</w:t>
      </w:r>
      <w:r>
        <w:rPr>
          <w:color w:val="696969"/>
          <w:spacing w:val="-5"/>
          <w:sz w:val="22"/>
          <w:szCs w:val="22"/>
        </w:rPr>
        <w:softHyphen/>
      </w:r>
      <w:r>
        <w:rPr>
          <w:color w:val="696969"/>
          <w:spacing w:val="-4"/>
          <w:sz w:val="22"/>
          <w:szCs w:val="22"/>
        </w:rPr>
        <w:t>раторов, с их отношением к своей деятельности.</w:t>
      </w:r>
    </w:p>
    <w:p w:rsidR="007119B7" w:rsidRDefault="007119B7">
      <w:pPr>
        <w:shd w:val="clear" w:color="auto" w:fill="FFFFFF"/>
        <w:spacing w:line="226" w:lineRule="exact"/>
        <w:ind w:left="29" w:right="5" w:firstLine="283"/>
        <w:jc w:val="both"/>
      </w:pPr>
      <w:r>
        <w:rPr>
          <w:color w:val="696969"/>
          <w:spacing w:val="-6"/>
          <w:sz w:val="22"/>
          <w:szCs w:val="22"/>
        </w:rPr>
        <w:t>Было предположено, что успешность деятельности оператора в ава</w:t>
      </w:r>
      <w:r>
        <w:rPr>
          <w:color w:val="696969"/>
          <w:spacing w:val="-6"/>
          <w:sz w:val="22"/>
          <w:szCs w:val="22"/>
        </w:rPr>
        <w:softHyphen/>
      </w:r>
      <w:r>
        <w:rPr>
          <w:color w:val="696969"/>
          <w:spacing w:val="-4"/>
          <w:sz w:val="22"/>
          <w:szCs w:val="22"/>
        </w:rPr>
        <w:t xml:space="preserve">рийной ситуации определяется его толерантность (устойчивостью) к </w:t>
      </w:r>
      <w:r>
        <w:rPr>
          <w:color w:val="696969"/>
          <w:spacing w:val="-5"/>
          <w:sz w:val="22"/>
          <w:szCs w:val="22"/>
        </w:rPr>
        <w:t>перегрузкам, т.е. способностью выдерживать действие сверхсильных раздражителей. Как показали экспериментальные исследования, осно</w:t>
      </w:r>
      <w:r>
        <w:rPr>
          <w:color w:val="696969"/>
          <w:spacing w:val="-5"/>
          <w:sz w:val="22"/>
          <w:szCs w:val="22"/>
        </w:rPr>
        <w:softHyphen/>
      </w:r>
      <w:r>
        <w:rPr>
          <w:color w:val="696969"/>
          <w:spacing w:val="-4"/>
          <w:sz w:val="22"/>
          <w:szCs w:val="22"/>
        </w:rPr>
        <w:t xml:space="preserve">вой этой способности является сила нервной системы: те операторы, </w:t>
      </w:r>
      <w:r>
        <w:rPr>
          <w:color w:val="696969"/>
          <w:spacing w:val="-3"/>
          <w:sz w:val="22"/>
          <w:szCs w:val="22"/>
        </w:rPr>
        <w:t>которые оказывались менее адекватными в аварийной ситуации, ха</w:t>
      </w:r>
      <w:r>
        <w:rPr>
          <w:color w:val="696969"/>
          <w:spacing w:val="-3"/>
          <w:sz w:val="22"/>
          <w:szCs w:val="22"/>
        </w:rPr>
        <w:softHyphen/>
      </w:r>
      <w:r>
        <w:rPr>
          <w:color w:val="696969"/>
          <w:spacing w:val="-5"/>
          <w:sz w:val="22"/>
          <w:szCs w:val="22"/>
        </w:rPr>
        <w:t>рактеризовались слабостью нервной системы, те, кто успешно справ</w:t>
      </w:r>
      <w:r>
        <w:rPr>
          <w:color w:val="696969"/>
          <w:spacing w:val="-5"/>
          <w:sz w:val="22"/>
          <w:szCs w:val="22"/>
        </w:rPr>
        <w:softHyphen/>
      </w:r>
      <w:r>
        <w:rPr>
          <w:color w:val="696969"/>
          <w:spacing w:val="-6"/>
          <w:sz w:val="22"/>
          <w:szCs w:val="22"/>
        </w:rPr>
        <w:t>лялся с перегрузками, возникающими при неожиданных сбоях в энер</w:t>
      </w:r>
      <w:r>
        <w:rPr>
          <w:color w:val="696969"/>
          <w:spacing w:val="-6"/>
          <w:sz w:val="22"/>
          <w:szCs w:val="22"/>
        </w:rPr>
        <w:softHyphen/>
      </w:r>
      <w:r>
        <w:rPr>
          <w:color w:val="696969"/>
          <w:sz w:val="22"/>
          <w:szCs w:val="22"/>
        </w:rPr>
        <w:t>госистемах - силой нервной системы.</w:t>
      </w:r>
    </w:p>
    <w:p w:rsidR="007119B7" w:rsidRDefault="007119B7">
      <w:pPr>
        <w:shd w:val="clear" w:color="auto" w:fill="FFFFFF"/>
        <w:spacing w:line="226" w:lineRule="exact"/>
        <w:ind w:left="43" w:firstLine="283"/>
        <w:jc w:val="both"/>
      </w:pPr>
      <w:r>
        <w:rPr>
          <w:color w:val="696969"/>
          <w:spacing w:val="-5"/>
          <w:sz w:val="22"/>
          <w:szCs w:val="22"/>
        </w:rPr>
        <w:t>При сопоставлении свойств нервной системы с успешностью дея</w:t>
      </w:r>
      <w:r>
        <w:rPr>
          <w:color w:val="696969"/>
          <w:spacing w:val="-5"/>
          <w:sz w:val="22"/>
          <w:szCs w:val="22"/>
        </w:rPr>
        <w:softHyphen/>
        <w:t xml:space="preserve">тельности в профессиях, не связанных с разрешением экстремальных </w:t>
      </w:r>
      <w:r>
        <w:rPr>
          <w:color w:val="696969"/>
          <w:spacing w:val="-7"/>
          <w:sz w:val="22"/>
          <w:szCs w:val="22"/>
        </w:rPr>
        <w:t>ситуаций, непосредственных связей обнаружено не было. Однако было показано, что индивиды с разными свойствами нервной системы выра</w:t>
      </w:r>
      <w:r>
        <w:rPr>
          <w:color w:val="696969"/>
          <w:spacing w:val="-7"/>
          <w:sz w:val="22"/>
          <w:szCs w:val="22"/>
        </w:rPr>
        <w:softHyphen/>
      </w:r>
      <w:r>
        <w:rPr>
          <w:color w:val="696969"/>
          <w:spacing w:val="-4"/>
          <w:sz w:val="22"/>
          <w:szCs w:val="22"/>
        </w:rPr>
        <w:t>батывают разные способы адаптации к требованиям профессиональ</w:t>
      </w:r>
      <w:r>
        <w:rPr>
          <w:color w:val="696969"/>
          <w:spacing w:val="-4"/>
          <w:sz w:val="22"/>
          <w:szCs w:val="22"/>
        </w:rPr>
        <w:softHyphen/>
      </w:r>
      <w:r>
        <w:rPr>
          <w:color w:val="696969"/>
          <w:sz w:val="22"/>
          <w:szCs w:val="22"/>
        </w:rPr>
        <w:t>ной деятельности - разный стиль деятельности.</w:t>
      </w:r>
    </w:p>
    <w:p w:rsidR="007119B7" w:rsidRDefault="007119B7">
      <w:pPr>
        <w:shd w:val="clear" w:color="auto" w:fill="FFFFFF"/>
        <w:spacing w:line="226" w:lineRule="exact"/>
        <w:ind w:left="48" w:right="5" w:firstLine="288"/>
        <w:jc w:val="both"/>
      </w:pPr>
      <w:r>
        <w:rPr>
          <w:color w:val="696969"/>
          <w:spacing w:val="-8"/>
          <w:sz w:val="22"/>
          <w:szCs w:val="22"/>
        </w:rPr>
        <w:t>В исследовании Е.А. Климова выяснялась роль свойств нервной сис</w:t>
      </w:r>
      <w:r>
        <w:rPr>
          <w:color w:val="696969"/>
          <w:spacing w:val="-8"/>
          <w:sz w:val="22"/>
          <w:szCs w:val="22"/>
        </w:rPr>
        <w:softHyphen/>
      </w:r>
      <w:r>
        <w:rPr>
          <w:color w:val="696969"/>
          <w:spacing w:val="-4"/>
          <w:sz w:val="22"/>
          <w:szCs w:val="22"/>
        </w:rPr>
        <w:t xml:space="preserve">темы в успешности работы ткачих-многостаночниц. Естественное и, казалось бы очевидное предположение автора о том, что инертность </w:t>
      </w:r>
      <w:r>
        <w:rPr>
          <w:color w:val="696969"/>
          <w:spacing w:val="-5"/>
          <w:sz w:val="22"/>
          <w:szCs w:val="22"/>
        </w:rPr>
        <w:t xml:space="preserve">нервных процессов должна приводить к снижению эффективности в этой деятельности, требующей быстроты в выполнении операций, не </w:t>
      </w:r>
      <w:r>
        <w:rPr>
          <w:color w:val="696969"/>
          <w:spacing w:val="-4"/>
          <w:sz w:val="22"/>
          <w:szCs w:val="22"/>
        </w:rPr>
        <w:t>получило экспериментального подтверждения. Оказалось, что работ</w:t>
      </w:r>
      <w:r>
        <w:rPr>
          <w:color w:val="696969"/>
          <w:spacing w:val="-4"/>
          <w:sz w:val="22"/>
          <w:szCs w:val="22"/>
        </w:rPr>
        <w:softHyphen/>
      </w:r>
      <w:r>
        <w:rPr>
          <w:color w:val="696969"/>
          <w:spacing w:val="-7"/>
          <w:sz w:val="22"/>
          <w:szCs w:val="22"/>
        </w:rPr>
        <w:t xml:space="preserve">ницы, не отличающиеся подвижностью нервных процессов, компенсЯ' </w:t>
      </w:r>
      <w:r>
        <w:rPr>
          <w:color w:val="696969"/>
          <w:spacing w:val="-6"/>
          <w:sz w:val="22"/>
          <w:szCs w:val="22"/>
        </w:rPr>
        <w:t>руют эту свою индивидуальную особенность более тщательной подг</w:t>
      </w:r>
      <w:r>
        <w:rPr>
          <w:color w:val="696969"/>
          <w:spacing w:val="-6"/>
          <w:sz w:val="22"/>
          <w:szCs w:val="22"/>
          <w:vertAlign w:val="superscript"/>
        </w:rPr>
        <w:t>0</w:t>
      </w:r>
      <w:r>
        <w:rPr>
          <w:color w:val="696969"/>
          <w:spacing w:val="-6"/>
          <w:sz w:val="22"/>
          <w:szCs w:val="22"/>
        </w:rPr>
        <w:t>"</w:t>
      </w:r>
    </w:p>
    <w:p w:rsidR="007119B7" w:rsidRDefault="007119B7">
      <w:pPr>
        <w:framePr w:h="255" w:hRule="exact" w:hSpace="38" w:wrap="auto" w:vAnchor="text" w:hAnchor="text" w:x="68" w:y="10695"/>
        <w:shd w:val="clear" w:color="auto" w:fill="FFFFFF"/>
      </w:pPr>
      <w:r>
        <w:rPr>
          <w:b/>
          <w:bCs/>
          <w:color w:val="000000"/>
          <w:sz w:val="22"/>
          <w:szCs w:val="22"/>
        </w:rPr>
        <w:t>194</w:t>
      </w:r>
    </w:p>
    <w:p w:rsidR="007119B7" w:rsidRDefault="007119B7">
      <w:pPr>
        <w:shd w:val="clear" w:color="auto" w:fill="FFFFFF"/>
        <w:ind w:left="5386"/>
      </w:pPr>
    </w:p>
    <w:p w:rsidR="007119B7" w:rsidRDefault="007119B7">
      <w:pPr>
        <w:shd w:val="clear" w:color="auto" w:fill="FFFFFF"/>
        <w:spacing w:before="72" w:line="226" w:lineRule="exact"/>
        <w:ind w:left="96" w:right="67"/>
        <w:jc w:val="both"/>
      </w:pPr>
      <w:r>
        <w:br w:type="column"/>
      </w:r>
      <w:r>
        <w:rPr>
          <w:color w:val="696969"/>
          <w:spacing w:val="-4"/>
          <w:sz w:val="22"/>
          <w:szCs w:val="22"/>
          <w:vertAlign w:val="subscript"/>
        </w:rPr>
        <w:t>т</w:t>
      </w:r>
      <w:r>
        <w:rPr>
          <w:color w:val="696969"/>
          <w:spacing w:val="-4"/>
          <w:sz w:val="22"/>
          <w:szCs w:val="22"/>
        </w:rPr>
        <w:t>овкой к работе, т.е. целым комплексом предварительных и ориенти</w:t>
      </w:r>
      <w:r>
        <w:rPr>
          <w:color w:val="696969"/>
          <w:spacing w:val="-4"/>
          <w:sz w:val="22"/>
          <w:szCs w:val="22"/>
        </w:rPr>
        <w:softHyphen/>
      </w:r>
      <w:r>
        <w:rPr>
          <w:color w:val="696969"/>
          <w:spacing w:val="-3"/>
          <w:sz w:val="22"/>
          <w:szCs w:val="22"/>
        </w:rPr>
        <w:t>ровочных операций. В частности, „инертные" работают более разме</w:t>
      </w:r>
      <w:r>
        <w:rPr>
          <w:color w:val="696969"/>
          <w:spacing w:val="-3"/>
          <w:sz w:val="22"/>
          <w:szCs w:val="22"/>
        </w:rPr>
        <w:softHyphen/>
      </w:r>
      <w:r>
        <w:rPr>
          <w:color w:val="696969"/>
          <w:spacing w:val="-5"/>
          <w:sz w:val="22"/>
          <w:szCs w:val="22"/>
        </w:rPr>
        <w:t>ренно, больше внимания уделяют профилактическим действиям. Бла</w:t>
      </w:r>
      <w:r>
        <w:rPr>
          <w:color w:val="696969"/>
          <w:spacing w:val="-5"/>
          <w:sz w:val="22"/>
          <w:szCs w:val="22"/>
        </w:rPr>
        <w:softHyphen/>
        <w:t xml:space="preserve">годаря этому, у них реже, чем у „подвижных", возникают экстренные </w:t>
      </w:r>
      <w:r>
        <w:rPr>
          <w:color w:val="696969"/>
          <w:spacing w:val="-6"/>
          <w:sz w:val="22"/>
          <w:szCs w:val="22"/>
        </w:rPr>
        <w:t xml:space="preserve">ситуации, требующие быстроты действий и постоянных переключений </w:t>
      </w:r>
      <w:r>
        <w:rPr>
          <w:color w:val="696969"/>
          <w:spacing w:val="-3"/>
          <w:sz w:val="22"/>
          <w:szCs w:val="22"/>
          <w:vertAlign w:val="subscript"/>
        </w:rPr>
        <w:t>с</w:t>
      </w:r>
      <w:r>
        <w:rPr>
          <w:color w:val="696969"/>
          <w:spacing w:val="-3"/>
          <w:sz w:val="22"/>
          <w:szCs w:val="22"/>
        </w:rPr>
        <w:t xml:space="preserve"> одной операции на другую. Таким образом, „инертные", отличаясь </w:t>
      </w:r>
      <w:r>
        <w:rPr>
          <w:color w:val="696969"/>
          <w:spacing w:val="-4"/>
          <w:sz w:val="22"/>
          <w:szCs w:val="22"/>
          <w:vertAlign w:val="subscript"/>
        </w:rPr>
        <w:t>о</w:t>
      </w:r>
      <w:r>
        <w:rPr>
          <w:color w:val="696969"/>
          <w:spacing w:val="-4"/>
          <w:sz w:val="22"/>
          <w:szCs w:val="22"/>
        </w:rPr>
        <w:t>т „подвижных" стилем работы, в результате достигают такой же ус</w:t>
      </w:r>
      <w:r>
        <w:rPr>
          <w:color w:val="696969"/>
          <w:spacing w:val="-4"/>
          <w:sz w:val="22"/>
          <w:szCs w:val="22"/>
        </w:rPr>
        <w:softHyphen/>
      </w:r>
      <w:r>
        <w:rPr>
          <w:color w:val="696969"/>
          <w:sz w:val="22"/>
          <w:szCs w:val="22"/>
        </w:rPr>
        <w:t>пешности деятельности, как и „подвижные" (Климов Е.А., 1969).</w:t>
      </w:r>
    </w:p>
    <w:p w:rsidR="007119B7" w:rsidRDefault="007119B7">
      <w:pPr>
        <w:shd w:val="clear" w:color="auto" w:fill="FFFFFF"/>
        <w:spacing w:line="226" w:lineRule="exact"/>
        <w:ind w:left="91" w:right="77" w:firstLine="245"/>
        <w:jc w:val="both"/>
      </w:pPr>
      <w:r>
        <w:rPr>
          <w:color w:val="696969"/>
          <w:spacing w:val="-6"/>
          <w:sz w:val="22"/>
          <w:szCs w:val="22"/>
        </w:rPr>
        <w:t>Аналогичные данные были получены и при анализе успешности де</w:t>
      </w:r>
      <w:r>
        <w:rPr>
          <w:color w:val="696969"/>
          <w:spacing w:val="-6"/>
          <w:sz w:val="22"/>
          <w:szCs w:val="22"/>
        </w:rPr>
        <w:softHyphen/>
      </w:r>
      <w:r>
        <w:rPr>
          <w:color w:val="696969"/>
          <w:spacing w:val="-3"/>
          <w:sz w:val="22"/>
          <w:szCs w:val="22"/>
        </w:rPr>
        <w:t xml:space="preserve">ятельности в ряде других профессий, например, наладчиков станков </w:t>
      </w:r>
      <w:r>
        <w:rPr>
          <w:color w:val="696969"/>
          <w:sz w:val="22"/>
          <w:szCs w:val="22"/>
        </w:rPr>
        <w:t>(Л.А. Копытова, 1964).</w:t>
      </w:r>
    </w:p>
    <w:p w:rsidR="007119B7" w:rsidRDefault="007119B7">
      <w:pPr>
        <w:shd w:val="clear" w:color="auto" w:fill="FFFFFF"/>
        <w:spacing w:line="226" w:lineRule="exact"/>
        <w:ind w:left="82" w:right="82" w:firstLine="254"/>
        <w:jc w:val="both"/>
      </w:pPr>
      <w:r>
        <w:rPr>
          <w:color w:val="696969"/>
          <w:spacing w:val="-4"/>
          <w:sz w:val="22"/>
          <w:szCs w:val="22"/>
        </w:rPr>
        <w:t>Исследования стиля деятельности в профессиональной и, позже, в учебной деятельности показали, во-первых, значимость различий, ко</w:t>
      </w:r>
      <w:r>
        <w:rPr>
          <w:color w:val="696969"/>
          <w:spacing w:val="-4"/>
          <w:sz w:val="22"/>
          <w:szCs w:val="22"/>
        </w:rPr>
        <w:softHyphen/>
      </w:r>
      <w:r>
        <w:rPr>
          <w:color w:val="696969"/>
          <w:spacing w:val="-6"/>
          <w:sz w:val="22"/>
          <w:szCs w:val="22"/>
        </w:rPr>
        <w:t xml:space="preserve">торые существуют между людьми в свойствах нервной системы, для успешности выполнения сложной деятельности (именно эти различия </w:t>
      </w:r>
      <w:r>
        <w:rPr>
          <w:color w:val="696969"/>
          <w:spacing w:val="-5"/>
          <w:sz w:val="22"/>
          <w:szCs w:val="22"/>
        </w:rPr>
        <w:t>определяют своеобразие стиля деятельности, который в свою очередь обусловливает успешность выполнения деятельности), во-вторых, не</w:t>
      </w:r>
      <w:r>
        <w:rPr>
          <w:color w:val="696969"/>
          <w:spacing w:val="-5"/>
          <w:sz w:val="22"/>
          <w:szCs w:val="22"/>
        </w:rPr>
        <w:softHyphen/>
      </w:r>
      <w:r>
        <w:rPr>
          <w:color w:val="696969"/>
          <w:spacing w:val="-3"/>
          <w:sz w:val="22"/>
          <w:szCs w:val="22"/>
        </w:rPr>
        <w:t xml:space="preserve">фатальный характер этих различий (поскольку высокая успешность </w:t>
      </w:r>
      <w:r>
        <w:rPr>
          <w:color w:val="696969"/>
          <w:spacing w:val="-2"/>
          <w:sz w:val="22"/>
          <w:szCs w:val="22"/>
        </w:rPr>
        <w:t xml:space="preserve">может быть достигнута при разных свойствах нервной системы) и, </w:t>
      </w:r>
      <w:r>
        <w:rPr>
          <w:color w:val="696969"/>
          <w:spacing w:val="-4"/>
          <w:sz w:val="22"/>
          <w:szCs w:val="22"/>
        </w:rPr>
        <w:t>в-третьих, важность собственной активности человека и его чрезвы</w:t>
      </w:r>
      <w:r>
        <w:rPr>
          <w:color w:val="696969"/>
          <w:spacing w:val="-4"/>
          <w:sz w:val="22"/>
          <w:szCs w:val="22"/>
        </w:rPr>
        <w:softHyphen/>
        <w:t>чайную пластичность в приспособлении к разным ситуациям.</w:t>
      </w:r>
    </w:p>
    <w:p w:rsidR="007119B7" w:rsidRDefault="007119B7">
      <w:pPr>
        <w:shd w:val="clear" w:color="auto" w:fill="FFFFFF"/>
        <w:spacing w:line="226" w:lineRule="exact"/>
        <w:ind w:left="77" w:right="82" w:firstLine="259"/>
        <w:jc w:val="both"/>
      </w:pPr>
      <w:r>
        <w:rPr>
          <w:color w:val="696969"/>
          <w:spacing w:val="-6"/>
          <w:sz w:val="22"/>
          <w:szCs w:val="22"/>
        </w:rPr>
        <w:t>В более поздних исследованиях успешность деятельности рассмат</w:t>
      </w:r>
      <w:r>
        <w:rPr>
          <w:color w:val="696969"/>
          <w:spacing w:val="-6"/>
          <w:sz w:val="22"/>
          <w:szCs w:val="22"/>
        </w:rPr>
        <w:softHyphen/>
      </w:r>
      <w:r>
        <w:rPr>
          <w:color w:val="696969"/>
          <w:sz w:val="22"/>
          <w:szCs w:val="22"/>
        </w:rPr>
        <w:t xml:space="preserve">ривалась в связи с наиболее общим свойством нервной системы - с ее </w:t>
      </w:r>
      <w:r>
        <w:rPr>
          <w:color w:val="696969"/>
          <w:spacing w:val="-3"/>
          <w:sz w:val="22"/>
          <w:szCs w:val="22"/>
        </w:rPr>
        <w:t xml:space="preserve">активированностью. В отличие от более конкретных свойств (силы, </w:t>
      </w:r>
      <w:r>
        <w:rPr>
          <w:color w:val="696969"/>
          <w:spacing w:val="-5"/>
          <w:sz w:val="22"/>
          <w:szCs w:val="22"/>
        </w:rPr>
        <w:t>динамичности и т.д.), сопоставление которых с академической успева</w:t>
      </w:r>
      <w:r>
        <w:rPr>
          <w:color w:val="696969"/>
          <w:spacing w:val="-5"/>
          <w:sz w:val="22"/>
          <w:szCs w:val="22"/>
        </w:rPr>
        <w:softHyphen/>
        <w:t>емостью дает противоречивые результаты, активированность нервной системы обнаруживает непосредственные связи с успешностью учеб</w:t>
      </w:r>
      <w:r>
        <w:rPr>
          <w:color w:val="696969"/>
          <w:spacing w:val="-5"/>
          <w:sz w:val="22"/>
          <w:szCs w:val="22"/>
        </w:rPr>
        <w:softHyphen/>
      </w:r>
      <w:r>
        <w:rPr>
          <w:color w:val="696969"/>
          <w:sz w:val="22"/>
          <w:szCs w:val="22"/>
        </w:rPr>
        <w:t>ной деятельности (Пасынкова А.В. с соавт., 1980; Голубева Э.А., 1993).</w:t>
      </w:r>
    </w:p>
    <w:p w:rsidR="007119B7" w:rsidRDefault="007119B7">
      <w:pPr>
        <w:shd w:val="clear" w:color="auto" w:fill="FFFFFF"/>
        <w:spacing w:line="226" w:lineRule="exact"/>
        <w:ind w:left="77" w:right="91" w:firstLine="254"/>
        <w:jc w:val="both"/>
      </w:pPr>
      <w:r>
        <w:rPr>
          <w:color w:val="696969"/>
          <w:spacing w:val="-6"/>
          <w:sz w:val="22"/>
          <w:szCs w:val="22"/>
        </w:rPr>
        <w:t>Иной подход к соотношению психофизиологических характеристик и успешности деятельности был реализован в комплексных исследова</w:t>
      </w:r>
      <w:r>
        <w:rPr>
          <w:color w:val="696969"/>
          <w:spacing w:val="-6"/>
          <w:sz w:val="22"/>
          <w:szCs w:val="22"/>
        </w:rPr>
        <w:softHyphen/>
      </w:r>
      <w:r>
        <w:rPr>
          <w:color w:val="696969"/>
          <w:spacing w:val="-4"/>
          <w:sz w:val="22"/>
          <w:szCs w:val="22"/>
        </w:rPr>
        <w:t>ниях, проводивишихся под руководством Б.Г. Ананьева.</w:t>
      </w:r>
    </w:p>
    <w:p w:rsidR="007119B7" w:rsidRDefault="007119B7">
      <w:pPr>
        <w:shd w:val="clear" w:color="auto" w:fill="FFFFFF"/>
        <w:spacing w:before="5" w:line="226" w:lineRule="exact"/>
        <w:ind w:left="62" w:right="86" w:firstLine="250"/>
        <w:jc w:val="both"/>
      </w:pPr>
      <w:r>
        <w:rPr>
          <w:color w:val="696969"/>
          <w:spacing w:val="-5"/>
          <w:sz w:val="22"/>
          <w:szCs w:val="22"/>
        </w:rPr>
        <w:t xml:space="preserve">Эти исследования называются </w:t>
      </w:r>
      <w:r>
        <w:rPr>
          <w:i/>
          <w:iCs/>
          <w:color w:val="696969"/>
          <w:spacing w:val="-5"/>
          <w:sz w:val="22"/>
          <w:szCs w:val="22"/>
        </w:rPr>
        <w:t xml:space="preserve">комплексными </w:t>
      </w:r>
      <w:r>
        <w:rPr>
          <w:color w:val="696969"/>
          <w:spacing w:val="-5"/>
          <w:sz w:val="22"/>
          <w:szCs w:val="22"/>
        </w:rPr>
        <w:t>потому, что в них со</w:t>
      </w:r>
      <w:r>
        <w:rPr>
          <w:color w:val="696969"/>
          <w:spacing w:val="-5"/>
          <w:sz w:val="22"/>
          <w:szCs w:val="22"/>
        </w:rPr>
        <w:softHyphen/>
        <w:t xml:space="preserve">поставляются показатели, относящиеся к разным уровням в структуре </w:t>
      </w:r>
      <w:r>
        <w:rPr>
          <w:color w:val="696969"/>
          <w:sz w:val="22"/>
          <w:szCs w:val="22"/>
        </w:rPr>
        <w:t>свойств индивидуальности: 1) различные показатели индивидного уров</w:t>
      </w:r>
      <w:r>
        <w:rPr>
          <w:color w:val="696969"/>
          <w:sz w:val="22"/>
          <w:szCs w:val="22"/>
        </w:rPr>
        <w:softHyphen/>
      </w:r>
      <w:r>
        <w:rPr>
          <w:color w:val="696969"/>
          <w:spacing w:val="-3"/>
          <w:sz w:val="22"/>
          <w:szCs w:val="22"/>
        </w:rPr>
        <w:t xml:space="preserve">ня (гемодинамические и вегетативные характеристики, особенности </w:t>
      </w:r>
      <w:r>
        <w:rPr>
          <w:color w:val="696969"/>
          <w:sz w:val="22"/>
          <w:szCs w:val="22"/>
        </w:rPr>
        <w:t>сенсорики и свойства темперамента), 2) свойства человека как субъек</w:t>
      </w:r>
      <w:r>
        <w:rPr>
          <w:color w:val="696969"/>
          <w:sz w:val="22"/>
          <w:szCs w:val="22"/>
        </w:rPr>
        <w:softHyphen/>
        <w:t xml:space="preserve">та деятельности (в частности, когнитивные процессы и интеллект) и 3) </w:t>
      </w:r>
      <w:r>
        <w:rPr>
          <w:color w:val="696969"/>
          <w:spacing w:val="-6"/>
          <w:sz w:val="22"/>
          <w:szCs w:val="22"/>
        </w:rPr>
        <w:t>свойства личности.</w:t>
      </w:r>
    </w:p>
    <w:p w:rsidR="007119B7" w:rsidRDefault="007119B7">
      <w:pPr>
        <w:shd w:val="clear" w:color="auto" w:fill="FFFFFF"/>
        <w:spacing w:before="5" w:line="226" w:lineRule="exact"/>
        <w:ind w:left="58" w:right="96" w:firstLine="254"/>
        <w:jc w:val="both"/>
      </w:pPr>
      <w:r>
        <w:rPr>
          <w:color w:val="696969"/>
          <w:spacing w:val="-5"/>
          <w:sz w:val="22"/>
          <w:szCs w:val="22"/>
        </w:rPr>
        <w:t xml:space="preserve">Но комплексность этих исследований не ограничивается тем, что в </w:t>
      </w:r>
      <w:r>
        <w:rPr>
          <w:color w:val="696969"/>
          <w:spacing w:val="-2"/>
          <w:sz w:val="22"/>
          <w:szCs w:val="22"/>
        </w:rPr>
        <w:t xml:space="preserve">них регистрируются показатели, относящиеся к разным уровням в </w:t>
      </w:r>
      <w:r>
        <w:rPr>
          <w:color w:val="696969"/>
          <w:spacing w:val="-4"/>
          <w:sz w:val="22"/>
          <w:szCs w:val="22"/>
        </w:rPr>
        <w:t xml:space="preserve">структуре свойств индивидуальности. Эти исследования называются </w:t>
      </w:r>
      <w:r>
        <w:rPr>
          <w:color w:val="696969"/>
          <w:spacing w:val="-6"/>
          <w:sz w:val="22"/>
          <w:szCs w:val="22"/>
        </w:rPr>
        <w:t>комплексными также и потому, что они изучают структуру психологи</w:t>
      </w:r>
      <w:r>
        <w:rPr>
          <w:color w:val="696969"/>
          <w:spacing w:val="-6"/>
          <w:sz w:val="22"/>
          <w:szCs w:val="22"/>
        </w:rPr>
        <w:softHyphen/>
      </w:r>
      <w:r>
        <w:rPr>
          <w:color w:val="696969"/>
          <w:sz w:val="22"/>
          <w:szCs w:val="22"/>
        </w:rPr>
        <w:t>ческих свойств, которая присуща разным состояниям человека - спо-</w:t>
      </w:r>
      <w:r>
        <w:rPr>
          <w:color w:val="696969"/>
          <w:spacing w:val="-4"/>
          <w:sz w:val="22"/>
          <w:szCs w:val="22"/>
          <w:vertAlign w:val="superscript"/>
        </w:rPr>
        <w:t>к</w:t>
      </w:r>
      <w:r>
        <w:rPr>
          <w:color w:val="696969"/>
          <w:spacing w:val="-4"/>
          <w:sz w:val="22"/>
          <w:szCs w:val="22"/>
        </w:rPr>
        <w:t>°йному (характерному для обычной ситуации) и стрессовому. Стрес-</w:t>
      </w:r>
    </w:p>
    <w:p w:rsidR="007119B7" w:rsidRDefault="007119B7">
      <w:pPr>
        <w:shd w:val="clear" w:color="auto" w:fill="FFFFFF"/>
        <w:spacing w:before="115"/>
        <w:jc w:val="right"/>
      </w:pPr>
      <w:r>
        <w:rPr>
          <w:b/>
          <w:bCs/>
          <w:color w:val="696969"/>
          <w:sz w:val="22"/>
          <w:szCs w:val="22"/>
        </w:rPr>
        <w:t>195</w:t>
      </w:r>
    </w:p>
    <w:p w:rsidR="007119B7" w:rsidRDefault="007119B7">
      <w:pPr>
        <w:shd w:val="clear" w:color="auto" w:fill="FFFFFF"/>
        <w:spacing w:before="115"/>
        <w:jc w:val="right"/>
        <w:sectPr w:rsidR="007119B7" w:rsidSect="0024785A">
          <w:pgSz w:w="16834" w:h="11909" w:orient="landscape"/>
          <w:pgMar w:top="727" w:right="1525" w:bottom="360" w:left="1440" w:header="720" w:footer="720" w:gutter="0"/>
          <w:cols w:num="2" w:space="720" w:equalWidth="0">
            <w:col w:w="6398" w:space="542"/>
            <w:col w:w="6929"/>
          </w:cols>
          <w:noEndnote/>
        </w:sectPr>
      </w:pPr>
    </w:p>
    <w:p w:rsidR="007119B7" w:rsidRDefault="007119B7">
      <w:pPr>
        <w:shd w:val="clear" w:color="auto" w:fill="FFFFFF"/>
        <w:spacing w:before="14" w:line="226" w:lineRule="exact"/>
        <w:ind w:right="5"/>
        <w:jc w:val="both"/>
      </w:pPr>
      <w:r>
        <w:rPr>
          <w:color w:val="737373"/>
          <w:spacing w:val="-8"/>
          <w:sz w:val="22"/>
          <w:szCs w:val="22"/>
        </w:rPr>
        <w:lastRenderedPageBreak/>
        <w:t>совыми или стрессоподобными ситуациями в исследованиях Б.Г. Анань</w:t>
      </w:r>
      <w:r>
        <w:rPr>
          <w:color w:val="737373"/>
          <w:spacing w:val="-8"/>
          <w:sz w:val="22"/>
          <w:szCs w:val="22"/>
        </w:rPr>
        <w:softHyphen/>
      </w:r>
      <w:r>
        <w:rPr>
          <w:color w:val="737373"/>
          <w:spacing w:val="-7"/>
          <w:sz w:val="22"/>
          <w:szCs w:val="22"/>
        </w:rPr>
        <w:t>ева и его коллег выступали, например, экзамены. При регистрации пси-</w:t>
      </w:r>
      <w:r>
        <w:rPr>
          <w:color w:val="737373"/>
          <w:spacing w:val="-5"/>
          <w:sz w:val="22"/>
          <w:szCs w:val="22"/>
        </w:rPr>
        <w:t xml:space="preserve">хологических характеристик до и после экзамена оказывалось возмож. </w:t>
      </w:r>
      <w:r>
        <w:rPr>
          <w:color w:val="737373"/>
          <w:spacing w:val="-4"/>
          <w:sz w:val="22"/>
          <w:szCs w:val="22"/>
        </w:rPr>
        <w:t xml:space="preserve">ным сравнить не только психологические характеристики у более ус. </w:t>
      </w:r>
      <w:r>
        <w:rPr>
          <w:color w:val="737373"/>
          <w:spacing w:val="-8"/>
          <w:sz w:val="22"/>
          <w:szCs w:val="22"/>
        </w:rPr>
        <w:t>пешных и менее успешных студентов, но и рассмотреть динамику изме</w:t>
      </w:r>
      <w:r>
        <w:rPr>
          <w:color w:val="737373"/>
          <w:spacing w:val="-8"/>
          <w:sz w:val="22"/>
          <w:szCs w:val="22"/>
        </w:rPr>
        <w:softHyphen/>
      </w:r>
      <w:r>
        <w:rPr>
          <w:color w:val="737373"/>
          <w:spacing w:val="6"/>
          <w:sz w:val="22"/>
          <w:szCs w:val="22"/>
        </w:rPr>
        <w:t>нения этих характеристик в зависимости от показателей про-</w:t>
      </w:r>
      <w:r>
        <w:rPr>
          <w:color w:val="737373"/>
          <w:spacing w:val="-1"/>
          <w:sz w:val="22"/>
          <w:szCs w:val="22"/>
        </w:rPr>
        <w:t>дуктивности деятельности (например, в зависимости от уровня ин</w:t>
      </w:r>
      <w:r>
        <w:rPr>
          <w:color w:val="737373"/>
          <w:spacing w:val="-1"/>
          <w:sz w:val="22"/>
          <w:szCs w:val="22"/>
        </w:rPr>
        <w:softHyphen/>
      </w:r>
      <w:r>
        <w:rPr>
          <w:color w:val="737373"/>
          <w:spacing w:val="-2"/>
          <w:sz w:val="22"/>
          <w:szCs w:val="22"/>
        </w:rPr>
        <w:t>теллекта).</w:t>
      </w:r>
    </w:p>
    <w:p w:rsidR="007119B7" w:rsidRDefault="007119B7">
      <w:pPr>
        <w:shd w:val="clear" w:color="auto" w:fill="FFFFFF"/>
        <w:spacing w:line="226" w:lineRule="exact"/>
        <w:ind w:left="14" w:firstLine="274"/>
        <w:jc w:val="both"/>
      </w:pPr>
      <w:r>
        <w:rPr>
          <w:color w:val="737373"/>
          <w:spacing w:val="-3"/>
          <w:sz w:val="22"/>
          <w:szCs w:val="22"/>
        </w:rPr>
        <w:t>Для примера, рассмотрим результаты одной из работ, выполнен</w:t>
      </w:r>
      <w:r>
        <w:rPr>
          <w:color w:val="737373"/>
          <w:spacing w:val="-3"/>
          <w:sz w:val="22"/>
          <w:szCs w:val="22"/>
        </w:rPr>
        <w:softHyphen/>
      </w:r>
      <w:r>
        <w:rPr>
          <w:color w:val="737373"/>
          <w:spacing w:val="-1"/>
          <w:sz w:val="22"/>
          <w:szCs w:val="22"/>
        </w:rPr>
        <w:t>ной в контексте комплексных исследований (Палей И.М., Шафран-</w:t>
      </w:r>
      <w:r>
        <w:rPr>
          <w:color w:val="737373"/>
          <w:sz w:val="22"/>
          <w:szCs w:val="22"/>
        </w:rPr>
        <w:t>екая К.Д.,1970).</w:t>
      </w:r>
    </w:p>
    <w:p w:rsidR="007119B7" w:rsidRDefault="007119B7">
      <w:pPr>
        <w:shd w:val="clear" w:color="auto" w:fill="FFFFFF"/>
        <w:spacing w:before="514" w:line="206" w:lineRule="exact"/>
        <w:ind w:left="408" w:right="346" w:firstLine="288"/>
        <w:jc w:val="both"/>
      </w:pPr>
      <w:r>
        <w:rPr>
          <w:noProof/>
        </w:rPr>
        <w:pict>
          <v:line id="_x0000_s1189" style="position:absolute;left:0;text-align:left;z-index:251672064" from="0,14.9pt" to="319.2pt,14.9pt" o:allowincell="f" strokeweight=".95pt"/>
        </w:pict>
      </w:r>
      <w:r>
        <w:rPr>
          <w:rFonts w:ascii="Arial" w:hAnsi="Arial"/>
          <w:b/>
          <w:bCs/>
          <w:i/>
          <w:iCs/>
          <w:color w:val="000000"/>
          <w:sz w:val="16"/>
          <w:szCs w:val="16"/>
        </w:rPr>
        <w:t>Ананьев</w:t>
      </w:r>
      <w:r>
        <w:rPr>
          <w:rFonts w:ascii="Arial" w:hAnsi="Arial" w:cs="Arial"/>
          <w:b/>
          <w:bCs/>
          <w:i/>
          <w:iCs/>
          <w:color w:val="000000"/>
          <w:sz w:val="16"/>
          <w:szCs w:val="16"/>
        </w:rPr>
        <w:t xml:space="preserve"> </w:t>
      </w:r>
      <w:r>
        <w:rPr>
          <w:rFonts w:ascii="Arial" w:hAnsi="Arial"/>
          <w:b/>
          <w:bCs/>
          <w:i/>
          <w:iCs/>
          <w:color w:val="000000"/>
          <w:sz w:val="16"/>
          <w:szCs w:val="16"/>
        </w:rPr>
        <w:t>Борис</w:t>
      </w:r>
      <w:r>
        <w:rPr>
          <w:rFonts w:ascii="Arial" w:hAnsi="Arial" w:cs="Arial"/>
          <w:b/>
          <w:bCs/>
          <w:i/>
          <w:iCs/>
          <w:color w:val="000000"/>
          <w:sz w:val="16"/>
          <w:szCs w:val="16"/>
        </w:rPr>
        <w:t xml:space="preserve"> </w:t>
      </w:r>
      <w:r>
        <w:rPr>
          <w:rFonts w:ascii="Arial" w:hAnsi="Arial"/>
          <w:b/>
          <w:bCs/>
          <w:i/>
          <w:iCs/>
          <w:color w:val="000000"/>
          <w:sz w:val="16"/>
          <w:szCs w:val="16"/>
        </w:rPr>
        <w:t>Герасимович</w:t>
      </w:r>
      <w:r>
        <w:rPr>
          <w:rFonts w:ascii="Arial" w:hAnsi="Arial" w:cs="Arial"/>
          <w:b/>
          <w:bCs/>
          <w:i/>
          <w:iCs/>
          <w:color w:val="000000"/>
          <w:sz w:val="16"/>
          <w:szCs w:val="16"/>
        </w:rPr>
        <w:t xml:space="preserve"> </w:t>
      </w:r>
      <w:r>
        <w:rPr>
          <w:rFonts w:ascii="Arial" w:hAnsi="Arial" w:cs="Arial"/>
          <w:color w:val="000000"/>
          <w:sz w:val="16"/>
          <w:szCs w:val="16"/>
        </w:rPr>
        <w:t xml:space="preserve">(1907-1972) - </w:t>
      </w:r>
      <w:r>
        <w:rPr>
          <w:rFonts w:ascii="Arial" w:hAnsi="Arial"/>
          <w:color w:val="000000"/>
          <w:sz w:val="16"/>
          <w:szCs w:val="16"/>
        </w:rPr>
        <w:t>советский</w:t>
      </w:r>
      <w:r>
        <w:rPr>
          <w:rFonts w:ascii="Arial" w:hAnsi="Arial" w:cs="Arial"/>
          <w:color w:val="000000"/>
          <w:sz w:val="16"/>
          <w:szCs w:val="16"/>
        </w:rPr>
        <w:t xml:space="preserve"> </w:t>
      </w:r>
      <w:r>
        <w:rPr>
          <w:rFonts w:ascii="Arial" w:hAnsi="Arial"/>
          <w:color w:val="000000"/>
          <w:sz w:val="16"/>
          <w:szCs w:val="16"/>
        </w:rPr>
        <w:t>психолог</w:t>
      </w:r>
      <w:r>
        <w:rPr>
          <w:rFonts w:ascii="Arial" w:hAnsi="Arial" w:cs="Arial"/>
          <w:color w:val="000000"/>
          <w:sz w:val="16"/>
          <w:szCs w:val="16"/>
        </w:rPr>
        <w:t xml:space="preserve">, </w:t>
      </w:r>
      <w:r>
        <w:rPr>
          <w:rFonts w:ascii="Arial" w:hAnsi="Arial"/>
          <w:color w:val="000000"/>
          <w:sz w:val="16"/>
          <w:szCs w:val="16"/>
        </w:rPr>
        <w:t>разра</w:t>
      </w:r>
      <w:r>
        <w:rPr>
          <w:rFonts w:ascii="Arial" w:hAnsi="Arial"/>
          <w:color w:val="000000"/>
          <w:sz w:val="16"/>
          <w:szCs w:val="16"/>
        </w:rPr>
        <w:softHyphen/>
      </w:r>
      <w:r>
        <w:rPr>
          <w:rFonts w:ascii="Arial" w:hAnsi="Arial"/>
          <w:color w:val="000000"/>
          <w:spacing w:val="-5"/>
          <w:sz w:val="16"/>
          <w:szCs w:val="16"/>
        </w:rPr>
        <w:t>батывавший</w:t>
      </w:r>
      <w:r>
        <w:rPr>
          <w:rFonts w:ascii="Arial" w:hAnsi="Arial" w:cs="Arial"/>
          <w:color w:val="000000"/>
          <w:spacing w:val="-5"/>
          <w:sz w:val="16"/>
          <w:szCs w:val="16"/>
        </w:rPr>
        <w:t xml:space="preserve"> </w:t>
      </w:r>
      <w:r>
        <w:rPr>
          <w:rFonts w:ascii="Arial" w:hAnsi="Arial"/>
          <w:color w:val="000000"/>
          <w:spacing w:val="-5"/>
          <w:sz w:val="16"/>
          <w:szCs w:val="16"/>
        </w:rPr>
        <w:t>теоретические</w:t>
      </w:r>
      <w:r>
        <w:rPr>
          <w:rFonts w:ascii="Arial" w:hAnsi="Arial" w:cs="Arial"/>
          <w:color w:val="000000"/>
          <w:spacing w:val="-5"/>
          <w:sz w:val="16"/>
          <w:szCs w:val="16"/>
        </w:rPr>
        <w:t xml:space="preserve"> </w:t>
      </w:r>
      <w:r>
        <w:rPr>
          <w:rFonts w:ascii="Arial" w:hAnsi="Arial"/>
          <w:color w:val="000000"/>
          <w:spacing w:val="-5"/>
          <w:sz w:val="16"/>
          <w:szCs w:val="16"/>
        </w:rPr>
        <w:t>проблемы</w:t>
      </w:r>
      <w:r>
        <w:rPr>
          <w:rFonts w:ascii="Arial" w:hAnsi="Arial" w:cs="Arial"/>
          <w:color w:val="000000"/>
          <w:spacing w:val="-5"/>
          <w:sz w:val="16"/>
          <w:szCs w:val="16"/>
        </w:rPr>
        <w:t xml:space="preserve"> </w:t>
      </w:r>
      <w:r>
        <w:rPr>
          <w:rFonts w:ascii="Arial" w:hAnsi="Arial"/>
          <w:color w:val="000000"/>
          <w:spacing w:val="-5"/>
          <w:sz w:val="16"/>
          <w:szCs w:val="16"/>
        </w:rPr>
        <w:t>общей</w:t>
      </w:r>
      <w:r>
        <w:rPr>
          <w:rFonts w:ascii="Arial" w:hAnsi="Arial" w:cs="Arial"/>
          <w:color w:val="000000"/>
          <w:spacing w:val="-5"/>
          <w:sz w:val="16"/>
          <w:szCs w:val="16"/>
        </w:rPr>
        <w:t xml:space="preserve">, </w:t>
      </w:r>
      <w:r>
        <w:rPr>
          <w:rFonts w:ascii="Arial" w:hAnsi="Arial"/>
          <w:color w:val="000000"/>
          <w:spacing w:val="-5"/>
          <w:sz w:val="16"/>
          <w:szCs w:val="16"/>
        </w:rPr>
        <w:t>педагогической</w:t>
      </w:r>
      <w:r>
        <w:rPr>
          <w:rFonts w:ascii="Arial" w:hAnsi="Arial" w:cs="Arial"/>
          <w:color w:val="000000"/>
          <w:spacing w:val="-5"/>
          <w:sz w:val="16"/>
          <w:szCs w:val="16"/>
        </w:rPr>
        <w:t xml:space="preserve">, </w:t>
      </w:r>
      <w:r>
        <w:rPr>
          <w:rFonts w:ascii="Arial" w:hAnsi="Arial"/>
          <w:color w:val="000000"/>
          <w:spacing w:val="-5"/>
          <w:sz w:val="16"/>
          <w:szCs w:val="16"/>
        </w:rPr>
        <w:t>возрастной</w:t>
      </w:r>
      <w:r>
        <w:rPr>
          <w:rFonts w:ascii="Arial" w:hAnsi="Arial" w:cs="Arial"/>
          <w:color w:val="000000"/>
          <w:spacing w:val="-5"/>
          <w:sz w:val="16"/>
          <w:szCs w:val="16"/>
        </w:rPr>
        <w:t xml:space="preserve"> </w:t>
      </w:r>
      <w:r>
        <w:rPr>
          <w:rFonts w:ascii="Arial" w:hAnsi="Arial"/>
          <w:color w:val="000000"/>
          <w:spacing w:val="-5"/>
          <w:sz w:val="16"/>
          <w:szCs w:val="16"/>
        </w:rPr>
        <w:t xml:space="preserve">и </w:t>
      </w:r>
      <w:r>
        <w:rPr>
          <w:rFonts w:ascii="Arial" w:hAnsi="Arial"/>
          <w:color w:val="000000"/>
          <w:spacing w:val="-4"/>
          <w:sz w:val="16"/>
          <w:szCs w:val="16"/>
        </w:rPr>
        <w:t>дифференциальной</w:t>
      </w:r>
      <w:r>
        <w:rPr>
          <w:rFonts w:ascii="Arial" w:hAnsi="Arial" w:cs="Arial"/>
          <w:color w:val="000000"/>
          <w:spacing w:val="-4"/>
          <w:sz w:val="16"/>
          <w:szCs w:val="16"/>
        </w:rPr>
        <w:t xml:space="preserve"> </w:t>
      </w:r>
      <w:r>
        <w:rPr>
          <w:rFonts w:ascii="Arial" w:hAnsi="Arial"/>
          <w:color w:val="000000"/>
          <w:spacing w:val="-4"/>
          <w:sz w:val="16"/>
          <w:szCs w:val="16"/>
        </w:rPr>
        <w:t>психологии</w:t>
      </w:r>
      <w:r>
        <w:rPr>
          <w:rFonts w:ascii="Arial" w:hAnsi="Arial" w:cs="Arial"/>
          <w:color w:val="000000"/>
          <w:spacing w:val="-4"/>
          <w:sz w:val="16"/>
          <w:szCs w:val="16"/>
        </w:rPr>
        <w:t xml:space="preserve">, </w:t>
      </w:r>
      <w:r>
        <w:rPr>
          <w:rFonts w:ascii="Arial" w:hAnsi="Arial"/>
          <w:color w:val="000000"/>
          <w:spacing w:val="-4"/>
          <w:sz w:val="16"/>
          <w:szCs w:val="16"/>
        </w:rPr>
        <w:t>создатель</w:t>
      </w:r>
      <w:r>
        <w:rPr>
          <w:rFonts w:ascii="Arial" w:hAnsi="Arial" w:cs="Arial"/>
          <w:color w:val="000000"/>
          <w:spacing w:val="-4"/>
          <w:sz w:val="16"/>
          <w:szCs w:val="16"/>
        </w:rPr>
        <w:t xml:space="preserve"> </w:t>
      </w:r>
      <w:r>
        <w:rPr>
          <w:rFonts w:ascii="Arial" w:hAnsi="Arial"/>
          <w:color w:val="000000"/>
          <w:spacing w:val="-4"/>
          <w:sz w:val="16"/>
          <w:szCs w:val="16"/>
        </w:rPr>
        <w:t>одного</w:t>
      </w:r>
      <w:r>
        <w:rPr>
          <w:rFonts w:ascii="Arial" w:hAnsi="Arial" w:cs="Arial"/>
          <w:color w:val="000000"/>
          <w:spacing w:val="-4"/>
          <w:sz w:val="16"/>
          <w:szCs w:val="16"/>
        </w:rPr>
        <w:t xml:space="preserve"> </w:t>
      </w:r>
      <w:r>
        <w:rPr>
          <w:rFonts w:ascii="Arial" w:hAnsi="Arial"/>
          <w:color w:val="000000"/>
          <w:spacing w:val="-4"/>
          <w:sz w:val="16"/>
          <w:szCs w:val="16"/>
        </w:rPr>
        <w:t>из</w:t>
      </w:r>
      <w:r>
        <w:rPr>
          <w:rFonts w:ascii="Arial" w:hAnsi="Arial" w:cs="Arial"/>
          <w:color w:val="000000"/>
          <w:spacing w:val="-4"/>
          <w:sz w:val="16"/>
          <w:szCs w:val="16"/>
        </w:rPr>
        <w:t xml:space="preserve"> </w:t>
      </w:r>
      <w:r>
        <w:rPr>
          <w:rFonts w:ascii="Arial" w:hAnsi="Arial"/>
          <w:color w:val="000000"/>
          <w:spacing w:val="-4"/>
          <w:sz w:val="16"/>
          <w:szCs w:val="16"/>
        </w:rPr>
        <w:t>подходов</w:t>
      </w:r>
      <w:r>
        <w:rPr>
          <w:rFonts w:ascii="Arial" w:hAnsi="Arial" w:cs="Arial"/>
          <w:color w:val="000000"/>
          <w:spacing w:val="-4"/>
          <w:sz w:val="16"/>
          <w:szCs w:val="16"/>
        </w:rPr>
        <w:t xml:space="preserve"> </w:t>
      </w:r>
      <w:r>
        <w:rPr>
          <w:rFonts w:ascii="Arial" w:hAnsi="Arial"/>
          <w:color w:val="000000"/>
          <w:spacing w:val="-4"/>
          <w:sz w:val="16"/>
          <w:szCs w:val="16"/>
        </w:rPr>
        <w:t>к</w:t>
      </w:r>
      <w:r>
        <w:rPr>
          <w:rFonts w:ascii="Arial" w:hAnsi="Arial" w:cs="Arial"/>
          <w:color w:val="000000"/>
          <w:spacing w:val="-4"/>
          <w:sz w:val="16"/>
          <w:szCs w:val="16"/>
        </w:rPr>
        <w:t xml:space="preserve"> </w:t>
      </w:r>
      <w:r>
        <w:rPr>
          <w:rFonts w:ascii="Arial" w:hAnsi="Arial"/>
          <w:color w:val="000000"/>
          <w:spacing w:val="-4"/>
          <w:sz w:val="16"/>
          <w:szCs w:val="16"/>
        </w:rPr>
        <w:t>исследова</w:t>
      </w:r>
      <w:r>
        <w:rPr>
          <w:rFonts w:ascii="Arial" w:hAnsi="Arial"/>
          <w:color w:val="000000"/>
          <w:spacing w:val="-4"/>
          <w:sz w:val="16"/>
          <w:szCs w:val="16"/>
        </w:rPr>
        <w:softHyphen/>
      </w:r>
      <w:r>
        <w:rPr>
          <w:rFonts w:ascii="Arial" w:hAnsi="Arial"/>
          <w:color w:val="000000"/>
          <w:sz w:val="16"/>
          <w:szCs w:val="16"/>
        </w:rPr>
        <w:t>нию</w:t>
      </w:r>
      <w:r>
        <w:rPr>
          <w:rFonts w:ascii="Arial" w:hAnsi="Arial" w:cs="Arial"/>
          <w:color w:val="000000"/>
          <w:sz w:val="16"/>
          <w:szCs w:val="16"/>
        </w:rPr>
        <w:t xml:space="preserve"> </w:t>
      </w:r>
      <w:r>
        <w:rPr>
          <w:rFonts w:ascii="Arial" w:hAnsi="Arial"/>
          <w:color w:val="000000"/>
          <w:sz w:val="16"/>
          <w:szCs w:val="16"/>
        </w:rPr>
        <w:t>индивидуальных</w:t>
      </w:r>
      <w:r>
        <w:rPr>
          <w:rFonts w:ascii="Arial" w:hAnsi="Arial" w:cs="Arial"/>
          <w:color w:val="000000"/>
          <w:sz w:val="16"/>
          <w:szCs w:val="16"/>
        </w:rPr>
        <w:t xml:space="preserve"> </w:t>
      </w:r>
      <w:r>
        <w:rPr>
          <w:rFonts w:ascii="Arial" w:hAnsi="Arial"/>
          <w:color w:val="000000"/>
          <w:sz w:val="16"/>
          <w:szCs w:val="16"/>
        </w:rPr>
        <w:t>различий</w:t>
      </w:r>
      <w:r>
        <w:rPr>
          <w:rFonts w:ascii="Arial" w:hAnsi="Arial" w:cs="Arial"/>
          <w:color w:val="000000"/>
          <w:sz w:val="16"/>
          <w:szCs w:val="16"/>
        </w:rPr>
        <w:t xml:space="preserve"> - </w:t>
      </w:r>
      <w:r>
        <w:rPr>
          <w:rFonts w:ascii="Arial" w:hAnsi="Arial"/>
          <w:color w:val="000000"/>
          <w:sz w:val="16"/>
          <w:szCs w:val="16"/>
        </w:rPr>
        <w:t>онтопсихологии</w:t>
      </w:r>
      <w:r>
        <w:rPr>
          <w:rFonts w:ascii="Arial" w:hAnsi="Arial" w:cs="Arial"/>
          <w:color w:val="000000"/>
          <w:sz w:val="16"/>
          <w:szCs w:val="16"/>
        </w:rPr>
        <w:t xml:space="preserve">, </w:t>
      </w:r>
      <w:r>
        <w:rPr>
          <w:rFonts w:ascii="Arial" w:hAnsi="Arial"/>
          <w:color w:val="000000"/>
          <w:sz w:val="16"/>
          <w:szCs w:val="16"/>
        </w:rPr>
        <w:t>руководитель</w:t>
      </w:r>
      <w:r>
        <w:rPr>
          <w:rFonts w:ascii="Arial" w:hAnsi="Arial" w:cs="Arial"/>
          <w:color w:val="000000"/>
          <w:sz w:val="16"/>
          <w:szCs w:val="16"/>
        </w:rPr>
        <w:t xml:space="preserve"> </w:t>
      </w:r>
      <w:r>
        <w:rPr>
          <w:rFonts w:ascii="Arial" w:hAnsi="Arial"/>
          <w:color w:val="000000"/>
          <w:sz w:val="16"/>
          <w:szCs w:val="16"/>
        </w:rPr>
        <w:t>эксперимен</w:t>
      </w:r>
      <w:r>
        <w:rPr>
          <w:rFonts w:ascii="Arial" w:hAnsi="Arial"/>
          <w:color w:val="000000"/>
          <w:sz w:val="16"/>
          <w:szCs w:val="16"/>
        </w:rPr>
        <w:softHyphen/>
      </w:r>
      <w:r>
        <w:rPr>
          <w:rFonts w:ascii="Arial" w:hAnsi="Arial"/>
          <w:color w:val="000000"/>
          <w:spacing w:val="-5"/>
          <w:sz w:val="16"/>
          <w:szCs w:val="16"/>
        </w:rPr>
        <w:t>тальной</w:t>
      </w:r>
      <w:r>
        <w:rPr>
          <w:rFonts w:ascii="Arial" w:hAnsi="Arial" w:cs="Arial"/>
          <w:color w:val="000000"/>
          <w:spacing w:val="-5"/>
          <w:sz w:val="16"/>
          <w:szCs w:val="16"/>
        </w:rPr>
        <w:t xml:space="preserve"> </w:t>
      </w:r>
      <w:r>
        <w:rPr>
          <w:rFonts w:ascii="Arial" w:hAnsi="Arial"/>
          <w:color w:val="000000"/>
          <w:spacing w:val="-5"/>
          <w:sz w:val="16"/>
          <w:szCs w:val="16"/>
        </w:rPr>
        <w:t>программы</w:t>
      </w:r>
      <w:r>
        <w:rPr>
          <w:rFonts w:ascii="Arial" w:hAnsi="Arial" w:cs="Arial"/>
          <w:color w:val="000000"/>
          <w:spacing w:val="-5"/>
          <w:sz w:val="16"/>
          <w:szCs w:val="16"/>
        </w:rPr>
        <w:t xml:space="preserve">, </w:t>
      </w:r>
      <w:r>
        <w:rPr>
          <w:rFonts w:ascii="Arial" w:hAnsi="Arial"/>
          <w:color w:val="000000"/>
          <w:spacing w:val="-5"/>
          <w:sz w:val="16"/>
          <w:szCs w:val="16"/>
        </w:rPr>
        <w:t>направленной</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комплексное</w:t>
      </w:r>
      <w:r>
        <w:rPr>
          <w:rFonts w:ascii="Arial" w:hAnsi="Arial" w:cs="Arial"/>
          <w:color w:val="000000"/>
          <w:spacing w:val="-5"/>
          <w:sz w:val="16"/>
          <w:szCs w:val="16"/>
        </w:rPr>
        <w:t xml:space="preserve"> </w:t>
      </w:r>
      <w:r>
        <w:rPr>
          <w:rFonts w:ascii="Arial" w:hAnsi="Arial"/>
          <w:color w:val="000000"/>
          <w:spacing w:val="-5"/>
          <w:sz w:val="16"/>
          <w:szCs w:val="16"/>
        </w:rPr>
        <w:t>исследование</w:t>
      </w:r>
      <w:r>
        <w:rPr>
          <w:rFonts w:ascii="Arial" w:hAnsi="Arial" w:cs="Arial"/>
          <w:color w:val="000000"/>
          <w:spacing w:val="-5"/>
          <w:sz w:val="16"/>
          <w:szCs w:val="16"/>
        </w:rPr>
        <w:t xml:space="preserve"> </w:t>
      </w:r>
      <w:r>
        <w:rPr>
          <w:rFonts w:ascii="Arial" w:hAnsi="Arial"/>
          <w:color w:val="000000"/>
          <w:spacing w:val="-5"/>
          <w:sz w:val="16"/>
          <w:szCs w:val="16"/>
        </w:rPr>
        <w:t>индивиду</w:t>
      </w:r>
      <w:r>
        <w:rPr>
          <w:rFonts w:ascii="Arial" w:hAnsi="Arial"/>
          <w:color w:val="000000"/>
          <w:spacing w:val="-5"/>
          <w:sz w:val="16"/>
          <w:szCs w:val="16"/>
        </w:rPr>
        <w:softHyphen/>
      </w:r>
      <w:r>
        <w:rPr>
          <w:rFonts w:ascii="Arial" w:hAnsi="Arial"/>
          <w:color w:val="000000"/>
          <w:spacing w:val="-6"/>
          <w:sz w:val="16"/>
          <w:szCs w:val="16"/>
        </w:rPr>
        <w:t>альных</w:t>
      </w:r>
      <w:r>
        <w:rPr>
          <w:rFonts w:ascii="Arial" w:hAnsi="Arial" w:cs="Arial"/>
          <w:color w:val="000000"/>
          <w:spacing w:val="-6"/>
          <w:sz w:val="16"/>
          <w:szCs w:val="16"/>
        </w:rPr>
        <w:t xml:space="preserve"> </w:t>
      </w:r>
      <w:r>
        <w:rPr>
          <w:rFonts w:ascii="Arial" w:hAnsi="Arial"/>
          <w:color w:val="000000"/>
          <w:spacing w:val="-6"/>
          <w:sz w:val="16"/>
          <w:szCs w:val="16"/>
        </w:rPr>
        <w:t>различий</w:t>
      </w:r>
      <w:r>
        <w:rPr>
          <w:rFonts w:ascii="Arial" w:hAnsi="Arial" w:cs="Arial"/>
          <w:color w:val="000000"/>
          <w:spacing w:val="-6"/>
          <w:sz w:val="16"/>
          <w:szCs w:val="16"/>
        </w:rPr>
        <w:t xml:space="preserve">. </w:t>
      </w:r>
      <w:r>
        <w:rPr>
          <w:rFonts w:ascii="Arial" w:hAnsi="Arial"/>
          <w:color w:val="000000"/>
          <w:spacing w:val="-6"/>
          <w:sz w:val="16"/>
          <w:szCs w:val="16"/>
        </w:rPr>
        <w:t>Он</w:t>
      </w:r>
      <w:r>
        <w:rPr>
          <w:rFonts w:ascii="Arial" w:hAnsi="Arial" w:cs="Arial"/>
          <w:color w:val="000000"/>
          <w:spacing w:val="-6"/>
          <w:sz w:val="16"/>
          <w:szCs w:val="16"/>
        </w:rPr>
        <w:t xml:space="preserve"> </w:t>
      </w:r>
      <w:r>
        <w:rPr>
          <w:rFonts w:ascii="Arial" w:hAnsi="Arial"/>
          <w:color w:val="000000"/>
          <w:spacing w:val="-6"/>
          <w:sz w:val="16"/>
          <w:szCs w:val="16"/>
        </w:rPr>
        <w:t>начал</w:t>
      </w:r>
      <w:r>
        <w:rPr>
          <w:rFonts w:ascii="Arial" w:hAnsi="Arial" w:cs="Arial"/>
          <w:color w:val="000000"/>
          <w:spacing w:val="-6"/>
          <w:sz w:val="16"/>
          <w:szCs w:val="16"/>
        </w:rPr>
        <w:t xml:space="preserve"> </w:t>
      </w:r>
      <w:r>
        <w:rPr>
          <w:rFonts w:ascii="Arial" w:hAnsi="Arial"/>
          <w:color w:val="000000"/>
          <w:spacing w:val="-6"/>
          <w:sz w:val="16"/>
          <w:szCs w:val="16"/>
        </w:rPr>
        <w:t>свою</w:t>
      </w:r>
      <w:r>
        <w:rPr>
          <w:rFonts w:ascii="Arial" w:hAnsi="Arial" w:cs="Arial"/>
          <w:color w:val="000000"/>
          <w:spacing w:val="-6"/>
          <w:sz w:val="16"/>
          <w:szCs w:val="16"/>
        </w:rPr>
        <w:t xml:space="preserve"> </w:t>
      </w:r>
      <w:r>
        <w:rPr>
          <w:rFonts w:ascii="Arial" w:hAnsi="Arial"/>
          <w:color w:val="000000"/>
          <w:spacing w:val="-6"/>
          <w:sz w:val="16"/>
          <w:szCs w:val="16"/>
        </w:rPr>
        <w:t>профессиональную</w:t>
      </w:r>
      <w:r>
        <w:rPr>
          <w:rFonts w:ascii="Arial" w:hAnsi="Arial" w:cs="Arial"/>
          <w:color w:val="000000"/>
          <w:spacing w:val="-6"/>
          <w:sz w:val="16"/>
          <w:szCs w:val="16"/>
        </w:rPr>
        <w:t xml:space="preserve"> </w:t>
      </w:r>
      <w:r>
        <w:rPr>
          <w:rFonts w:ascii="Arial" w:hAnsi="Arial"/>
          <w:color w:val="000000"/>
          <w:spacing w:val="-6"/>
          <w:sz w:val="16"/>
          <w:szCs w:val="16"/>
        </w:rPr>
        <w:t>деятельность</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 xml:space="preserve">институте </w:t>
      </w:r>
      <w:r>
        <w:rPr>
          <w:rFonts w:ascii="Arial" w:hAnsi="Arial"/>
          <w:color w:val="000000"/>
          <w:spacing w:val="-7"/>
          <w:sz w:val="16"/>
          <w:szCs w:val="16"/>
        </w:rPr>
        <w:t>им</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w:t>
      </w:r>
      <w:r>
        <w:rPr>
          <w:rFonts w:ascii="Arial" w:hAnsi="Arial"/>
          <w:color w:val="000000"/>
          <w:spacing w:val="-7"/>
          <w:sz w:val="16"/>
          <w:szCs w:val="16"/>
        </w:rPr>
        <w:t>М</w:t>
      </w:r>
      <w:r>
        <w:rPr>
          <w:rFonts w:ascii="Arial" w:hAnsi="Arial" w:cs="Arial"/>
          <w:color w:val="000000"/>
          <w:spacing w:val="-7"/>
          <w:sz w:val="16"/>
          <w:szCs w:val="16"/>
        </w:rPr>
        <w:t xml:space="preserve">. </w:t>
      </w:r>
      <w:r>
        <w:rPr>
          <w:rFonts w:ascii="Arial" w:hAnsi="Arial"/>
          <w:color w:val="000000"/>
          <w:spacing w:val="-7"/>
          <w:sz w:val="16"/>
          <w:szCs w:val="16"/>
        </w:rPr>
        <w:t>Бехтерева</w:t>
      </w:r>
      <w:r>
        <w:rPr>
          <w:rFonts w:ascii="Arial" w:hAnsi="Arial" w:cs="Arial"/>
          <w:color w:val="000000"/>
          <w:spacing w:val="-7"/>
          <w:sz w:val="16"/>
          <w:szCs w:val="16"/>
        </w:rPr>
        <w:t xml:space="preserve">, </w:t>
      </w:r>
      <w:r>
        <w:rPr>
          <w:rFonts w:ascii="Arial" w:hAnsi="Arial"/>
          <w:color w:val="000000"/>
          <w:spacing w:val="-7"/>
          <w:sz w:val="16"/>
          <w:szCs w:val="16"/>
        </w:rPr>
        <w:t>впоследствии</w:t>
      </w:r>
      <w:r>
        <w:rPr>
          <w:rFonts w:ascii="Arial" w:hAnsi="Arial" w:cs="Arial"/>
          <w:color w:val="000000"/>
          <w:spacing w:val="-7"/>
          <w:sz w:val="16"/>
          <w:szCs w:val="16"/>
        </w:rPr>
        <w:t xml:space="preserve"> </w:t>
      </w:r>
      <w:r>
        <w:rPr>
          <w:rFonts w:ascii="Arial" w:hAnsi="Arial"/>
          <w:color w:val="000000"/>
          <w:spacing w:val="-7"/>
          <w:sz w:val="16"/>
          <w:szCs w:val="16"/>
        </w:rPr>
        <w:t>работал</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педагогическом</w:t>
      </w:r>
      <w:r>
        <w:rPr>
          <w:rFonts w:ascii="Arial" w:hAnsi="Arial" w:cs="Arial"/>
          <w:color w:val="000000"/>
          <w:spacing w:val="-7"/>
          <w:sz w:val="16"/>
          <w:szCs w:val="16"/>
        </w:rPr>
        <w:t xml:space="preserve"> </w:t>
      </w:r>
      <w:r>
        <w:rPr>
          <w:rFonts w:ascii="Arial" w:hAnsi="Arial"/>
          <w:color w:val="000000"/>
          <w:spacing w:val="-7"/>
          <w:sz w:val="16"/>
          <w:szCs w:val="16"/>
        </w:rPr>
        <w:t>институте</w:t>
      </w:r>
      <w:r>
        <w:rPr>
          <w:rFonts w:ascii="Arial" w:hAnsi="Arial" w:cs="Arial"/>
          <w:color w:val="000000"/>
          <w:spacing w:val="-7"/>
          <w:sz w:val="16"/>
          <w:szCs w:val="16"/>
        </w:rPr>
        <w:t xml:space="preserve"> </w:t>
      </w:r>
      <w:r>
        <w:rPr>
          <w:rFonts w:ascii="Arial" w:hAnsi="Arial"/>
          <w:color w:val="000000"/>
          <w:spacing w:val="-7"/>
          <w:sz w:val="16"/>
          <w:szCs w:val="16"/>
        </w:rPr>
        <w:t>им</w:t>
      </w:r>
      <w:r>
        <w:rPr>
          <w:rFonts w:ascii="Arial" w:hAnsi="Arial" w:cs="Arial"/>
          <w:color w:val="000000"/>
          <w:spacing w:val="-7"/>
          <w:sz w:val="16"/>
          <w:szCs w:val="16"/>
        </w:rPr>
        <w:t xml:space="preserve">. </w:t>
      </w:r>
      <w:r>
        <w:rPr>
          <w:rFonts w:ascii="Arial" w:hAnsi="Arial"/>
          <w:color w:val="000000"/>
          <w:spacing w:val="-7"/>
          <w:sz w:val="16"/>
          <w:szCs w:val="16"/>
        </w:rPr>
        <w:t>А</w:t>
      </w:r>
      <w:r>
        <w:rPr>
          <w:rFonts w:ascii="Arial" w:hAnsi="Arial" w:cs="Arial"/>
          <w:color w:val="000000"/>
          <w:spacing w:val="-7"/>
          <w:sz w:val="16"/>
          <w:szCs w:val="16"/>
        </w:rPr>
        <w:t>.</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z w:val="16"/>
          <w:szCs w:val="16"/>
        </w:rPr>
        <w:t>Герцена</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w:t>
      </w:r>
      <w:r>
        <w:rPr>
          <w:rFonts w:ascii="Arial" w:hAnsi="Arial"/>
          <w:color w:val="000000"/>
          <w:sz w:val="16"/>
          <w:szCs w:val="16"/>
        </w:rPr>
        <w:t>Институте</w:t>
      </w:r>
      <w:r>
        <w:rPr>
          <w:rFonts w:ascii="Arial" w:hAnsi="Arial" w:cs="Arial"/>
          <w:color w:val="000000"/>
          <w:sz w:val="16"/>
          <w:szCs w:val="16"/>
        </w:rPr>
        <w:t xml:space="preserve"> </w:t>
      </w:r>
      <w:r>
        <w:rPr>
          <w:rFonts w:ascii="Arial" w:hAnsi="Arial"/>
          <w:color w:val="000000"/>
          <w:sz w:val="16"/>
          <w:szCs w:val="16"/>
        </w:rPr>
        <w:t>образования</w:t>
      </w:r>
      <w:r>
        <w:rPr>
          <w:rFonts w:ascii="Arial" w:hAnsi="Arial" w:cs="Arial"/>
          <w:color w:val="000000"/>
          <w:sz w:val="16"/>
          <w:szCs w:val="16"/>
        </w:rPr>
        <w:t xml:space="preserve"> </w:t>
      </w:r>
      <w:r>
        <w:rPr>
          <w:rFonts w:ascii="Arial" w:hAnsi="Arial"/>
          <w:color w:val="000000"/>
          <w:sz w:val="16"/>
          <w:szCs w:val="16"/>
        </w:rPr>
        <w:t>взрослых</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1960 </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был</w:t>
      </w:r>
      <w:r>
        <w:rPr>
          <w:rFonts w:ascii="Arial" w:hAnsi="Arial" w:cs="Arial"/>
          <w:color w:val="000000"/>
          <w:sz w:val="16"/>
          <w:szCs w:val="16"/>
        </w:rPr>
        <w:t xml:space="preserve"> </w:t>
      </w:r>
      <w:r>
        <w:rPr>
          <w:rFonts w:ascii="Arial" w:hAnsi="Arial"/>
          <w:color w:val="000000"/>
          <w:sz w:val="16"/>
          <w:szCs w:val="16"/>
        </w:rPr>
        <w:t>заведующим</w:t>
      </w:r>
      <w:r>
        <w:rPr>
          <w:rFonts w:ascii="Arial" w:hAnsi="Arial" w:cs="Arial"/>
          <w:color w:val="000000"/>
          <w:sz w:val="16"/>
          <w:szCs w:val="16"/>
        </w:rPr>
        <w:t xml:space="preserve"> </w:t>
      </w:r>
      <w:r>
        <w:rPr>
          <w:rFonts w:ascii="Arial" w:hAnsi="Arial"/>
          <w:color w:val="000000"/>
          <w:sz w:val="16"/>
          <w:szCs w:val="16"/>
        </w:rPr>
        <w:t>ка</w:t>
      </w:r>
      <w:r>
        <w:rPr>
          <w:rFonts w:ascii="Arial" w:hAnsi="Arial"/>
          <w:color w:val="000000"/>
          <w:sz w:val="16"/>
          <w:szCs w:val="16"/>
        </w:rPr>
        <w:softHyphen/>
        <w:t>федрой</w:t>
      </w:r>
      <w:r>
        <w:rPr>
          <w:rFonts w:ascii="Arial" w:hAnsi="Arial" w:cs="Arial"/>
          <w:color w:val="000000"/>
          <w:sz w:val="16"/>
          <w:szCs w:val="16"/>
        </w:rPr>
        <w:t xml:space="preserve">, </w:t>
      </w:r>
      <w:r>
        <w:rPr>
          <w:rFonts w:ascii="Arial" w:hAnsi="Arial"/>
          <w:color w:val="000000"/>
          <w:sz w:val="16"/>
          <w:szCs w:val="16"/>
        </w:rPr>
        <w:t>а</w:t>
      </w:r>
      <w:r>
        <w:rPr>
          <w:rFonts w:ascii="Arial" w:hAnsi="Arial" w:cs="Arial"/>
          <w:color w:val="000000"/>
          <w:sz w:val="16"/>
          <w:szCs w:val="16"/>
        </w:rPr>
        <w:t xml:space="preserve"> </w:t>
      </w:r>
      <w:r>
        <w:rPr>
          <w:rFonts w:ascii="Arial" w:hAnsi="Arial"/>
          <w:color w:val="000000"/>
          <w:sz w:val="16"/>
          <w:szCs w:val="16"/>
        </w:rPr>
        <w:t>с</w:t>
      </w:r>
      <w:r>
        <w:rPr>
          <w:rFonts w:ascii="Arial" w:hAnsi="Arial" w:cs="Arial"/>
          <w:color w:val="000000"/>
          <w:sz w:val="16"/>
          <w:szCs w:val="16"/>
        </w:rPr>
        <w:t xml:space="preserve"> 1967 </w:t>
      </w:r>
      <w:r>
        <w:rPr>
          <w:rFonts w:ascii="Arial" w:hAnsi="Arial"/>
          <w:color w:val="000000"/>
          <w:sz w:val="16"/>
          <w:szCs w:val="16"/>
        </w:rPr>
        <w:t>г</w:t>
      </w:r>
      <w:r>
        <w:rPr>
          <w:rFonts w:ascii="Arial" w:hAnsi="Arial" w:cs="Arial"/>
          <w:color w:val="000000"/>
          <w:sz w:val="16"/>
          <w:szCs w:val="16"/>
        </w:rPr>
        <w:t xml:space="preserve">. - </w:t>
      </w:r>
      <w:r>
        <w:rPr>
          <w:rFonts w:ascii="Arial" w:hAnsi="Arial"/>
          <w:color w:val="000000"/>
          <w:sz w:val="16"/>
          <w:szCs w:val="16"/>
        </w:rPr>
        <w:t>деканом</w:t>
      </w:r>
      <w:r>
        <w:rPr>
          <w:rFonts w:ascii="Arial" w:hAnsi="Arial" w:cs="Arial"/>
          <w:color w:val="000000"/>
          <w:sz w:val="16"/>
          <w:szCs w:val="16"/>
        </w:rPr>
        <w:t xml:space="preserve"> </w:t>
      </w:r>
      <w:r>
        <w:rPr>
          <w:rFonts w:ascii="Arial" w:hAnsi="Arial"/>
          <w:color w:val="000000"/>
          <w:sz w:val="16"/>
          <w:szCs w:val="16"/>
        </w:rPr>
        <w:t>факультета</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w:t>
      </w:r>
      <w:r>
        <w:rPr>
          <w:rFonts w:ascii="Arial" w:hAnsi="Arial"/>
          <w:color w:val="000000"/>
          <w:sz w:val="16"/>
          <w:szCs w:val="16"/>
        </w:rPr>
        <w:t>Ленинградского</w:t>
      </w:r>
      <w:r>
        <w:rPr>
          <w:rFonts w:ascii="Arial" w:hAnsi="Arial" w:cs="Arial"/>
          <w:color w:val="000000"/>
          <w:sz w:val="16"/>
          <w:szCs w:val="16"/>
        </w:rPr>
        <w:t xml:space="preserve"> </w:t>
      </w:r>
      <w:r>
        <w:rPr>
          <w:rFonts w:ascii="Arial" w:hAnsi="Arial"/>
          <w:color w:val="000000"/>
          <w:sz w:val="16"/>
          <w:szCs w:val="16"/>
        </w:rPr>
        <w:t>уни</w:t>
      </w:r>
      <w:r>
        <w:rPr>
          <w:rFonts w:ascii="Arial" w:hAnsi="Arial"/>
          <w:color w:val="000000"/>
          <w:sz w:val="16"/>
          <w:szCs w:val="16"/>
        </w:rPr>
        <w:softHyphen/>
      </w:r>
      <w:r>
        <w:rPr>
          <w:rFonts w:ascii="Arial" w:hAnsi="Arial"/>
          <w:color w:val="000000"/>
          <w:spacing w:val="-10"/>
          <w:sz w:val="16"/>
          <w:szCs w:val="16"/>
        </w:rPr>
        <w:t>верситета</w:t>
      </w:r>
      <w:r>
        <w:rPr>
          <w:rFonts w:ascii="Arial" w:hAnsi="Arial" w:cs="Arial"/>
          <w:color w:val="000000"/>
          <w:spacing w:val="-10"/>
          <w:sz w:val="16"/>
          <w:szCs w:val="16"/>
        </w:rPr>
        <w:t>.</w:t>
      </w:r>
    </w:p>
    <w:p w:rsidR="007119B7" w:rsidRDefault="007119B7">
      <w:pPr>
        <w:shd w:val="clear" w:color="auto" w:fill="FFFFFF"/>
        <w:spacing w:line="206" w:lineRule="exact"/>
        <w:ind w:left="422" w:right="336" w:firstLine="283"/>
        <w:jc w:val="both"/>
      </w:pPr>
      <w:r>
        <w:rPr>
          <w:rFonts w:ascii="Arial" w:hAnsi="Arial"/>
          <w:color w:val="000000"/>
          <w:spacing w:val="-7"/>
          <w:sz w:val="16"/>
          <w:szCs w:val="16"/>
        </w:rPr>
        <w:t>Работы</w:t>
      </w:r>
      <w:r>
        <w:rPr>
          <w:rFonts w:ascii="Arial" w:hAnsi="Arial" w:cs="Arial"/>
          <w:color w:val="000000"/>
          <w:spacing w:val="-7"/>
          <w:sz w:val="16"/>
          <w:szCs w:val="16"/>
        </w:rPr>
        <w:t xml:space="preserve"> </w:t>
      </w:r>
      <w:r>
        <w:rPr>
          <w:rFonts w:ascii="Arial" w:hAnsi="Arial"/>
          <w:color w:val="000000"/>
          <w:spacing w:val="-7"/>
          <w:sz w:val="16"/>
          <w:szCs w:val="16"/>
        </w:rPr>
        <w:t>Б</w:t>
      </w:r>
      <w:r>
        <w:rPr>
          <w:rFonts w:ascii="Arial" w:hAnsi="Arial" w:cs="Arial"/>
          <w:color w:val="000000"/>
          <w:spacing w:val="-7"/>
          <w:sz w:val="16"/>
          <w:szCs w:val="16"/>
        </w:rPr>
        <w:t>.</w:t>
      </w:r>
      <w:r>
        <w:rPr>
          <w:rFonts w:ascii="Arial" w:hAnsi="Arial"/>
          <w:color w:val="000000"/>
          <w:spacing w:val="-7"/>
          <w:sz w:val="16"/>
          <w:szCs w:val="16"/>
        </w:rPr>
        <w:t>Г</w:t>
      </w:r>
      <w:r>
        <w:rPr>
          <w:rFonts w:ascii="Arial" w:hAnsi="Arial" w:cs="Arial"/>
          <w:color w:val="000000"/>
          <w:spacing w:val="-7"/>
          <w:sz w:val="16"/>
          <w:szCs w:val="16"/>
        </w:rPr>
        <w:t xml:space="preserve">. </w:t>
      </w:r>
      <w:r>
        <w:rPr>
          <w:rFonts w:ascii="Arial" w:hAnsi="Arial"/>
          <w:color w:val="000000"/>
          <w:spacing w:val="-7"/>
          <w:sz w:val="16"/>
          <w:szCs w:val="16"/>
        </w:rPr>
        <w:t>Ананьева</w:t>
      </w:r>
      <w:r>
        <w:rPr>
          <w:rFonts w:ascii="Arial" w:hAnsi="Arial" w:cs="Arial"/>
          <w:color w:val="000000"/>
          <w:spacing w:val="-7"/>
          <w:sz w:val="16"/>
          <w:szCs w:val="16"/>
        </w:rPr>
        <w:t xml:space="preserve"> </w:t>
      </w:r>
      <w:r>
        <w:rPr>
          <w:rFonts w:ascii="Arial" w:hAnsi="Arial"/>
          <w:color w:val="000000"/>
          <w:spacing w:val="-7"/>
          <w:sz w:val="16"/>
          <w:szCs w:val="16"/>
        </w:rPr>
        <w:t>позволили</w:t>
      </w:r>
      <w:r>
        <w:rPr>
          <w:rFonts w:ascii="Arial" w:hAnsi="Arial" w:cs="Arial"/>
          <w:color w:val="000000"/>
          <w:spacing w:val="-7"/>
          <w:sz w:val="16"/>
          <w:szCs w:val="16"/>
        </w:rPr>
        <w:t xml:space="preserve"> </w:t>
      </w:r>
      <w:r>
        <w:rPr>
          <w:rFonts w:ascii="Arial" w:hAnsi="Arial"/>
          <w:color w:val="000000"/>
          <w:spacing w:val="-7"/>
          <w:sz w:val="16"/>
          <w:szCs w:val="16"/>
        </w:rPr>
        <w:t>выделить</w:t>
      </w:r>
      <w:r>
        <w:rPr>
          <w:rFonts w:ascii="Arial" w:hAnsi="Arial" w:cs="Arial"/>
          <w:color w:val="000000"/>
          <w:spacing w:val="-7"/>
          <w:sz w:val="16"/>
          <w:szCs w:val="16"/>
        </w:rPr>
        <w:t xml:space="preserve"> </w:t>
      </w:r>
      <w:r>
        <w:rPr>
          <w:rFonts w:ascii="Arial" w:hAnsi="Arial"/>
          <w:color w:val="000000"/>
          <w:spacing w:val="-7"/>
          <w:sz w:val="16"/>
          <w:szCs w:val="16"/>
        </w:rPr>
        <w:t>самостоятельную</w:t>
      </w:r>
      <w:r>
        <w:rPr>
          <w:rFonts w:ascii="Arial" w:hAnsi="Arial" w:cs="Arial"/>
          <w:color w:val="000000"/>
          <w:spacing w:val="-7"/>
          <w:sz w:val="16"/>
          <w:szCs w:val="16"/>
        </w:rPr>
        <w:t xml:space="preserve"> </w:t>
      </w:r>
      <w:r>
        <w:rPr>
          <w:rFonts w:ascii="Arial" w:hAnsi="Arial"/>
          <w:color w:val="000000"/>
          <w:spacing w:val="-7"/>
          <w:sz w:val="16"/>
          <w:szCs w:val="16"/>
        </w:rPr>
        <w:t>область</w:t>
      </w:r>
      <w:r>
        <w:rPr>
          <w:rFonts w:ascii="Arial" w:hAnsi="Arial" w:cs="Arial"/>
          <w:color w:val="000000"/>
          <w:spacing w:val="-7"/>
          <w:sz w:val="16"/>
          <w:szCs w:val="16"/>
        </w:rPr>
        <w:t xml:space="preserve"> </w:t>
      </w:r>
      <w:r>
        <w:rPr>
          <w:rFonts w:ascii="Arial" w:hAnsi="Arial"/>
          <w:color w:val="000000"/>
          <w:spacing w:val="-7"/>
          <w:sz w:val="16"/>
          <w:szCs w:val="16"/>
        </w:rPr>
        <w:t xml:space="preserve">в </w:t>
      </w:r>
      <w:r>
        <w:rPr>
          <w:rFonts w:ascii="Arial" w:hAnsi="Arial"/>
          <w:color w:val="000000"/>
          <w:sz w:val="16"/>
          <w:szCs w:val="16"/>
        </w:rPr>
        <w:t>возрастной</w:t>
      </w:r>
      <w:r>
        <w:rPr>
          <w:rFonts w:ascii="Arial" w:hAnsi="Arial" w:cs="Arial"/>
          <w:color w:val="000000"/>
          <w:sz w:val="16"/>
          <w:szCs w:val="16"/>
        </w:rPr>
        <w:t xml:space="preserve"> </w:t>
      </w:r>
      <w:r>
        <w:rPr>
          <w:rFonts w:ascii="Arial" w:hAnsi="Arial"/>
          <w:color w:val="000000"/>
          <w:sz w:val="16"/>
          <w:szCs w:val="16"/>
        </w:rPr>
        <w:t>психологии</w:t>
      </w:r>
      <w:r>
        <w:rPr>
          <w:rFonts w:ascii="Arial" w:hAnsi="Arial" w:cs="Arial"/>
          <w:color w:val="000000"/>
          <w:sz w:val="16"/>
          <w:szCs w:val="16"/>
        </w:rPr>
        <w:t xml:space="preserve"> - </w:t>
      </w:r>
      <w:r>
        <w:rPr>
          <w:rFonts w:ascii="Arial" w:hAnsi="Arial"/>
          <w:color w:val="000000"/>
          <w:sz w:val="16"/>
          <w:szCs w:val="16"/>
        </w:rPr>
        <w:t>акмеологию</w:t>
      </w:r>
      <w:r>
        <w:rPr>
          <w:rFonts w:ascii="Arial" w:hAnsi="Arial" w:cs="Arial"/>
          <w:color w:val="000000"/>
          <w:sz w:val="16"/>
          <w:szCs w:val="16"/>
        </w:rPr>
        <w:t xml:space="preserve"> </w:t>
      </w:r>
      <w:r>
        <w:rPr>
          <w:rFonts w:ascii="Arial" w:hAnsi="Arial"/>
          <w:color w:val="000000"/>
          <w:sz w:val="16"/>
          <w:szCs w:val="16"/>
        </w:rPr>
        <w:t>или</w:t>
      </w:r>
      <w:r>
        <w:rPr>
          <w:rFonts w:ascii="Arial" w:hAnsi="Arial" w:cs="Arial"/>
          <w:color w:val="000000"/>
          <w:sz w:val="16"/>
          <w:szCs w:val="16"/>
        </w:rPr>
        <w:t xml:space="preserve"> </w:t>
      </w:r>
      <w:r>
        <w:rPr>
          <w:rFonts w:ascii="Arial" w:hAnsi="Arial"/>
          <w:color w:val="000000"/>
          <w:sz w:val="16"/>
          <w:szCs w:val="16"/>
        </w:rPr>
        <w:t>психологию</w:t>
      </w:r>
      <w:r>
        <w:rPr>
          <w:rFonts w:ascii="Arial" w:hAnsi="Arial" w:cs="Arial"/>
          <w:color w:val="000000"/>
          <w:sz w:val="16"/>
          <w:szCs w:val="16"/>
        </w:rPr>
        <w:t xml:space="preserve"> </w:t>
      </w:r>
      <w:r>
        <w:rPr>
          <w:rFonts w:ascii="Arial" w:hAnsi="Arial"/>
          <w:color w:val="000000"/>
          <w:sz w:val="16"/>
          <w:szCs w:val="16"/>
        </w:rPr>
        <w:t>взрослого</w:t>
      </w:r>
      <w:r>
        <w:rPr>
          <w:rFonts w:ascii="Arial" w:hAnsi="Arial" w:cs="Arial"/>
          <w:color w:val="000000"/>
          <w:sz w:val="16"/>
          <w:szCs w:val="16"/>
        </w:rPr>
        <w:t xml:space="preserve"> </w:t>
      </w:r>
      <w:r>
        <w:rPr>
          <w:rFonts w:ascii="Arial" w:hAnsi="Arial"/>
          <w:color w:val="000000"/>
          <w:sz w:val="16"/>
          <w:szCs w:val="16"/>
        </w:rPr>
        <w:t>возраста</w:t>
      </w:r>
      <w:r>
        <w:rPr>
          <w:rFonts w:ascii="Arial" w:hAnsi="Arial" w:cs="Arial"/>
          <w:color w:val="000000"/>
          <w:sz w:val="16"/>
          <w:szCs w:val="16"/>
        </w:rPr>
        <w:t xml:space="preserve">. </w:t>
      </w:r>
      <w:r>
        <w:rPr>
          <w:rFonts w:ascii="Arial" w:hAnsi="Arial"/>
          <w:color w:val="000000"/>
          <w:spacing w:val="-6"/>
          <w:sz w:val="16"/>
          <w:szCs w:val="16"/>
        </w:rPr>
        <w:t>Исследуя</w:t>
      </w:r>
      <w:r>
        <w:rPr>
          <w:rFonts w:ascii="Arial" w:hAnsi="Arial" w:cs="Arial"/>
          <w:color w:val="000000"/>
          <w:spacing w:val="-6"/>
          <w:sz w:val="16"/>
          <w:szCs w:val="16"/>
        </w:rPr>
        <w:t xml:space="preserve"> </w:t>
      </w:r>
      <w:r>
        <w:rPr>
          <w:rFonts w:ascii="Arial" w:hAnsi="Arial"/>
          <w:color w:val="000000"/>
          <w:spacing w:val="-6"/>
          <w:sz w:val="16"/>
          <w:szCs w:val="16"/>
        </w:rPr>
        <w:t>онтогенез</w:t>
      </w:r>
      <w:r>
        <w:rPr>
          <w:rFonts w:ascii="Arial" w:hAnsi="Arial" w:cs="Arial"/>
          <w:color w:val="000000"/>
          <w:spacing w:val="-6"/>
          <w:sz w:val="16"/>
          <w:szCs w:val="16"/>
        </w:rPr>
        <w:t xml:space="preserve"> </w:t>
      </w:r>
      <w:r>
        <w:rPr>
          <w:rFonts w:ascii="Arial" w:hAnsi="Arial"/>
          <w:color w:val="000000"/>
          <w:spacing w:val="-6"/>
          <w:sz w:val="16"/>
          <w:szCs w:val="16"/>
        </w:rPr>
        <w:t>человека</w:t>
      </w:r>
      <w:r>
        <w:rPr>
          <w:rFonts w:ascii="Arial" w:hAnsi="Arial" w:cs="Arial"/>
          <w:color w:val="000000"/>
          <w:spacing w:val="-6"/>
          <w:sz w:val="16"/>
          <w:szCs w:val="16"/>
        </w:rPr>
        <w:t xml:space="preserve"> </w:t>
      </w:r>
      <w:r>
        <w:rPr>
          <w:rFonts w:ascii="Arial" w:hAnsi="Arial"/>
          <w:color w:val="000000"/>
          <w:spacing w:val="-6"/>
          <w:sz w:val="16"/>
          <w:szCs w:val="16"/>
        </w:rPr>
        <w:t>как</w:t>
      </w:r>
      <w:r>
        <w:rPr>
          <w:rFonts w:ascii="Arial" w:hAnsi="Arial" w:cs="Arial"/>
          <w:color w:val="000000"/>
          <w:spacing w:val="-6"/>
          <w:sz w:val="16"/>
          <w:szCs w:val="16"/>
        </w:rPr>
        <w:t xml:space="preserve"> </w:t>
      </w:r>
      <w:r>
        <w:rPr>
          <w:rFonts w:ascii="Arial" w:hAnsi="Arial"/>
          <w:color w:val="000000"/>
          <w:spacing w:val="-6"/>
          <w:sz w:val="16"/>
          <w:szCs w:val="16"/>
        </w:rPr>
        <w:t>целостный</w:t>
      </w:r>
      <w:r>
        <w:rPr>
          <w:rFonts w:ascii="Arial" w:hAnsi="Arial" w:cs="Arial"/>
          <w:color w:val="000000"/>
          <w:spacing w:val="-6"/>
          <w:sz w:val="16"/>
          <w:szCs w:val="16"/>
        </w:rPr>
        <w:t xml:space="preserve"> </w:t>
      </w:r>
      <w:r>
        <w:rPr>
          <w:rFonts w:ascii="Arial" w:hAnsi="Arial"/>
          <w:color w:val="000000"/>
          <w:spacing w:val="-6"/>
          <w:sz w:val="16"/>
          <w:szCs w:val="16"/>
        </w:rPr>
        <w:t>процесс</w:t>
      </w:r>
      <w:r>
        <w:rPr>
          <w:rFonts w:ascii="Arial" w:hAnsi="Arial" w:cs="Arial"/>
          <w:color w:val="000000"/>
          <w:spacing w:val="-6"/>
          <w:sz w:val="16"/>
          <w:szCs w:val="16"/>
        </w:rPr>
        <w:t xml:space="preserve">, </w:t>
      </w:r>
      <w:r>
        <w:rPr>
          <w:rFonts w:ascii="Arial" w:hAnsi="Arial"/>
          <w:color w:val="000000"/>
          <w:spacing w:val="-6"/>
          <w:sz w:val="16"/>
          <w:szCs w:val="16"/>
        </w:rPr>
        <w:t>Б</w:t>
      </w:r>
      <w:r>
        <w:rPr>
          <w:rFonts w:ascii="Arial" w:hAnsi="Arial" w:cs="Arial"/>
          <w:color w:val="000000"/>
          <w:spacing w:val="-6"/>
          <w:sz w:val="16"/>
          <w:szCs w:val="16"/>
        </w:rPr>
        <w:t>.</w:t>
      </w:r>
      <w:r>
        <w:rPr>
          <w:rFonts w:ascii="Arial" w:hAnsi="Arial"/>
          <w:color w:val="000000"/>
          <w:spacing w:val="-6"/>
          <w:sz w:val="16"/>
          <w:szCs w:val="16"/>
        </w:rPr>
        <w:t>Г</w:t>
      </w:r>
      <w:r>
        <w:rPr>
          <w:rFonts w:ascii="Arial" w:hAnsi="Arial" w:cs="Arial"/>
          <w:color w:val="000000"/>
          <w:spacing w:val="-6"/>
          <w:sz w:val="16"/>
          <w:szCs w:val="16"/>
        </w:rPr>
        <w:t xml:space="preserve">. </w:t>
      </w:r>
      <w:r>
        <w:rPr>
          <w:rFonts w:ascii="Arial" w:hAnsi="Arial"/>
          <w:color w:val="000000"/>
          <w:spacing w:val="-6"/>
          <w:sz w:val="16"/>
          <w:szCs w:val="16"/>
        </w:rPr>
        <w:t>Ананьева</w:t>
      </w:r>
      <w:r>
        <w:rPr>
          <w:rFonts w:ascii="Arial" w:hAnsi="Arial" w:cs="Arial"/>
          <w:color w:val="000000"/>
          <w:spacing w:val="-6"/>
          <w:sz w:val="16"/>
          <w:szCs w:val="16"/>
        </w:rPr>
        <w:t xml:space="preserve"> </w:t>
      </w:r>
      <w:r>
        <w:rPr>
          <w:rFonts w:ascii="Arial" w:hAnsi="Arial"/>
          <w:color w:val="000000"/>
          <w:spacing w:val="-6"/>
          <w:sz w:val="16"/>
          <w:szCs w:val="16"/>
        </w:rPr>
        <w:t>пришел</w:t>
      </w:r>
      <w:r>
        <w:rPr>
          <w:rFonts w:ascii="Arial" w:hAnsi="Arial" w:cs="Arial"/>
          <w:color w:val="000000"/>
          <w:spacing w:val="-6"/>
          <w:sz w:val="16"/>
          <w:szCs w:val="16"/>
        </w:rPr>
        <w:t xml:space="preserve"> </w:t>
      </w:r>
      <w:r>
        <w:rPr>
          <w:rFonts w:ascii="Arial" w:hAnsi="Arial"/>
          <w:color w:val="000000"/>
          <w:spacing w:val="-6"/>
          <w:sz w:val="16"/>
          <w:szCs w:val="16"/>
        </w:rPr>
        <w:t>к необходимости</w:t>
      </w:r>
      <w:r>
        <w:rPr>
          <w:rFonts w:ascii="Arial" w:hAnsi="Arial" w:cs="Arial"/>
          <w:color w:val="000000"/>
          <w:spacing w:val="-6"/>
          <w:sz w:val="16"/>
          <w:szCs w:val="16"/>
        </w:rPr>
        <w:t xml:space="preserve"> </w:t>
      </w:r>
      <w:r>
        <w:rPr>
          <w:rFonts w:ascii="Arial" w:hAnsi="Arial"/>
          <w:color w:val="000000"/>
          <w:spacing w:val="-6"/>
          <w:sz w:val="16"/>
          <w:szCs w:val="16"/>
        </w:rPr>
        <w:t>сочетания</w:t>
      </w:r>
      <w:r>
        <w:rPr>
          <w:rFonts w:ascii="Arial" w:hAnsi="Arial" w:cs="Arial"/>
          <w:color w:val="000000"/>
          <w:spacing w:val="-6"/>
          <w:sz w:val="16"/>
          <w:szCs w:val="16"/>
        </w:rPr>
        <w:t xml:space="preserve"> </w:t>
      </w:r>
      <w:r>
        <w:rPr>
          <w:rFonts w:ascii="Arial" w:hAnsi="Arial"/>
          <w:color w:val="000000"/>
          <w:spacing w:val="-6"/>
          <w:sz w:val="16"/>
          <w:szCs w:val="16"/>
        </w:rPr>
        <w:t>возрастного</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дифференциально</w:t>
      </w:r>
      <w:r>
        <w:rPr>
          <w:rFonts w:ascii="Arial" w:hAnsi="Arial" w:cs="Arial"/>
          <w:color w:val="000000"/>
          <w:spacing w:val="-6"/>
          <w:sz w:val="16"/>
          <w:szCs w:val="16"/>
        </w:rPr>
        <w:t>-</w:t>
      </w:r>
      <w:r>
        <w:rPr>
          <w:rFonts w:ascii="Arial" w:hAnsi="Arial"/>
          <w:color w:val="000000"/>
          <w:spacing w:val="-6"/>
          <w:sz w:val="16"/>
          <w:szCs w:val="16"/>
        </w:rPr>
        <w:t>психологического анализа</w:t>
      </w:r>
      <w:r>
        <w:rPr>
          <w:rFonts w:ascii="Arial" w:hAnsi="Arial" w:cs="Arial"/>
          <w:color w:val="000000"/>
          <w:spacing w:val="-6"/>
          <w:sz w:val="16"/>
          <w:szCs w:val="16"/>
        </w:rPr>
        <w:t xml:space="preserve"> </w:t>
      </w:r>
      <w:r>
        <w:rPr>
          <w:rFonts w:ascii="Arial" w:hAnsi="Arial"/>
          <w:color w:val="000000"/>
          <w:spacing w:val="-6"/>
          <w:sz w:val="16"/>
          <w:szCs w:val="16"/>
        </w:rPr>
        <w:t>при</w:t>
      </w:r>
      <w:r>
        <w:rPr>
          <w:rFonts w:ascii="Arial" w:hAnsi="Arial" w:cs="Arial"/>
          <w:color w:val="000000"/>
          <w:spacing w:val="-6"/>
          <w:sz w:val="16"/>
          <w:szCs w:val="16"/>
        </w:rPr>
        <w:t xml:space="preserve"> </w:t>
      </w:r>
      <w:r>
        <w:rPr>
          <w:rFonts w:ascii="Arial" w:hAnsi="Arial"/>
          <w:color w:val="000000"/>
          <w:spacing w:val="-6"/>
          <w:sz w:val="16"/>
          <w:szCs w:val="16"/>
        </w:rPr>
        <w:t>изучении</w:t>
      </w:r>
      <w:r>
        <w:rPr>
          <w:rFonts w:ascii="Arial" w:hAnsi="Arial" w:cs="Arial"/>
          <w:color w:val="000000"/>
          <w:spacing w:val="-6"/>
          <w:sz w:val="16"/>
          <w:szCs w:val="16"/>
        </w:rPr>
        <w:t xml:space="preserve"> </w:t>
      </w:r>
      <w:r>
        <w:rPr>
          <w:rFonts w:ascii="Arial" w:hAnsi="Arial"/>
          <w:color w:val="000000"/>
          <w:spacing w:val="-6"/>
          <w:sz w:val="16"/>
          <w:szCs w:val="16"/>
        </w:rPr>
        <w:t>возрастных</w:t>
      </w:r>
      <w:r>
        <w:rPr>
          <w:rFonts w:ascii="Arial" w:hAnsi="Arial" w:cs="Arial"/>
          <w:color w:val="000000"/>
          <w:spacing w:val="-6"/>
          <w:sz w:val="16"/>
          <w:szCs w:val="16"/>
        </w:rPr>
        <w:t xml:space="preserve"> </w:t>
      </w:r>
      <w:r>
        <w:rPr>
          <w:rFonts w:ascii="Arial" w:hAnsi="Arial"/>
          <w:color w:val="000000"/>
          <w:spacing w:val="-6"/>
          <w:sz w:val="16"/>
          <w:szCs w:val="16"/>
        </w:rPr>
        <w:t>изменений</w:t>
      </w:r>
      <w:r>
        <w:rPr>
          <w:rFonts w:ascii="Arial" w:hAnsi="Arial" w:cs="Arial"/>
          <w:color w:val="000000"/>
          <w:spacing w:val="-6"/>
          <w:sz w:val="16"/>
          <w:szCs w:val="16"/>
        </w:rPr>
        <w:t xml:space="preserve">. </w:t>
      </w:r>
      <w:r>
        <w:rPr>
          <w:rFonts w:ascii="Arial" w:hAnsi="Arial"/>
          <w:color w:val="000000"/>
          <w:spacing w:val="-6"/>
          <w:sz w:val="16"/>
          <w:szCs w:val="16"/>
        </w:rPr>
        <w:t>Область</w:t>
      </w:r>
      <w:r>
        <w:rPr>
          <w:rFonts w:ascii="Arial" w:hAnsi="Arial" w:cs="Arial"/>
          <w:color w:val="000000"/>
          <w:spacing w:val="-6"/>
          <w:sz w:val="16"/>
          <w:szCs w:val="16"/>
        </w:rPr>
        <w:t xml:space="preserve"> </w:t>
      </w:r>
      <w:r>
        <w:rPr>
          <w:rFonts w:ascii="Arial" w:hAnsi="Arial"/>
          <w:color w:val="000000"/>
          <w:spacing w:val="-6"/>
          <w:sz w:val="16"/>
          <w:szCs w:val="16"/>
        </w:rPr>
        <w:t>знания</w:t>
      </w:r>
      <w:r>
        <w:rPr>
          <w:rFonts w:ascii="Arial" w:hAnsi="Arial" w:cs="Arial"/>
          <w:color w:val="000000"/>
          <w:spacing w:val="-6"/>
          <w:sz w:val="16"/>
          <w:szCs w:val="16"/>
        </w:rPr>
        <w:t xml:space="preserve">, </w:t>
      </w:r>
      <w:r>
        <w:rPr>
          <w:rFonts w:ascii="Arial" w:hAnsi="Arial"/>
          <w:color w:val="000000"/>
          <w:spacing w:val="-6"/>
          <w:sz w:val="16"/>
          <w:szCs w:val="16"/>
        </w:rPr>
        <w:t xml:space="preserve">объединяющая </w:t>
      </w:r>
      <w:r>
        <w:rPr>
          <w:rFonts w:ascii="Arial" w:hAnsi="Arial"/>
          <w:color w:val="000000"/>
          <w:spacing w:val="-5"/>
          <w:sz w:val="16"/>
          <w:szCs w:val="16"/>
        </w:rPr>
        <w:t>психологию</w:t>
      </w:r>
      <w:r>
        <w:rPr>
          <w:rFonts w:ascii="Arial" w:hAnsi="Arial" w:cs="Arial"/>
          <w:color w:val="000000"/>
          <w:spacing w:val="-5"/>
          <w:sz w:val="16"/>
          <w:szCs w:val="16"/>
        </w:rPr>
        <w:t xml:space="preserve"> </w:t>
      </w:r>
      <w:r>
        <w:rPr>
          <w:rFonts w:ascii="Arial" w:hAnsi="Arial"/>
          <w:color w:val="000000"/>
          <w:spacing w:val="-5"/>
          <w:sz w:val="16"/>
          <w:szCs w:val="16"/>
        </w:rPr>
        <w:t>развития</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дифференциальную</w:t>
      </w:r>
      <w:r>
        <w:rPr>
          <w:rFonts w:ascii="Arial" w:hAnsi="Arial" w:cs="Arial"/>
          <w:color w:val="000000"/>
          <w:spacing w:val="-5"/>
          <w:sz w:val="16"/>
          <w:szCs w:val="16"/>
        </w:rPr>
        <w:t xml:space="preserve"> </w:t>
      </w:r>
      <w:r>
        <w:rPr>
          <w:rFonts w:ascii="Arial" w:hAnsi="Arial"/>
          <w:color w:val="000000"/>
          <w:spacing w:val="-5"/>
          <w:sz w:val="16"/>
          <w:szCs w:val="16"/>
        </w:rPr>
        <w:t>психологию</w:t>
      </w:r>
      <w:r>
        <w:rPr>
          <w:rFonts w:ascii="Arial" w:hAnsi="Arial" w:cs="Arial"/>
          <w:color w:val="000000"/>
          <w:spacing w:val="-5"/>
          <w:sz w:val="16"/>
          <w:szCs w:val="16"/>
        </w:rPr>
        <w:t xml:space="preserve">, </w:t>
      </w:r>
      <w:r>
        <w:rPr>
          <w:rFonts w:ascii="Arial" w:hAnsi="Arial"/>
          <w:color w:val="000000"/>
          <w:spacing w:val="-5"/>
          <w:sz w:val="16"/>
          <w:szCs w:val="16"/>
        </w:rPr>
        <w:t>была</w:t>
      </w:r>
      <w:r>
        <w:rPr>
          <w:rFonts w:ascii="Arial" w:hAnsi="Arial" w:cs="Arial"/>
          <w:color w:val="000000"/>
          <w:spacing w:val="-5"/>
          <w:sz w:val="16"/>
          <w:szCs w:val="16"/>
        </w:rPr>
        <w:t xml:space="preserve"> </w:t>
      </w:r>
      <w:r>
        <w:rPr>
          <w:rFonts w:ascii="Arial" w:hAnsi="Arial"/>
          <w:color w:val="000000"/>
          <w:spacing w:val="-5"/>
          <w:sz w:val="16"/>
          <w:szCs w:val="16"/>
        </w:rPr>
        <w:t>названа</w:t>
      </w:r>
      <w:r>
        <w:rPr>
          <w:rFonts w:ascii="Arial" w:hAnsi="Arial" w:cs="Arial"/>
          <w:color w:val="000000"/>
          <w:spacing w:val="-5"/>
          <w:sz w:val="16"/>
          <w:szCs w:val="16"/>
        </w:rPr>
        <w:t xml:space="preserve"> </w:t>
      </w:r>
      <w:r>
        <w:rPr>
          <w:rFonts w:ascii="Arial" w:hAnsi="Arial"/>
          <w:color w:val="000000"/>
          <w:spacing w:val="-5"/>
          <w:sz w:val="16"/>
          <w:szCs w:val="16"/>
        </w:rPr>
        <w:t xml:space="preserve">им </w:t>
      </w:r>
      <w:r>
        <w:rPr>
          <w:rFonts w:ascii="Arial" w:hAnsi="Arial"/>
          <w:color w:val="000000"/>
          <w:spacing w:val="-7"/>
          <w:sz w:val="16"/>
          <w:szCs w:val="16"/>
        </w:rPr>
        <w:t>онтопсихологией</w:t>
      </w:r>
      <w:r>
        <w:rPr>
          <w:rFonts w:ascii="Arial" w:hAnsi="Arial" w:cs="Arial"/>
          <w:color w:val="000000"/>
          <w:spacing w:val="-7"/>
          <w:sz w:val="16"/>
          <w:szCs w:val="16"/>
        </w:rPr>
        <w:t>.</w:t>
      </w:r>
    </w:p>
    <w:p w:rsidR="007119B7" w:rsidRDefault="007119B7">
      <w:pPr>
        <w:shd w:val="clear" w:color="auto" w:fill="FFFFFF"/>
        <w:spacing w:line="206" w:lineRule="exact"/>
        <w:ind w:left="427" w:right="312" w:firstLine="278"/>
        <w:jc w:val="both"/>
      </w:pPr>
      <w:r>
        <w:rPr>
          <w:rFonts w:ascii="Arial" w:hAnsi="Arial"/>
          <w:color w:val="000000"/>
          <w:spacing w:val="-7"/>
          <w:sz w:val="16"/>
          <w:szCs w:val="16"/>
        </w:rPr>
        <w:t>Задачи</w:t>
      </w:r>
      <w:r>
        <w:rPr>
          <w:rFonts w:ascii="Arial" w:hAnsi="Arial" w:cs="Arial"/>
          <w:color w:val="000000"/>
          <w:spacing w:val="-7"/>
          <w:sz w:val="16"/>
          <w:szCs w:val="16"/>
        </w:rPr>
        <w:t xml:space="preserve">, </w:t>
      </w:r>
      <w:r>
        <w:rPr>
          <w:rFonts w:ascii="Arial" w:hAnsi="Arial"/>
          <w:color w:val="000000"/>
          <w:spacing w:val="-7"/>
          <w:sz w:val="16"/>
          <w:szCs w:val="16"/>
        </w:rPr>
        <w:t>которые</w:t>
      </w:r>
      <w:r>
        <w:rPr>
          <w:rFonts w:ascii="Arial" w:hAnsi="Arial" w:cs="Arial"/>
          <w:color w:val="000000"/>
          <w:spacing w:val="-7"/>
          <w:sz w:val="16"/>
          <w:szCs w:val="16"/>
        </w:rPr>
        <w:t xml:space="preserve"> </w:t>
      </w:r>
      <w:r>
        <w:rPr>
          <w:rFonts w:ascii="Arial" w:hAnsi="Arial"/>
          <w:color w:val="000000"/>
          <w:spacing w:val="-7"/>
          <w:sz w:val="16"/>
          <w:szCs w:val="16"/>
        </w:rPr>
        <w:t>ставил</w:t>
      </w:r>
      <w:r>
        <w:rPr>
          <w:rFonts w:ascii="Arial" w:hAnsi="Arial" w:cs="Arial"/>
          <w:color w:val="000000"/>
          <w:spacing w:val="-7"/>
          <w:sz w:val="16"/>
          <w:szCs w:val="16"/>
        </w:rPr>
        <w:t xml:space="preserve"> </w:t>
      </w:r>
      <w:r>
        <w:rPr>
          <w:rFonts w:ascii="Arial" w:hAnsi="Arial"/>
          <w:color w:val="000000"/>
          <w:spacing w:val="-7"/>
          <w:sz w:val="16"/>
          <w:szCs w:val="16"/>
        </w:rPr>
        <w:t>перед</w:t>
      </w:r>
      <w:r>
        <w:rPr>
          <w:rFonts w:ascii="Arial" w:hAnsi="Arial" w:cs="Arial"/>
          <w:color w:val="000000"/>
          <w:spacing w:val="-7"/>
          <w:sz w:val="16"/>
          <w:szCs w:val="16"/>
        </w:rPr>
        <w:t xml:space="preserve"> </w:t>
      </w:r>
      <w:r>
        <w:rPr>
          <w:rFonts w:ascii="Arial" w:hAnsi="Arial"/>
          <w:color w:val="000000"/>
          <w:spacing w:val="-7"/>
          <w:sz w:val="16"/>
          <w:szCs w:val="16"/>
        </w:rPr>
        <w:t>собой</w:t>
      </w:r>
      <w:r>
        <w:rPr>
          <w:rFonts w:ascii="Arial" w:hAnsi="Arial" w:cs="Arial"/>
          <w:color w:val="000000"/>
          <w:spacing w:val="-7"/>
          <w:sz w:val="16"/>
          <w:szCs w:val="16"/>
        </w:rPr>
        <w:t xml:space="preserve"> </w:t>
      </w:r>
      <w:r>
        <w:rPr>
          <w:rFonts w:ascii="Arial" w:hAnsi="Arial"/>
          <w:color w:val="000000"/>
          <w:spacing w:val="-7"/>
          <w:sz w:val="16"/>
          <w:szCs w:val="16"/>
        </w:rPr>
        <w:t>Б</w:t>
      </w:r>
      <w:r>
        <w:rPr>
          <w:rFonts w:ascii="Arial" w:hAnsi="Arial" w:cs="Arial"/>
          <w:color w:val="000000"/>
          <w:spacing w:val="-7"/>
          <w:sz w:val="16"/>
          <w:szCs w:val="16"/>
        </w:rPr>
        <w:t>.</w:t>
      </w:r>
      <w:r>
        <w:rPr>
          <w:rFonts w:ascii="Arial" w:hAnsi="Arial"/>
          <w:color w:val="000000"/>
          <w:spacing w:val="-7"/>
          <w:sz w:val="16"/>
          <w:szCs w:val="16"/>
        </w:rPr>
        <w:t>Г</w:t>
      </w:r>
      <w:r>
        <w:rPr>
          <w:rFonts w:ascii="Arial" w:hAnsi="Arial" w:cs="Arial"/>
          <w:color w:val="000000"/>
          <w:spacing w:val="-7"/>
          <w:sz w:val="16"/>
          <w:szCs w:val="16"/>
        </w:rPr>
        <w:t xml:space="preserve">. </w:t>
      </w:r>
      <w:r>
        <w:rPr>
          <w:rFonts w:ascii="Arial" w:hAnsi="Arial"/>
          <w:color w:val="000000"/>
          <w:spacing w:val="-7"/>
          <w:sz w:val="16"/>
          <w:szCs w:val="16"/>
        </w:rPr>
        <w:t>Ананьев</w:t>
      </w:r>
      <w:r>
        <w:rPr>
          <w:rFonts w:ascii="Arial" w:hAnsi="Arial" w:cs="Arial"/>
          <w:color w:val="000000"/>
          <w:spacing w:val="-7"/>
          <w:sz w:val="16"/>
          <w:szCs w:val="16"/>
        </w:rPr>
        <w:t xml:space="preserve"> </w:t>
      </w:r>
      <w:r>
        <w:rPr>
          <w:rFonts w:ascii="Arial" w:hAnsi="Arial"/>
          <w:color w:val="000000"/>
          <w:spacing w:val="-7"/>
          <w:sz w:val="16"/>
          <w:szCs w:val="16"/>
        </w:rPr>
        <w:t>далеко</w:t>
      </w:r>
      <w:r>
        <w:rPr>
          <w:rFonts w:ascii="Arial" w:hAnsi="Arial" w:cs="Arial"/>
          <w:color w:val="000000"/>
          <w:spacing w:val="-7"/>
          <w:sz w:val="16"/>
          <w:szCs w:val="16"/>
        </w:rPr>
        <w:t xml:space="preserve"> </w:t>
      </w:r>
      <w:r>
        <w:rPr>
          <w:rFonts w:ascii="Arial" w:hAnsi="Arial"/>
          <w:color w:val="000000"/>
          <w:spacing w:val="-7"/>
          <w:sz w:val="16"/>
          <w:szCs w:val="16"/>
        </w:rPr>
        <w:t>выходят</w:t>
      </w:r>
      <w:r>
        <w:rPr>
          <w:rFonts w:ascii="Arial" w:hAnsi="Arial" w:cs="Arial"/>
          <w:color w:val="000000"/>
          <w:spacing w:val="-7"/>
          <w:sz w:val="16"/>
          <w:szCs w:val="16"/>
        </w:rPr>
        <w:t xml:space="preserve"> </w:t>
      </w:r>
      <w:r>
        <w:rPr>
          <w:rFonts w:ascii="Arial" w:hAnsi="Arial"/>
          <w:color w:val="000000"/>
          <w:spacing w:val="-7"/>
          <w:sz w:val="16"/>
          <w:szCs w:val="16"/>
        </w:rPr>
        <w:t>за</w:t>
      </w:r>
      <w:r>
        <w:rPr>
          <w:rFonts w:ascii="Arial" w:hAnsi="Arial" w:cs="Arial"/>
          <w:color w:val="000000"/>
          <w:spacing w:val="-7"/>
          <w:sz w:val="16"/>
          <w:szCs w:val="16"/>
        </w:rPr>
        <w:t xml:space="preserve"> </w:t>
      </w:r>
      <w:r>
        <w:rPr>
          <w:rFonts w:ascii="Arial" w:hAnsi="Arial"/>
          <w:color w:val="000000"/>
          <w:spacing w:val="-7"/>
          <w:sz w:val="16"/>
          <w:szCs w:val="16"/>
        </w:rPr>
        <w:t xml:space="preserve">рамки </w:t>
      </w:r>
      <w:r>
        <w:rPr>
          <w:rFonts w:ascii="Arial" w:hAnsi="Arial"/>
          <w:color w:val="000000"/>
          <w:spacing w:val="-6"/>
          <w:sz w:val="16"/>
          <w:szCs w:val="16"/>
        </w:rPr>
        <w:t>исследования</w:t>
      </w:r>
      <w:r>
        <w:rPr>
          <w:rFonts w:ascii="Arial" w:hAnsi="Arial" w:cs="Arial"/>
          <w:color w:val="000000"/>
          <w:spacing w:val="-6"/>
          <w:sz w:val="16"/>
          <w:szCs w:val="16"/>
        </w:rPr>
        <w:t xml:space="preserve"> </w:t>
      </w:r>
      <w:r>
        <w:rPr>
          <w:rFonts w:ascii="Arial" w:hAnsi="Arial"/>
          <w:color w:val="000000"/>
          <w:spacing w:val="-6"/>
          <w:sz w:val="16"/>
          <w:szCs w:val="16"/>
        </w:rPr>
        <w:t>собственно</w:t>
      </w:r>
      <w:r>
        <w:rPr>
          <w:rFonts w:ascii="Arial" w:hAnsi="Arial" w:cs="Arial"/>
          <w:color w:val="000000"/>
          <w:spacing w:val="-6"/>
          <w:sz w:val="16"/>
          <w:szCs w:val="16"/>
        </w:rPr>
        <w:t xml:space="preserve"> </w:t>
      </w:r>
      <w:r>
        <w:rPr>
          <w:rFonts w:ascii="Arial" w:hAnsi="Arial"/>
          <w:color w:val="000000"/>
          <w:spacing w:val="-6"/>
          <w:sz w:val="16"/>
          <w:szCs w:val="16"/>
        </w:rPr>
        <w:t>индивидуальных</w:t>
      </w:r>
      <w:r>
        <w:rPr>
          <w:rFonts w:ascii="Arial" w:hAnsi="Arial" w:cs="Arial"/>
          <w:color w:val="000000"/>
          <w:spacing w:val="-6"/>
          <w:sz w:val="16"/>
          <w:szCs w:val="16"/>
        </w:rPr>
        <w:t xml:space="preserve"> </w:t>
      </w:r>
      <w:r>
        <w:rPr>
          <w:rFonts w:ascii="Arial" w:hAnsi="Arial"/>
          <w:color w:val="000000"/>
          <w:spacing w:val="-6"/>
          <w:sz w:val="16"/>
          <w:szCs w:val="16"/>
        </w:rPr>
        <w:t>различий</w:t>
      </w:r>
      <w:r>
        <w:rPr>
          <w:rFonts w:ascii="Arial" w:hAnsi="Arial" w:cs="Arial"/>
          <w:color w:val="000000"/>
          <w:spacing w:val="-6"/>
          <w:sz w:val="16"/>
          <w:szCs w:val="16"/>
        </w:rPr>
        <w:t xml:space="preserve">. </w:t>
      </w:r>
      <w:r>
        <w:rPr>
          <w:rFonts w:ascii="Arial" w:hAnsi="Arial"/>
          <w:color w:val="000000"/>
          <w:spacing w:val="-6"/>
          <w:sz w:val="16"/>
          <w:szCs w:val="16"/>
        </w:rPr>
        <w:t>Целью</w:t>
      </w:r>
      <w:r>
        <w:rPr>
          <w:rFonts w:ascii="Arial" w:hAnsi="Arial" w:cs="Arial"/>
          <w:color w:val="000000"/>
          <w:spacing w:val="-6"/>
          <w:sz w:val="16"/>
          <w:szCs w:val="16"/>
        </w:rPr>
        <w:t xml:space="preserve"> </w:t>
      </w:r>
      <w:r>
        <w:rPr>
          <w:rFonts w:ascii="Arial" w:hAnsi="Arial"/>
          <w:color w:val="000000"/>
          <w:spacing w:val="-6"/>
          <w:sz w:val="16"/>
          <w:szCs w:val="16"/>
        </w:rPr>
        <w:t>Б</w:t>
      </w:r>
      <w:r>
        <w:rPr>
          <w:rFonts w:ascii="Arial" w:hAnsi="Arial" w:cs="Arial"/>
          <w:color w:val="000000"/>
          <w:spacing w:val="-6"/>
          <w:sz w:val="16"/>
          <w:szCs w:val="16"/>
        </w:rPr>
        <w:t>.</w:t>
      </w:r>
      <w:r>
        <w:rPr>
          <w:rFonts w:ascii="Arial" w:hAnsi="Arial"/>
          <w:color w:val="000000"/>
          <w:spacing w:val="-6"/>
          <w:sz w:val="16"/>
          <w:szCs w:val="16"/>
        </w:rPr>
        <w:t>Г</w:t>
      </w:r>
      <w:r>
        <w:rPr>
          <w:rFonts w:ascii="Arial" w:hAnsi="Arial" w:cs="Arial"/>
          <w:color w:val="000000"/>
          <w:spacing w:val="-6"/>
          <w:sz w:val="16"/>
          <w:szCs w:val="16"/>
        </w:rPr>
        <w:t xml:space="preserve">. </w:t>
      </w:r>
      <w:r>
        <w:rPr>
          <w:rFonts w:ascii="Arial" w:hAnsi="Arial"/>
          <w:color w:val="000000"/>
          <w:spacing w:val="-6"/>
          <w:sz w:val="16"/>
          <w:szCs w:val="16"/>
        </w:rPr>
        <w:t>Ананьева</w:t>
      </w:r>
      <w:r>
        <w:rPr>
          <w:rFonts w:ascii="Arial" w:hAnsi="Arial" w:cs="Arial"/>
          <w:color w:val="000000"/>
          <w:spacing w:val="-6"/>
          <w:sz w:val="16"/>
          <w:szCs w:val="16"/>
        </w:rPr>
        <w:t xml:space="preserve"> </w:t>
      </w:r>
      <w:r>
        <w:rPr>
          <w:rFonts w:ascii="Arial" w:hAnsi="Arial"/>
          <w:color w:val="000000"/>
          <w:spacing w:val="-6"/>
          <w:sz w:val="16"/>
          <w:szCs w:val="16"/>
        </w:rPr>
        <w:t>яв</w:t>
      </w:r>
      <w:r>
        <w:rPr>
          <w:rFonts w:ascii="Arial" w:hAnsi="Arial"/>
          <w:color w:val="000000"/>
          <w:spacing w:val="-6"/>
          <w:sz w:val="16"/>
          <w:szCs w:val="16"/>
        </w:rPr>
        <w:softHyphen/>
        <w:t>лялось</w:t>
      </w:r>
      <w:r>
        <w:rPr>
          <w:rFonts w:ascii="Arial" w:hAnsi="Arial" w:cs="Arial"/>
          <w:color w:val="000000"/>
          <w:spacing w:val="-6"/>
          <w:sz w:val="16"/>
          <w:szCs w:val="16"/>
        </w:rPr>
        <w:t xml:space="preserve"> </w:t>
      </w:r>
      <w:r>
        <w:rPr>
          <w:rFonts w:ascii="Arial" w:hAnsi="Arial"/>
          <w:color w:val="000000"/>
          <w:spacing w:val="-6"/>
          <w:sz w:val="16"/>
          <w:szCs w:val="16"/>
        </w:rPr>
        <w:t>создание</w:t>
      </w:r>
      <w:r>
        <w:rPr>
          <w:rFonts w:ascii="Arial" w:hAnsi="Arial" w:cs="Arial"/>
          <w:color w:val="000000"/>
          <w:spacing w:val="-6"/>
          <w:sz w:val="16"/>
          <w:szCs w:val="16"/>
        </w:rPr>
        <w:t xml:space="preserve"> </w:t>
      </w:r>
      <w:r>
        <w:rPr>
          <w:rFonts w:ascii="Arial" w:hAnsi="Arial"/>
          <w:color w:val="000000"/>
          <w:spacing w:val="-6"/>
          <w:sz w:val="16"/>
          <w:szCs w:val="16"/>
        </w:rPr>
        <w:t>«системы</w:t>
      </w:r>
      <w:r>
        <w:rPr>
          <w:rFonts w:ascii="Arial" w:hAnsi="Arial" w:cs="Arial"/>
          <w:color w:val="000000"/>
          <w:spacing w:val="-6"/>
          <w:sz w:val="16"/>
          <w:szCs w:val="16"/>
        </w:rPr>
        <w:t xml:space="preserve"> </w:t>
      </w:r>
      <w:r>
        <w:rPr>
          <w:rFonts w:ascii="Arial" w:hAnsi="Arial"/>
          <w:color w:val="000000"/>
          <w:spacing w:val="-6"/>
          <w:sz w:val="16"/>
          <w:szCs w:val="16"/>
        </w:rPr>
        <w:t>синтетического</w:t>
      </w:r>
      <w:r>
        <w:rPr>
          <w:rFonts w:ascii="Arial" w:hAnsi="Arial" w:cs="Arial"/>
          <w:color w:val="000000"/>
          <w:spacing w:val="-6"/>
          <w:sz w:val="16"/>
          <w:szCs w:val="16"/>
        </w:rPr>
        <w:t xml:space="preserve"> </w:t>
      </w:r>
      <w:r>
        <w:rPr>
          <w:rFonts w:ascii="Arial" w:hAnsi="Arial"/>
          <w:color w:val="000000"/>
          <w:spacing w:val="-6"/>
          <w:sz w:val="16"/>
          <w:szCs w:val="16"/>
        </w:rPr>
        <w:t>человекознания»</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которой</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толь</w:t>
      </w:r>
      <w:r>
        <w:rPr>
          <w:rFonts w:ascii="Arial" w:hAnsi="Arial"/>
          <w:color w:val="000000"/>
          <w:spacing w:val="-6"/>
          <w:sz w:val="16"/>
          <w:szCs w:val="16"/>
        </w:rPr>
        <w:softHyphen/>
      </w:r>
      <w:r>
        <w:rPr>
          <w:rFonts w:ascii="Arial" w:hAnsi="Arial"/>
          <w:color w:val="000000"/>
          <w:spacing w:val="-5"/>
          <w:sz w:val="16"/>
          <w:szCs w:val="16"/>
        </w:rPr>
        <w:t>ко</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которой</w:t>
      </w:r>
      <w:r>
        <w:rPr>
          <w:rFonts w:ascii="Arial" w:hAnsi="Arial" w:cs="Arial"/>
          <w:color w:val="000000"/>
          <w:spacing w:val="-5"/>
          <w:sz w:val="16"/>
          <w:szCs w:val="16"/>
        </w:rPr>
        <w:t xml:space="preserve">, </w:t>
      </w:r>
      <w:r>
        <w:rPr>
          <w:rFonts w:ascii="Arial" w:hAnsi="Arial"/>
          <w:color w:val="000000"/>
          <w:spacing w:val="-5"/>
          <w:sz w:val="16"/>
          <w:szCs w:val="16"/>
        </w:rPr>
        <w:t>как</w:t>
      </w:r>
      <w:r>
        <w:rPr>
          <w:rFonts w:ascii="Arial" w:hAnsi="Arial" w:cs="Arial"/>
          <w:color w:val="000000"/>
          <w:spacing w:val="-5"/>
          <w:sz w:val="16"/>
          <w:szCs w:val="16"/>
        </w:rPr>
        <w:t xml:space="preserve"> </w:t>
      </w:r>
      <w:r>
        <w:rPr>
          <w:rFonts w:ascii="Arial" w:hAnsi="Arial"/>
          <w:color w:val="000000"/>
          <w:spacing w:val="-5"/>
          <w:sz w:val="16"/>
          <w:szCs w:val="16"/>
        </w:rPr>
        <w:t>он</w:t>
      </w:r>
      <w:r>
        <w:rPr>
          <w:rFonts w:ascii="Arial" w:hAnsi="Arial" w:cs="Arial"/>
          <w:color w:val="000000"/>
          <w:spacing w:val="-5"/>
          <w:sz w:val="16"/>
          <w:szCs w:val="16"/>
        </w:rPr>
        <w:t xml:space="preserve"> </w:t>
      </w:r>
      <w:r>
        <w:rPr>
          <w:rFonts w:ascii="Arial" w:hAnsi="Arial"/>
          <w:color w:val="000000"/>
          <w:spacing w:val="-5"/>
          <w:sz w:val="16"/>
          <w:szCs w:val="16"/>
        </w:rPr>
        <w:t>полагал</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может</w:t>
      </w:r>
      <w:r>
        <w:rPr>
          <w:rFonts w:ascii="Arial" w:hAnsi="Arial" w:cs="Arial"/>
          <w:color w:val="000000"/>
          <w:spacing w:val="-5"/>
          <w:sz w:val="16"/>
          <w:szCs w:val="16"/>
        </w:rPr>
        <w:t xml:space="preserve"> </w:t>
      </w:r>
      <w:r>
        <w:rPr>
          <w:rFonts w:ascii="Arial" w:hAnsi="Arial"/>
          <w:color w:val="000000"/>
          <w:spacing w:val="-5"/>
          <w:sz w:val="16"/>
          <w:szCs w:val="16"/>
        </w:rPr>
        <w:t>быть</w:t>
      </w:r>
      <w:r>
        <w:rPr>
          <w:rFonts w:ascii="Arial" w:hAnsi="Arial" w:cs="Arial"/>
          <w:color w:val="000000"/>
          <w:spacing w:val="-5"/>
          <w:sz w:val="16"/>
          <w:szCs w:val="16"/>
        </w:rPr>
        <w:t xml:space="preserve"> </w:t>
      </w:r>
      <w:r>
        <w:rPr>
          <w:rFonts w:ascii="Arial" w:hAnsi="Arial"/>
          <w:color w:val="000000"/>
          <w:spacing w:val="-5"/>
          <w:sz w:val="16"/>
          <w:szCs w:val="16"/>
        </w:rPr>
        <w:t>построена</w:t>
      </w:r>
      <w:r>
        <w:rPr>
          <w:rFonts w:ascii="Arial" w:hAnsi="Arial" w:cs="Arial"/>
          <w:color w:val="000000"/>
          <w:spacing w:val="-5"/>
          <w:sz w:val="16"/>
          <w:szCs w:val="16"/>
        </w:rPr>
        <w:t xml:space="preserve"> </w:t>
      </w:r>
      <w:r>
        <w:rPr>
          <w:rFonts w:ascii="Arial" w:hAnsi="Arial"/>
          <w:color w:val="000000"/>
          <w:spacing w:val="-5"/>
          <w:sz w:val="16"/>
          <w:szCs w:val="16"/>
        </w:rPr>
        <w:t>теория</w:t>
      </w:r>
      <w:r>
        <w:rPr>
          <w:rFonts w:ascii="Arial" w:hAnsi="Arial" w:cs="Arial"/>
          <w:color w:val="000000"/>
          <w:spacing w:val="-5"/>
          <w:sz w:val="16"/>
          <w:szCs w:val="16"/>
        </w:rPr>
        <w:t xml:space="preserve"> </w:t>
      </w:r>
      <w:r>
        <w:rPr>
          <w:rFonts w:ascii="Arial" w:hAnsi="Arial"/>
          <w:color w:val="000000"/>
          <w:spacing w:val="-5"/>
          <w:sz w:val="16"/>
          <w:szCs w:val="16"/>
        </w:rPr>
        <w:t xml:space="preserve">человеческой </w:t>
      </w:r>
      <w:r>
        <w:rPr>
          <w:rFonts w:ascii="Arial" w:hAnsi="Arial"/>
          <w:color w:val="000000"/>
          <w:spacing w:val="-4"/>
          <w:sz w:val="16"/>
          <w:szCs w:val="16"/>
        </w:rPr>
        <w:t>индивидуальности</w:t>
      </w:r>
      <w:r>
        <w:rPr>
          <w:rFonts w:ascii="Arial" w:hAnsi="Arial" w:cs="Arial"/>
          <w:color w:val="000000"/>
          <w:spacing w:val="-4"/>
          <w:sz w:val="16"/>
          <w:szCs w:val="16"/>
        </w:rPr>
        <w:t xml:space="preserve">. </w:t>
      </w:r>
      <w:r>
        <w:rPr>
          <w:rFonts w:ascii="Arial" w:hAnsi="Arial"/>
          <w:color w:val="000000"/>
          <w:spacing w:val="-4"/>
          <w:sz w:val="16"/>
          <w:szCs w:val="16"/>
        </w:rPr>
        <w:t>Как</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Пьер</w:t>
      </w:r>
      <w:r>
        <w:rPr>
          <w:rFonts w:ascii="Arial" w:hAnsi="Arial" w:cs="Arial"/>
          <w:color w:val="000000"/>
          <w:spacing w:val="-4"/>
          <w:sz w:val="16"/>
          <w:szCs w:val="16"/>
        </w:rPr>
        <w:t xml:space="preserve"> </w:t>
      </w:r>
      <w:r>
        <w:rPr>
          <w:rFonts w:ascii="Arial" w:hAnsi="Arial"/>
          <w:color w:val="000000"/>
          <w:spacing w:val="-4"/>
          <w:sz w:val="16"/>
          <w:szCs w:val="16"/>
        </w:rPr>
        <w:t>Тейяр</w:t>
      </w:r>
      <w:r>
        <w:rPr>
          <w:rFonts w:ascii="Arial" w:hAnsi="Arial" w:cs="Arial"/>
          <w:color w:val="000000"/>
          <w:spacing w:val="-4"/>
          <w:sz w:val="16"/>
          <w:szCs w:val="16"/>
        </w:rPr>
        <w:t xml:space="preserve"> </w:t>
      </w:r>
      <w:r>
        <w:rPr>
          <w:rFonts w:ascii="Arial" w:hAnsi="Arial"/>
          <w:color w:val="000000"/>
          <w:spacing w:val="-4"/>
          <w:sz w:val="16"/>
          <w:szCs w:val="16"/>
        </w:rPr>
        <w:t>де</w:t>
      </w:r>
      <w:r>
        <w:rPr>
          <w:rFonts w:ascii="Arial" w:hAnsi="Arial" w:cs="Arial"/>
          <w:color w:val="000000"/>
          <w:spacing w:val="-4"/>
          <w:sz w:val="16"/>
          <w:szCs w:val="16"/>
        </w:rPr>
        <w:t xml:space="preserve"> </w:t>
      </w:r>
      <w:r>
        <w:rPr>
          <w:rFonts w:ascii="Arial" w:hAnsi="Arial"/>
          <w:color w:val="000000"/>
          <w:spacing w:val="-4"/>
          <w:sz w:val="16"/>
          <w:szCs w:val="16"/>
        </w:rPr>
        <w:t>Шарден</w:t>
      </w:r>
      <w:r>
        <w:rPr>
          <w:rFonts w:ascii="Arial" w:hAnsi="Arial" w:cs="Arial"/>
          <w:color w:val="000000"/>
          <w:spacing w:val="-4"/>
          <w:sz w:val="16"/>
          <w:szCs w:val="16"/>
        </w:rPr>
        <w:t xml:space="preserve">, </w:t>
      </w:r>
      <w:r>
        <w:rPr>
          <w:rFonts w:ascii="Arial" w:hAnsi="Arial"/>
          <w:color w:val="000000"/>
          <w:spacing w:val="-4"/>
          <w:sz w:val="16"/>
          <w:szCs w:val="16"/>
        </w:rPr>
        <w:t>Б</w:t>
      </w:r>
      <w:r>
        <w:rPr>
          <w:rFonts w:ascii="Arial" w:hAnsi="Arial" w:cs="Arial"/>
          <w:color w:val="000000"/>
          <w:spacing w:val="-4"/>
          <w:sz w:val="16"/>
          <w:szCs w:val="16"/>
        </w:rPr>
        <w:t>.</w:t>
      </w:r>
      <w:r>
        <w:rPr>
          <w:rFonts w:ascii="Arial" w:hAnsi="Arial"/>
          <w:color w:val="000000"/>
          <w:spacing w:val="-4"/>
          <w:sz w:val="16"/>
          <w:szCs w:val="16"/>
        </w:rPr>
        <w:t>Г</w:t>
      </w:r>
      <w:r>
        <w:rPr>
          <w:rFonts w:ascii="Arial" w:hAnsi="Arial" w:cs="Arial"/>
          <w:color w:val="000000"/>
          <w:spacing w:val="-4"/>
          <w:sz w:val="16"/>
          <w:szCs w:val="16"/>
        </w:rPr>
        <w:t xml:space="preserve">. </w:t>
      </w:r>
      <w:r>
        <w:rPr>
          <w:rFonts w:ascii="Arial" w:hAnsi="Arial"/>
          <w:color w:val="000000"/>
          <w:spacing w:val="-4"/>
          <w:sz w:val="16"/>
          <w:szCs w:val="16"/>
        </w:rPr>
        <w:t>Ананьев</w:t>
      </w:r>
      <w:r>
        <w:rPr>
          <w:rFonts w:ascii="Arial" w:hAnsi="Arial" w:cs="Arial"/>
          <w:color w:val="000000"/>
          <w:spacing w:val="-4"/>
          <w:sz w:val="16"/>
          <w:szCs w:val="16"/>
        </w:rPr>
        <w:t xml:space="preserve"> </w:t>
      </w:r>
      <w:r>
        <w:rPr>
          <w:rFonts w:ascii="Arial" w:hAnsi="Arial"/>
          <w:color w:val="000000"/>
          <w:spacing w:val="-4"/>
          <w:sz w:val="16"/>
          <w:szCs w:val="16"/>
        </w:rPr>
        <w:t>считал</w:t>
      </w:r>
      <w:r>
        <w:rPr>
          <w:rFonts w:ascii="Arial" w:hAnsi="Arial" w:cs="Arial"/>
          <w:color w:val="000000"/>
          <w:spacing w:val="-4"/>
          <w:sz w:val="16"/>
          <w:szCs w:val="16"/>
        </w:rPr>
        <w:t xml:space="preserve">, </w:t>
      </w:r>
      <w:r>
        <w:rPr>
          <w:rFonts w:ascii="Arial" w:hAnsi="Arial"/>
          <w:color w:val="000000"/>
          <w:spacing w:val="-4"/>
          <w:sz w:val="16"/>
          <w:szCs w:val="16"/>
        </w:rPr>
        <w:t xml:space="preserve">что </w:t>
      </w:r>
      <w:r>
        <w:rPr>
          <w:rFonts w:ascii="Arial" w:hAnsi="Arial"/>
          <w:color w:val="000000"/>
          <w:sz w:val="16"/>
          <w:szCs w:val="16"/>
        </w:rPr>
        <w:t>«человек</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предмет</w:t>
      </w:r>
      <w:r>
        <w:rPr>
          <w:rFonts w:ascii="Arial" w:hAnsi="Arial" w:cs="Arial"/>
          <w:color w:val="000000"/>
          <w:sz w:val="16"/>
          <w:szCs w:val="16"/>
        </w:rPr>
        <w:t xml:space="preserve"> </w:t>
      </w:r>
      <w:r>
        <w:rPr>
          <w:rFonts w:ascii="Arial" w:hAnsi="Arial"/>
          <w:color w:val="000000"/>
          <w:sz w:val="16"/>
          <w:szCs w:val="16"/>
        </w:rPr>
        <w:t>познания</w:t>
      </w:r>
      <w:r>
        <w:rPr>
          <w:rFonts w:ascii="Arial" w:hAnsi="Arial" w:cs="Arial"/>
          <w:color w:val="000000"/>
          <w:sz w:val="16"/>
          <w:szCs w:val="16"/>
        </w:rPr>
        <w:t xml:space="preserve">" - </w:t>
      </w:r>
      <w:r>
        <w:rPr>
          <w:rFonts w:ascii="Arial" w:hAnsi="Arial"/>
          <w:color w:val="000000"/>
          <w:sz w:val="16"/>
          <w:szCs w:val="16"/>
        </w:rPr>
        <w:t>это</w:t>
      </w:r>
      <w:r>
        <w:rPr>
          <w:rFonts w:ascii="Arial" w:hAnsi="Arial" w:cs="Arial"/>
          <w:color w:val="000000"/>
          <w:sz w:val="16"/>
          <w:szCs w:val="16"/>
        </w:rPr>
        <w:t xml:space="preserve"> </w:t>
      </w:r>
      <w:r>
        <w:rPr>
          <w:rFonts w:ascii="Arial" w:hAnsi="Arial"/>
          <w:color w:val="000000"/>
          <w:sz w:val="16"/>
          <w:szCs w:val="16"/>
        </w:rPr>
        <w:t>ключ</w:t>
      </w:r>
      <w:r>
        <w:rPr>
          <w:rFonts w:ascii="Arial" w:hAnsi="Arial" w:cs="Arial"/>
          <w:color w:val="000000"/>
          <w:sz w:val="16"/>
          <w:szCs w:val="16"/>
        </w:rPr>
        <w:t xml:space="preserve"> </w:t>
      </w:r>
      <w:r>
        <w:rPr>
          <w:rFonts w:ascii="Arial" w:hAnsi="Arial"/>
          <w:color w:val="000000"/>
          <w:sz w:val="16"/>
          <w:szCs w:val="16"/>
        </w:rPr>
        <w:t>ко</w:t>
      </w:r>
      <w:r>
        <w:rPr>
          <w:rFonts w:ascii="Arial" w:hAnsi="Arial" w:cs="Arial"/>
          <w:color w:val="000000"/>
          <w:sz w:val="16"/>
          <w:szCs w:val="16"/>
        </w:rPr>
        <w:t xml:space="preserve"> </w:t>
      </w:r>
      <w:r>
        <w:rPr>
          <w:rFonts w:ascii="Arial" w:hAnsi="Arial"/>
          <w:color w:val="000000"/>
          <w:sz w:val="16"/>
          <w:szCs w:val="16"/>
        </w:rPr>
        <w:t>всей</w:t>
      </w:r>
      <w:r>
        <w:rPr>
          <w:rFonts w:ascii="Arial" w:hAnsi="Arial" w:cs="Arial"/>
          <w:color w:val="000000"/>
          <w:sz w:val="16"/>
          <w:szCs w:val="16"/>
        </w:rPr>
        <w:t xml:space="preserve"> </w:t>
      </w:r>
      <w:r>
        <w:rPr>
          <w:rFonts w:ascii="Arial" w:hAnsi="Arial"/>
          <w:color w:val="000000"/>
          <w:sz w:val="16"/>
          <w:szCs w:val="16"/>
        </w:rPr>
        <w:t>науке</w:t>
      </w:r>
      <w:r>
        <w:rPr>
          <w:rFonts w:ascii="Arial" w:hAnsi="Arial" w:cs="Arial"/>
          <w:color w:val="000000"/>
          <w:sz w:val="16"/>
          <w:szCs w:val="16"/>
        </w:rPr>
        <w:t xml:space="preserve"> </w:t>
      </w:r>
      <w:r>
        <w:rPr>
          <w:rFonts w:ascii="Arial" w:hAnsi="Arial"/>
          <w:color w:val="000000"/>
          <w:sz w:val="16"/>
          <w:szCs w:val="16"/>
        </w:rPr>
        <w:t>о</w:t>
      </w:r>
      <w:r>
        <w:rPr>
          <w:rFonts w:ascii="Arial" w:hAnsi="Arial" w:cs="Arial"/>
          <w:color w:val="000000"/>
          <w:sz w:val="16"/>
          <w:szCs w:val="16"/>
        </w:rPr>
        <w:t xml:space="preserve"> </w:t>
      </w:r>
      <w:r>
        <w:rPr>
          <w:rFonts w:ascii="Arial" w:hAnsi="Arial"/>
          <w:color w:val="000000"/>
          <w:sz w:val="16"/>
          <w:szCs w:val="16"/>
        </w:rPr>
        <w:t>природе»</w:t>
      </w:r>
      <w:r>
        <w:rPr>
          <w:rFonts w:ascii="Arial" w:hAnsi="Arial" w:cs="Arial"/>
          <w:color w:val="000000"/>
          <w:sz w:val="16"/>
          <w:szCs w:val="16"/>
        </w:rPr>
        <w:t xml:space="preserve">. </w:t>
      </w:r>
      <w:r>
        <w:rPr>
          <w:rFonts w:ascii="Arial" w:hAnsi="Arial"/>
          <w:color w:val="000000"/>
          <w:sz w:val="16"/>
          <w:szCs w:val="16"/>
        </w:rPr>
        <w:t>Именно</w:t>
      </w:r>
      <w:r>
        <w:rPr>
          <w:rFonts w:ascii="Arial" w:hAnsi="Arial" w:cs="Arial"/>
          <w:color w:val="000000"/>
          <w:sz w:val="16"/>
          <w:szCs w:val="16"/>
        </w:rPr>
        <w:t xml:space="preserve"> </w:t>
      </w:r>
      <w:r>
        <w:rPr>
          <w:rFonts w:ascii="Arial" w:hAnsi="Arial"/>
          <w:color w:val="000000"/>
          <w:sz w:val="16"/>
          <w:szCs w:val="16"/>
        </w:rPr>
        <w:t>так</w:t>
      </w:r>
      <w:r>
        <w:rPr>
          <w:rFonts w:ascii="Arial" w:hAnsi="Arial" w:cs="Arial"/>
          <w:color w:val="000000"/>
          <w:sz w:val="16"/>
          <w:szCs w:val="16"/>
        </w:rPr>
        <w:t xml:space="preserve"> - </w:t>
      </w:r>
      <w:r>
        <w:rPr>
          <w:rFonts w:ascii="Arial" w:hAnsi="Arial"/>
          <w:color w:val="000000"/>
          <w:sz w:val="16"/>
          <w:szCs w:val="16"/>
        </w:rPr>
        <w:t>«Человек</w:t>
      </w:r>
      <w:r>
        <w:rPr>
          <w:rFonts w:ascii="Arial" w:hAnsi="Arial" w:cs="Arial"/>
          <w:color w:val="000000"/>
          <w:sz w:val="16"/>
          <w:szCs w:val="16"/>
        </w:rPr>
        <w:t xml:space="preserve"> </w:t>
      </w:r>
      <w:r>
        <w:rPr>
          <w:rFonts w:ascii="Arial" w:hAnsi="Arial"/>
          <w:color w:val="000000"/>
          <w:sz w:val="16"/>
          <w:szCs w:val="16"/>
        </w:rPr>
        <w:t>как</w:t>
      </w:r>
      <w:r>
        <w:rPr>
          <w:rFonts w:ascii="Arial" w:hAnsi="Arial" w:cs="Arial"/>
          <w:color w:val="000000"/>
          <w:sz w:val="16"/>
          <w:szCs w:val="16"/>
        </w:rPr>
        <w:t xml:space="preserve"> </w:t>
      </w:r>
      <w:r>
        <w:rPr>
          <w:rFonts w:ascii="Arial" w:hAnsi="Arial"/>
          <w:color w:val="000000"/>
          <w:sz w:val="16"/>
          <w:szCs w:val="16"/>
        </w:rPr>
        <w:t>предмет</w:t>
      </w:r>
      <w:r>
        <w:rPr>
          <w:rFonts w:ascii="Arial" w:hAnsi="Arial" w:cs="Arial"/>
          <w:color w:val="000000"/>
          <w:sz w:val="16"/>
          <w:szCs w:val="16"/>
        </w:rPr>
        <w:t xml:space="preserve"> </w:t>
      </w:r>
      <w:r>
        <w:rPr>
          <w:rFonts w:ascii="Arial" w:hAnsi="Arial"/>
          <w:color w:val="000000"/>
          <w:sz w:val="16"/>
          <w:szCs w:val="16"/>
        </w:rPr>
        <w:t>познания»</w:t>
      </w:r>
      <w:r>
        <w:rPr>
          <w:rFonts w:ascii="Arial" w:hAnsi="Arial" w:cs="Arial"/>
          <w:color w:val="000000"/>
          <w:sz w:val="16"/>
          <w:szCs w:val="16"/>
        </w:rPr>
        <w:t xml:space="preserve"> - </w:t>
      </w:r>
      <w:r>
        <w:rPr>
          <w:rFonts w:ascii="Arial" w:hAnsi="Arial"/>
          <w:color w:val="000000"/>
          <w:sz w:val="16"/>
          <w:szCs w:val="16"/>
        </w:rPr>
        <w:t>названа</w:t>
      </w:r>
      <w:r>
        <w:rPr>
          <w:rFonts w:ascii="Arial" w:hAnsi="Arial" w:cs="Arial"/>
          <w:color w:val="000000"/>
          <w:sz w:val="16"/>
          <w:szCs w:val="16"/>
        </w:rPr>
        <w:t xml:space="preserve"> </w:t>
      </w:r>
      <w:r>
        <w:rPr>
          <w:rFonts w:ascii="Arial" w:hAnsi="Arial"/>
          <w:color w:val="000000"/>
          <w:sz w:val="16"/>
          <w:szCs w:val="16"/>
        </w:rPr>
        <w:t>монография</w:t>
      </w:r>
      <w:r>
        <w:rPr>
          <w:rFonts w:ascii="Arial" w:hAnsi="Arial" w:cs="Arial"/>
          <w:color w:val="000000"/>
          <w:sz w:val="16"/>
          <w:szCs w:val="16"/>
        </w:rPr>
        <w:t xml:space="preserve"> </w:t>
      </w:r>
      <w:r>
        <w:rPr>
          <w:rFonts w:ascii="Arial" w:hAnsi="Arial"/>
          <w:color w:val="000000"/>
          <w:sz w:val="16"/>
          <w:szCs w:val="16"/>
        </w:rPr>
        <w:t>Б</w:t>
      </w:r>
      <w:r>
        <w:rPr>
          <w:rFonts w:ascii="Arial" w:hAnsi="Arial" w:cs="Arial"/>
          <w:color w:val="000000"/>
          <w:sz w:val="16"/>
          <w:szCs w:val="16"/>
        </w:rPr>
        <w:t>.</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Ананьева</w:t>
      </w:r>
      <w:r>
        <w:rPr>
          <w:rFonts w:ascii="Arial" w:hAnsi="Arial" w:cs="Arial"/>
          <w:color w:val="000000"/>
          <w:sz w:val="16"/>
          <w:szCs w:val="16"/>
        </w:rPr>
        <w:t xml:space="preserve">, </w:t>
      </w:r>
      <w:r>
        <w:rPr>
          <w:rFonts w:ascii="Arial" w:hAnsi="Arial"/>
          <w:color w:val="000000"/>
          <w:sz w:val="16"/>
          <w:szCs w:val="16"/>
        </w:rPr>
        <w:t>изданная</w:t>
      </w:r>
      <w:r>
        <w:rPr>
          <w:rFonts w:ascii="Arial" w:hAnsi="Arial" w:cs="Arial"/>
          <w:color w:val="000000"/>
          <w:sz w:val="16"/>
          <w:szCs w:val="16"/>
        </w:rPr>
        <w:t xml:space="preserve"> </w:t>
      </w:r>
      <w:r>
        <w:rPr>
          <w:rFonts w:ascii="Arial" w:hAnsi="Arial"/>
          <w:color w:val="000000"/>
          <w:sz w:val="16"/>
          <w:szCs w:val="16"/>
        </w:rPr>
        <w:t>в</w:t>
      </w:r>
      <w:r>
        <w:rPr>
          <w:rFonts w:ascii="Arial" w:hAnsi="Arial" w:cs="Arial"/>
          <w:color w:val="000000"/>
          <w:sz w:val="16"/>
          <w:szCs w:val="16"/>
        </w:rPr>
        <w:t xml:space="preserve"> 1969 </w:t>
      </w:r>
      <w:r>
        <w:rPr>
          <w:rFonts w:ascii="Arial" w:hAnsi="Arial"/>
          <w:color w:val="000000"/>
          <w:sz w:val="16"/>
          <w:szCs w:val="16"/>
        </w:rPr>
        <w:t>году</w:t>
      </w:r>
      <w:r>
        <w:rPr>
          <w:rFonts w:ascii="Arial" w:hAnsi="Arial" w:cs="Arial"/>
          <w:color w:val="000000"/>
          <w:sz w:val="16"/>
          <w:szCs w:val="16"/>
        </w:rPr>
        <w:t xml:space="preserve"> </w:t>
      </w:r>
      <w:r>
        <w:rPr>
          <w:rFonts w:ascii="Arial" w:hAnsi="Arial"/>
          <w:color w:val="000000"/>
          <w:sz w:val="16"/>
          <w:szCs w:val="16"/>
        </w:rPr>
        <w:t>и</w:t>
      </w:r>
      <w:r>
        <w:rPr>
          <w:rFonts w:ascii="Arial" w:hAnsi="Arial" w:cs="Arial"/>
          <w:color w:val="000000"/>
          <w:sz w:val="16"/>
          <w:szCs w:val="16"/>
        </w:rPr>
        <w:t xml:space="preserve"> </w:t>
      </w:r>
      <w:r>
        <w:rPr>
          <w:rFonts w:ascii="Arial" w:hAnsi="Arial"/>
          <w:color w:val="000000"/>
          <w:sz w:val="16"/>
          <w:szCs w:val="16"/>
        </w:rPr>
        <w:t>посвященная</w:t>
      </w:r>
      <w:r>
        <w:rPr>
          <w:rFonts w:ascii="Arial" w:hAnsi="Arial" w:cs="Arial"/>
          <w:color w:val="000000"/>
          <w:sz w:val="16"/>
          <w:szCs w:val="16"/>
        </w:rPr>
        <w:t xml:space="preserve"> </w:t>
      </w:r>
      <w:r>
        <w:rPr>
          <w:rFonts w:ascii="Arial" w:hAnsi="Arial"/>
          <w:color w:val="000000"/>
          <w:sz w:val="16"/>
          <w:szCs w:val="16"/>
        </w:rPr>
        <w:t>теоретическому</w:t>
      </w:r>
      <w:r>
        <w:rPr>
          <w:rFonts w:ascii="Arial" w:hAnsi="Arial" w:cs="Arial"/>
          <w:color w:val="000000"/>
          <w:sz w:val="16"/>
          <w:szCs w:val="16"/>
        </w:rPr>
        <w:t xml:space="preserve"> </w:t>
      </w:r>
      <w:r>
        <w:rPr>
          <w:rFonts w:ascii="Arial" w:hAnsi="Arial"/>
          <w:color w:val="000000"/>
          <w:sz w:val="16"/>
          <w:szCs w:val="16"/>
        </w:rPr>
        <w:t xml:space="preserve">обоснованию </w:t>
      </w:r>
      <w:r>
        <w:rPr>
          <w:rFonts w:ascii="Arial" w:hAnsi="Arial"/>
          <w:color w:val="000000"/>
          <w:spacing w:val="-5"/>
          <w:sz w:val="16"/>
          <w:szCs w:val="16"/>
        </w:rPr>
        <w:t>синтетического</w:t>
      </w:r>
      <w:r>
        <w:rPr>
          <w:rFonts w:ascii="Arial" w:hAnsi="Arial" w:cs="Arial"/>
          <w:color w:val="000000"/>
          <w:spacing w:val="-5"/>
          <w:sz w:val="16"/>
          <w:szCs w:val="16"/>
        </w:rPr>
        <w:t xml:space="preserve"> </w:t>
      </w:r>
      <w:r>
        <w:rPr>
          <w:rFonts w:ascii="Arial" w:hAnsi="Arial"/>
          <w:color w:val="000000"/>
          <w:spacing w:val="-5"/>
          <w:sz w:val="16"/>
          <w:szCs w:val="16"/>
        </w:rPr>
        <w:t>или</w:t>
      </w:r>
      <w:r>
        <w:rPr>
          <w:rFonts w:ascii="Arial" w:hAnsi="Arial" w:cs="Arial"/>
          <w:color w:val="000000"/>
          <w:spacing w:val="-5"/>
          <w:sz w:val="16"/>
          <w:szCs w:val="16"/>
        </w:rPr>
        <w:t xml:space="preserve"> </w:t>
      </w:r>
      <w:r>
        <w:rPr>
          <w:rFonts w:ascii="Arial" w:hAnsi="Arial"/>
          <w:color w:val="000000"/>
          <w:spacing w:val="-5"/>
          <w:sz w:val="16"/>
          <w:szCs w:val="16"/>
        </w:rPr>
        <w:t>комплексного</w:t>
      </w:r>
      <w:r>
        <w:rPr>
          <w:rFonts w:ascii="Arial" w:hAnsi="Arial" w:cs="Arial"/>
          <w:color w:val="000000"/>
          <w:spacing w:val="-5"/>
          <w:sz w:val="16"/>
          <w:szCs w:val="16"/>
        </w:rPr>
        <w:t xml:space="preserve"> </w:t>
      </w:r>
      <w:r>
        <w:rPr>
          <w:rFonts w:ascii="Arial" w:hAnsi="Arial"/>
          <w:color w:val="000000"/>
          <w:spacing w:val="-5"/>
          <w:sz w:val="16"/>
          <w:szCs w:val="16"/>
        </w:rPr>
        <w:t>подхода</w:t>
      </w:r>
      <w:r>
        <w:rPr>
          <w:rFonts w:ascii="Arial" w:hAnsi="Arial" w:cs="Arial"/>
          <w:color w:val="000000"/>
          <w:spacing w:val="-5"/>
          <w:sz w:val="16"/>
          <w:szCs w:val="16"/>
        </w:rPr>
        <w:t xml:space="preserve"> </w:t>
      </w:r>
      <w:r>
        <w:rPr>
          <w:rFonts w:ascii="Arial" w:hAnsi="Arial"/>
          <w:color w:val="000000"/>
          <w:spacing w:val="-5"/>
          <w:sz w:val="16"/>
          <w:szCs w:val="16"/>
        </w:rPr>
        <w:t>к</w:t>
      </w:r>
      <w:r>
        <w:rPr>
          <w:rFonts w:ascii="Arial" w:hAnsi="Arial" w:cs="Arial"/>
          <w:color w:val="000000"/>
          <w:spacing w:val="-5"/>
          <w:sz w:val="16"/>
          <w:szCs w:val="16"/>
        </w:rPr>
        <w:t xml:space="preserve"> </w:t>
      </w:r>
      <w:r>
        <w:rPr>
          <w:rFonts w:ascii="Arial" w:hAnsi="Arial"/>
          <w:color w:val="000000"/>
          <w:spacing w:val="-5"/>
          <w:sz w:val="16"/>
          <w:szCs w:val="16"/>
        </w:rPr>
        <w:t>исследованию</w:t>
      </w:r>
      <w:r>
        <w:rPr>
          <w:rFonts w:ascii="Arial" w:hAnsi="Arial" w:cs="Arial"/>
          <w:color w:val="000000"/>
          <w:spacing w:val="-5"/>
          <w:sz w:val="16"/>
          <w:szCs w:val="16"/>
        </w:rPr>
        <w:t xml:space="preserve"> </w:t>
      </w:r>
      <w:r>
        <w:rPr>
          <w:rFonts w:ascii="Arial" w:hAnsi="Arial"/>
          <w:color w:val="000000"/>
          <w:spacing w:val="-5"/>
          <w:sz w:val="16"/>
          <w:szCs w:val="16"/>
        </w:rPr>
        <w:t>человека</w:t>
      </w:r>
      <w:r>
        <w:rPr>
          <w:rFonts w:ascii="Arial" w:hAnsi="Arial" w:cs="Arial"/>
          <w:color w:val="000000"/>
          <w:spacing w:val="-5"/>
          <w:sz w:val="16"/>
          <w:szCs w:val="16"/>
        </w:rPr>
        <w:t xml:space="preserve">, </w:t>
      </w:r>
      <w:r>
        <w:rPr>
          <w:rFonts w:ascii="Arial" w:hAnsi="Arial"/>
          <w:color w:val="000000"/>
          <w:spacing w:val="-5"/>
          <w:sz w:val="16"/>
          <w:szCs w:val="16"/>
        </w:rPr>
        <w:t>т</w:t>
      </w:r>
      <w:r>
        <w:rPr>
          <w:rFonts w:ascii="Arial" w:hAnsi="Arial" w:cs="Arial"/>
          <w:color w:val="000000"/>
          <w:spacing w:val="-5"/>
          <w:sz w:val="16"/>
          <w:szCs w:val="16"/>
        </w:rPr>
        <w:t>.</w:t>
      </w:r>
      <w:r>
        <w:rPr>
          <w:rFonts w:ascii="Arial" w:hAnsi="Arial"/>
          <w:color w:val="000000"/>
          <w:spacing w:val="-5"/>
          <w:sz w:val="16"/>
          <w:szCs w:val="16"/>
        </w:rPr>
        <w:t>е</w:t>
      </w:r>
      <w:r>
        <w:rPr>
          <w:rFonts w:ascii="Arial" w:hAnsi="Arial" w:cs="Arial"/>
          <w:color w:val="000000"/>
          <w:spacing w:val="-5"/>
          <w:sz w:val="16"/>
          <w:szCs w:val="16"/>
        </w:rPr>
        <w:t xml:space="preserve">. </w:t>
      </w:r>
      <w:r>
        <w:rPr>
          <w:rFonts w:ascii="Arial" w:hAnsi="Arial"/>
          <w:color w:val="000000"/>
          <w:spacing w:val="-5"/>
          <w:sz w:val="16"/>
          <w:szCs w:val="16"/>
        </w:rPr>
        <w:t>воз</w:t>
      </w:r>
      <w:r>
        <w:rPr>
          <w:rFonts w:ascii="Arial" w:hAnsi="Arial"/>
          <w:color w:val="000000"/>
          <w:spacing w:val="-5"/>
          <w:sz w:val="16"/>
          <w:szCs w:val="16"/>
        </w:rPr>
        <w:softHyphen/>
      </w:r>
      <w:r>
        <w:rPr>
          <w:rFonts w:ascii="Arial" w:hAnsi="Arial"/>
          <w:color w:val="000000"/>
          <w:spacing w:val="-4"/>
          <w:sz w:val="16"/>
          <w:szCs w:val="16"/>
        </w:rPr>
        <w:t>можности</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необходимости</w:t>
      </w:r>
      <w:r>
        <w:rPr>
          <w:rFonts w:ascii="Arial" w:hAnsi="Arial" w:cs="Arial"/>
          <w:color w:val="000000"/>
          <w:spacing w:val="-4"/>
          <w:sz w:val="16"/>
          <w:szCs w:val="16"/>
        </w:rPr>
        <w:t xml:space="preserve"> </w:t>
      </w:r>
      <w:r>
        <w:rPr>
          <w:rFonts w:ascii="Arial" w:hAnsi="Arial"/>
          <w:color w:val="000000"/>
          <w:spacing w:val="-4"/>
          <w:sz w:val="16"/>
          <w:szCs w:val="16"/>
        </w:rPr>
        <w:t>исследования</w:t>
      </w:r>
      <w:r>
        <w:rPr>
          <w:rFonts w:ascii="Arial" w:hAnsi="Arial" w:cs="Arial"/>
          <w:color w:val="000000"/>
          <w:spacing w:val="-4"/>
          <w:sz w:val="16"/>
          <w:szCs w:val="16"/>
        </w:rPr>
        <w:t xml:space="preserve"> </w:t>
      </w:r>
      <w:r>
        <w:rPr>
          <w:rFonts w:ascii="Arial" w:hAnsi="Arial"/>
          <w:color w:val="000000"/>
          <w:spacing w:val="-4"/>
          <w:sz w:val="16"/>
          <w:szCs w:val="16"/>
        </w:rPr>
        <w:t>человека</w:t>
      </w:r>
      <w:r>
        <w:rPr>
          <w:rFonts w:ascii="Arial" w:hAnsi="Arial" w:cs="Arial"/>
          <w:color w:val="000000"/>
          <w:spacing w:val="-4"/>
          <w:sz w:val="16"/>
          <w:szCs w:val="16"/>
        </w:rPr>
        <w:t xml:space="preserve"> </w:t>
      </w:r>
      <w:r>
        <w:rPr>
          <w:rFonts w:ascii="Arial" w:hAnsi="Arial"/>
          <w:color w:val="000000"/>
          <w:spacing w:val="-4"/>
          <w:sz w:val="16"/>
          <w:szCs w:val="16"/>
        </w:rPr>
        <w:t>с</w:t>
      </w:r>
      <w:r>
        <w:rPr>
          <w:rFonts w:ascii="Arial" w:hAnsi="Arial" w:cs="Arial"/>
          <w:color w:val="000000"/>
          <w:spacing w:val="-4"/>
          <w:sz w:val="16"/>
          <w:szCs w:val="16"/>
        </w:rPr>
        <w:t xml:space="preserve"> </w:t>
      </w:r>
      <w:r>
        <w:rPr>
          <w:rFonts w:ascii="Arial" w:hAnsi="Arial"/>
          <w:color w:val="000000"/>
          <w:spacing w:val="-4"/>
          <w:sz w:val="16"/>
          <w:szCs w:val="16"/>
        </w:rPr>
        <w:t>точки</w:t>
      </w:r>
      <w:r>
        <w:rPr>
          <w:rFonts w:ascii="Arial" w:hAnsi="Arial" w:cs="Arial"/>
          <w:color w:val="000000"/>
          <w:spacing w:val="-4"/>
          <w:sz w:val="16"/>
          <w:szCs w:val="16"/>
        </w:rPr>
        <w:t xml:space="preserve"> </w:t>
      </w:r>
      <w:r>
        <w:rPr>
          <w:rFonts w:ascii="Arial" w:hAnsi="Arial"/>
          <w:color w:val="000000"/>
          <w:spacing w:val="-4"/>
          <w:sz w:val="16"/>
          <w:szCs w:val="16"/>
        </w:rPr>
        <w:t>зрения</w:t>
      </w:r>
      <w:r>
        <w:rPr>
          <w:rFonts w:ascii="Arial" w:hAnsi="Arial" w:cs="Arial"/>
          <w:color w:val="000000"/>
          <w:spacing w:val="-4"/>
          <w:sz w:val="16"/>
          <w:szCs w:val="16"/>
        </w:rPr>
        <w:t xml:space="preserve"> </w:t>
      </w:r>
      <w:r>
        <w:rPr>
          <w:rFonts w:ascii="Arial" w:hAnsi="Arial"/>
          <w:color w:val="000000"/>
          <w:spacing w:val="-4"/>
          <w:sz w:val="16"/>
          <w:szCs w:val="16"/>
        </w:rPr>
        <w:t xml:space="preserve">разных </w:t>
      </w:r>
      <w:r>
        <w:rPr>
          <w:rFonts w:ascii="Arial" w:hAnsi="Arial"/>
          <w:color w:val="000000"/>
          <w:spacing w:val="-6"/>
          <w:sz w:val="16"/>
          <w:szCs w:val="16"/>
        </w:rPr>
        <w:t>научных</w:t>
      </w:r>
      <w:r>
        <w:rPr>
          <w:rFonts w:ascii="Arial" w:hAnsi="Arial" w:cs="Arial"/>
          <w:color w:val="000000"/>
          <w:spacing w:val="-6"/>
          <w:sz w:val="16"/>
          <w:szCs w:val="16"/>
        </w:rPr>
        <w:t xml:space="preserve"> </w:t>
      </w:r>
      <w:r>
        <w:rPr>
          <w:rFonts w:ascii="Arial" w:hAnsi="Arial"/>
          <w:color w:val="000000"/>
          <w:spacing w:val="-6"/>
          <w:sz w:val="16"/>
          <w:szCs w:val="16"/>
        </w:rPr>
        <w:t>дисциплин</w:t>
      </w:r>
      <w:r>
        <w:rPr>
          <w:rFonts w:ascii="Arial" w:hAnsi="Arial" w:cs="Arial"/>
          <w:color w:val="000000"/>
          <w:spacing w:val="-6"/>
          <w:sz w:val="16"/>
          <w:szCs w:val="16"/>
        </w:rPr>
        <w:t xml:space="preserve">. </w:t>
      </w:r>
      <w:r>
        <w:rPr>
          <w:rFonts w:ascii="Arial" w:hAnsi="Arial"/>
          <w:color w:val="000000"/>
          <w:spacing w:val="-6"/>
          <w:sz w:val="16"/>
          <w:szCs w:val="16"/>
        </w:rPr>
        <w:t>При</w:t>
      </w:r>
      <w:r>
        <w:rPr>
          <w:rFonts w:ascii="Arial" w:hAnsi="Arial" w:cs="Arial"/>
          <w:color w:val="000000"/>
          <w:spacing w:val="-6"/>
          <w:sz w:val="16"/>
          <w:szCs w:val="16"/>
        </w:rPr>
        <w:t xml:space="preserve"> </w:t>
      </w:r>
      <w:r>
        <w:rPr>
          <w:rFonts w:ascii="Arial" w:hAnsi="Arial"/>
          <w:color w:val="000000"/>
          <w:spacing w:val="-6"/>
          <w:sz w:val="16"/>
          <w:szCs w:val="16"/>
        </w:rPr>
        <w:t>этом</w:t>
      </w:r>
      <w:r>
        <w:rPr>
          <w:rFonts w:ascii="Arial" w:hAnsi="Arial" w:cs="Arial"/>
          <w:color w:val="000000"/>
          <w:spacing w:val="-6"/>
          <w:sz w:val="16"/>
          <w:szCs w:val="16"/>
        </w:rPr>
        <w:t xml:space="preserve"> </w:t>
      </w:r>
      <w:r>
        <w:rPr>
          <w:rFonts w:ascii="Arial" w:hAnsi="Arial"/>
          <w:color w:val="000000"/>
          <w:spacing w:val="-6"/>
          <w:sz w:val="16"/>
          <w:szCs w:val="16"/>
        </w:rPr>
        <w:t>особая</w:t>
      </w:r>
      <w:r>
        <w:rPr>
          <w:rFonts w:ascii="Arial" w:hAnsi="Arial" w:cs="Arial"/>
          <w:color w:val="000000"/>
          <w:spacing w:val="-6"/>
          <w:sz w:val="16"/>
          <w:szCs w:val="16"/>
        </w:rPr>
        <w:t xml:space="preserve"> </w:t>
      </w:r>
      <w:r>
        <w:rPr>
          <w:rFonts w:ascii="Arial" w:hAnsi="Arial"/>
          <w:color w:val="000000"/>
          <w:spacing w:val="-6"/>
          <w:sz w:val="16"/>
          <w:szCs w:val="16"/>
        </w:rPr>
        <w:t>роль</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синтетическом</w:t>
      </w:r>
      <w:r>
        <w:rPr>
          <w:rFonts w:ascii="Arial" w:hAnsi="Arial" w:cs="Arial"/>
          <w:color w:val="000000"/>
          <w:spacing w:val="-6"/>
          <w:sz w:val="16"/>
          <w:szCs w:val="16"/>
        </w:rPr>
        <w:t xml:space="preserve"> </w:t>
      </w:r>
      <w:r>
        <w:rPr>
          <w:rFonts w:ascii="Arial" w:hAnsi="Arial"/>
          <w:color w:val="000000"/>
          <w:spacing w:val="-6"/>
          <w:sz w:val="16"/>
          <w:szCs w:val="16"/>
        </w:rPr>
        <w:t xml:space="preserve">человекознании </w:t>
      </w:r>
      <w:r>
        <w:rPr>
          <w:rFonts w:ascii="Arial" w:hAnsi="Arial"/>
          <w:color w:val="000000"/>
          <w:spacing w:val="-4"/>
          <w:sz w:val="16"/>
          <w:szCs w:val="16"/>
        </w:rPr>
        <w:t>отводилась</w:t>
      </w:r>
      <w:r>
        <w:rPr>
          <w:rFonts w:ascii="Arial" w:hAnsi="Arial" w:cs="Arial"/>
          <w:color w:val="000000"/>
          <w:spacing w:val="-4"/>
          <w:sz w:val="16"/>
          <w:szCs w:val="16"/>
        </w:rPr>
        <w:t xml:space="preserve"> </w:t>
      </w:r>
      <w:r>
        <w:rPr>
          <w:rFonts w:ascii="Arial" w:hAnsi="Arial"/>
          <w:color w:val="000000"/>
          <w:spacing w:val="-4"/>
          <w:sz w:val="16"/>
          <w:szCs w:val="16"/>
        </w:rPr>
        <w:t>психологии</w:t>
      </w:r>
      <w:r>
        <w:rPr>
          <w:rFonts w:ascii="Arial" w:hAnsi="Arial" w:cs="Arial"/>
          <w:color w:val="000000"/>
          <w:spacing w:val="-4"/>
          <w:sz w:val="16"/>
          <w:szCs w:val="16"/>
        </w:rPr>
        <w:t xml:space="preserve"> </w:t>
      </w:r>
      <w:r>
        <w:rPr>
          <w:rFonts w:ascii="Arial" w:hAnsi="Arial"/>
          <w:color w:val="000000"/>
          <w:spacing w:val="-4"/>
          <w:sz w:val="16"/>
          <w:szCs w:val="16"/>
        </w:rPr>
        <w:t>как</w:t>
      </w:r>
      <w:r>
        <w:rPr>
          <w:rFonts w:ascii="Arial" w:hAnsi="Arial" w:cs="Arial"/>
          <w:color w:val="000000"/>
          <w:spacing w:val="-4"/>
          <w:sz w:val="16"/>
          <w:szCs w:val="16"/>
        </w:rPr>
        <w:t xml:space="preserve"> </w:t>
      </w:r>
      <w:r>
        <w:rPr>
          <w:rFonts w:ascii="Arial" w:hAnsi="Arial"/>
          <w:color w:val="000000"/>
          <w:spacing w:val="-4"/>
          <w:sz w:val="16"/>
          <w:szCs w:val="16"/>
        </w:rPr>
        <w:t>науке</w:t>
      </w:r>
      <w:r>
        <w:rPr>
          <w:rFonts w:ascii="Arial" w:hAnsi="Arial" w:cs="Arial"/>
          <w:color w:val="000000"/>
          <w:spacing w:val="-4"/>
          <w:sz w:val="16"/>
          <w:szCs w:val="16"/>
        </w:rPr>
        <w:t xml:space="preserve">, </w:t>
      </w:r>
      <w:r>
        <w:rPr>
          <w:rFonts w:ascii="Arial" w:hAnsi="Arial"/>
          <w:color w:val="000000"/>
          <w:spacing w:val="-4"/>
          <w:sz w:val="16"/>
          <w:szCs w:val="16"/>
        </w:rPr>
        <w:t>находящейся</w:t>
      </w:r>
      <w:r>
        <w:rPr>
          <w:rFonts w:ascii="Arial" w:hAnsi="Arial" w:cs="Arial"/>
          <w:color w:val="000000"/>
          <w:spacing w:val="-4"/>
          <w:sz w:val="16"/>
          <w:szCs w:val="16"/>
        </w:rPr>
        <w:t xml:space="preserve"> </w:t>
      </w:r>
      <w:r>
        <w:rPr>
          <w:rFonts w:ascii="Arial" w:hAnsi="Arial"/>
          <w:color w:val="000000"/>
          <w:spacing w:val="-4"/>
          <w:sz w:val="16"/>
          <w:szCs w:val="16"/>
        </w:rPr>
        <w:t>на</w:t>
      </w:r>
      <w:r>
        <w:rPr>
          <w:rFonts w:ascii="Arial" w:hAnsi="Arial" w:cs="Arial"/>
          <w:color w:val="000000"/>
          <w:spacing w:val="-4"/>
          <w:sz w:val="16"/>
          <w:szCs w:val="16"/>
        </w:rPr>
        <w:t xml:space="preserve"> </w:t>
      </w:r>
      <w:r>
        <w:rPr>
          <w:rFonts w:ascii="Arial" w:hAnsi="Arial"/>
          <w:color w:val="000000"/>
          <w:spacing w:val="-4"/>
          <w:sz w:val="16"/>
          <w:szCs w:val="16"/>
        </w:rPr>
        <w:t>стыке</w:t>
      </w:r>
      <w:r>
        <w:rPr>
          <w:rFonts w:ascii="Arial" w:hAnsi="Arial" w:cs="Arial"/>
          <w:color w:val="000000"/>
          <w:spacing w:val="-4"/>
          <w:sz w:val="16"/>
          <w:szCs w:val="16"/>
        </w:rPr>
        <w:t xml:space="preserve"> </w:t>
      </w:r>
      <w:r>
        <w:rPr>
          <w:rFonts w:ascii="Arial" w:hAnsi="Arial"/>
          <w:color w:val="000000"/>
          <w:spacing w:val="-4"/>
          <w:sz w:val="16"/>
          <w:szCs w:val="16"/>
        </w:rPr>
        <w:t>разных</w:t>
      </w:r>
      <w:r>
        <w:rPr>
          <w:rFonts w:ascii="Arial" w:hAnsi="Arial" w:cs="Arial"/>
          <w:color w:val="000000"/>
          <w:spacing w:val="-4"/>
          <w:sz w:val="16"/>
          <w:szCs w:val="16"/>
        </w:rPr>
        <w:t xml:space="preserve"> </w:t>
      </w:r>
      <w:r>
        <w:rPr>
          <w:rFonts w:ascii="Arial" w:hAnsi="Arial"/>
          <w:color w:val="000000"/>
          <w:spacing w:val="-4"/>
          <w:sz w:val="16"/>
          <w:szCs w:val="16"/>
        </w:rPr>
        <w:t xml:space="preserve">научных </w:t>
      </w:r>
      <w:r>
        <w:rPr>
          <w:rFonts w:ascii="Arial" w:hAnsi="Arial"/>
          <w:color w:val="000000"/>
          <w:spacing w:val="-5"/>
          <w:sz w:val="16"/>
          <w:szCs w:val="16"/>
        </w:rPr>
        <w:t>дисциплин</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интегрирующей</w:t>
      </w:r>
      <w:r>
        <w:rPr>
          <w:rFonts w:ascii="Arial" w:hAnsi="Arial" w:cs="Arial"/>
          <w:color w:val="000000"/>
          <w:spacing w:val="-5"/>
          <w:sz w:val="16"/>
          <w:szCs w:val="16"/>
        </w:rPr>
        <w:t xml:space="preserve"> </w:t>
      </w:r>
      <w:r>
        <w:rPr>
          <w:rFonts w:ascii="Arial" w:hAnsi="Arial"/>
          <w:color w:val="000000"/>
          <w:spacing w:val="-5"/>
          <w:sz w:val="16"/>
          <w:szCs w:val="16"/>
        </w:rPr>
        <w:t>знания</w:t>
      </w:r>
      <w:r>
        <w:rPr>
          <w:rFonts w:ascii="Arial" w:hAnsi="Arial" w:cs="Arial"/>
          <w:color w:val="000000"/>
          <w:spacing w:val="-5"/>
          <w:sz w:val="16"/>
          <w:szCs w:val="16"/>
        </w:rPr>
        <w:t xml:space="preserve"> </w:t>
      </w:r>
      <w:r>
        <w:rPr>
          <w:rFonts w:ascii="Arial" w:hAnsi="Arial"/>
          <w:color w:val="000000"/>
          <w:spacing w:val="-5"/>
          <w:sz w:val="16"/>
          <w:szCs w:val="16"/>
        </w:rPr>
        <w:t>о</w:t>
      </w:r>
      <w:r>
        <w:rPr>
          <w:rFonts w:ascii="Arial" w:hAnsi="Arial" w:cs="Arial"/>
          <w:color w:val="000000"/>
          <w:spacing w:val="-5"/>
          <w:sz w:val="16"/>
          <w:szCs w:val="16"/>
        </w:rPr>
        <w:t xml:space="preserve"> </w:t>
      </w:r>
      <w:r>
        <w:rPr>
          <w:rFonts w:ascii="Arial" w:hAnsi="Arial"/>
          <w:color w:val="000000"/>
          <w:spacing w:val="-5"/>
          <w:sz w:val="16"/>
          <w:szCs w:val="16"/>
        </w:rPr>
        <w:t>человеке</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наши</w:t>
      </w:r>
      <w:r>
        <w:rPr>
          <w:rFonts w:ascii="Arial" w:hAnsi="Arial" w:cs="Arial"/>
          <w:color w:val="000000"/>
          <w:spacing w:val="-5"/>
          <w:sz w:val="16"/>
          <w:szCs w:val="16"/>
        </w:rPr>
        <w:t xml:space="preserve"> </w:t>
      </w:r>
      <w:r>
        <w:rPr>
          <w:rFonts w:ascii="Arial" w:hAnsi="Arial"/>
          <w:color w:val="000000"/>
          <w:spacing w:val="-5"/>
          <w:sz w:val="16"/>
          <w:szCs w:val="16"/>
        </w:rPr>
        <w:t>дни</w:t>
      </w:r>
      <w:r>
        <w:rPr>
          <w:rFonts w:ascii="Arial" w:hAnsi="Arial" w:cs="Arial"/>
          <w:color w:val="000000"/>
          <w:spacing w:val="-5"/>
          <w:sz w:val="16"/>
          <w:szCs w:val="16"/>
        </w:rPr>
        <w:t xml:space="preserve"> </w:t>
      </w:r>
      <w:r>
        <w:rPr>
          <w:rFonts w:ascii="Arial" w:hAnsi="Arial"/>
          <w:color w:val="000000"/>
          <w:spacing w:val="-5"/>
          <w:sz w:val="16"/>
          <w:szCs w:val="16"/>
        </w:rPr>
        <w:t>осуществляется историческая</w:t>
      </w:r>
      <w:r>
        <w:rPr>
          <w:rFonts w:ascii="Arial" w:hAnsi="Arial" w:cs="Arial"/>
          <w:color w:val="000000"/>
          <w:spacing w:val="-5"/>
          <w:sz w:val="16"/>
          <w:szCs w:val="16"/>
        </w:rPr>
        <w:t xml:space="preserve"> </w:t>
      </w:r>
      <w:r>
        <w:rPr>
          <w:rFonts w:ascii="Arial" w:hAnsi="Arial"/>
          <w:color w:val="000000"/>
          <w:spacing w:val="-5"/>
          <w:sz w:val="16"/>
          <w:szCs w:val="16"/>
        </w:rPr>
        <w:t>миссия</w:t>
      </w:r>
      <w:r>
        <w:rPr>
          <w:rFonts w:ascii="Arial" w:hAnsi="Arial" w:cs="Arial"/>
          <w:color w:val="000000"/>
          <w:spacing w:val="-5"/>
          <w:sz w:val="16"/>
          <w:szCs w:val="16"/>
        </w:rPr>
        <w:t xml:space="preserve"> </w:t>
      </w:r>
      <w:r>
        <w:rPr>
          <w:rFonts w:ascii="Arial" w:hAnsi="Arial"/>
          <w:color w:val="000000"/>
          <w:spacing w:val="-5"/>
          <w:sz w:val="16"/>
          <w:szCs w:val="16"/>
        </w:rPr>
        <w:t>психологии</w:t>
      </w:r>
      <w:r>
        <w:rPr>
          <w:rFonts w:ascii="Arial" w:hAnsi="Arial" w:cs="Arial"/>
          <w:color w:val="000000"/>
          <w:spacing w:val="-5"/>
          <w:sz w:val="16"/>
          <w:szCs w:val="16"/>
        </w:rPr>
        <w:t xml:space="preserve"> </w:t>
      </w:r>
      <w:r>
        <w:rPr>
          <w:rFonts w:ascii="Arial" w:hAnsi="Arial"/>
          <w:color w:val="000000"/>
          <w:spacing w:val="-5"/>
          <w:sz w:val="16"/>
          <w:szCs w:val="16"/>
        </w:rPr>
        <w:t>как</w:t>
      </w:r>
      <w:r>
        <w:rPr>
          <w:rFonts w:ascii="Arial" w:hAnsi="Arial" w:cs="Arial"/>
          <w:color w:val="000000"/>
          <w:spacing w:val="-5"/>
          <w:sz w:val="16"/>
          <w:szCs w:val="16"/>
        </w:rPr>
        <w:t xml:space="preserve"> </w:t>
      </w:r>
      <w:r>
        <w:rPr>
          <w:rFonts w:ascii="Arial" w:hAnsi="Arial"/>
          <w:color w:val="000000"/>
          <w:spacing w:val="-5"/>
          <w:sz w:val="16"/>
          <w:szCs w:val="16"/>
        </w:rPr>
        <w:t>интегратора</w:t>
      </w:r>
      <w:r>
        <w:rPr>
          <w:rFonts w:ascii="Arial" w:hAnsi="Arial" w:cs="Arial"/>
          <w:color w:val="000000"/>
          <w:spacing w:val="-5"/>
          <w:sz w:val="16"/>
          <w:szCs w:val="16"/>
        </w:rPr>
        <w:t xml:space="preserve"> </w:t>
      </w:r>
      <w:r>
        <w:rPr>
          <w:rFonts w:ascii="Arial" w:hAnsi="Arial"/>
          <w:color w:val="000000"/>
          <w:spacing w:val="-5"/>
          <w:sz w:val="16"/>
          <w:szCs w:val="16"/>
        </w:rPr>
        <w:t>всех</w:t>
      </w:r>
      <w:r>
        <w:rPr>
          <w:rFonts w:ascii="Arial" w:hAnsi="Arial" w:cs="Arial"/>
          <w:color w:val="000000"/>
          <w:spacing w:val="-5"/>
          <w:sz w:val="16"/>
          <w:szCs w:val="16"/>
        </w:rPr>
        <w:t xml:space="preserve"> </w:t>
      </w:r>
      <w:r>
        <w:rPr>
          <w:rFonts w:ascii="Arial" w:hAnsi="Arial"/>
          <w:color w:val="000000"/>
          <w:spacing w:val="-5"/>
          <w:sz w:val="16"/>
          <w:szCs w:val="16"/>
        </w:rPr>
        <w:t>сфер</w:t>
      </w:r>
      <w:r>
        <w:rPr>
          <w:rFonts w:ascii="Arial" w:hAnsi="Arial" w:cs="Arial"/>
          <w:color w:val="000000"/>
          <w:spacing w:val="-5"/>
          <w:sz w:val="16"/>
          <w:szCs w:val="16"/>
        </w:rPr>
        <w:t xml:space="preserve"> </w:t>
      </w:r>
      <w:r>
        <w:rPr>
          <w:rFonts w:ascii="Arial" w:hAnsi="Arial"/>
          <w:color w:val="000000"/>
          <w:spacing w:val="-5"/>
          <w:sz w:val="16"/>
          <w:szCs w:val="16"/>
        </w:rPr>
        <w:t>человекознания</w:t>
      </w:r>
      <w:r>
        <w:rPr>
          <w:rFonts w:ascii="Arial" w:hAnsi="Arial" w:cs="Arial"/>
          <w:color w:val="000000"/>
          <w:spacing w:val="-5"/>
          <w:sz w:val="16"/>
          <w:szCs w:val="16"/>
        </w:rPr>
        <w:t xml:space="preserve"> </w:t>
      </w:r>
      <w:r>
        <w:rPr>
          <w:rFonts w:ascii="Arial" w:hAnsi="Arial"/>
          <w:color w:val="000000"/>
          <w:spacing w:val="-5"/>
          <w:sz w:val="16"/>
          <w:szCs w:val="16"/>
        </w:rPr>
        <w:t xml:space="preserve">и </w:t>
      </w:r>
      <w:r>
        <w:rPr>
          <w:rFonts w:ascii="Arial" w:hAnsi="Arial"/>
          <w:color w:val="000000"/>
          <w:sz w:val="16"/>
          <w:szCs w:val="16"/>
        </w:rPr>
        <w:t>основного</w:t>
      </w:r>
      <w:r>
        <w:rPr>
          <w:rFonts w:ascii="Arial" w:hAnsi="Arial" w:cs="Arial"/>
          <w:color w:val="000000"/>
          <w:sz w:val="16"/>
          <w:szCs w:val="16"/>
        </w:rPr>
        <w:t xml:space="preserve"> </w:t>
      </w:r>
      <w:r>
        <w:rPr>
          <w:rFonts w:ascii="Arial" w:hAnsi="Arial"/>
          <w:color w:val="000000"/>
          <w:sz w:val="16"/>
          <w:szCs w:val="16"/>
        </w:rPr>
        <w:t>средства</w:t>
      </w:r>
      <w:r>
        <w:rPr>
          <w:rFonts w:ascii="Arial" w:hAnsi="Arial" w:cs="Arial"/>
          <w:color w:val="000000"/>
          <w:sz w:val="16"/>
          <w:szCs w:val="16"/>
        </w:rPr>
        <w:t xml:space="preserve"> </w:t>
      </w:r>
      <w:r>
        <w:rPr>
          <w:rFonts w:ascii="Arial" w:hAnsi="Arial"/>
          <w:color w:val="000000"/>
          <w:sz w:val="16"/>
          <w:szCs w:val="16"/>
        </w:rPr>
        <w:t>построения</w:t>
      </w:r>
      <w:r>
        <w:rPr>
          <w:rFonts w:ascii="Arial" w:hAnsi="Arial" w:cs="Arial"/>
          <w:color w:val="000000"/>
          <w:sz w:val="16"/>
          <w:szCs w:val="16"/>
        </w:rPr>
        <w:t xml:space="preserve"> </w:t>
      </w:r>
      <w:r>
        <w:rPr>
          <w:rFonts w:ascii="Arial" w:hAnsi="Arial"/>
          <w:color w:val="000000"/>
          <w:sz w:val="16"/>
          <w:szCs w:val="16"/>
        </w:rPr>
        <w:t>общей</w:t>
      </w:r>
      <w:r>
        <w:rPr>
          <w:rFonts w:ascii="Arial" w:hAnsi="Arial" w:cs="Arial"/>
          <w:color w:val="000000"/>
          <w:sz w:val="16"/>
          <w:szCs w:val="16"/>
        </w:rPr>
        <w:t xml:space="preserve"> </w:t>
      </w:r>
      <w:r>
        <w:rPr>
          <w:rFonts w:ascii="Arial" w:hAnsi="Arial"/>
          <w:color w:val="000000"/>
          <w:sz w:val="16"/>
          <w:szCs w:val="16"/>
        </w:rPr>
        <w:t>его</w:t>
      </w:r>
      <w:r>
        <w:rPr>
          <w:rFonts w:ascii="Arial" w:hAnsi="Arial" w:cs="Arial"/>
          <w:color w:val="000000"/>
          <w:sz w:val="16"/>
          <w:szCs w:val="16"/>
        </w:rPr>
        <w:t xml:space="preserve"> </w:t>
      </w:r>
      <w:r>
        <w:rPr>
          <w:rFonts w:ascii="Arial" w:hAnsi="Arial"/>
          <w:color w:val="000000"/>
          <w:sz w:val="16"/>
          <w:szCs w:val="16"/>
        </w:rPr>
        <w:t>теории»</w:t>
      </w:r>
      <w:r>
        <w:rPr>
          <w:rFonts w:ascii="Arial" w:hAnsi="Arial" w:cs="Arial"/>
          <w:color w:val="000000"/>
          <w:sz w:val="16"/>
          <w:szCs w:val="16"/>
        </w:rPr>
        <w:t>. (</w:t>
      </w:r>
      <w:r>
        <w:rPr>
          <w:rFonts w:ascii="Arial" w:hAnsi="Arial"/>
          <w:color w:val="000000"/>
          <w:sz w:val="16"/>
          <w:szCs w:val="16"/>
        </w:rPr>
        <w:t>Б</w:t>
      </w:r>
      <w:r>
        <w:rPr>
          <w:rFonts w:ascii="Arial" w:hAnsi="Arial" w:cs="Arial"/>
          <w:color w:val="000000"/>
          <w:sz w:val="16"/>
          <w:szCs w:val="16"/>
        </w:rPr>
        <w:t>.</w:t>
      </w:r>
      <w:r>
        <w:rPr>
          <w:rFonts w:ascii="Arial" w:hAnsi="Arial"/>
          <w:color w:val="000000"/>
          <w:sz w:val="16"/>
          <w:szCs w:val="16"/>
        </w:rPr>
        <w:t>Г</w:t>
      </w:r>
      <w:r>
        <w:rPr>
          <w:rFonts w:ascii="Arial" w:hAnsi="Arial" w:cs="Arial"/>
          <w:color w:val="000000"/>
          <w:sz w:val="16"/>
          <w:szCs w:val="16"/>
        </w:rPr>
        <w:t xml:space="preserve">. </w:t>
      </w:r>
      <w:r>
        <w:rPr>
          <w:rFonts w:ascii="Arial" w:hAnsi="Arial"/>
          <w:color w:val="000000"/>
          <w:sz w:val="16"/>
          <w:szCs w:val="16"/>
        </w:rPr>
        <w:t>Ананьев</w:t>
      </w:r>
      <w:r>
        <w:rPr>
          <w:rFonts w:ascii="Arial" w:hAnsi="Arial" w:cs="Arial"/>
          <w:color w:val="000000"/>
          <w:sz w:val="16"/>
          <w:szCs w:val="16"/>
        </w:rPr>
        <w:t xml:space="preserve">, 1977, </w:t>
      </w:r>
      <w:r>
        <w:rPr>
          <w:rFonts w:ascii="Arial" w:hAnsi="Arial"/>
          <w:color w:val="000000"/>
          <w:sz w:val="16"/>
          <w:szCs w:val="16"/>
        </w:rPr>
        <w:t>с</w:t>
      </w:r>
      <w:r>
        <w:rPr>
          <w:rFonts w:ascii="Arial" w:hAnsi="Arial" w:cs="Arial"/>
          <w:color w:val="000000"/>
          <w:sz w:val="16"/>
          <w:szCs w:val="16"/>
        </w:rPr>
        <w:t>.369.)</w:t>
      </w:r>
    </w:p>
    <w:p w:rsidR="007119B7" w:rsidRDefault="007119B7">
      <w:pPr>
        <w:shd w:val="clear" w:color="auto" w:fill="FFFFFF"/>
        <w:spacing w:before="446"/>
        <w:ind w:left="58"/>
      </w:pPr>
      <w:r>
        <w:rPr>
          <w:b/>
          <w:bCs/>
          <w:color w:val="000000"/>
          <w:sz w:val="18"/>
          <w:szCs w:val="18"/>
        </w:rPr>
        <w:t>196</w:t>
      </w:r>
    </w:p>
    <w:p w:rsidR="007119B7" w:rsidRDefault="007119B7">
      <w:pPr>
        <w:shd w:val="clear" w:color="auto" w:fill="FFFFFF"/>
        <w:spacing w:line="230" w:lineRule="exact"/>
        <w:ind w:right="86" w:firstLine="254"/>
        <w:jc w:val="both"/>
      </w:pPr>
      <w:r>
        <w:br w:type="column"/>
      </w:r>
      <w:r>
        <w:rPr>
          <w:color w:val="737373"/>
          <w:spacing w:val="-5"/>
          <w:sz w:val="22"/>
          <w:szCs w:val="22"/>
        </w:rPr>
        <w:t>При сравнении показателей активации в ситуациях до и после экза</w:t>
      </w:r>
      <w:r>
        <w:rPr>
          <w:color w:val="737373"/>
          <w:spacing w:val="-5"/>
          <w:sz w:val="22"/>
          <w:szCs w:val="22"/>
        </w:rPr>
        <w:softHyphen/>
      </w:r>
      <w:r>
        <w:rPr>
          <w:color w:val="737373"/>
          <w:spacing w:val="-4"/>
          <w:sz w:val="22"/>
          <w:szCs w:val="22"/>
        </w:rPr>
        <w:t xml:space="preserve">мена выяснилось, что динамика изменения этих показателей различна </w:t>
      </w:r>
      <w:r>
        <w:rPr>
          <w:color w:val="737373"/>
          <w:spacing w:val="-6"/>
          <w:sz w:val="22"/>
          <w:szCs w:val="22"/>
        </w:rPr>
        <w:t xml:space="preserve">у студентов, имеющих разный интеллектуальный уровень. У студентов </w:t>
      </w:r>
      <w:r>
        <w:rPr>
          <w:i/>
          <w:iCs/>
          <w:color w:val="737373"/>
          <w:spacing w:val="-4"/>
          <w:sz w:val="22"/>
          <w:szCs w:val="22"/>
          <w:vertAlign w:val="subscript"/>
        </w:rPr>
        <w:t>с</w:t>
      </w:r>
      <w:r>
        <w:rPr>
          <w:i/>
          <w:iCs/>
          <w:color w:val="737373"/>
          <w:spacing w:val="-4"/>
          <w:sz w:val="22"/>
          <w:szCs w:val="22"/>
        </w:rPr>
        <w:t xml:space="preserve"> </w:t>
      </w:r>
      <w:r>
        <w:rPr>
          <w:color w:val="737373"/>
          <w:spacing w:val="-4"/>
          <w:sz w:val="22"/>
          <w:szCs w:val="22"/>
        </w:rPr>
        <w:t>высоким уровнем интеллекта была зарегистрирована высокая реак</w:t>
      </w:r>
      <w:r>
        <w:rPr>
          <w:color w:val="737373"/>
          <w:spacing w:val="-4"/>
          <w:sz w:val="22"/>
          <w:szCs w:val="22"/>
        </w:rPr>
        <w:softHyphen/>
      </w:r>
      <w:r>
        <w:rPr>
          <w:color w:val="737373"/>
          <w:spacing w:val="-3"/>
          <w:sz w:val="22"/>
          <w:szCs w:val="22"/>
        </w:rPr>
        <w:t xml:space="preserve">тивность и высокая активация до экзамена. После экзамена уровень </w:t>
      </w:r>
      <w:r>
        <w:rPr>
          <w:color w:val="737373"/>
          <w:spacing w:val="-6"/>
          <w:sz w:val="22"/>
          <w:szCs w:val="22"/>
        </w:rPr>
        <w:t>активации снижался. Для студентов с более низким уровнем интеллек</w:t>
      </w:r>
      <w:r>
        <w:rPr>
          <w:color w:val="737373"/>
          <w:spacing w:val="-6"/>
          <w:sz w:val="22"/>
          <w:szCs w:val="22"/>
        </w:rPr>
        <w:softHyphen/>
      </w:r>
      <w:r>
        <w:rPr>
          <w:color w:val="737373"/>
          <w:spacing w:val="-5"/>
          <w:sz w:val="22"/>
          <w:szCs w:val="22"/>
        </w:rPr>
        <w:t>та характерно было продолжение повышения уровня активации и пос</w:t>
      </w:r>
      <w:r>
        <w:rPr>
          <w:color w:val="737373"/>
          <w:spacing w:val="-5"/>
          <w:sz w:val="22"/>
          <w:szCs w:val="22"/>
        </w:rPr>
        <w:softHyphen/>
        <w:t xml:space="preserve">ле экзамена, а показатели реактивности и активации до экзамена были </w:t>
      </w:r>
      <w:r>
        <w:rPr>
          <w:color w:val="737373"/>
          <w:spacing w:val="-7"/>
          <w:sz w:val="22"/>
          <w:szCs w:val="22"/>
        </w:rPr>
        <w:t>у них низкими.</w:t>
      </w:r>
    </w:p>
    <w:p w:rsidR="007119B7" w:rsidRDefault="007119B7">
      <w:pPr>
        <w:shd w:val="clear" w:color="auto" w:fill="FFFFFF"/>
        <w:spacing w:line="230" w:lineRule="exact"/>
        <w:ind w:left="5" w:right="91" w:firstLine="254"/>
        <w:jc w:val="both"/>
      </w:pPr>
      <w:r>
        <w:rPr>
          <w:color w:val="737373"/>
          <w:spacing w:val="-4"/>
          <w:sz w:val="22"/>
          <w:szCs w:val="22"/>
        </w:rPr>
        <w:t>Более низкие показатели реактивности и активации у низкоинтел</w:t>
      </w:r>
      <w:r>
        <w:rPr>
          <w:color w:val="737373"/>
          <w:spacing w:val="-4"/>
          <w:sz w:val="22"/>
          <w:szCs w:val="22"/>
        </w:rPr>
        <w:softHyphen/>
      </w:r>
      <w:r>
        <w:rPr>
          <w:color w:val="737373"/>
          <w:spacing w:val="-5"/>
          <w:sz w:val="22"/>
          <w:szCs w:val="22"/>
        </w:rPr>
        <w:t>лектуальных студентов и свойственная им инертность в динамике ак</w:t>
      </w:r>
      <w:r>
        <w:rPr>
          <w:color w:val="737373"/>
          <w:spacing w:val="-5"/>
          <w:sz w:val="22"/>
          <w:szCs w:val="22"/>
        </w:rPr>
        <w:softHyphen/>
      </w:r>
      <w:r>
        <w:rPr>
          <w:color w:val="737373"/>
          <w:spacing w:val="-7"/>
          <w:sz w:val="22"/>
          <w:szCs w:val="22"/>
        </w:rPr>
        <w:t xml:space="preserve">тивации (неадекватность повышения ее уровня, когда деятельность уже </w:t>
      </w:r>
      <w:r>
        <w:rPr>
          <w:color w:val="737373"/>
          <w:spacing w:val="-5"/>
          <w:sz w:val="22"/>
          <w:szCs w:val="22"/>
        </w:rPr>
        <w:t>завершена), свидетельствует о низком уровне интеграции психологи</w:t>
      </w:r>
      <w:r>
        <w:rPr>
          <w:color w:val="737373"/>
          <w:spacing w:val="-5"/>
          <w:sz w:val="22"/>
          <w:szCs w:val="22"/>
        </w:rPr>
        <w:softHyphen/>
      </w:r>
      <w:r>
        <w:rPr>
          <w:color w:val="737373"/>
          <w:spacing w:val="-4"/>
          <w:sz w:val="22"/>
          <w:szCs w:val="22"/>
        </w:rPr>
        <w:t>ческих и психофизиологических характеристик, о слишком высокой „цене" эмоционального напряжения.</w:t>
      </w:r>
    </w:p>
    <w:p w:rsidR="007119B7" w:rsidRDefault="007119B7">
      <w:pPr>
        <w:shd w:val="clear" w:color="auto" w:fill="FFFFFF"/>
        <w:spacing w:line="230" w:lineRule="exact"/>
        <w:ind w:right="101" w:firstLine="250"/>
        <w:jc w:val="both"/>
      </w:pPr>
      <w:r>
        <w:rPr>
          <w:color w:val="737373"/>
          <w:spacing w:val="-3"/>
          <w:sz w:val="22"/>
          <w:szCs w:val="22"/>
        </w:rPr>
        <w:t>Интерпретация этих данных может быть двоякой. С одной сторо</w:t>
      </w:r>
      <w:r>
        <w:rPr>
          <w:color w:val="737373"/>
          <w:spacing w:val="-3"/>
          <w:sz w:val="22"/>
          <w:szCs w:val="22"/>
        </w:rPr>
        <w:softHyphen/>
      </w:r>
      <w:r>
        <w:rPr>
          <w:color w:val="737373"/>
          <w:spacing w:val="-5"/>
          <w:sz w:val="22"/>
          <w:szCs w:val="22"/>
        </w:rPr>
        <w:t>ны, можно предположить, что менее адекватное психофизиологичес</w:t>
      </w:r>
      <w:r>
        <w:rPr>
          <w:color w:val="737373"/>
          <w:spacing w:val="-5"/>
          <w:sz w:val="22"/>
          <w:szCs w:val="22"/>
        </w:rPr>
        <w:softHyphen/>
      </w:r>
      <w:r>
        <w:rPr>
          <w:color w:val="737373"/>
          <w:spacing w:val="2"/>
          <w:sz w:val="22"/>
          <w:szCs w:val="22"/>
        </w:rPr>
        <w:t xml:space="preserve">кое функционирование лежит в основе более низкого интеллекта. </w:t>
      </w:r>
      <w:r>
        <w:rPr>
          <w:color w:val="737373"/>
          <w:spacing w:val="-4"/>
          <w:sz w:val="22"/>
          <w:szCs w:val="22"/>
        </w:rPr>
        <w:t>С другой стороны, рассматривая интеллект как характеристику, ока</w:t>
      </w:r>
      <w:r>
        <w:rPr>
          <w:color w:val="737373"/>
          <w:spacing w:val="-4"/>
          <w:sz w:val="22"/>
          <w:szCs w:val="22"/>
        </w:rPr>
        <w:softHyphen/>
        <w:t>зывающую организующее влияние на нижележащие уровни в иерар</w:t>
      </w:r>
      <w:r>
        <w:rPr>
          <w:color w:val="737373"/>
          <w:spacing w:val="-4"/>
          <w:sz w:val="22"/>
          <w:szCs w:val="22"/>
        </w:rPr>
        <w:softHyphen/>
      </w:r>
      <w:r>
        <w:rPr>
          <w:color w:val="737373"/>
          <w:spacing w:val="-5"/>
          <w:sz w:val="22"/>
          <w:szCs w:val="22"/>
        </w:rPr>
        <w:t>хии психологических свойств, можно предположить, что более высо</w:t>
      </w:r>
      <w:r>
        <w:rPr>
          <w:color w:val="737373"/>
          <w:spacing w:val="-5"/>
          <w:sz w:val="22"/>
          <w:szCs w:val="22"/>
        </w:rPr>
        <w:softHyphen/>
      </w:r>
      <w:r>
        <w:rPr>
          <w:color w:val="737373"/>
          <w:spacing w:val="-6"/>
          <w:sz w:val="22"/>
          <w:szCs w:val="22"/>
        </w:rPr>
        <w:t>кий интеллект способствует более адекватному реагированию на ситу</w:t>
      </w:r>
      <w:r>
        <w:rPr>
          <w:color w:val="737373"/>
          <w:spacing w:val="-6"/>
          <w:sz w:val="22"/>
          <w:szCs w:val="22"/>
        </w:rPr>
        <w:softHyphen/>
        <w:t>ацию и препятствует бессмысленным затратам энергии, каковыми яв</w:t>
      </w:r>
      <w:r>
        <w:rPr>
          <w:color w:val="737373"/>
          <w:spacing w:val="-6"/>
          <w:sz w:val="22"/>
          <w:szCs w:val="22"/>
        </w:rPr>
        <w:softHyphen/>
      </w:r>
      <w:r>
        <w:rPr>
          <w:color w:val="737373"/>
          <w:spacing w:val="-5"/>
          <w:sz w:val="22"/>
          <w:szCs w:val="22"/>
        </w:rPr>
        <w:t>ляется повышение уровня активации после завершения деятельности.</w:t>
      </w:r>
    </w:p>
    <w:p w:rsidR="007119B7" w:rsidRDefault="007119B7">
      <w:pPr>
        <w:shd w:val="clear" w:color="auto" w:fill="FFFFFF"/>
        <w:spacing w:line="230" w:lineRule="exact"/>
        <w:ind w:right="106" w:firstLine="254"/>
        <w:jc w:val="both"/>
      </w:pPr>
      <w:r>
        <w:rPr>
          <w:color w:val="737373"/>
          <w:spacing w:val="-5"/>
          <w:sz w:val="22"/>
          <w:szCs w:val="22"/>
        </w:rPr>
        <w:t>В комплексных исследованиях было также установлено, что пока</w:t>
      </w:r>
      <w:r>
        <w:rPr>
          <w:color w:val="737373"/>
          <w:spacing w:val="-5"/>
          <w:sz w:val="22"/>
          <w:szCs w:val="22"/>
        </w:rPr>
        <w:softHyphen/>
      </w:r>
      <w:r>
        <w:rPr>
          <w:color w:val="737373"/>
          <w:spacing w:val="-6"/>
          <w:sz w:val="22"/>
          <w:szCs w:val="22"/>
        </w:rPr>
        <w:t>затели продуктивности деятельности (например, интеллект) часто име</w:t>
      </w:r>
      <w:r>
        <w:rPr>
          <w:color w:val="737373"/>
          <w:spacing w:val="-6"/>
          <w:sz w:val="22"/>
          <w:szCs w:val="22"/>
        </w:rPr>
        <w:softHyphen/>
      </w:r>
      <w:r>
        <w:rPr>
          <w:color w:val="737373"/>
          <w:spacing w:val="-2"/>
          <w:sz w:val="22"/>
          <w:szCs w:val="22"/>
        </w:rPr>
        <w:t xml:space="preserve">ют нелинейные связи с психофизиологическими характеристиками </w:t>
      </w:r>
      <w:r>
        <w:rPr>
          <w:color w:val="737373"/>
          <w:sz w:val="22"/>
          <w:szCs w:val="22"/>
        </w:rPr>
        <w:t>(Дворяшина М.Д., Грановская Л.Н., 1971). Так, высокий уровень ди</w:t>
      </w:r>
      <w:r>
        <w:rPr>
          <w:color w:val="737373"/>
          <w:sz w:val="22"/>
          <w:szCs w:val="22"/>
        </w:rPr>
        <w:softHyphen/>
      </w:r>
      <w:r>
        <w:rPr>
          <w:color w:val="737373"/>
          <w:spacing w:val="-8"/>
          <w:sz w:val="22"/>
          <w:szCs w:val="22"/>
        </w:rPr>
        <w:t>намичности нервных процессов связан с высоким интеллектом. При ни</w:t>
      </w:r>
      <w:r>
        <w:rPr>
          <w:color w:val="737373"/>
          <w:spacing w:val="-8"/>
          <w:sz w:val="22"/>
          <w:szCs w:val="22"/>
        </w:rPr>
        <w:softHyphen/>
      </w:r>
      <w:r>
        <w:rPr>
          <w:color w:val="737373"/>
          <w:spacing w:val="-5"/>
          <w:sz w:val="22"/>
          <w:szCs w:val="22"/>
        </w:rPr>
        <w:t xml:space="preserve">зких показателях динамичности уровень интеллекта снижается только </w:t>
      </w:r>
      <w:r>
        <w:rPr>
          <w:color w:val="737373"/>
          <w:spacing w:val="-6"/>
          <w:sz w:val="22"/>
          <w:szCs w:val="22"/>
        </w:rPr>
        <w:t>в том случае, если ему сопутствует слабость нервной системы. Низкая динамичность и выраженная слабость нервной системы связаны с ни</w:t>
      </w:r>
      <w:r>
        <w:rPr>
          <w:color w:val="737373"/>
          <w:spacing w:val="-6"/>
          <w:sz w:val="22"/>
          <w:szCs w:val="22"/>
        </w:rPr>
        <w:softHyphen/>
      </w:r>
      <w:r>
        <w:rPr>
          <w:color w:val="737373"/>
          <w:spacing w:val="-4"/>
          <w:sz w:val="22"/>
          <w:szCs w:val="22"/>
        </w:rPr>
        <w:t>зкими показателями интеллекта, а низкие динамичность и сила нерв</w:t>
      </w:r>
      <w:r>
        <w:rPr>
          <w:color w:val="737373"/>
          <w:spacing w:val="-4"/>
          <w:sz w:val="22"/>
          <w:szCs w:val="22"/>
        </w:rPr>
        <w:softHyphen/>
      </w:r>
      <w:r>
        <w:rPr>
          <w:color w:val="737373"/>
          <w:sz w:val="22"/>
          <w:szCs w:val="22"/>
        </w:rPr>
        <w:t>ной системы - с высокими показателями интеллекта.</w:t>
      </w:r>
    </w:p>
    <w:p w:rsidR="007119B7" w:rsidRDefault="007119B7">
      <w:pPr>
        <w:shd w:val="clear" w:color="auto" w:fill="FFFFFF"/>
        <w:spacing w:line="230" w:lineRule="exact"/>
        <w:ind w:right="106" w:firstLine="245"/>
        <w:jc w:val="both"/>
      </w:pPr>
      <w:r>
        <w:rPr>
          <w:color w:val="737373"/>
          <w:sz w:val="22"/>
          <w:szCs w:val="22"/>
        </w:rPr>
        <w:t xml:space="preserve">Таким образом: 1) экспериментальные данные свидетельствуют о </w:t>
      </w:r>
      <w:r>
        <w:rPr>
          <w:color w:val="737373"/>
          <w:spacing w:val="-8"/>
          <w:sz w:val="22"/>
          <w:szCs w:val="22"/>
        </w:rPr>
        <w:t>связях психофизиологических характеристик с показателями успешнос</w:t>
      </w:r>
      <w:r>
        <w:rPr>
          <w:color w:val="737373"/>
          <w:spacing w:val="-8"/>
          <w:sz w:val="22"/>
          <w:szCs w:val="22"/>
        </w:rPr>
        <w:softHyphen/>
      </w:r>
      <w:r>
        <w:rPr>
          <w:color w:val="737373"/>
          <w:sz w:val="22"/>
          <w:szCs w:val="22"/>
        </w:rPr>
        <w:t xml:space="preserve">ти деятельности; 2) эти связи особенно отчетливо проявляются в двух случаях - во-первых, когда рассматривается деятельность, связанная с </w:t>
      </w:r>
      <w:r>
        <w:rPr>
          <w:color w:val="737373"/>
          <w:spacing w:val="-5"/>
          <w:sz w:val="22"/>
          <w:szCs w:val="22"/>
        </w:rPr>
        <w:t>эмоциональными перегрузками и, во-вторых, когда с характеристика</w:t>
      </w:r>
      <w:r>
        <w:rPr>
          <w:color w:val="737373"/>
          <w:spacing w:val="-5"/>
          <w:sz w:val="22"/>
          <w:szCs w:val="22"/>
        </w:rPr>
        <w:softHyphen/>
      </w:r>
      <w:r>
        <w:rPr>
          <w:color w:val="737373"/>
          <w:spacing w:val="-6"/>
          <w:sz w:val="22"/>
          <w:szCs w:val="22"/>
        </w:rPr>
        <w:t>ми деятельности сопоставляются наиболее общие психофизиологичес</w:t>
      </w:r>
      <w:r>
        <w:rPr>
          <w:color w:val="737373"/>
          <w:spacing w:val="-6"/>
          <w:sz w:val="22"/>
          <w:szCs w:val="22"/>
        </w:rPr>
        <w:softHyphen/>
      </w:r>
      <w:r>
        <w:rPr>
          <w:color w:val="737373"/>
          <w:sz w:val="22"/>
          <w:szCs w:val="22"/>
        </w:rPr>
        <w:t xml:space="preserve">кие характеристики (например, активированность); 3) связи свойств </w:t>
      </w:r>
      <w:r>
        <w:rPr>
          <w:color w:val="737373"/>
          <w:spacing w:val="-8"/>
          <w:sz w:val="22"/>
          <w:szCs w:val="22"/>
        </w:rPr>
        <w:t>Нервной системы с показателями успешности деятельности могут опос</w:t>
      </w:r>
      <w:r>
        <w:rPr>
          <w:color w:val="737373"/>
          <w:spacing w:val="-8"/>
          <w:sz w:val="22"/>
          <w:szCs w:val="22"/>
        </w:rPr>
        <w:softHyphen/>
      </w:r>
      <w:r>
        <w:rPr>
          <w:color w:val="737373"/>
          <w:sz w:val="22"/>
          <w:szCs w:val="22"/>
        </w:rPr>
        <w:t>редоваться индивидуальным стилем деятельности; 4) связи между пси-</w:t>
      </w:r>
    </w:p>
    <w:p w:rsidR="007119B7" w:rsidRDefault="007119B7">
      <w:pPr>
        <w:shd w:val="clear" w:color="auto" w:fill="FFFFFF"/>
        <w:spacing w:before="173"/>
        <w:jc w:val="right"/>
      </w:pPr>
      <w:r>
        <w:rPr>
          <w:b/>
          <w:bCs/>
          <w:color w:val="737373"/>
          <w:sz w:val="22"/>
          <w:szCs w:val="22"/>
        </w:rPr>
        <w:t>197</w:t>
      </w:r>
    </w:p>
    <w:p w:rsidR="007119B7" w:rsidRDefault="007119B7">
      <w:pPr>
        <w:shd w:val="clear" w:color="auto" w:fill="FFFFFF"/>
        <w:spacing w:before="173"/>
        <w:jc w:val="right"/>
        <w:sectPr w:rsidR="007119B7">
          <w:pgSz w:w="16834" w:h="11909" w:orient="landscape"/>
          <w:pgMar w:top="756" w:right="1973" w:bottom="360" w:left="1440" w:header="720" w:footer="720" w:gutter="0"/>
          <w:cols w:num="2" w:space="720" w:equalWidth="0">
            <w:col w:w="6384" w:space="562"/>
            <w:col w:w="6475"/>
          </w:cols>
          <w:noEndnote/>
        </w:sectPr>
      </w:pPr>
    </w:p>
    <w:p w:rsidR="007119B7" w:rsidRDefault="007119B7">
      <w:pPr>
        <w:shd w:val="clear" w:color="auto" w:fill="FFFFFF"/>
        <w:spacing w:line="216" w:lineRule="exact"/>
        <w:ind w:right="10"/>
        <w:jc w:val="both"/>
      </w:pPr>
      <w:r>
        <w:rPr>
          <w:color w:val="676767"/>
          <w:spacing w:val="-2"/>
          <w:sz w:val="22"/>
          <w:szCs w:val="22"/>
        </w:rPr>
        <w:lastRenderedPageBreak/>
        <w:t xml:space="preserve">хофизиологическими характеристиками и показателями успешности </w:t>
      </w:r>
      <w:r>
        <w:rPr>
          <w:color w:val="676767"/>
          <w:spacing w:val="-3"/>
          <w:sz w:val="22"/>
          <w:szCs w:val="22"/>
        </w:rPr>
        <w:t>деятельности могут быть, как линейными, так и нелинейными.</w:t>
      </w:r>
    </w:p>
    <w:p w:rsidR="007119B7" w:rsidRDefault="007119B7">
      <w:pPr>
        <w:shd w:val="clear" w:color="auto" w:fill="FFFFFF"/>
        <w:spacing w:before="552" w:line="278" w:lineRule="exact"/>
        <w:ind w:left="14"/>
        <w:jc w:val="center"/>
      </w:pPr>
      <w:r>
        <w:rPr>
          <w:color w:val="676767"/>
          <w:sz w:val="26"/>
          <w:szCs w:val="26"/>
        </w:rPr>
        <w:t>4. РОЛЬ АКТИВАЦИИ В СВЯЗЯХ</w:t>
      </w:r>
    </w:p>
    <w:p w:rsidR="007119B7" w:rsidRDefault="007119B7">
      <w:pPr>
        <w:shd w:val="clear" w:color="auto" w:fill="FFFFFF"/>
        <w:spacing w:line="278" w:lineRule="exact"/>
        <w:ind w:left="14"/>
        <w:jc w:val="center"/>
      </w:pPr>
      <w:r>
        <w:rPr>
          <w:color w:val="676767"/>
          <w:spacing w:val="4"/>
          <w:sz w:val="26"/>
          <w:szCs w:val="26"/>
        </w:rPr>
        <w:t>ПСИХОФИЗИОЛОГИЧЕСКИХ ХАРАКТЕРИСТИК</w:t>
      </w:r>
    </w:p>
    <w:p w:rsidR="007119B7" w:rsidRDefault="007119B7">
      <w:pPr>
        <w:shd w:val="clear" w:color="auto" w:fill="FFFFFF"/>
        <w:spacing w:line="278" w:lineRule="exact"/>
        <w:ind w:left="29"/>
        <w:jc w:val="center"/>
      </w:pPr>
      <w:r>
        <w:rPr>
          <w:color w:val="676767"/>
          <w:spacing w:val="5"/>
          <w:sz w:val="26"/>
          <w:szCs w:val="26"/>
        </w:rPr>
        <w:t>С ПСИХОЛОГИЧЕСКИМИ</w:t>
      </w:r>
    </w:p>
    <w:p w:rsidR="007119B7" w:rsidRDefault="007119B7">
      <w:pPr>
        <w:shd w:val="clear" w:color="auto" w:fill="FFFFFF"/>
        <w:spacing w:before="322" w:line="226" w:lineRule="exact"/>
        <w:ind w:left="14" w:right="19" w:firstLine="288"/>
        <w:jc w:val="both"/>
      </w:pPr>
      <w:r>
        <w:rPr>
          <w:color w:val="676767"/>
          <w:spacing w:val="-8"/>
          <w:sz w:val="22"/>
          <w:szCs w:val="22"/>
        </w:rPr>
        <w:t>Изучение индивидуальных различий в психофизиологических харак</w:t>
      </w:r>
      <w:r>
        <w:rPr>
          <w:color w:val="676767"/>
          <w:spacing w:val="-8"/>
          <w:sz w:val="22"/>
          <w:szCs w:val="22"/>
        </w:rPr>
        <w:softHyphen/>
      </w:r>
      <w:r>
        <w:rPr>
          <w:color w:val="676767"/>
          <w:spacing w:val="-5"/>
          <w:sz w:val="22"/>
          <w:szCs w:val="22"/>
        </w:rPr>
        <w:t>теристиках с самых первых работ рассматривалось как путь к понима</w:t>
      </w:r>
      <w:r>
        <w:rPr>
          <w:color w:val="676767"/>
          <w:spacing w:val="-5"/>
          <w:sz w:val="22"/>
          <w:szCs w:val="22"/>
        </w:rPr>
        <w:softHyphen/>
        <w:t>нию индивидуальных различий в психологических особенностях. Со</w:t>
      </w:r>
      <w:r>
        <w:rPr>
          <w:color w:val="676767"/>
          <w:spacing w:val="-5"/>
          <w:sz w:val="22"/>
          <w:szCs w:val="22"/>
        </w:rPr>
        <w:softHyphen/>
      </w:r>
      <w:r>
        <w:rPr>
          <w:color w:val="676767"/>
          <w:spacing w:val="-7"/>
          <w:sz w:val="22"/>
          <w:szCs w:val="22"/>
        </w:rPr>
        <w:t>поставляя, например, свойства нервной системы и характеристики тем</w:t>
      </w:r>
      <w:r>
        <w:rPr>
          <w:color w:val="676767"/>
          <w:spacing w:val="-7"/>
          <w:sz w:val="22"/>
          <w:szCs w:val="22"/>
        </w:rPr>
        <w:softHyphen/>
      </w:r>
      <w:r>
        <w:rPr>
          <w:color w:val="676767"/>
          <w:spacing w:val="-6"/>
          <w:sz w:val="22"/>
          <w:szCs w:val="22"/>
        </w:rPr>
        <w:t>перамента, исследователи, фактически, задают вопрос: „Есть ли какие-</w:t>
      </w:r>
      <w:r>
        <w:rPr>
          <w:color w:val="676767"/>
          <w:spacing w:val="-2"/>
          <w:sz w:val="22"/>
          <w:szCs w:val="22"/>
        </w:rPr>
        <w:t xml:space="preserve">то закономерности функционирования человека, которые являются </w:t>
      </w:r>
      <w:r>
        <w:rPr>
          <w:color w:val="676767"/>
          <w:spacing w:val="-5"/>
          <w:sz w:val="22"/>
          <w:szCs w:val="22"/>
        </w:rPr>
        <w:t xml:space="preserve">общими и для его психофизиологических, и для его психологических </w:t>
      </w:r>
      <w:r>
        <w:rPr>
          <w:color w:val="676767"/>
          <w:spacing w:val="-4"/>
          <w:sz w:val="22"/>
          <w:szCs w:val="22"/>
        </w:rPr>
        <w:t xml:space="preserve">характеристик?" Как было показано в этой главе, взаимосвязи между </w:t>
      </w:r>
      <w:r>
        <w:rPr>
          <w:color w:val="676767"/>
          <w:spacing w:val="-8"/>
          <w:sz w:val="22"/>
          <w:szCs w:val="22"/>
        </w:rPr>
        <w:t>свойствами нервной системы и особенностями поведения человека мно</w:t>
      </w:r>
      <w:r>
        <w:rPr>
          <w:color w:val="676767"/>
          <w:spacing w:val="-8"/>
          <w:sz w:val="22"/>
          <w:szCs w:val="22"/>
        </w:rPr>
        <w:softHyphen/>
      </w:r>
      <w:r>
        <w:rPr>
          <w:color w:val="676767"/>
          <w:spacing w:val="-4"/>
          <w:sz w:val="22"/>
          <w:szCs w:val="22"/>
        </w:rPr>
        <w:t>гочисленны (выявлены для самых разных характеристик) и разнооб</w:t>
      </w:r>
      <w:r>
        <w:rPr>
          <w:color w:val="676767"/>
          <w:spacing w:val="-4"/>
          <w:sz w:val="22"/>
          <w:szCs w:val="22"/>
        </w:rPr>
        <w:softHyphen/>
      </w:r>
      <w:r>
        <w:rPr>
          <w:color w:val="676767"/>
          <w:spacing w:val="-7"/>
          <w:sz w:val="22"/>
          <w:szCs w:val="22"/>
        </w:rPr>
        <w:t xml:space="preserve">разны (линейные и нелинейные, непосредственные и опосредованные). </w:t>
      </w:r>
      <w:r>
        <w:rPr>
          <w:color w:val="676767"/>
          <w:spacing w:val="-4"/>
          <w:sz w:val="22"/>
          <w:szCs w:val="22"/>
        </w:rPr>
        <w:t>Что же лежит в основе этих связей?</w:t>
      </w:r>
    </w:p>
    <w:p w:rsidR="007119B7" w:rsidRDefault="007119B7">
      <w:pPr>
        <w:shd w:val="clear" w:color="auto" w:fill="FFFFFF"/>
        <w:spacing w:line="226" w:lineRule="exact"/>
        <w:ind w:left="24" w:right="5" w:firstLine="293"/>
        <w:jc w:val="both"/>
      </w:pPr>
      <w:r>
        <w:rPr>
          <w:color w:val="676767"/>
          <w:spacing w:val="-7"/>
          <w:sz w:val="22"/>
          <w:szCs w:val="22"/>
        </w:rPr>
        <w:t>Физиологические и психофизиологические исследования обнаружи</w:t>
      </w:r>
      <w:r>
        <w:rPr>
          <w:color w:val="676767"/>
          <w:spacing w:val="-7"/>
          <w:sz w:val="22"/>
          <w:szCs w:val="22"/>
        </w:rPr>
        <w:softHyphen/>
      </w:r>
      <w:r>
        <w:rPr>
          <w:color w:val="676767"/>
          <w:spacing w:val="-4"/>
          <w:sz w:val="22"/>
          <w:szCs w:val="22"/>
        </w:rPr>
        <w:t>ли, что интенсивность психофизиологических реакций может объяс</w:t>
      </w:r>
      <w:r>
        <w:rPr>
          <w:color w:val="676767"/>
          <w:spacing w:val="-4"/>
          <w:sz w:val="22"/>
          <w:szCs w:val="22"/>
        </w:rPr>
        <w:softHyphen/>
      </w:r>
      <w:r>
        <w:rPr>
          <w:color w:val="676767"/>
          <w:spacing w:val="-6"/>
          <w:sz w:val="22"/>
          <w:szCs w:val="22"/>
        </w:rPr>
        <w:t>няться некоторыми физиологическими предпосылками. Наиболее важ</w:t>
      </w:r>
      <w:r>
        <w:rPr>
          <w:color w:val="676767"/>
          <w:spacing w:val="-6"/>
          <w:sz w:val="22"/>
          <w:szCs w:val="22"/>
        </w:rPr>
        <w:softHyphen/>
      </w:r>
      <w:r>
        <w:rPr>
          <w:color w:val="676767"/>
          <w:spacing w:val="-8"/>
          <w:sz w:val="22"/>
          <w:szCs w:val="22"/>
        </w:rPr>
        <w:t>ной из этих предпосылок является неспецифическое активирующее вли</w:t>
      </w:r>
      <w:r>
        <w:rPr>
          <w:color w:val="676767"/>
          <w:spacing w:val="-8"/>
          <w:sz w:val="22"/>
          <w:szCs w:val="22"/>
        </w:rPr>
        <w:softHyphen/>
      </w:r>
      <w:r>
        <w:rPr>
          <w:color w:val="676767"/>
          <w:spacing w:val="-9"/>
          <w:sz w:val="22"/>
          <w:szCs w:val="22"/>
        </w:rPr>
        <w:t xml:space="preserve">яние ретикулярной формации. Его „неспецифичность" определяется тем, </w:t>
      </w:r>
      <w:r>
        <w:rPr>
          <w:color w:val="676767"/>
          <w:spacing w:val="-5"/>
          <w:sz w:val="22"/>
          <w:szCs w:val="22"/>
        </w:rPr>
        <w:t>что оно не связано с конкретными анализаторами, а его роль заключа</w:t>
      </w:r>
      <w:r>
        <w:rPr>
          <w:color w:val="676767"/>
          <w:spacing w:val="-5"/>
          <w:sz w:val="22"/>
          <w:szCs w:val="22"/>
        </w:rPr>
        <w:softHyphen/>
        <w:t>ется в активации коры головного мозга. Ретикулярная формация опре</w:t>
      </w:r>
      <w:r>
        <w:rPr>
          <w:color w:val="676767"/>
          <w:spacing w:val="-5"/>
          <w:sz w:val="22"/>
          <w:szCs w:val="22"/>
        </w:rPr>
        <w:softHyphen/>
      </w:r>
      <w:r>
        <w:rPr>
          <w:color w:val="676767"/>
          <w:spacing w:val="-4"/>
          <w:sz w:val="22"/>
          <w:szCs w:val="22"/>
        </w:rPr>
        <w:t>деляет так называемый уровень бодрствования (или реакцию актива</w:t>
      </w:r>
      <w:r>
        <w:rPr>
          <w:color w:val="676767"/>
          <w:spacing w:val="-4"/>
          <w:sz w:val="22"/>
          <w:szCs w:val="22"/>
        </w:rPr>
        <w:softHyphen/>
        <w:t>ции), которая на психофизиологическом уровне проявляется, напри</w:t>
      </w:r>
      <w:r>
        <w:rPr>
          <w:color w:val="676767"/>
          <w:spacing w:val="-4"/>
          <w:sz w:val="22"/>
          <w:szCs w:val="22"/>
        </w:rPr>
        <w:softHyphen/>
      </w:r>
      <w:r>
        <w:rPr>
          <w:color w:val="676767"/>
          <w:spacing w:val="-2"/>
          <w:sz w:val="22"/>
          <w:szCs w:val="22"/>
        </w:rPr>
        <w:t xml:space="preserve">мер, в синхронизации энцефалографической ритмики, в снижении </w:t>
      </w:r>
      <w:r>
        <w:rPr>
          <w:color w:val="676767"/>
          <w:spacing w:val="-4"/>
          <w:sz w:val="22"/>
          <w:szCs w:val="22"/>
        </w:rPr>
        <w:t>показателей кожного сопротивления, в легкости замыкания условно-</w:t>
      </w:r>
      <w:r>
        <w:rPr>
          <w:color w:val="676767"/>
          <w:spacing w:val="-5"/>
          <w:sz w:val="22"/>
          <w:szCs w:val="22"/>
        </w:rPr>
        <w:t>рефлекторных связей, т.е. в большей интенсивности психофизиологи</w:t>
      </w:r>
      <w:r>
        <w:rPr>
          <w:color w:val="676767"/>
          <w:spacing w:val="-5"/>
          <w:sz w:val="22"/>
          <w:szCs w:val="22"/>
        </w:rPr>
        <w:softHyphen/>
      </w:r>
      <w:r>
        <w:rPr>
          <w:color w:val="676767"/>
          <w:spacing w:val="-6"/>
          <w:sz w:val="22"/>
          <w:szCs w:val="22"/>
        </w:rPr>
        <w:t>ческих реакций. Эта связь активации с интенсивностью реакций позво</w:t>
      </w:r>
      <w:r>
        <w:rPr>
          <w:color w:val="676767"/>
          <w:spacing w:val="-6"/>
          <w:sz w:val="22"/>
          <w:szCs w:val="22"/>
        </w:rPr>
        <w:softHyphen/>
      </w:r>
      <w:r>
        <w:rPr>
          <w:color w:val="676767"/>
          <w:spacing w:val="-4"/>
          <w:sz w:val="22"/>
          <w:szCs w:val="22"/>
        </w:rPr>
        <w:t>ляет предположить, что активация является энергетической характе</w:t>
      </w:r>
      <w:r>
        <w:rPr>
          <w:color w:val="676767"/>
          <w:spacing w:val="-4"/>
          <w:sz w:val="22"/>
          <w:szCs w:val="22"/>
        </w:rPr>
        <w:softHyphen/>
      </w:r>
      <w:r>
        <w:rPr>
          <w:color w:val="676767"/>
          <w:spacing w:val="-3"/>
          <w:sz w:val="22"/>
          <w:szCs w:val="22"/>
        </w:rPr>
        <w:t>ристикой.</w:t>
      </w:r>
    </w:p>
    <w:p w:rsidR="007119B7" w:rsidRDefault="007119B7">
      <w:pPr>
        <w:shd w:val="clear" w:color="auto" w:fill="FFFFFF"/>
        <w:spacing w:line="226" w:lineRule="exact"/>
        <w:ind w:left="53" w:firstLine="278"/>
        <w:jc w:val="both"/>
      </w:pPr>
      <w:r>
        <w:rPr>
          <w:color w:val="676767"/>
          <w:spacing w:val="-7"/>
          <w:sz w:val="22"/>
          <w:szCs w:val="22"/>
        </w:rPr>
        <w:t>Но энергетический компонент присутствует не только в психофизи</w:t>
      </w:r>
      <w:r>
        <w:rPr>
          <w:color w:val="676767"/>
          <w:spacing w:val="-7"/>
          <w:sz w:val="22"/>
          <w:szCs w:val="22"/>
        </w:rPr>
        <w:softHyphen/>
      </w:r>
      <w:r>
        <w:rPr>
          <w:color w:val="676767"/>
          <w:spacing w:val="-6"/>
          <w:sz w:val="22"/>
          <w:szCs w:val="22"/>
        </w:rPr>
        <w:t>ологических, но и в психологических особенностях. Исследуя индиви</w:t>
      </w:r>
      <w:r>
        <w:rPr>
          <w:color w:val="676767"/>
          <w:spacing w:val="-6"/>
          <w:sz w:val="22"/>
          <w:szCs w:val="22"/>
        </w:rPr>
        <w:softHyphen/>
      </w:r>
      <w:r>
        <w:rPr>
          <w:color w:val="676767"/>
          <w:spacing w:val="-5"/>
          <w:sz w:val="22"/>
          <w:szCs w:val="22"/>
        </w:rPr>
        <w:t xml:space="preserve">дуальные различия, многие теоретики явно или имплицитно относят, </w:t>
      </w:r>
      <w:r>
        <w:rPr>
          <w:color w:val="676767"/>
          <w:spacing w:val="-6"/>
          <w:sz w:val="22"/>
          <w:szCs w:val="22"/>
        </w:rPr>
        <w:t>например, различия в темпераменте именно к различиям в энергетике-</w:t>
      </w:r>
      <w:r>
        <w:rPr>
          <w:color w:val="676767"/>
          <w:spacing w:val="-4"/>
          <w:sz w:val="22"/>
          <w:szCs w:val="22"/>
        </w:rPr>
        <w:t xml:space="preserve">Так, А. Гэйл предложил концепцию, в которой экстраверсия-интрО" </w:t>
      </w:r>
      <w:r>
        <w:rPr>
          <w:color w:val="676767"/>
          <w:spacing w:val="-5"/>
          <w:sz w:val="22"/>
          <w:szCs w:val="22"/>
        </w:rPr>
        <w:t xml:space="preserve">версия, невротизм-стабильность, тревожность и депрессия могут быт* </w:t>
      </w:r>
      <w:r>
        <w:rPr>
          <w:color w:val="676767"/>
          <w:spacing w:val="-6"/>
          <w:sz w:val="22"/>
          <w:szCs w:val="22"/>
        </w:rPr>
        <w:t>поняты в терминах различий в получении энергии, ее высвобождении,</w:t>
      </w:r>
    </w:p>
    <w:p w:rsidR="007119B7" w:rsidRDefault="007119B7">
      <w:pPr>
        <w:shd w:val="clear" w:color="auto" w:fill="FFFFFF"/>
        <w:spacing w:before="178"/>
        <w:ind w:left="72"/>
      </w:pPr>
      <w:r>
        <w:rPr>
          <w:b/>
          <w:bCs/>
          <w:color w:val="676767"/>
          <w:sz w:val="22"/>
          <w:szCs w:val="22"/>
        </w:rPr>
        <w:t>198</w:t>
      </w:r>
    </w:p>
    <w:p w:rsidR="007119B7" w:rsidRDefault="007119B7">
      <w:pPr>
        <w:shd w:val="clear" w:color="auto" w:fill="FFFFFF"/>
        <w:spacing w:before="14" w:line="226" w:lineRule="exact"/>
        <w:ind w:left="5" w:right="110"/>
        <w:jc w:val="both"/>
      </w:pPr>
      <w:r>
        <w:br w:type="column"/>
      </w:r>
      <w:r>
        <w:rPr>
          <w:color w:val="676767"/>
          <w:spacing w:val="-5"/>
          <w:sz w:val="22"/>
          <w:szCs w:val="22"/>
          <w:vertAlign w:val="subscript"/>
        </w:rPr>
        <w:t>а</w:t>
      </w:r>
      <w:r>
        <w:rPr>
          <w:color w:val="676767"/>
          <w:spacing w:val="-5"/>
          <w:sz w:val="22"/>
          <w:szCs w:val="22"/>
        </w:rPr>
        <w:t xml:space="preserve"> также стабильности ее хранения. На поведенческом уровне эти раз</w:t>
      </w:r>
      <w:r>
        <w:rPr>
          <w:color w:val="676767"/>
          <w:spacing w:val="-5"/>
          <w:sz w:val="22"/>
          <w:szCs w:val="22"/>
        </w:rPr>
        <w:softHyphen/>
        <w:t xml:space="preserve">личия в энергетике, как считает Гэйл, могут относиться к тоническим состояниям (уровню готовности к реакции), настойчивости, скорости </w:t>
      </w:r>
      <w:r>
        <w:rPr>
          <w:color w:val="676767"/>
          <w:spacing w:val="-6"/>
          <w:sz w:val="22"/>
          <w:szCs w:val="22"/>
        </w:rPr>
        <w:t>восстановления психологических процессов после интенсивной стиму</w:t>
      </w:r>
      <w:r>
        <w:rPr>
          <w:color w:val="676767"/>
          <w:spacing w:val="-6"/>
          <w:sz w:val="22"/>
          <w:szCs w:val="22"/>
        </w:rPr>
        <w:softHyphen/>
      </w:r>
      <w:r>
        <w:rPr>
          <w:color w:val="676767"/>
          <w:sz w:val="22"/>
          <w:szCs w:val="22"/>
        </w:rPr>
        <w:t xml:space="preserve">ляции и т.д. ( </w:t>
      </w:r>
      <w:r>
        <w:rPr>
          <w:color w:val="676767"/>
          <w:sz w:val="22"/>
          <w:szCs w:val="22"/>
          <w:lang w:val="en-US"/>
        </w:rPr>
        <w:t>Gale</w:t>
      </w:r>
      <w:r w:rsidRPr="007119B7">
        <w:rPr>
          <w:color w:val="676767"/>
          <w:sz w:val="22"/>
          <w:szCs w:val="22"/>
        </w:rPr>
        <w:t xml:space="preserve"> </w:t>
      </w:r>
      <w:r>
        <w:rPr>
          <w:color w:val="676767"/>
          <w:sz w:val="22"/>
          <w:szCs w:val="22"/>
        </w:rPr>
        <w:t>А., 1987).</w:t>
      </w:r>
    </w:p>
    <w:p w:rsidR="007119B7" w:rsidRDefault="007119B7">
      <w:pPr>
        <w:shd w:val="clear" w:color="auto" w:fill="FFFFFF"/>
        <w:spacing w:line="226" w:lineRule="exact"/>
        <w:ind w:left="10" w:right="110" w:firstLine="245"/>
        <w:jc w:val="both"/>
      </w:pPr>
      <w:r>
        <w:rPr>
          <w:color w:val="676767"/>
          <w:spacing w:val="-4"/>
          <w:sz w:val="22"/>
          <w:szCs w:val="22"/>
        </w:rPr>
        <w:t xml:space="preserve">Более того, некоторые психологические особенности оказываются </w:t>
      </w:r>
      <w:r>
        <w:rPr>
          <w:color w:val="676767"/>
          <w:spacing w:val="-6"/>
          <w:sz w:val="22"/>
          <w:szCs w:val="22"/>
        </w:rPr>
        <w:t xml:space="preserve">непосредственно связаны с уровнем активации. К таким особенностям </w:t>
      </w:r>
      <w:r>
        <w:rPr>
          <w:color w:val="676767"/>
          <w:spacing w:val="-7"/>
          <w:sz w:val="22"/>
          <w:szCs w:val="22"/>
        </w:rPr>
        <w:t>относятся, например, мотивация, эмоциональные состояния, экстравер-</w:t>
      </w:r>
      <w:r>
        <w:rPr>
          <w:color w:val="676767"/>
          <w:spacing w:val="-3"/>
          <w:sz w:val="22"/>
          <w:szCs w:val="22"/>
          <w:vertAlign w:val="subscript"/>
        </w:rPr>
        <w:t>с</w:t>
      </w:r>
      <w:r>
        <w:rPr>
          <w:color w:val="676767"/>
          <w:spacing w:val="-3"/>
          <w:sz w:val="22"/>
          <w:szCs w:val="22"/>
        </w:rPr>
        <w:t>ия-интроверсия (связи которой с активацией были показаны в дан</w:t>
      </w:r>
      <w:r>
        <w:rPr>
          <w:color w:val="676767"/>
          <w:spacing w:val="-3"/>
          <w:sz w:val="22"/>
          <w:szCs w:val="22"/>
        </w:rPr>
        <w:softHyphen/>
      </w:r>
      <w:r>
        <w:rPr>
          <w:color w:val="676767"/>
          <w:spacing w:val="-9"/>
          <w:sz w:val="22"/>
          <w:szCs w:val="22"/>
        </w:rPr>
        <w:t>ной главе).</w:t>
      </w:r>
    </w:p>
    <w:p w:rsidR="007119B7" w:rsidRDefault="007119B7">
      <w:pPr>
        <w:shd w:val="clear" w:color="auto" w:fill="FFFFFF"/>
        <w:spacing w:before="5" w:line="226" w:lineRule="exact"/>
        <w:ind w:left="10" w:right="110" w:firstLine="245"/>
        <w:jc w:val="both"/>
      </w:pPr>
      <w:r>
        <w:rPr>
          <w:color w:val="676767"/>
          <w:spacing w:val="-4"/>
          <w:sz w:val="22"/>
          <w:szCs w:val="22"/>
        </w:rPr>
        <w:t xml:space="preserve">Все это позволяет предположить, что связи психофизиологических </w:t>
      </w:r>
      <w:r>
        <w:rPr>
          <w:color w:val="676767"/>
          <w:spacing w:val="-7"/>
          <w:sz w:val="22"/>
          <w:szCs w:val="22"/>
        </w:rPr>
        <w:t xml:space="preserve">и психологических характеристик можно объяснить через общность их </w:t>
      </w:r>
      <w:r>
        <w:rPr>
          <w:color w:val="676767"/>
          <w:spacing w:val="-6"/>
          <w:sz w:val="22"/>
          <w:szCs w:val="22"/>
        </w:rPr>
        <w:t>энергетического уровня.</w:t>
      </w:r>
    </w:p>
    <w:p w:rsidR="007119B7" w:rsidRDefault="007119B7">
      <w:pPr>
        <w:shd w:val="clear" w:color="auto" w:fill="FFFFFF"/>
        <w:spacing w:line="226" w:lineRule="exact"/>
        <w:ind w:right="115" w:firstLine="250"/>
        <w:jc w:val="both"/>
      </w:pPr>
      <w:r>
        <w:rPr>
          <w:color w:val="676767"/>
          <w:spacing w:val="-6"/>
          <w:sz w:val="22"/>
          <w:szCs w:val="22"/>
        </w:rPr>
        <w:t>Однако реакция активации не только влияет на энергетический уро</w:t>
      </w:r>
      <w:r>
        <w:rPr>
          <w:color w:val="676767"/>
          <w:spacing w:val="-6"/>
          <w:sz w:val="22"/>
          <w:szCs w:val="22"/>
        </w:rPr>
        <w:softHyphen/>
      </w:r>
      <w:r>
        <w:rPr>
          <w:color w:val="676767"/>
          <w:spacing w:val="-8"/>
          <w:sz w:val="22"/>
          <w:szCs w:val="22"/>
        </w:rPr>
        <w:t>вень, но и, во-первых, способствует большей эффективности (более точ</w:t>
      </w:r>
      <w:r>
        <w:rPr>
          <w:color w:val="676767"/>
          <w:spacing w:val="-8"/>
          <w:sz w:val="22"/>
          <w:szCs w:val="22"/>
        </w:rPr>
        <w:softHyphen/>
      </w:r>
      <w:r>
        <w:rPr>
          <w:color w:val="676767"/>
          <w:spacing w:val="-6"/>
          <w:sz w:val="22"/>
          <w:szCs w:val="22"/>
        </w:rPr>
        <w:t>ному восприятию, лучшему запоминанию и т.д.) и, во-вторых, изменя</w:t>
      </w:r>
      <w:r>
        <w:rPr>
          <w:color w:val="676767"/>
          <w:spacing w:val="-6"/>
          <w:sz w:val="22"/>
          <w:szCs w:val="22"/>
        </w:rPr>
        <w:softHyphen/>
      </w:r>
      <w:r>
        <w:rPr>
          <w:color w:val="676767"/>
          <w:spacing w:val="-5"/>
          <w:sz w:val="22"/>
          <w:szCs w:val="22"/>
        </w:rPr>
        <w:t xml:space="preserve">ет организацию нейродинамических и психологических свойств. Эти </w:t>
      </w:r>
      <w:r>
        <w:rPr>
          <w:color w:val="676767"/>
          <w:spacing w:val="-6"/>
          <w:sz w:val="22"/>
          <w:szCs w:val="22"/>
        </w:rPr>
        <w:t>изменения организации проявляются, в частности, в увеличении взаи</w:t>
      </w:r>
      <w:r>
        <w:rPr>
          <w:color w:val="676767"/>
          <w:spacing w:val="-6"/>
          <w:sz w:val="22"/>
          <w:szCs w:val="22"/>
        </w:rPr>
        <w:softHyphen/>
      </w:r>
      <w:r>
        <w:rPr>
          <w:color w:val="676767"/>
          <w:spacing w:val="-5"/>
          <w:sz w:val="22"/>
          <w:szCs w:val="22"/>
        </w:rPr>
        <w:t xml:space="preserve">мосвязей между характеристиками при повышении уровня активации. </w:t>
      </w:r>
      <w:r>
        <w:rPr>
          <w:color w:val="676767"/>
          <w:spacing w:val="-4"/>
          <w:sz w:val="22"/>
          <w:szCs w:val="22"/>
        </w:rPr>
        <w:t>Так, было, например, показано, что в стрессоподбной ситуации изме</w:t>
      </w:r>
      <w:r>
        <w:rPr>
          <w:color w:val="676767"/>
          <w:spacing w:val="-4"/>
          <w:sz w:val="22"/>
          <w:szCs w:val="22"/>
        </w:rPr>
        <w:softHyphen/>
      </w:r>
      <w:r>
        <w:rPr>
          <w:color w:val="676767"/>
          <w:spacing w:val="-6"/>
          <w:sz w:val="22"/>
          <w:szCs w:val="22"/>
        </w:rPr>
        <w:t>няется характер связи между психофизиологическими характеристика</w:t>
      </w:r>
      <w:r>
        <w:rPr>
          <w:color w:val="676767"/>
          <w:spacing w:val="-6"/>
          <w:sz w:val="22"/>
          <w:szCs w:val="22"/>
        </w:rPr>
        <w:softHyphen/>
      </w:r>
      <w:r>
        <w:rPr>
          <w:color w:val="676767"/>
          <w:sz w:val="22"/>
          <w:szCs w:val="22"/>
        </w:rPr>
        <w:t>ми и увеличивается их взаимосвязанность (Одерышев Б.С., 1971).</w:t>
      </w:r>
    </w:p>
    <w:p w:rsidR="007119B7" w:rsidRDefault="007119B7">
      <w:pPr>
        <w:shd w:val="clear" w:color="auto" w:fill="FFFFFF"/>
        <w:spacing w:line="226" w:lineRule="exact"/>
        <w:ind w:right="115" w:firstLine="245"/>
        <w:jc w:val="both"/>
      </w:pPr>
      <w:r>
        <w:rPr>
          <w:color w:val="676767"/>
          <w:spacing w:val="-4"/>
          <w:sz w:val="22"/>
          <w:szCs w:val="22"/>
        </w:rPr>
        <w:t>Таким образом, активация изменяет не только энергетический уро</w:t>
      </w:r>
      <w:r>
        <w:rPr>
          <w:color w:val="676767"/>
          <w:spacing w:val="-4"/>
          <w:sz w:val="22"/>
          <w:szCs w:val="22"/>
        </w:rPr>
        <w:softHyphen/>
      </w:r>
      <w:r>
        <w:rPr>
          <w:color w:val="676767"/>
          <w:spacing w:val="-3"/>
          <w:sz w:val="22"/>
          <w:szCs w:val="22"/>
        </w:rPr>
        <w:t>вень, но и особенности обработки информации (Палей И.М., Герба-</w:t>
      </w:r>
      <w:r>
        <w:rPr>
          <w:color w:val="676767"/>
          <w:sz w:val="22"/>
          <w:szCs w:val="22"/>
        </w:rPr>
        <w:t>чевскийВ.К., 1972).</w:t>
      </w:r>
    </w:p>
    <w:p w:rsidR="007119B7" w:rsidRDefault="007119B7">
      <w:pPr>
        <w:shd w:val="clear" w:color="auto" w:fill="FFFFFF"/>
        <w:spacing w:before="5" w:line="226" w:lineRule="exact"/>
        <w:ind w:right="110" w:firstLine="250"/>
        <w:jc w:val="both"/>
      </w:pPr>
      <w:r>
        <w:rPr>
          <w:color w:val="676767"/>
          <w:spacing w:val="-5"/>
          <w:sz w:val="22"/>
          <w:szCs w:val="22"/>
        </w:rPr>
        <w:t>Связи между энергетическими и информационными характеристи</w:t>
      </w:r>
      <w:r>
        <w:rPr>
          <w:color w:val="676767"/>
          <w:spacing w:val="-5"/>
          <w:sz w:val="22"/>
          <w:szCs w:val="22"/>
        </w:rPr>
        <w:softHyphen/>
      </w:r>
      <w:r>
        <w:rPr>
          <w:color w:val="676767"/>
          <w:spacing w:val="-7"/>
          <w:sz w:val="22"/>
          <w:szCs w:val="22"/>
        </w:rPr>
        <w:t xml:space="preserve">ками описываются параболической функцией: вначале при повышении </w:t>
      </w:r>
      <w:r>
        <w:rPr>
          <w:color w:val="676767"/>
          <w:spacing w:val="-5"/>
          <w:sz w:val="22"/>
          <w:szCs w:val="22"/>
        </w:rPr>
        <w:t xml:space="preserve">уровня энергетики повышается продуктивность деятельности, но этот </w:t>
      </w:r>
      <w:r>
        <w:rPr>
          <w:color w:val="676767"/>
          <w:spacing w:val="-6"/>
          <w:sz w:val="22"/>
          <w:szCs w:val="22"/>
        </w:rPr>
        <w:t>процесс не бесконечен. При превышении оптимального уровня энерге</w:t>
      </w:r>
      <w:r>
        <w:rPr>
          <w:color w:val="676767"/>
          <w:spacing w:val="-6"/>
          <w:sz w:val="22"/>
          <w:szCs w:val="22"/>
        </w:rPr>
        <w:softHyphen/>
      </w:r>
      <w:r>
        <w:rPr>
          <w:color w:val="676767"/>
          <w:spacing w:val="-7"/>
          <w:sz w:val="22"/>
          <w:szCs w:val="22"/>
        </w:rPr>
        <w:t>тики соотношение между энергетическими и информационным процес</w:t>
      </w:r>
      <w:r>
        <w:rPr>
          <w:color w:val="676767"/>
          <w:spacing w:val="-7"/>
          <w:sz w:val="22"/>
          <w:szCs w:val="22"/>
        </w:rPr>
        <w:softHyphen/>
      </w:r>
      <w:r>
        <w:rPr>
          <w:color w:val="676767"/>
          <w:spacing w:val="-6"/>
          <w:sz w:val="22"/>
          <w:szCs w:val="22"/>
        </w:rPr>
        <w:t xml:space="preserve">сами изменяется на противоположное: чем больше становится уровень </w:t>
      </w:r>
      <w:r>
        <w:rPr>
          <w:color w:val="676767"/>
          <w:spacing w:val="-7"/>
          <w:sz w:val="22"/>
          <w:szCs w:val="22"/>
        </w:rPr>
        <w:t xml:space="preserve">энергетической характеристики, тем больше снижается продуктивность </w:t>
      </w:r>
      <w:r>
        <w:rPr>
          <w:color w:val="676767"/>
          <w:spacing w:val="-11"/>
          <w:sz w:val="22"/>
          <w:szCs w:val="22"/>
        </w:rPr>
        <w:t>Деятельности.</w:t>
      </w:r>
    </w:p>
    <w:p w:rsidR="007119B7" w:rsidRDefault="007119B7">
      <w:pPr>
        <w:shd w:val="clear" w:color="auto" w:fill="FFFFFF"/>
        <w:spacing w:line="226" w:lineRule="exact"/>
        <w:ind w:left="5" w:right="110" w:firstLine="250"/>
        <w:jc w:val="both"/>
      </w:pPr>
      <w:r>
        <w:rPr>
          <w:color w:val="676767"/>
          <w:spacing w:val="-5"/>
          <w:sz w:val="22"/>
          <w:szCs w:val="22"/>
        </w:rPr>
        <w:t xml:space="preserve">Примером такой зависимости может служить соотношение эмоций </w:t>
      </w:r>
      <w:r>
        <w:rPr>
          <w:color w:val="676767"/>
          <w:spacing w:val="-3"/>
          <w:sz w:val="22"/>
          <w:szCs w:val="22"/>
        </w:rPr>
        <w:t xml:space="preserve">и эффективности какой-либо деятельности. Положительные эмоции </w:t>
      </w:r>
      <w:r>
        <w:rPr>
          <w:color w:val="676767"/>
          <w:spacing w:val="-5"/>
          <w:sz w:val="22"/>
          <w:szCs w:val="22"/>
        </w:rPr>
        <w:t xml:space="preserve">повышают работоспособность, уровень внимания, точность действий, </w:t>
      </w:r>
      <w:r>
        <w:rPr>
          <w:color w:val="676767"/>
          <w:spacing w:val="-4"/>
          <w:sz w:val="22"/>
          <w:szCs w:val="22"/>
        </w:rPr>
        <w:t xml:space="preserve">но, если эмоции становятся слишком сильными, работа выполняется </w:t>
      </w:r>
      <w:r>
        <w:rPr>
          <w:color w:val="676767"/>
          <w:spacing w:val="-7"/>
          <w:sz w:val="22"/>
          <w:szCs w:val="22"/>
          <w:vertAlign w:val="superscript"/>
        </w:rPr>
        <w:t>х</w:t>
      </w:r>
      <w:r>
        <w:rPr>
          <w:color w:val="676767"/>
          <w:spacing w:val="-7"/>
          <w:sz w:val="22"/>
          <w:szCs w:val="22"/>
        </w:rPr>
        <w:t>Уже, действия человека дезорганизуются.</w:t>
      </w:r>
    </w:p>
    <w:p w:rsidR="007119B7" w:rsidRDefault="007119B7">
      <w:pPr>
        <w:shd w:val="clear" w:color="auto" w:fill="FFFFFF"/>
        <w:spacing w:line="226" w:lineRule="exact"/>
        <w:ind w:left="5" w:right="110" w:firstLine="250"/>
        <w:jc w:val="both"/>
      </w:pPr>
      <w:r>
        <w:rPr>
          <w:color w:val="676767"/>
          <w:sz w:val="22"/>
          <w:szCs w:val="22"/>
        </w:rPr>
        <w:t>Реакции активации человека могут быть ситуативными - относить</w:t>
      </w:r>
      <w:r>
        <w:rPr>
          <w:color w:val="676767"/>
          <w:sz w:val="22"/>
          <w:szCs w:val="22"/>
        </w:rPr>
        <w:softHyphen/>
      </w:r>
      <w:r>
        <w:rPr>
          <w:color w:val="676767"/>
          <w:spacing w:val="-4"/>
          <w:sz w:val="22"/>
          <w:szCs w:val="22"/>
        </w:rPr>
        <w:t>ся к его временному состоянию. Но есть и диапазон реакций актива-</w:t>
      </w:r>
      <w:r>
        <w:rPr>
          <w:color w:val="676767"/>
          <w:spacing w:val="-8"/>
          <w:sz w:val="22"/>
          <w:szCs w:val="22"/>
        </w:rPr>
        <w:t>Чии, который устойчиво присущ данному человеку. В этом случае мож</w:t>
      </w:r>
      <w:r>
        <w:rPr>
          <w:color w:val="676767"/>
          <w:spacing w:val="-8"/>
          <w:sz w:val="22"/>
          <w:szCs w:val="22"/>
        </w:rPr>
        <w:softHyphen/>
      </w:r>
      <w:r>
        <w:rPr>
          <w:color w:val="676767"/>
          <w:sz w:val="22"/>
          <w:szCs w:val="22"/>
        </w:rPr>
        <w:t xml:space="preserve">но говорить уже не о состоянии, а о свойстве - об активированности. </w:t>
      </w:r>
      <w:r>
        <w:rPr>
          <w:color w:val="676767"/>
          <w:spacing w:val="-5"/>
          <w:sz w:val="22"/>
          <w:szCs w:val="22"/>
        </w:rPr>
        <w:t>-Зто своцство определяет соотношение энергетических и информаци-°нных характеристик у данного человека, т.е. свидетельствует, напри-</w:t>
      </w:r>
    </w:p>
    <w:p w:rsidR="007119B7" w:rsidRDefault="007119B7">
      <w:pPr>
        <w:shd w:val="clear" w:color="auto" w:fill="FFFFFF"/>
        <w:spacing w:before="115"/>
        <w:jc w:val="right"/>
      </w:pPr>
      <w:r>
        <w:rPr>
          <w:b/>
          <w:bCs/>
          <w:color w:val="676767"/>
          <w:sz w:val="22"/>
          <w:szCs w:val="22"/>
        </w:rPr>
        <w:t>199</w:t>
      </w:r>
    </w:p>
    <w:p w:rsidR="007119B7" w:rsidRDefault="007119B7">
      <w:pPr>
        <w:shd w:val="clear" w:color="auto" w:fill="FFFFFF"/>
        <w:spacing w:before="115"/>
        <w:jc w:val="right"/>
        <w:sectPr w:rsidR="007119B7">
          <w:pgSz w:w="16834" w:h="11909" w:orient="landscape"/>
          <w:pgMar w:top="765" w:right="1958" w:bottom="360" w:left="1440" w:header="720" w:footer="720" w:gutter="0"/>
          <w:cols w:num="2" w:space="720" w:equalWidth="0">
            <w:col w:w="6417" w:space="533"/>
            <w:col w:w="6484"/>
          </w:cols>
          <w:noEndnote/>
        </w:sectPr>
      </w:pPr>
    </w:p>
    <w:p w:rsidR="007119B7" w:rsidRDefault="007119B7">
      <w:pPr>
        <w:shd w:val="clear" w:color="auto" w:fill="FFFFFF"/>
        <w:spacing w:line="226" w:lineRule="exact"/>
        <w:ind w:right="19"/>
        <w:jc w:val="both"/>
      </w:pPr>
      <w:r>
        <w:rPr>
          <w:color w:val="5F5F5F"/>
          <w:spacing w:val="-4"/>
          <w:sz w:val="22"/>
          <w:szCs w:val="22"/>
        </w:rPr>
        <w:lastRenderedPageBreak/>
        <w:t xml:space="preserve">мер, о том, каким должен быть уровень активации для того, чтобы де. </w:t>
      </w:r>
      <w:r>
        <w:rPr>
          <w:color w:val="5F5F5F"/>
          <w:spacing w:val="-3"/>
          <w:sz w:val="22"/>
          <w:szCs w:val="22"/>
        </w:rPr>
        <w:t>ятельность была максимально продуктивной.</w:t>
      </w:r>
    </w:p>
    <w:p w:rsidR="007119B7" w:rsidRDefault="007119B7">
      <w:pPr>
        <w:shd w:val="clear" w:color="auto" w:fill="FFFFFF"/>
        <w:spacing w:line="226" w:lineRule="exact"/>
        <w:ind w:left="5" w:right="14" w:firstLine="278"/>
        <w:jc w:val="both"/>
      </w:pPr>
      <w:r>
        <w:rPr>
          <w:color w:val="5F5F5F"/>
          <w:spacing w:val="-5"/>
          <w:sz w:val="22"/>
          <w:szCs w:val="22"/>
        </w:rPr>
        <w:t xml:space="preserve">Активированность имеет значительные индивидуальные различия. </w:t>
      </w:r>
      <w:r>
        <w:rPr>
          <w:color w:val="5F5F5F"/>
          <w:spacing w:val="-4"/>
          <w:sz w:val="22"/>
          <w:szCs w:val="22"/>
        </w:rPr>
        <w:t xml:space="preserve">Соответственно этому оптимальный уровень активации (т.е. тот, при </w:t>
      </w:r>
      <w:r>
        <w:rPr>
          <w:color w:val="5F5F5F"/>
          <w:spacing w:val="-1"/>
          <w:sz w:val="22"/>
          <w:szCs w:val="22"/>
        </w:rPr>
        <w:t xml:space="preserve">котором обнаруживается максимальная продуктивность) у разных </w:t>
      </w:r>
      <w:r>
        <w:rPr>
          <w:color w:val="5F5F5F"/>
          <w:spacing w:val="-5"/>
          <w:sz w:val="22"/>
          <w:szCs w:val="22"/>
        </w:rPr>
        <w:t>людей разный. Поэтому при сопоставлении в эксперименте уровня ак</w:t>
      </w:r>
      <w:r>
        <w:rPr>
          <w:color w:val="5F5F5F"/>
          <w:spacing w:val="-5"/>
          <w:sz w:val="22"/>
          <w:szCs w:val="22"/>
        </w:rPr>
        <w:softHyphen/>
      </w:r>
      <w:r>
        <w:rPr>
          <w:color w:val="5F5F5F"/>
          <w:spacing w:val="-4"/>
          <w:sz w:val="22"/>
          <w:szCs w:val="22"/>
        </w:rPr>
        <w:t>тивации и продуктивности деятельности связи между этими характе</w:t>
      </w:r>
      <w:r>
        <w:rPr>
          <w:color w:val="5F5F5F"/>
          <w:spacing w:val="-4"/>
          <w:sz w:val="22"/>
          <w:szCs w:val="22"/>
        </w:rPr>
        <w:softHyphen/>
      </w:r>
      <w:r>
        <w:rPr>
          <w:color w:val="5F5F5F"/>
          <w:spacing w:val="-6"/>
          <w:sz w:val="22"/>
          <w:szCs w:val="22"/>
        </w:rPr>
        <w:t>ристиками могут не быть обнаружены. Для того, чтобы понять это рас</w:t>
      </w:r>
      <w:r>
        <w:rPr>
          <w:color w:val="5F5F5F"/>
          <w:spacing w:val="-6"/>
          <w:sz w:val="22"/>
          <w:szCs w:val="22"/>
        </w:rPr>
        <w:softHyphen/>
      </w:r>
      <w:r>
        <w:rPr>
          <w:color w:val="5F5F5F"/>
          <w:spacing w:val="-4"/>
          <w:sz w:val="22"/>
          <w:szCs w:val="22"/>
        </w:rPr>
        <w:t>смотрим пример.</w:t>
      </w:r>
    </w:p>
    <w:p w:rsidR="007119B7" w:rsidRDefault="007119B7">
      <w:pPr>
        <w:shd w:val="clear" w:color="auto" w:fill="FFFFFF"/>
        <w:spacing w:line="230" w:lineRule="exact"/>
        <w:ind w:left="29" w:firstLine="274"/>
        <w:jc w:val="both"/>
      </w:pPr>
      <w:r>
        <w:rPr>
          <w:color w:val="5F5F5F"/>
          <w:spacing w:val="-6"/>
          <w:sz w:val="22"/>
          <w:szCs w:val="22"/>
        </w:rPr>
        <w:t>Допустим, мы сравниваем уровень активации и продуктивность де-</w:t>
      </w:r>
      <w:r>
        <w:rPr>
          <w:color w:val="5F5F5F"/>
          <w:sz w:val="22"/>
          <w:szCs w:val="22"/>
        </w:rPr>
        <w:t xml:space="preserve">ятельности у трех испытуемых -А, Б и В (см. рис. 34). При повышении уровня активации, продуктивность изменяется - вначале повышается, </w:t>
      </w:r>
      <w:r>
        <w:rPr>
          <w:color w:val="5F5F5F"/>
          <w:spacing w:val="-5"/>
          <w:sz w:val="22"/>
          <w:szCs w:val="22"/>
        </w:rPr>
        <w:t xml:space="preserve">а затем снижается. Оптимумы продуктивности каждого испытуемого </w:t>
      </w:r>
      <w:r>
        <w:rPr>
          <w:color w:val="5F5F5F"/>
          <w:spacing w:val="-8"/>
          <w:sz w:val="22"/>
          <w:szCs w:val="22"/>
        </w:rPr>
        <w:t>достигаются при разном уровне активации: у испытуемого А- при мень</w:t>
      </w:r>
      <w:r>
        <w:rPr>
          <w:color w:val="5F5F5F"/>
          <w:spacing w:val="-8"/>
          <w:sz w:val="22"/>
          <w:szCs w:val="22"/>
        </w:rPr>
        <w:softHyphen/>
      </w:r>
      <w:r>
        <w:rPr>
          <w:color w:val="5F5F5F"/>
          <w:sz w:val="22"/>
          <w:szCs w:val="22"/>
        </w:rPr>
        <w:t>шем, у испытуемого В - при значительно большем, у испытуемого Б -</w:t>
      </w:r>
      <w:r>
        <w:rPr>
          <w:color w:val="5F5F5F"/>
          <w:spacing w:val="-4"/>
          <w:sz w:val="22"/>
          <w:szCs w:val="22"/>
        </w:rPr>
        <w:t>при среднем уровне активации.</w:t>
      </w:r>
    </w:p>
    <w:p w:rsidR="007119B7" w:rsidRDefault="007119B7">
      <w:pPr>
        <w:shd w:val="clear" w:color="auto" w:fill="FFFFFF"/>
        <w:spacing w:line="226" w:lineRule="exact"/>
        <w:ind w:left="43" w:firstLine="278"/>
        <w:jc w:val="both"/>
      </w:pPr>
      <w:r>
        <w:rPr>
          <w:color w:val="5F5F5F"/>
          <w:spacing w:val="-7"/>
          <w:sz w:val="22"/>
          <w:szCs w:val="22"/>
        </w:rPr>
        <w:t xml:space="preserve">Теперь рассмотрим продуктивность испытуемых, наблюдаемую при </w:t>
      </w:r>
      <w:r>
        <w:rPr>
          <w:color w:val="5F5F5F"/>
          <w:sz w:val="22"/>
          <w:szCs w:val="22"/>
        </w:rPr>
        <w:t>двух уровнях активации (на рисунке они обозначены цифрами 1 и 2). При уровне 1 наибольшая продуктивность будет у испытуемого А, не</w:t>
      </w:r>
      <w:r>
        <w:rPr>
          <w:color w:val="5F5F5F"/>
          <w:sz w:val="22"/>
          <w:szCs w:val="22"/>
        </w:rPr>
        <w:softHyphen/>
        <w:t xml:space="preserve">сколько меньшая - у Б, и минимальная - у В. В другой ситуации, при высоком уровне активации (2), наибольшая продуктивность будет у </w:t>
      </w:r>
      <w:r>
        <w:rPr>
          <w:color w:val="5F5F5F"/>
          <w:spacing w:val="-4"/>
          <w:sz w:val="22"/>
          <w:szCs w:val="22"/>
        </w:rPr>
        <w:t>испытуемого В, который только при этом уровне активации прибли</w:t>
      </w:r>
      <w:r>
        <w:rPr>
          <w:color w:val="5F5F5F"/>
          <w:spacing w:val="-4"/>
          <w:sz w:val="22"/>
          <w:szCs w:val="22"/>
        </w:rPr>
        <w:softHyphen/>
      </w:r>
      <w:r>
        <w:rPr>
          <w:color w:val="5F5F5F"/>
          <w:spacing w:val="-9"/>
          <w:sz w:val="22"/>
          <w:szCs w:val="22"/>
        </w:rPr>
        <w:t xml:space="preserve">жается к оптимуму своей продуктивности. Наименьшая продуктивность </w:t>
      </w:r>
      <w:r>
        <w:rPr>
          <w:color w:val="5F5F5F"/>
          <w:spacing w:val="-7"/>
          <w:sz w:val="22"/>
          <w:szCs w:val="22"/>
        </w:rPr>
        <w:t>будет у испытуемого А, который уже давно прошел оптимальное соот</w:t>
      </w:r>
      <w:r>
        <w:rPr>
          <w:color w:val="5F5F5F"/>
          <w:spacing w:val="-7"/>
          <w:sz w:val="22"/>
          <w:szCs w:val="22"/>
        </w:rPr>
        <w:softHyphen/>
      </w:r>
      <w:r>
        <w:rPr>
          <w:color w:val="5F5F5F"/>
          <w:spacing w:val="-6"/>
          <w:sz w:val="22"/>
          <w:szCs w:val="22"/>
        </w:rPr>
        <w:t xml:space="preserve">ношение между уровнем активации и продуктивностью. Если данные такого исследования подвергнуть статистическому анализу, то связей </w:t>
      </w:r>
      <w:r>
        <w:rPr>
          <w:color w:val="5F5F5F"/>
          <w:spacing w:val="-4"/>
          <w:sz w:val="22"/>
          <w:szCs w:val="22"/>
        </w:rPr>
        <w:t>между уровнем активации и продуктивностью обнаружено не будет.</w:t>
      </w:r>
    </w:p>
    <w:p w:rsidR="007119B7" w:rsidRDefault="000B0AF8">
      <w:pPr>
        <w:framePr w:h="2428" w:hSpace="38" w:wrap="notBeside" w:vAnchor="text" w:hAnchor="text" w:x="745" w:y="999"/>
        <w:rPr>
          <w:sz w:val="24"/>
          <w:szCs w:val="24"/>
        </w:rPr>
      </w:pPr>
      <w:r>
        <w:rPr>
          <w:sz w:val="24"/>
          <w:szCs w:val="24"/>
        </w:rPr>
        <w:pict>
          <v:shape id="_x0000_i1059" type="#_x0000_t75" style="width:223.5pt;height:121.5pt">
            <v:imagedata r:id="rId43" o:title=""/>
          </v:shape>
        </w:pict>
      </w:r>
    </w:p>
    <w:p w:rsidR="007119B7" w:rsidRDefault="007119B7">
      <w:pPr>
        <w:framePr w:h="245" w:hRule="exact" w:hSpace="38" w:wrap="notBeside" w:vAnchor="text" w:hAnchor="text" w:x="687" w:y="3611"/>
        <w:shd w:val="clear" w:color="auto" w:fill="FFFFFF"/>
      </w:pPr>
      <w:r>
        <w:rPr>
          <w:b/>
          <w:bCs/>
          <w:color w:val="5F5F5F"/>
          <w:sz w:val="18"/>
          <w:szCs w:val="18"/>
        </w:rPr>
        <w:t>Рис. 34. Связи между уровнем активации и продуктивностью деятельности</w:t>
      </w:r>
    </w:p>
    <w:p w:rsidR="007119B7" w:rsidRDefault="007119B7">
      <w:pPr>
        <w:shd w:val="clear" w:color="auto" w:fill="FFFFFF"/>
        <w:spacing w:line="226" w:lineRule="exact"/>
        <w:ind w:left="86" w:firstLine="278"/>
        <w:jc w:val="both"/>
      </w:pPr>
      <w:r>
        <w:rPr>
          <w:color w:val="5F5F5F"/>
          <w:spacing w:val="-6"/>
          <w:sz w:val="22"/>
          <w:szCs w:val="22"/>
        </w:rPr>
        <w:t>Как видно из этого примера, именно индивидуальной спецификой энерго-информационных зависимостей может объясняться отсутствие</w:t>
      </w:r>
    </w:p>
    <w:p w:rsidR="007119B7" w:rsidRDefault="007119B7">
      <w:pPr>
        <w:shd w:val="clear" w:color="auto" w:fill="FFFFFF"/>
        <w:spacing w:before="221"/>
        <w:ind w:left="134"/>
      </w:pPr>
      <w:r>
        <w:rPr>
          <w:rFonts w:ascii="Arial" w:hAnsi="Arial" w:cs="Arial"/>
          <w:b/>
          <w:bCs/>
          <w:color w:val="000000"/>
          <w:sz w:val="18"/>
          <w:szCs w:val="18"/>
        </w:rPr>
        <w:t>200</w:t>
      </w:r>
    </w:p>
    <w:p w:rsidR="007119B7" w:rsidRDefault="007119B7">
      <w:pPr>
        <w:spacing w:before="96"/>
        <w:ind w:left="254" w:right="288"/>
        <w:rPr>
          <w:sz w:val="24"/>
          <w:szCs w:val="24"/>
        </w:rPr>
      </w:pPr>
      <w:r>
        <w:br w:type="column"/>
      </w:r>
      <w:r w:rsidR="000B0AF8">
        <w:rPr>
          <w:sz w:val="24"/>
          <w:szCs w:val="24"/>
        </w:rPr>
        <w:pict>
          <v:shape id="_x0000_i1060" type="#_x0000_t75" style="width:293.25pt;height:362.25pt">
            <v:imagedata r:id="rId44" o:title=""/>
          </v:shape>
        </w:pict>
      </w:r>
    </w:p>
    <w:p w:rsidR="007119B7" w:rsidRDefault="007119B7">
      <w:pPr>
        <w:shd w:val="clear" w:color="auto" w:fill="FFFFFF"/>
        <w:ind w:left="1210"/>
      </w:pPr>
      <w:r>
        <w:rPr>
          <w:i/>
          <w:iCs/>
          <w:color w:val="5F5F5F"/>
        </w:rPr>
        <w:t>£34567        89       10</w:t>
      </w:r>
    </w:p>
    <w:p w:rsidR="007119B7" w:rsidRDefault="007119B7">
      <w:pPr>
        <w:shd w:val="clear" w:color="auto" w:fill="FFFFFF"/>
        <w:spacing w:before="38"/>
        <w:ind w:left="5030"/>
      </w:pPr>
      <w:r>
        <w:rPr>
          <w:b/>
          <w:bCs/>
          <w:i/>
          <w:iCs/>
          <w:color w:val="5F5F5F"/>
          <w:spacing w:val="3"/>
          <w:sz w:val="16"/>
          <w:szCs w:val="16"/>
        </w:rPr>
        <w:t>Тревожность</w:t>
      </w:r>
    </w:p>
    <w:p w:rsidR="007119B7" w:rsidRDefault="007119B7">
      <w:pPr>
        <w:shd w:val="clear" w:color="auto" w:fill="FFFFFF"/>
        <w:spacing w:before="72" w:line="187" w:lineRule="exact"/>
        <w:ind w:left="2256" w:right="653" w:hanging="1603"/>
      </w:pPr>
      <w:r>
        <w:rPr>
          <w:b/>
          <w:bCs/>
          <w:i/>
          <w:iCs/>
          <w:color w:val="5F5F5F"/>
          <w:sz w:val="18"/>
          <w:szCs w:val="18"/>
        </w:rPr>
        <w:t xml:space="preserve">Рис. 35. </w:t>
      </w:r>
      <w:r>
        <w:rPr>
          <w:b/>
          <w:bCs/>
          <w:color w:val="5F5F5F"/>
          <w:sz w:val="18"/>
          <w:szCs w:val="18"/>
        </w:rPr>
        <w:t>Зависимость интеллектуальной успешности от тревожности (Жамкочьян М.С., 1978)</w:t>
      </w:r>
    </w:p>
    <w:p w:rsidR="007119B7" w:rsidRDefault="007119B7">
      <w:pPr>
        <w:shd w:val="clear" w:color="auto" w:fill="FFFFFF"/>
        <w:spacing w:before="149" w:line="197" w:lineRule="exact"/>
        <w:ind w:left="14"/>
      </w:pPr>
      <w:r>
        <w:rPr>
          <w:color w:val="5F5F5F"/>
          <w:spacing w:val="2"/>
        </w:rPr>
        <w:t>связей или их нелинейный характер при исследовании свойств нервной системы и успешности деятельности.</w:t>
      </w:r>
    </w:p>
    <w:p w:rsidR="007119B7" w:rsidRDefault="007119B7">
      <w:pPr>
        <w:shd w:val="clear" w:color="auto" w:fill="FFFFFF"/>
        <w:spacing w:line="226" w:lineRule="exact"/>
        <w:ind w:right="67" w:firstLine="101"/>
        <w:jc w:val="both"/>
      </w:pPr>
      <w:r>
        <w:rPr>
          <w:color w:val="5F5F5F"/>
          <w:spacing w:val="4"/>
        </w:rPr>
        <w:t>Этот же пример показывает, что все испытуемые, несмотря на раз-</w:t>
      </w:r>
      <w:r>
        <w:rPr>
          <w:color w:val="5F5F5F"/>
          <w:spacing w:val="5"/>
          <w:vertAlign w:val="superscript"/>
        </w:rPr>
        <w:t>НЬ|</w:t>
      </w:r>
      <w:r>
        <w:rPr>
          <w:color w:val="5F5F5F"/>
          <w:spacing w:val="5"/>
        </w:rPr>
        <w:t xml:space="preserve">е энерго-информационные соотношения их характеристик, могут </w:t>
      </w:r>
      <w:r>
        <w:rPr>
          <w:color w:val="5F5F5F"/>
          <w:spacing w:val="4"/>
        </w:rPr>
        <w:t>Достигать одинаковой продуктивности. Но, поскольку эта продуктив-</w:t>
      </w:r>
      <w:r>
        <w:rPr>
          <w:color w:val="5F5F5F"/>
          <w:spacing w:val="2"/>
          <w:vertAlign w:val="superscript"/>
        </w:rPr>
        <w:t>н</w:t>
      </w:r>
      <w:r>
        <w:rPr>
          <w:color w:val="5F5F5F"/>
          <w:spacing w:val="2"/>
        </w:rPr>
        <w:t>°сть связана у них с разным энергетическим уровнем, то по всей веро-ят</w:t>
      </w:r>
      <w:r>
        <w:rPr>
          <w:color w:val="5F5F5F"/>
          <w:spacing w:val="6"/>
        </w:rPr>
        <w:t>ности, им необходимо вырабатывать какие-то приемы (например, сти</w:t>
      </w:r>
      <w:r>
        <w:rPr>
          <w:color w:val="5F5F5F"/>
          <w:spacing w:val="2"/>
        </w:rPr>
        <w:t>ли деятельности), чтобы достигать оптимального соотношения меж-</w:t>
      </w:r>
    </w:p>
    <w:p w:rsidR="007119B7" w:rsidRDefault="007119B7">
      <w:pPr>
        <w:shd w:val="clear" w:color="auto" w:fill="FFFFFF"/>
        <w:spacing w:before="163"/>
        <w:jc w:val="right"/>
      </w:pPr>
      <w:r>
        <w:rPr>
          <w:color w:val="5F5F5F"/>
        </w:rPr>
        <w:t>201</w:t>
      </w:r>
    </w:p>
    <w:p w:rsidR="007119B7" w:rsidRDefault="007119B7">
      <w:pPr>
        <w:shd w:val="clear" w:color="auto" w:fill="FFFFFF"/>
        <w:spacing w:before="163"/>
        <w:jc w:val="right"/>
        <w:sectPr w:rsidR="007119B7" w:rsidSect="0024785A">
          <w:pgSz w:w="16834" w:h="11909" w:orient="landscape"/>
          <w:pgMar w:top="711" w:right="1383" w:bottom="360" w:left="1440" w:header="720" w:footer="720" w:gutter="0"/>
          <w:cols w:num="2" w:space="720" w:equalWidth="0">
            <w:col w:w="6403" w:space="490"/>
            <w:col w:w="7118"/>
          </w:cols>
          <w:noEndnote/>
        </w:sectPr>
      </w:pPr>
    </w:p>
    <w:p w:rsidR="007119B7" w:rsidRDefault="007119B7">
      <w:pPr>
        <w:shd w:val="clear" w:color="auto" w:fill="FFFFFF"/>
        <w:spacing w:line="226" w:lineRule="exact"/>
        <w:jc w:val="both"/>
      </w:pPr>
      <w:r>
        <w:rPr>
          <w:color w:val="646464"/>
          <w:spacing w:val="-6"/>
          <w:sz w:val="22"/>
          <w:szCs w:val="22"/>
        </w:rPr>
        <w:lastRenderedPageBreak/>
        <w:t xml:space="preserve">ду энергетическими характеристиками и продуктивностью деятельное, </w:t>
      </w:r>
      <w:r>
        <w:rPr>
          <w:color w:val="646464"/>
          <w:spacing w:val="-3"/>
          <w:sz w:val="22"/>
          <w:szCs w:val="22"/>
        </w:rPr>
        <w:t xml:space="preserve">ти. Так, „инертные" ткачихи в исследовании Е.А. Климова снижаю* </w:t>
      </w:r>
      <w:r>
        <w:rPr>
          <w:color w:val="646464"/>
          <w:spacing w:val="-4"/>
          <w:sz w:val="22"/>
          <w:szCs w:val="22"/>
        </w:rPr>
        <w:t xml:space="preserve">напряженность ситуации с помощью более тщательной организации </w:t>
      </w:r>
      <w:r>
        <w:rPr>
          <w:color w:val="646464"/>
          <w:spacing w:val="-5"/>
          <w:sz w:val="22"/>
          <w:szCs w:val="22"/>
        </w:rPr>
        <w:t xml:space="preserve">своей деятельности, и поэтому работают не хуже, чем „подвижные" </w:t>
      </w:r>
      <w:r>
        <w:rPr>
          <w:color w:val="646464"/>
          <w:spacing w:val="-6"/>
          <w:sz w:val="22"/>
          <w:szCs w:val="22"/>
        </w:rPr>
        <w:t xml:space="preserve">которые казалось бы лучше приспособлены природой для деятельное^ </w:t>
      </w:r>
      <w:r>
        <w:rPr>
          <w:color w:val="646464"/>
          <w:spacing w:val="-4"/>
          <w:sz w:val="22"/>
          <w:szCs w:val="22"/>
        </w:rPr>
        <w:t>ти, требующей быстроты и Постоянного переключения внимания.</w:t>
      </w:r>
    </w:p>
    <w:p w:rsidR="007119B7" w:rsidRDefault="007119B7">
      <w:pPr>
        <w:shd w:val="clear" w:color="auto" w:fill="FFFFFF"/>
        <w:spacing w:line="226" w:lineRule="exact"/>
        <w:ind w:left="10" w:right="14" w:firstLine="283"/>
        <w:jc w:val="both"/>
      </w:pPr>
      <w:r>
        <w:rPr>
          <w:color w:val="646464"/>
          <w:spacing w:val="-6"/>
          <w:sz w:val="22"/>
          <w:szCs w:val="22"/>
        </w:rPr>
        <w:t xml:space="preserve">Отчетливым примером соотношения энергетических и информаци. </w:t>
      </w:r>
      <w:r>
        <w:rPr>
          <w:color w:val="646464"/>
          <w:spacing w:val="-8"/>
          <w:sz w:val="22"/>
          <w:szCs w:val="22"/>
        </w:rPr>
        <w:t>онных характеристик могут быть связи между тревожностью (понимав-</w:t>
      </w:r>
      <w:r>
        <w:rPr>
          <w:color w:val="646464"/>
          <w:spacing w:val="-2"/>
          <w:sz w:val="22"/>
          <w:szCs w:val="22"/>
        </w:rPr>
        <w:t xml:space="preserve">мой в этом контексте как энергетическая характеристика) и продуц. </w:t>
      </w:r>
      <w:r>
        <w:rPr>
          <w:color w:val="646464"/>
          <w:spacing w:val="-3"/>
          <w:sz w:val="22"/>
          <w:szCs w:val="22"/>
        </w:rPr>
        <w:t>тивностью деятельности (являющейся информационной характерис-</w:t>
      </w:r>
      <w:r>
        <w:rPr>
          <w:color w:val="646464"/>
          <w:sz w:val="22"/>
          <w:szCs w:val="22"/>
        </w:rPr>
        <w:t>тикой).</w:t>
      </w:r>
    </w:p>
    <w:p w:rsidR="007119B7" w:rsidRDefault="007119B7">
      <w:pPr>
        <w:shd w:val="clear" w:color="auto" w:fill="FFFFFF"/>
        <w:spacing w:line="226" w:lineRule="exact"/>
        <w:ind w:left="10" w:right="14" w:firstLine="283"/>
        <w:jc w:val="both"/>
      </w:pPr>
      <w:r>
        <w:rPr>
          <w:color w:val="646464"/>
          <w:sz w:val="22"/>
          <w:szCs w:val="22"/>
        </w:rPr>
        <w:t xml:space="preserve">Так, в одном из исследований (Жамкочьян М.С., 1978), в котором </w:t>
      </w:r>
      <w:r>
        <w:rPr>
          <w:color w:val="646464"/>
          <w:spacing w:val="-5"/>
          <w:sz w:val="22"/>
          <w:szCs w:val="22"/>
        </w:rPr>
        <w:t>рассматривались связи между этими психологическими особенностя</w:t>
      </w:r>
      <w:r>
        <w:rPr>
          <w:color w:val="646464"/>
          <w:spacing w:val="-5"/>
          <w:sz w:val="22"/>
          <w:szCs w:val="22"/>
        </w:rPr>
        <w:softHyphen/>
      </w:r>
      <w:r>
        <w:rPr>
          <w:color w:val="646464"/>
          <w:sz w:val="22"/>
          <w:szCs w:val="22"/>
        </w:rPr>
        <w:t xml:space="preserve">ми, испытуемые были разбиты на 5 групп в зависимости от уровня их </w:t>
      </w:r>
      <w:r>
        <w:rPr>
          <w:color w:val="646464"/>
          <w:spacing w:val="-6"/>
          <w:sz w:val="22"/>
          <w:szCs w:val="22"/>
        </w:rPr>
        <w:t>интеллекта. В каждой группе соотношение между тревожностью и ин</w:t>
      </w:r>
      <w:r>
        <w:rPr>
          <w:color w:val="646464"/>
          <w:spacing w:val="-6"/>
          <w:sz w:val="22"/>
          <w:szCs w:val="22"/>
        </w:rPr>
        <w:softHyphen/>
      </w:r>
      <w:r>
        <w:rPr>
          <w:color w:val="646464"/>
          <w:sz w:val="22"/>
          <w:szCs w:val="22"/>
        </w:rPr>
        <w:t>теллектуальной продуктивностью - уровнем интеллектуальных пока</w:t>
      </w:r>
      <w:r>
        <w:rPr>
          <w:color w:val="646464"/>
          <w:sz w:val="22"/>
          <w:szCs w:val="22"/>
        </w:rPr>
        <w:softHyphen/>
        <w:t>зателей - было выражено в виде линии регрессии, (см. рис. 35.)</w:t>
      </w:r>
    </w:p>
    <w:p w:rsidR="007119B7" w:rsidRDefault="007119B7">
      <w:pPr>
        <w:shd w:val="clear" w:color="auto" w:fill="FFFFFF"/>
        <w:spacing w:line="226" w:lineRule="exact"/>
        <w:ind w:left="14" w:right="19" w:firstLine="288"/>
        <w:jc w:val="both"/>
      </w:pPr>
      <w:r>
        <w:rPr>
          <w:color w:val="646464"/>
          <w:spacing w:val="-6"/>
          <w:sz w:val="22"/>
          <w:szCs w:val="22"/>
        </w:rPr>
        <w:t>Как видно из рисунка, линии регрессии во всех группах демонстри</w:t>
      </w:r>
      <w:r>
        <w:rPr>
          <w:color w:val="646464"/>
          <w:spacing w:val="-6"/>
          <w:sz w:val="22"/>
          <w:szCs w:val="22"/>
        </w:rPr>
        <w:softHyphen/>
        <w:t>руют криволинейную зависимость между тревожностью и показателя</w:t>
      </w:r>
      <w:r>
        <w:rPr>
          <w:color w:val="646464"/>
          <w:spacing w:val="-6"/>
          <w:sz w:val="22"/>
          <w:szCs w:val="22"/>
        </w:rPr>
        <w:softHyphen/>
        <w:t>ми интеллекта, причем при более высоком интеллекте оптимумы дея</w:t>
      </w:r>
      <w:r>
        <w:rPr>
          <w:color w:val="646464"/>
          <w:spacing w:val="-6"/>
          <w:sz w:val="22"/>
          <w:szCs w:val="22"/>
        </w:rPr>
        <w:softHyphen/>
        <w:t>тельности достигаются при более высоком уровне энергетических ха</w:t>
      </w:r>
      <w:r>
        <w:rPr>
          <w:color w:val="646464"/>
          <w:spacing w:val="-6"/>
          <w:sz w:val="22"/>
          <w:szCs w:val="22"/>
        </w:rPr>
        <w:softHyphen/>
      </w:r>
      <w:r>
        <w:rPr>
          <w:color w:val="646464"/>
          <w:spacing w:val="-3"/>
          <w:sz w:val="22"/>
          <w:szCs w:val="22"/>
        </w:rPr>
        <w:t>рактеристик.</w:t>
      </w:r>
    </w:p>
    <w:p w:rsidR="007119B7" w:rsidRDefault="007119B7">
      <w:pPr>
        <w:shd w:val="clear" w:color="auto" w:fill="FFFFFF"/>
        <w:spacing w:line="226" w:lineRule="exact"/>
        <w:ind w:left="24" w:right="24" w:firstLine="274"/>
        <w:jc w:val="both"/>
      </w:pPr>
      <w:r>
        <w:rPr>
          <w:color w:val="646464"/>
          <w:sz w:val="22"/>
          <w:szCs w:val="22"/>
        </w:rPr>
        <w:t>Таким образом: 1) индивидуальные различия в психофизиологичес</w:t>
      </w:r>
      <w:r>
        <w:rPr>
          <w:color w:val="646464"/>
          <w:sz w:val="22"/>
          <w:szCs w:val="22"/>
        </w:rPr>
        <w:softHyphen/>
      </w:r>
      <w:r>
        <w:rPr>
          <w:color w:val="646464"/>
          <w:spacing w:val="-4"/>
          <w:sz w:val="22"/>
          <w:szCs w:val="22"/>
        </w:rPr>
        <w:t xml:space="preserve">ких характеристиках могут быть результатом различий в уровне их </w:t>
      </w:r>
      <w:r>
        <w:rPr>
          <w:color w:val="646464"/>
          <w:spacing w:val="-8"/>
          <w:sz w:val="22"/>
          <w:szCs w:val="22"/>
        </w:rPr>
        <w:t>энергетики, который обеспечивается активностью определенных струк</w:t>
      </w:r>
      <w:r>
        <w:rPr>
          <w:color w:val="646464"/>
          <w:spacing w:val="-8"/>
          <w:sz w:val="22"/>
          <w:szCs w:val="22"/>
        </w:rPr>
        <w:softHyphen/>
      </w:r>
      <w:r>
        <w:rPr>
          <w:color w:val="646464"/>
          <w:sz w:val="22"/>
          <w:szCs w:val="22"/>
        </w:rPr>
        <w:t>тур мозга и выражается в реакциях активации; 2) общность энергети</w:t>
      </w:r>
      <w:r>
        <w:rPr>
          <w:color w:val="646464"/>
          <w:sz w:val="22"/>
          <w:szCs w:val="22"/>
        </w:rPr>
        <w:softHyphen/>
      </w:r>
      <w:r>
        <w:rPr>
          <w:color w:val="646464"/>
          <w:spacing w:val="-6"/>
          <w:sz w:val="22"/>
          <w:szCs w:val="22"/>
        </w:rPr>
        <w:t>ческого уровня обеспечивает связи психофизиологических и психоло</w:t>
      </w:r>
      <w:r>
        <w:rPr>
          <w:color w:val="646464"/>
          <w:spacing w:val="-6"/>
          <w:sz w:val="22"/>
          <w:szCs w:val="22"/>
        </w:rPr>
        <w:softHyphen/>
      </w:r>
      <w:r>
        <w:rPr>
          <w:color w:val="646464"/>
          <w:sz w:val="22"/>
          <w:szCs w:val="22"/>
        </w:rPr>
        <w:t xml:space="preserve">гических характеристик; 3) реакции активации определяют не только </w:t>
      </w:r>
      <w:r>
        <w:rPr>
          <w:color w:val="646464"/>
          <w:spacing w:val="-6"/>
          <w:sz w:val="22"/>
          <w:szCs w:val="22"/>
        </w:rPr>
        <w:t>энергетический уровень, но и продуктивный (информационный) ком</w:t>
      </w:r>
      <w:r>
        <w:rPr>
          <w:color w:val="646464"/>
          <w:spacing w:val="-6"/>
          <w:sz w:val="22"/>
          <w:szCs w:val="22"/>
        </w:rPr>
        <w:softHyphen/>
      </w:r>
      <w:r>
        <w:rPr>
          <w:color w:val="646464"/>
          <w:spacing w:val="-5"/>
          <w:sz w:val="22"/>
          <w:szCs w:val="22"/>
        </w:rPr>
        <w:t>понент деятельности.</w:t>
      </w:r>
    </w:p>
    <w:p w:rsidR="007119B7" w:rsidRDefault="007119B7">
      <w:pPr>
        <w:shd w:val="clear" w:color="auto" w:fill="FFFFFF"/>
        <w:spacing w:before="34" w:line="226" w:lineRule="exact"/>
        <w:ind w:left="5" w:firstLine="254"/>
        <w:jc w:val="both"/>
      </w:pPr>
      <w:r>
        <w:br w:type="column"/>
      </w:r>
      <w:r>
        <w:rPr>
          <w:color w:val="646464"/>
          <w:spacing w:val="-7"/>
          <w:sz w:val="22"/>
          <w:szCs w:val="22"/>
        </w:rPr>
        <w:t>Наиболее тесные связи обнаружены между свойствами нервной сис</w:t>
      </w:r>
      <w:r>
        <w:rPr>
          <w:color w:val="646464"/>
          <w:spacing w:val="-7"/>
          <w:sz w:val="22"/>
          <w:szCs w:val="22"/>
        </w:rPr>
        <w:softHyphen/>
      </w:r>
      <w:r>
        <w:rPr>
          <w:color w:val="646464"/>
          <w:spacing w:val="-6"/>
          <w:sz w:val="22"/>
          <w:szCs w:val="22"/>
        </w:rPr>
        <w:t>темы и теми психологическими характеристиками, которые определя</w:t>
      </w:r>
      <w:r>
        <w:rPr>
          <w:color w:val="646464"/>
          <w:spacing w:val="-6"/>
          <w:sz w:val="22"/>
          <w:szCs w:val="22"/>
        </w:rPr>
        <w:softHyphen/>
      </w:r>
      <w:r>
        <w:rPr>
          <w:color w:val="646464"/>
          <w:spacing w:val="-7"/>
          <w:sz w:val="22"/>
          <w:szCs w:val="22"/>
        </w:rPr>
        <w:t>ет динамику психической деятельности. К ним относятся функциональ</w:t>
      </w:r>
      <w:r>
        <w:rPr>
          <w:color w:val="646464"/>
          <w:spacing w:val="-7"/>
          <w:sz w:val="22"/>
          <w:szCs w:val="22"/>
        </w:rPr>
        <w:softHyphen/>
      </w:r>
      <w:r>
        <w:rPr>
          <w:color w:val="646464"/>
          <w:spacing w:val="-5"/>
          <w:sz w:val="22"/>
          <w:szCs w:val="22"/>
        </w:rPr>
        <w:t>ные состояния, задатки способностей и темперамент.</w:t>
      </w:r>
    </w:p>
    <w:p w:rsidR="007119B7" w:rsidRDefault="007119B7">
      <w:pPr>
        <w:shd w:val="clear" w:color="auto" w:fill="FFFFFF"/>
        <w:spacing w:line="226" w:lineRule="exact"/>
        <w:ind w:right="5" w:firstLine="240"/>
        <w:jc w:val="both"/>
      </w:pPr>
      <w:r>
        <w:rPr>
          <w:color w:val="646464"/>
          <w:spacing w:val="-6"/>
          <w:sz w:val="22"/>
          <w:szCs w:val="22"/>
        </w:rPr>
        <w:t>Связи психофизиологических характеристик с показателями успеш</w:t>
      </w:r>
      <w:r>
        <w:rPr>
          <w:color w:val="646464"/>
          <w:spacing w:val="-6"/>
          <w:sz w:val="22"/>
          <w:szCs w:val="22"/>
        </w:rPr>
        <w:softHyphen/>
      </w:r>
      <w:r>
        <w:rPr>
          <w:color w:val="646464"/>
          <w:spacing w:val="-5"/>
          <w:sz w:val="22"/>
          <w:szCs w:val="22"/>
        </w:rPr>
        <w:t xml:space="preserve">ности деятельности оказались менее однозначными. Тем не менее, на </w:t>
      </w:r>
      <w:r>
        <w:rPr>
          <w:color w:val="646464"/>
          <w:spacing w:val="-6"/>
          <w:sz w:val="22"/>
          <w:szCs w:val="22"/>
        </w:rPr>
        <w:t xml:space="preserve">основании имеющихся данных можно заключить, что индивидуальные </w:t>
      </w:r>
      <w:r>
        <w:rPr>
          <w:color w:val="646464"/>
          <w:spacing w:val="-5"/>
          <w:sz w:val="22"/>
          <w:szCs w:val="22"/>
        </w:rPr>
        <w:t xml:space="preserve">различия в успешности деятельности до некоторой степени являются </w:t>
      </w:r>
      <w:r>
        <w:rPr>
          <w:color w:val="646464"/>
          <w:spacing w:val="-7"/>
          <w:sz w:val="22"/>
          <w:szCs w:val="22"/>
        </w:rPr>
        <w:t>результатом различий в психофизиологических особенностях человека.</w:t>
      </w:r>
    </w:p>
    <w:p w:rsidR="007119B7" w:rsidRDefault="007119B7">
      <w:pPr>
        <w:shd w:val="clear" w:color="auto" w:fill="FFFFFF"/>
        <w:spacing w:line="226" w:lineRule="exact"/>
        <w:ind w:right="5" w:firstLine="240"/>
        <w:jc w:val="both"/>
        <w:sectPr w:rsidR="007119B7">
          <w:pgSz w:w="16834" w:h="11909" w:orient="landscape"/>
          <w:pgMar w:top="744" w:right="2137" w:bottom="360" w:left="1440" w:header="720" w:footer="720" w:gutter="0"/>
          <w:cols w:num="2" w:space="720" w:equalWidth="0">
            <w:col w:w="6374" w:space="499"/>
            <w:col w:w="6384"/>
          </w:cols>
          <w:noEndnote/>
        </w:sectPr>
      </w:pPr>
    </w:p>
    <w:p w:rsidR="007119B7" w:rsidRDefault="007119B7">
      <w:pPr>
        <w:shd w:val="clear" w:color="auto" w:fill="FFFFFF"/>
        <w:spacing w:before="374" w:after="269"/>
        <w:ind w:left="2760"/>
      </w:pPr>
      <w:r>
        <w:rPr>
          <w:i/>
          <w:iCs/>
          <w:color w:val="646464"/>
          <w:spacing w:val="1"/>
          <w:sz w:val="22"/>
          <w:szCs w:val="22"/>
        </w:rPr>
        <w:t>ВЫВОДЫ</w:t>
      </w:r>
    </w:p>
    <w:p w:rsidR="007119B7" w:rsidRDefault="007119B7">
      <w:pPr>
        <w:shd w:val="clear" w:color="auto" w:fill="FFFFFF"/>
        <w:spacing w:before="374" w:after="269"/>
        <w:ind w:left="2760"/>
        <w:sectPr w:rsidR="007119B7">
          <w:type w:val="continuous"/>
          <w:pgSz w:w="16834" w:h="11909" w:orient="landscape"/>
          <w:pgMar w:top="744" w:right="1902" w:bottom="360" w:left="1440" w:header="720" w:footer="720" w:gutter="0"/>
          <w:cols w:space="60"/>
          <w:noEndnote/>
        </w:sectPr>
      </w:pPr>
    </w:p>
    <w:p w:rsidR="007119B7" w:rsidRDefault="007119B7">
      <w:pPr>
        <w:shd w:val="clear" w:color="auto" w:fill="FFFFFF"/>
        <w:spacing w:line="226" w:lineRule="exact"/>
        <w:ind w:firstLine="288"/>
        <w:jc w:val="both"/>
      </w:pPr>
      <w:r>
        <w:rPr>
          <w:color w:val="646464"/>
          <w:spacing w:val="-7"/>
          <w:sz w:val="22"/>
          <w:szCs w:val="22"/>
        </w:rPr>
        <w:t>В дифференциальной психофизиологии исследование психофизио</w:t>
      </w:r>
      <w:r>
        <w:rPr>
          <w:color w:val="646464"/>
          <w:spacing w:val="-7"/>
          <w:sz w:val="22"/>
          <w:szCs w:val="22"/>
        </w:rPr>
        <w:softHyphen/>
        <w:t>логических характеристик рассматривается как способ выяснения при</w:t>
      </w:r>
      <w:r>
        <w:rPr>
          <w:color w:val="646464"/>
          <w:spacing w:val="-7"/>
          <w:sz w:val="22"/>
          <w:szCs w:val="22"/>
        </w:rPr>
        <w:softHyphen/>
      </w:r>
      <w:r>
        <w:rPr>
          <w:color w:val="646464"/>
          <w:spacing w:val="-3"/>
          <w:sz w:val="22"/>
          <w:szCs w:val="22"/>
        </w:rPr>
        <w:t>родных основ индивидуальных различий.</w:t>
      </w:r>
    </w:p>
    <w:p w:rsidR="007119B7" w:rsidRDefault="007119B7">
      <w:pPr>
        <w:shd w:val="clear" w:color="auto" w:fill="FFFFFF"/>
        <w:spacing w:line="226" w:lineRule="exact"/>
        <w:ind w:left="5" w:right="5" w:firstLine="278"/>
        <w:jc w:val="both"/>
      </w:pPr>
      <w:r>
        <w:rPr>
          <w:color w:val="646464"/>
          <w:spacing w:val="-8"/>
          <w:sz w:val="22"/>
          <w:szCs w:val="22"/>
        </w:rPr>
        <w:t>Теоретическими предпосылками дифференциальной психофизиоло</w:t>
      </w:r>
      <w:r>
        <w:rPr>
          <w:color w:val="646464"/>
          <w:spacing w:val="-8"/>
          <w:sz w:val="22"/>
          <w:szCs w:val="22"/>
        </w:rPr>
        <w:softHyphen/>
      </w:r>
      <w:r>
        <w:rPr>
          <w:color w:val="646464"/>
          <w:spacing w:val="-5"/>
          <w:sz w:val="22"/>
          <w:szCs w:val="22"/>
        </w:rPr>
        <w:t xml:space="preserve">гии являются работы И.П. Павлова о свойствах высшей нервной де*' </w:t>
      </w:r>
      <w:r>
        <w:rPr>
          <w:color w:val="646464"/>
          <w:spacing w:val="-4"/>
          <w:sz w:val="22"/>
          <w:szCs w:val="22"/>
        </w:rPr>
        <w:t xml:space="preserve">тельности, однако, в отличие от И.П. Павлова, исследователи этого </w:t>
      </w:r>
      <w:r>
        <w:rPr>
          <w:color w:val="646464"/>
          <w:spacing w:val="-8"/>
          <w:sz w:val="22"/>
          <w:szCs w:val="22"/>
        </w:rPr>
        <w:t>направления изучали не типы нервной деятельности, а отдельные свой</w:t>
      </w:r>
      <w:r>
        <w:rPr>
          <w:color w:val="646464"/>
          <w:spacing w:val="-8"/>
          <w:sz w:val="22"/>
          <w:szCs w:val="22"/>
        </w:rPr>
        <w:softHyphen/>
      </w:r>
      <w:r>
        <w:rPr>
          <w:color w:val="646464"/>
          <w:spacing w:val="-5"/>
          <w:sz w:val="22"/>
          <w:szCs w:val="22"/>
        </w:rPr>
        <w:t>ства нервной системы. Такой аналитический подход позволил выД</w:t>
      </w:r>
      <w:r>
        <w:rPr>
          <w:color w:val="646464"/>
          <w:spacing w:val="-5"/>
          <w:sz w:val="22"/>
          <w:szCs w:val="22"/>
          <w:vertAlign w:val="superscript"/>
        </w:rPr>
        <w:t>е</w:t>
      </w:r>
      <w:r>
        <w:rPr>
          <w:color w:val="646464"/>
          <w:spacing w:val="-5"/>
          <w:sz w:val="22"/>
          <w:szCs w:val="22"/>
        </w:rPr>
        <w:t xml:space="preserve">' </w:t>
      </w:r>
      <w:r>
        <w:rPr>
          <w:color w:val="646464"/>
          <w:spacing w:val="-6"/>
          <w:sz w:val="22"/>
          <w:szCs w:val="22"/>
        </w:rPr>
        <w:t xml:space="preserve">лить наиболее существенные свойства нервной системы и определит* </w:t>
      </w:r>
      <w:r>
        <w:rPr>
          <w:color w:val="646464"/>
          <w:spacing w:val="-5"/>
          <w:sz w:val="22"/>
          <w:szCs w:val="22"/>
        </w:rPr>
        <w:t>их связи с широким кругом психологических переменных.</w:t>
      </w:r>
    </w:p>
    <w:p w:rsidR="007119B7" w:rsidRDefault="007119B7">
      <w:pPr>
        <w:shd w:val="clear" w:color="auto" w:fill="FFFFFF"/>
        <w:spacing w:before="115"/>
        <w:ind w:left="10"/>
      </w:pPr>
      <w:r>
        <w:rPr>
          <w:rFonts w:ascii="Arial" w:hAnsi="Arial" w:cs="Arial"/>
          <w:color w:val="646464"/>
          <w:sz w:val="22"/>
          <w:szCs w:val="22"/>
        </w:rPr>
        <w:t>202</w:t>
      </w:r>
    </w:p>
    <w:p w:rsidR="007119B7" w:rsidRDefault="007119B7">
      <w:pPr>
        <w:shd w:val="clear" w:color="auto" w:fill="FFFFFF"/>
      </w:pPr>
      <w:r>
        <w:br w:type="column"/>
      </w:r>
    </w:p>
    <w:p w:rsidR="007119B7" w:rsidRDefault="007119B7">
      <w:pPr>
        <w:shd w:val="clear" w:color="auto" w:fill="FFFFFF"/>
        <w:sectPr w:rsidR="007119B7">
          <w:type w:val="continuous"/>
          <w:pgSz w:w="16834" w:h="11909" w:orient="landscape"/>
          <w:pgMar w:top="744" w:right="1902" w:bottom="360" w:left="1478" w:header="720" w:footer="720" w:gutter="0"/>
          <w:cols w:num="2" w:sep="1" w:space="720" w:equalWidth="0">
            <w:col w:w="6312" w:space="6422"/>
            <w:col w:w="720"/>
          </w:cols>
          <w:noEndnote/>
        </w:sectPr>
      </w:pPr>
    </w:p>
    <w:p w:rsidR="007119B7" w:rsidRDefault="007119B7">
      <w:pPr>
        <w:shd w:val="clear" w:color="auto" w:fill="FFFFFF"/>
        <w:spacing w:after="274" w:line="278" w:lineRule="exact"/>
        <w:ind w:left="9053" w:right="960" w:hanging="1214"/>
      </w:pPr>
      <w:r>
        <w:rPr>
          <w:color w:val="656565"/>
          <w:sz w:val="28"/>
          <w:szCs w:val="28"/>
        </w:rPr>
        <w:lastRenderedPageBreak/>
        <w:t xml:space="preserve">1. ОСНОВНЫЕ ПОНЯТИЯ И МЕТОДЫ </w:t>
      </w:r>
      <w:r>
        <w:rPr>
          <w:color w:val="656565"/>
          <w:spacing w:val="-12"/>
          <w:sz w:val="28"/>
          <w:szCs w:val="28"/>
        </w:rPr>
        <w:t>ИССЛЕДОВАНИЯ</w:t>
      </w:r>
    </w:p>
    <w:p w:rsidR="007119B7" w:rsidRDefault="007119B7">
      <w:pPr>
        <w:shd w:val="clear" w:color="auto" w:fill="FFFFFF"/>
        <w:spacing w:after="274" w:line="278" w:lineRule="exact"/>
        <w:ind w:left="9053" w:right="960" w:hanging="1214"/>
        <w:sectPr w:rsidR="007119B7">
          <w:pgSz w:w="16834" w:h="11909" w:orient="landscape"/>
          <w:pgMar w:top="739" w:right="1652" w:bottom="360" w:left="1440" w:header="720" w:footer="720" w:gutter="0"/>
          <w:cols w:space="60"/>
          <w:noEndnote/>
        </w:sectPr>
      </w:pPr>
    </w:p>
    <w:p w:rsidR="007119B7" w:rsidRDefault="007119B7">
      <w:pPr>
        <w:shd w:val="clear" w:color="auto" w:fill="FFFFFF"/>
        <w:ind w:left="307"/>
      </w:pPr>
      <w:r>
        <w:rPr>
          <w:noProof/>
        </w:rPr>
        <w:pict>
          <v:line id="_x0000_s1193" style="position:absolute;left:0;text-align:left;z-index:251673088;mso-position-horizontal-relative:margin" from="330.25pt,-71.75pt" to="330.25pt,484.1pt" o:allowincell="f" strokeweight=".95pt">
            <w10:wrap anchorx="margin"/>
          </v:line>
        </w:pict>
      </w:r>
    </w:p>
    <w:p w:rsidR="007119B7" w:rsidRDefault="007119B7">
      <w:pPr>
        <w:shd w:val="clear" w:color="auto" w:fill="FFFFFF"/>
        <w:ind w:left="62"/>
        <w:jc w:val="center"/>
      </w:pPr>
      <w:r>
        <w:rPr>
          <w:color w:val="656565"/>
          <w:sz w:val="30"/>
          <w:szCs w:val="30"/>
        </w:rPr>
        <w:t>ГЛАВА 10</w:t>
      </w:r>
    </w:p>
    <w:p w:rsidR="007119B7" w:rsidRDefault="007119B7">
      <w:pPr>
        <w:shd w:val="clear" w:color="auto" w:fill="FFFFFF"/>
        <w:spacing w:before="58"/>
        <w:ind w:left="62"/>
        <w:jc w:val="center"/>
      </w:pPr>
      <w:r>
        <w:rPr>
          <w:color w:val="656565"/>
          <w:spacing w:val="-9"/>
          <w:sz w:val="30"/>
          <w:szCs w:val="30"/>
        </w:rPr>
        <w:t>РОЛЬ НАСЛЕДСТВЕННОСТИ И СРЕДЫ</w:t>
      </w:r>
    </w:p>
    <w:p w:rsidR="007119B7" w:rsidRDefault="007119B7">
      <w:pPr>
        <w:shd w:val="clear" w:color="auto" w:fill="FFFFFF"/>
        <w:ind w:left="58"/>
        <w:jc w:val="center"/>
      </w:pPr>
      <w:r>
        <w:rPr>
          <w:color w:val="656565"/>
          <w:spacing w:val="-12"/>
          <w:sz w:val="30"/>
          <w:szCs w:val="30"/>
        </w:rPr>
        <w:t>В ФОРМИРОВАНИИ ИНДИВИДУАЛЬНЫХ</w:t>
      </w:r>
    </w:p>
    <w:p w:rsidR="007119B7" w:rsidRDefault="007119B7">
      <w:pPr>
        <w:shd w:val="clear" w:color="auto" w:fill="FFFFFF"/>
        <w:ind w:left="67"/>
        <w:jc w:val="center"/>
      </w:pPr>
      <w:r>
        <w:rPr>
          <w:color w:val="656565"/>
          <w:spacing w:val="-8"/>
          <w:sz w:val="30"/>
          <w:szCs w:val="30"/>
        </w:rPr>
        <w:t>РАЗЛИЧИЙ</w:t>
      </w:r>
    </w:p>
    <w:p w:rsidR="007119B7" w:rsidRDefault="007119B7">
      <w:pPr>
        <w:shd w:val="clear" w:color="auto" w:fill="FFFFFF"/>
        <w:spacing w:before="499" w:line="226" w:lineRule="exact"/>
        <w:ind w:firstLine="283"/>
        <w:jc w:val="both"/>
      </w:pPr>
      <w:r>
        <w:rPr>
          <w:color w:val="656565"/>
          <w:spacing w:val="-4"/>
          <w:sz w:val="22"/>
          <w:szCs w:val="22"/>
        </w:rPr>
        <w:t>Когда мы видим ребенка, который внешне поразительно напоми</w:t>
      </w:r>
      <w:r>
        <w:rPr>
          <w:color w:val="656565"/>
          <w:spacing w:val="-4"/>
          <w:sz w:val="22"/>
          <w:szCs w:val="22"/>
        </w:rPr>
        <w:softHyphen/>
      </w:r>
      <w:r>
        <w:rPr>
          <w:color w:val="656565"/>
          <w:spacing w:val="-6"/>
          <w:sz w:val="22"/>
          <w:szCs w:val="22"/>
        </w:rPr>
        <w:t xml:space="preserve">нает мать или отца, мы не находим в этом ничего необычного: чему же здесь удивляться, если дети похожи на родителей? Странным кажется, </w:t>
      </w:r>
      <w:r>
        <w:rPr>
          <w:color w:val="656565"/>
          <w:spacing w:val="-5"/>
          <w:sz w:val="22"/>
          <w:szCs w:val="22"/>
        </w:rPr>
        <w:t xml:space="preserve">когда близкие родственники не похожи друг на друга: „Надо же, дети </w:t>
      </w:r>
      <w:r>
        <w:rPr>
          <w:color w:val="656565"/>
          <w:spacing w:val="-3"/>
          <w:sz w:val="22"/>
          <w:szCs w:val="22"/>
        </w:rPr>
        <w:t>одних родителей, а такие разные!"</w:t>
      </w:r>
    </w:p>
    <w:p w:rsidR="007119B7" w:rsidRDefault="007119B7">
      <w:pPr>
        <w:shd w:val="clear" w:color="auto" w:fill="FFFFFF"/>
        <w:spacing w:line="226" w:lineRule="exact"/>
        <w:ind w:right="5" w:firstLine="293"/>
        <w:jc w:val="both"/>
      </w:pPr>
      <w:r>
        <w:rPr>
          <w:color w:val="656565"/>
          <w:spacing w:val="-4"/>
          <w:sz w:val="22"/>
          <w:szCs w:val="22"/>
        </w:rPr>
        <w:t xml:space="preserve">Весь наш опыт говорит о том, что цвет глаз и волос, черты лица, </w:t>
      </w:r>
      <w:r>
        <w:rPr>
          <w:color w:val="656565"/>
          <w:spacing w:val="-5"/>
          <w:sz w:val="22"/>
          <w:szCs w:val="22"/>
        </w:rPr>
        <w:t>рост, особенности телосложения в большей или меньшей степени на</w:t>
      </w:r>
      <w:r>
        <w:rPr>
          <w:color w:val="656565"/>
          <w:spacing w:val="-5"/>
          <w:sz w:val="22"/>
          <w:szCs w:val="22"/>
        </w:rPr>
        <w:softHyphen/>
      </w:r>
      <w:r>
        <w:rPr>
          <w:color w:val="656565"/>
          <w:sz w:val="22"/>
          <w:szCs w:val="22"/>
        </w:rPr>
        <w:t xml:space="preserve">следуются - передаются от родителей к детям. А играет ли какую-то </w:t>
      </w:r>
      <w:r>
        <w:rPr>
          <w:color w:val="656565"/>
          <w:spacing w:val="-6"/>
          <w:sz w:val="22"/>
          <w:szCs w:val="22"/>
        </w:rPr>
        <w:t>роль наследственность человека в его психологических особенностях?</w:t>
      </w:r>
    </w:p>
    <w:p w:rsidR="007119B7" w:rsidRDefault="007119B7">
      <w:pPr>
        <w:shd w:val="clear" w:color="auto" w:fill="FFFFFF"/>
        <w:spacing w:line="226" w:lineRule="exact"/>
        <w:ind w:left="10" w:right="10" w:firstLine="278"/>
        <w:jc w:val="both"/>
      </w:pPr>
      <w:r>
        <w:rPr>
          <w:color w:val="656565"/>
          <w:spacing w:val="-4"/>
          <w:sz w:val="22"/>
          <w:szCs w:val="22"/>
        </w:rPr>
        <w:t>Как было показано в первой главе, с вопроса о роли наследствен</w:t>
      </w:r>
      <w:r>
        <w:rPr>
          <w:color w:val="656565"/>
          <w:spacing w:val="-4"/>
          <w:sz w:val="22"/>
          <w:szCs w:val="22"/>
        </w:rPr>
        <w:softHyphen/>
      </w:r>
      <w:r>
        <w:rPr>
          <w:color w:val="656565"/>
          <w:spacing w:val="-7"/>
          <w:sz w:val="22"/>
          <w:szCs w:val="22"/>
        </w:rPr>
        <w:t>ности в различиях между людьми началось исследование индивидуаль</w:t>
      </w:r>
      <w:r>
        <w:rPr>
          <w:color w:val="656565"/>
          <w:spacing w:val="-7"/>
          <w:sz w:val="22"/>
          <w:szCs w:val="22"/>
        </w:rPr>
        <w:softHyphen/>
      </w:r>
      <w:r>
        <w:rPr>
          <w:color w:val="656565"/>
          <w:spacing w:val="-4"/>
          <w:sz w:val="22"/>
          <w:szCs w:val="22"/>
        </w:rPr>
        <w:t xml:space="preserve">ных различий. Именно на этот вопрос искал ответ Фрэнсис Гальтон, </w:t>
      </w:r>
      <w:r>
        <w:rPr>
          <w:color w:val="656565"/>
          <w:spacing w:val="-6"/>
          <w:sz w:val="22"/>
          <w:szCs w:val="22"/>
        </w:rPr>
        <w:t>основоположник психологии индивидуальных различий, изучая семьи выдающихся людей и описывая членов Британского Королевского об</w:t>
      </w:r>
      <w:r>
        <w:rPr>
          <w:color w:val="656565"/>
          <w:spacing w:val="-6"/>
          <w:sz w:val="22"/>
          <w:szCs w:val="22"/>
        </w:rPr>
        <w:softHyphen/>
      </w:r>
      <w:r>
        <w:rPr>
          <w:color w:val="656565"/>
          <w:spacing w:val="-7"/>
          <w:sz w:val="22"/>
          <w:szCs w:val="22"/>
        </w:rPr>
        <w:t>щества. В 20-х годах нашего века этот вопрос стал предметом последо</w:t>
      </w:r>
      <w:r>
        <w:rPr>
          <w:color w:val="656565"/>
          <w:spacing w:val="-7"/>
          <w:sz w:val="22"/>
          <w:szCs w:val="22"/>
        </w:rPr>
        <w:softHyphen/>
        <w:t xml:space="preserve">вательного изучения в генетике поведения -дисциплине, исследующей </w:t>
      </w:r>
      <w:r>
        <w:rPr>
          <w:color w:val="656565"/>
          <w:spacing w:val="-5"/>
          <w:sz w:val="22"/>
          <w:szCs w:val="22"/>
        </w:rPr>
        <w:t>вклад наследственных и средовых факторов в вариативности различ</w:t>
      </w:r>
      <w:r>
        <w:rPr>
          <w:color w:val="656565"/>
          <w:spacing w:val="-5"/>
          <w:sz w:val="22"/>
          <w:szCs w:val="22"/>
        </w:rPr>
        <w:softHyphen/>
      </w:r>
      <w:r>
        <w:rPr>
          <w:color w:val="656565"/>
          <w:spacing w:val="-8"/>
          <w:sz w:val="22"/>
          <w:szCs w:val="22"/>
        </w:rPr>
        <w:t>ных психологических характеристик. Основные результаты этих иссле</w:t>
      </w:r>
      <w:r>
        <w:rPr>
          <w:color w:val="656565"/>
          <w:spacing w:val="-8"/>
          <w:sz w:val="22"/>
          <w:szCs w:val="22"/>
        </w:rPr>
        <w:softHyphen/>
      </w:r>
      <w:r>
        <w:rPr>
          <w:color w:val="656565"/>
          <w:spacing w:val="-3"/>
          <w:sz w:val="22"/>
          <w:szCs w:val="22"/>
        </w:rPr>
        <w:t>дований и будут описаны в данной главе.</w:t>
      </w:r>
    </w:p>
    <w:p w:rsidR="007119B7" w:rsidRDefault="007119B7">
      <w:pPr>
        <w:shd w:val="clear" w:color="auto" w:fill="FFFFFF"/>
        <w:spacing w:line="216" w:lineRule="exact"/>
        <w:ind w:left="53" w:firstLine="254"/>
        <w:jc w:val="both"/>
      </w:pPr>
      <w:r>
        <w:br w:type="column"/>
      </w:r>
      <w:r>
        <w:rPr>
          <w:color w:val="656565"/>
          <w:spacing w:val="-6"/>
          <w:sz w:val="22"/>
          <w:szCs w:val="22"/>
        </w:rPr>
        <w:t xml:space="preserve">При изучении природы психологических функций используется два </w:t>
      </w:r>
      <w:r>
        <w:rPr>
          <w:color w:val="656565"/>
          <w:sz w:val="22"/>
          <w:szCs w:val="22"/>
        </w:rPr>
        <w:t xml:space="preserve">основных понятия - генотип (т.е. тот набор генов, которым обладает </w:t>
      </w:r>
      <w:r>
        <w:rPr>
          <w:color w:val="656565"/>
          <w:spacing w:val="-5"/>
          <w:sz w:val="22"/>
          <w:szCs w:val="22"/>
        </w:rPr>
        <w:t>человек) и среда (т.е. все возможные негенетические влияния). Иссле</w:t>
      </w:r>
      <w:r>
        <w:rPr>
          <w:color w:val="656565"/>
          <w:spacing w:val="-5"/>
          <w:sz w:val="22"/>
          <w:szCs w:val="22"/>
        </w:rPr>
        <w:softHyphen/>
        <w:t>дование роли генотипа и среды в формировании индивидуальных раз</w:t>
      </w:r>
      <w:r>
        <w:rPr>
          <w:color w:val="656565"/>
          <w:spacing w:val="-5"/>
          <w:sz w:val="22"/>
          <w:szCs w:val="22"/>
        </w:rPr>
        <w:softHyphen/>
      </w:r>
      <w:r>
        <w:rPr>
          <w:color w:val="656565"/>
          <w:spacing w:val="-4"/>
          <w:sz w:val="22"/>
          <w:szCs w:val="22"/>
        </w:rPr>
        <w:t>личий основывается на двух предпосылках.</w:t>
      </w:r>
    </w:p>
    <w:p w:rsidR="007119B7" w:rsidRDefault="007119B7">
      <w:pPr>
        <w:shd w:val="clear" w:color="auto" w:fill="FFFFFF"/>
        <w:spacing w:before="5" w:line="226" w:lineRule="exact"/>
        <w:ind w:left="34" w:right="29" w:firstLine="245"/>
        <w:jc w:val="both"/>
      </w:pPr>
      <w:r>
        <w:rPr>
          <w:color w:val="656565"/>
          <w:spacing w:val="-7"/>
          <w:sz w:val="22"/>
          <w:szCs w:val="22"/>
        </w:rPr>
        <w:t>Во-первых, предполагается, что генетические различия между людь</w:t>
      </w:r>
      <w:r>
        <w:rPr>
          <w:color w:val="656565"/>
          <w:spacing w:val="-7"/>
          <w:sz w:val="22"/>
          <w:szCs w:val="22"/>
        </w:rPr>
        <w:softHyphen/>
      </w:r>
      <w:r>
        <w:rPr>
          <w:color w:val="656565"/>
          <w:spacing w:val="-5"/>
          <w:sz w:val="22"/>
          <w:szCs w:val="22"/>
        </w:rPr>
        <w:t>ми могут проявляться в различиях фенотипических, т.е. в тех различи</w:t>
      </w:r>
      <w:r>
        <w:rPr>
          <w:color w:val="656565"/>
          <w:spacing w:val="-5"/>
          <w:sz w:val="22"/>
          <w:szCs w:val="22"/>
        </w:rPr>
        <w:softHyphen/>
        <w:t>ях, которые видны в поведении людей и, в частности, в их психологи</w:t>
      </w:r>
      <w:r>
        <w:rPr>
          <w:color w:val="656565"/>
          <w:spacing w:val="-5"/>
          <w:sz w:val="22"/>
          <w:szCs w:val="22"/>
        </w:rPr>
        <w:softHyphen/>
      </w:r>
      <w:r>
        <w:rPr>
          <w:color w:val="656565"/>
          <w:spacing w:val="-6"/>
          <w:sz w:val="22"/>
          <w:szCs w:val="22"/>
        </w:rPr>
        <w:t>ческих характеристиках. Из этого следует, что для изучения роли гено</w:t>
      </w:r>
      <w:r>
        <w:rPr>
          <w:color w:val="656565"/>
          <w:spacing w:val="-6"/>
          <w:sz w:val="22"/>
          <w:szCs w:val="22"/>
        </w:rPr>
        <w:softHyphen/>
      </w:r>
      <w:r>
        <w:rPr>
          <w:color w:val="656565"/>
          <w:spacing w:val="-2"/>
          <w:sz w:val="22"/>
          <w:szCs w:val="22"/>
        </w:rPr>
        <w:t xml:space="preserve">типа в различиях между людьми вполне возможно исследовать те </w:t>
      </w:r>
      <w:r>
        <w:rPr>
          <w:color w:val="656565"/>
          <w:spacing w:val="-6"/>
          <w:sz w:val="22"/>
          <w:szCs w:val="22"/>
        </w:rPr>
        <w:t>особенности, которые доступны для внешнего наблюдателя, те психо</w:t>
      </w:r>
      <w:r>
        <w:rPr>
          <w:color w:val="656565"/>
          <w:spacing w:val="-6"/>
          <w:sz w:val="22"/>
          <w:szCs w:val="22"/>
        </w:rPr>
        <w:softHyphen/>
      </w:r>
      <w:r>
        <w:rPr>
          <w:color w:val="656565"/>
          <w:spacing w:val="-5"/>
          <w:sz w:val="22"/>
          <w:szCs w:val="22"/>
        </w:rPr>
        <w:t>логические характеристики, которые можно измерить в эксперименте.</w:t>
      </w:r>
    </w:p>
    <w:p w:rsidR="007119B7" w:rsidRDefault="007119B7">
      <w:pPr>
        <w:shd w:val="clear" w:color="auto" w:fill="FFFFFF"/>
        <w:spacing w:line="226" w:lineRule="exact"/>
        <w:ind w:left="14" w:right="58" w:firstLine="240"/>
        <w:jc w:val="both"/>
      </w:pPr>
      <w:r>
        <w:rPr>
          <w:color w:val="656565"/>
          <w:spacing w:val="-3"/>
          <w:sz w:val="22"/>
          <w:szCs w:val="22"/>
        </w:rPr>
        <w:t xml:space="preserve">Во-вторых, генетические различия можно обнаружить, сравнивая </w:t>
      </w:r>
      <w:r>
        <w:rPr>
          <w:color w:val="656565"/>
          <w:spacing w:val="-7"/>
          <w:sz w:val="22"/>
          <w:szCs w:val="22"/>
        </w:rPr>
        <w:t xml:space="preserve">между собой людей, имеющих разную степень генетического сходства, </w:t>
      </w:r>
      <w:r>
        <w:rPr>
          <w:color w:val="656565"/>
          <w:spacing w:val="-5"/>
          <w:sz w:val="22"/>
          <w:szCs w:val="22"/>
        </w:rPr>
        <w:t>т.е. близких и дальних родственников. Если при таких сопоставлениях более близкие генетически родственники (люди, имеющие больше об</w:t>
      </w:r>
      <w:r>
        <w:rPr>
          <w:color w:val="656565"/>
          <w:spacing w:val="-5"/>
          <w:sz w:val="22"/>
          <w:szCs w:val="22"/>
        </w:rPr>
        <w:softHyphen/>
      </w:r>
      <w:r>
        <w:rPr>
          <w:color w:val="656565"/>
          <w:spacing w:val="-7"/>
          <w:sz w:val="22"/>
          <w:szCs w:val="22"/>
        </w:rPr>
        <w:t>щих генов) будут в большей степени похожи и по сравниваемой психо</w:t>
      </w:r>
      <w:r>
        <w:rPr>
          <w:color w:val="656565"/>
          <w:spacing w:val="-7"/>
          <w:sz w:val="22"/>
          <w:szCs w:val="22"/>
        </w:rPr>
        <w:softHyphen/>
      </w:r>
      <w:r>
        <w:rPr>
          <w:color w:val="656565"/>
          <w:spacing w:val="-4"/>
          <w:sz w:val="22"/>
          <w:szCs w:val="22"/>
        </w:rPr>
        <w:t>логической характеристике, то вполне обоснованным будет предпол</w:t>
      </w:r>
      <w:r>
        <w:rPr>
          <w:color w:val="656565"/>
          <w:spacing w:val="-4"/>
          <w:sz w:val="22"/>
          <w:szCs w:val="22"/>
        </w:rPr>
        <w:softHyphen/>
      </w:r>
      <w:r>
        <w:rPr>
          <w:color w:val="656565"/>
          <w:spacing w:val="-6"/>
          <w:sz w:val="22"/>
          <w:szCs w:val="22"/>
        </w:rPr>
        <w:t xml:space="preserve">ожить существование генотип и ческих влияний. Если же сходство по </w:t>
      </w:r>
      <w:r>
        <w:rPr>
          <w:color w:val="656565"/>
          <w:spacing w:val="-7"/>
          <w:sz w:val="22"/>
          <w:szCs w:val="22"/>
        </w:rPr>
        <w:t xml:space="preserve">изучаемой психологической характеристике не будет увеличиваться по </w:t>
      </w:r>
      <w:r>
        <w:rPr>
          <w:color w:val="656565"/>
          <w:spacing w:val="-5"/>
          <w:sz w:val="22"/>
          <w:szCs w:val="22"/>
        </w:rPr>
        <w:t>мере увеличения генетического сходства, то можно говорить о средо-вой детерминации характеристики.</w:t>
      </w:r>
    </w:p>
    <w:p w:rsidR="007119B7" w:rsidRDefault="007119B7">
      <w:pPr>
        <w:shd w:val="clear" w:color="auto" w:fill="FFFFFF"/>
        <w:spacing w:line="216" w:lineRule="exact"/>
        <w:ind w:right="91" w:firstLine="245"/>
        <w:jc w:val="both"/>
      </w:pPr>
      <w:r>
        <w:rPr>
          <w:color w:val="656565"/>
          <w:spacing w:val="-5"/>
          <w:sz w:val="22"/>
          <w:szCs w:val="22"/>
        </w:rPr>
        <w:t>На этих предположениях основаны методы, которые используются для исследования роли генотипа и среды в формировании индивиду</w:t>
      </w:r>
      <w:r>
        <w:rPr>
          <w:color w:val="656565"/>
          <w:spacing w:val="-5"/>
          <w:sz w:val="22"/>
          <w:szCs w:val="22"/>
        </w:rPr>
        <w:softHyphen/>
        <w:t xml:space="preserve">альных различий, наиболее распространенные из которых будут здесь </w:t>
      </w:r>
      <w:r>
        <w:rPr>
          <w:color w:val="656565"/>
          <w:spacing w:val="-6"/>
          <w:sz w:val="22"/>
          <w:szCs w:val="22"/>
        </w:rPr>
        <w:t>рассмотрены (см. табл.15).</w:t>
      </w:r>
    </w:p>
    <w:p w:rsidR="007119B7" w:rsidRDefault="007119B7">
      <w:pPr>
        <w:shd w:val="clear" w:color="auto" w:fill="FFFFFF"/>
        <w:spacing w:before="355"/>
        <w:ind w:left="5558"/>
      </w:pPr>
      <w:r>
        <w:rPr>
          <w:i/>
          <w:iCs/>
          <w:color w:val="656565"/>
          <w:sz w:val="18"/>
          <w:szCs w:val="18"/>
        </w:rPr>
        <w:t>Таблица 15</w:t>
      </w:r>
    </w:p>
    <w:p w:rsidR="007119B7" w:rsidRDefault="007119B7">
      <w:pPr>
        <w:shd w:val="clear" w:color="auto" w:fill="FFFFFF"/>
        <w:spacing w:before="43"/>
        <w:ind w:left="1104"/>
      </w:pPr>
      <w:r>
        <w:rPr>
          <w:color w:val="656565"/>
          <w:spacing w:val="-6"/>
          <w:sz w:val="18"/>
          <w:szCs w:val="18"/>
        </w:rPr>
        <w:t>Основные методы исследования роли генотипа и среды</w:t>
      </w:r>
    </w:p>
    <w:p w:rsidR="007119B7" w:rsidRDefault="007119B7">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58"/>
        <w:gridCol w:w="4301"/>
      </w:tblGrid>
      <w:tr w:rsidR="007119B7" w:rsidRPr="00130D4B">
        <w:tblPrEx>
          <w:tblCellMar>
            <w:top w:w="0" w:type="dxa"/>
            <w:bottom w:w="0" w:type="dxa"/>
          </w:tblCellMar>
        </w:tblPrEx>
        <w:trPr>
          <w:trHeight w:hRule="exact" w:val="413"/>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629"/>
            </w:pPr>
            <w:r>
              <w:rPr>
                <w:color w:val="656565"/>
                <w:spacing w:val="-7"/>
                <w:sz w:val="18"/>
                <w:szCs w:val="18"/>
              </w:rPr>
              <w:t>Метод</w:t>
            </w:r>
          </w:p>
        </w:tc>
        <w:tc>
          <w:tcPr>
            <w:tcW w:w="430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643"/>
            </w:pPr>
            <w:r>
              <w:rPr>
                <w:color w:val="656565"/>
                <w:spacing w:val="-5"/>
                <w:sz w:val="18"/>
                <w:szCs w:val="18"/>
              </w:rPr>
              <w:t>Сопоставляемые пары родственников</w:t>
            </w:r>
          </w:p>
        </w:tc>
      </w:tr>
      <w:tr w:rsidR="007119B7" w:rsidRPr="00130D4B">
        <w:tblPrEx>
          <w:tblCellMar>
            <w:top w:w="0" w:type="dxa"/>
            <w:bottom w:w="0" w:type="dxa"/>
          </w:tblCellMar>
        </w:tblPrEx>
        <w:trPr>
          <w:trHeight w:hRule="exact" w:val="2016"/>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355" w:lineRule="exact"/>
              <w:ind w:right="125" w:firstLine="14"/>
            </w:pPr>
            <w:r>
              <w:rPr>
                <w:color w:val="656565"/>
                <w:spacing w:val="-8"/>
                <w:sz w:val="18"/>
                <w:szCs w:val="18"/>
              </w:rPr>
              <w:t xml:space="preserve">Близнецовый метод </w:t>
            </w:r>
            <w:r>
              <w:rPr>
                <w:color w:val="656565"/>
                <w:spacing w:val="-9"/>
                <w:sz w:val="18"/>
                <w:szCs w:val="18"/>
              </w:rPr>
              <w:t>Семейный метод</w:t>
            </w:r>
          </w:p>
          <w:p w:rsidR="007119B7" w:rsidRPr="00130D4B" w:rsidRDefault="007119B7">
            <w:pPr>
              <w:shd w:val="clear" w:color="auto" w:fill="FFFFFF"/>
            </w:pPr>
            <w:r>
              <w:rPr>
                <w:color w:val="656565"/>
                <w:spacing w:val="-5"/>
                <w:sz w:val="18"/>
                <w:szCs w:val="18"/>
                <w:vertAlign w:val="superscript"/>
              </w:rPr>
              <w:t>М</w:t>
            </w:r>
            <w:r>
              <w:rPr>
                <w:color w:val="656565"/>
                <w:spacing w:val="-5"/>
                <w:sz w:val="18"/>
                <w:szCs w:val="18"/>
              </w:rPr>
              <w:t>«од приемных детей</w:t>
            </w:r>
          </w:p>
        </w:tc>
        <w:tc>
          <w:tcPr>
            <w:tcW w:w="430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56565"/>
                <w:spacing w:val="-5"/>
                <w:sz w:val="18"/>
                <w:szCs w:val="18"/>
              </w:rPr>
              <w:t>МЗ и ДЗ близнецов</w:t>
            </w:r>
          </w:p>
          <w:p w:rsidR="007119B7" w:rsidRPr="00130D4B" w:rsidRDefault="007119B7">
            <w:pPr>
              <w:shd w:val="clear" w:color="auto" w:fill="FFFFFF"/>
              <w:spacing w:line="173" w:lineRule="exact"/>
              <w:ind w:right="202" w:firstLine="10"/>
            </w:pPr>
            <w:r>
              <w:rPr>
                <w:color w:val="656565"/>
                <w:spacing w:val="-6"/>
                <w:sz w:val="18"/>
                <w:szCs w:val="18"/>
              </w:rPr>
              <w:t xml:space="preserve">Родственники, принадлежащие к одному поколению (сибсы, полусибсы и т.д.) Родственники, принадлежащие к разным поколениям </w:t>
            </w:r>
            <w:r>
              <w:rPr>
                <w:color w:val="656565"/>
                <w:spacing w:val="-5"/>
                <w:sz w:val="18"/>
                <w:szCs w:val="18"/>
              </w:rPr>
              <w:t>(родители и дети, бабушки и внуки и т.д.)</w:t>
            </w:r>
          </w:p>
          <w:p w:rsidR="007119B7" w:rsidRPr="00130D4B" w:rsidRDefault="007119B7">
            <w:pPr>
              <w:shd w:val="clear" w:color="auto" w:fill="FFFFFF"/>
              <w:spacing w:line="173" w:lineRule="exact"/>
              <w:ind w:right="202" w:hanging="5"/>
            </w:pPr>
            <w:r>
              <w:rPr>
                <w:color w:val="656565"/>
                <w:spacing w:val="-6"/>
                <w:sz w:val="18"/>
                <w:szCs w:val="18"/>
              </w:rPr>
              <w:t xml:space="preserve">Биологические родители, не воспитывающие своих </w:t>
            </w:r>
            <w:r>
              <w:rPr>
                <w:color w:val="656565"/>
                <w:spacing w:val="-5"/>
                <w:sz w:val="18"/>
                <w:szCs w:val="18"/>
              </w:rPr>
              <w:t xml:space="preserve">детей, и их дети </w:t>
            </w:r>
            <w:r>
              <w:rPr>
                <w:color w:val="656565"/>
                <w:spacing w:val="-6"/>
                <w:sz w:val="18"/>
                <w:szCs w:val="18"/>
              </w:rPr>
              <w:t>Родители-усыновители и приемные дети</w:t>
            </w:r>
          </w:p>
        </w:tc>
      </w:tr>
    </w:tbl>
    <w:p w:rsidR="007119B7" w:rsidRDefault="007119B7">
      <w:pPr>
        <w:sectPr w:rsidR="007119B7">
          <w:type w:val="continuous"/>
          <w:pgSz w:w="16834" w:h="11909" w:orient="landscape"/>
          <w:pgMar w:top="739" w:right="2055" w:bottom="360" w:left="1440" w:header="720" w:footer="720" w:gutter="0"/>
          <w:cols w:num="2" w:space="720" w:equalWidth="0">
            <w:col w:w="6360" w:space="523"/>
            <w:col w:w="6456"/>
          </w:cols>
          <w:noEndnote/>
        </w:sectPr>
      </w:pPr>
    </w:p>
    <w:p w:rsidR="007119B7" w:rsidRDefault="007119B7">
      <w:pPr>
        <w:shd w:val="clear" w:color="auto" w:fill="FFFFFF"/>
        <w:spacing w:before="158"/>
        <w:ind w:left="13022"/>
      </w:pPr>
      <w:r>
        <w:rPr>
          <w:color w:val="000000"/>
          <w:sz w:val="18"/>
          <w:szCs w:val="18"/>
        </w:rPr>
        <w:t>205</w:t>
      </w:r>
    </w:p>
    <w:p w:rsidR="007119B7" w:rsidRDefault="007119B7">
      <w:pPr>
        <w:shd w:val="clear" w:color="auto" w:fill="FFFFFF"/>
        <w:spacing w:before="158"/>
        <w:ind w:left="13022"/>
        <w:sectPr w:rsidR="007119B7">
          <w:type w:val="continuous"/>
          <w:pgSz w:w="16834" w:h="11909" w:orient="landscape"/>
          <w:pgMar w:top="739" w:right="1652" w:bottom="360" w:left="1440" w:header="720" w:footer="720" w:gutter="0"/>
          <w:cols w:space="60"/>
          <w:noEndnote/>
        </w:sectPr>
      </w:pPr>
    </w:p>
    <w:p w:rsidR="007119B7" w:rsidRDefault="007119B7">
      <w:pPr>
        <w:shd w:val="clear" w:color="auto" w:fill="FFFFFF"/>
        <w:ind w:left="14"/>
        <w:jc w:val="center"/>
      </w:pPr>
      <w:r>
        <w:rPr>
          <w:b/>
          <w:bCs/>
          <w:color w:val="646464"/>
          <w:sz w:val="22"/>
          <w:szCs w:val="22"/>
        </w:rPr>
        <w:lastRenderedPageBreak/>
        <w:t>1.1. БЛИЗНЕЦОВЫЙ МЕТОД</w:t>
      </w:r>
    </w:p>
    <w:p w:rsidR="007119B7" w:rsidRDefault="007119B7">
      <w:pPr>
        <w:shd w:val="clear" w:color="auto" w:fill="FFFFFF"/>
        <w:spacing w:before="250" w:line="226" w:lineRule="exact"/>
        <w:ind w:right="38" w:firstLine="278"/>
        <w:jc w:val="both"/>
      </w:pPr>
      <w:r>
        <w:rPr>
          <w:color w:val="646464"/>
          <w:sz w:val="22"/>
          <w:szCs w:val="22"/>
        </w:rPr>
        <w:t xml:space="preserve">Существует два типа близнецов. Первый - это однояйцовые близ, </w:t>
      </w:r>
      <w:r>
        <w:rPr>
          <w:color w:val="646464"/>
          <w:spacing w:val="-3"/>
          <w:sz w:val="22"/>
          <w:szCs w:val="22"/>
        </w:rPr>
        <w:t xml:space="preserve">нецы (монозиготные), которые развиваются из одной оплодотворен, ной яйцеклетки (из одной зиготы) и имеют одинаковый набор генов </w:t>
      </w:r>
      <w:r>
        <w:rPr>
          <w:color w:val="646464"/>
          <w:sz w:val="22"/>
          <w:szCs w:val="22"/>
        </w:rPr>
        <w:t xml:space="preserve">Второй - это двуяйцовые близнецы (дизиготные), развивающиеся из двух оплодотворенных яйцеклеток. Они имеют в среднем 50% общих генов (от 25% до 75%) и генетически похожи друг на друга в той же </w:t>
      </w:r>
      <w:r>
        <w:rPr>
          <w:color w:val="646464"/>
          <w:spacing w:val="-3"/>
          <w:sz w:val="22"/>
          <w:szCs w:val="22"/>
        </w:rPr>
        <w:t>степени, в какой похожи обычные братья и сестры.</w:t>
      </w:r>
    </w:p>
    <w:p w:rsidR="007119B7" w:rsidRDefault="007119B7">
      <w:pPr>
        <w:shd w:val="clear" w:color="auto" w:fill="FFFFFF"/>
        <w:spacing w:before="5" w:line="226" w:lineRule="exact"/>
        <w:ind w:left="19" w:right="29" w:firstLine="278"/>
        <w:jc w:val="both"/>
      </w:pPr>
      <w:r>
        <w:rPr>
          <w:color w:val="646464"/>
          <w:spacing w:val="-5"/>
          <w:sz w:val="22"/>
          <w:szCs w:val="22"/>
        </w:rPr>
        <w:t xml:space="preserve">Близнецовый метод основан на сравнении внутрипарного сходства </w:t>
      </w:r>
      <w:r>
        <w:rPr>
          <w:color w:val="646464"/>
          <w:spacing w:val="-4"/>
          <w:sz w:val="22"/>
          <w:szCs w:val="22"/>
        </w:rPr>
        <w:t xml:space="preserve">монозиготных (МЗ) и дизиготных (ДЗ) близнецов. Для этого вначале </w:t>
      </w:r>
      <w:r>
        <w:rPr>
          <w:color w:val="646464"/>
          <w:spacing w:val="-5"/>
          <w:sz w:val="22"/>
          <w:szCs w:val="22"/>
        </w:rPr>
        <w:t xml:space="preserve">выясняется, в какой степени похожи друг на друга члены МЗ пар и в </w:t>
      </w:r>
      <w:r>
        <w:rPr>
          <w:color w:val="646464"/>
          <w:spacing w:val="-4"/>
          <w:sz w:val="22"/>
          <w:szCs w:val="22"/>
        </w:rPr>
        <w:t xml:space="preserve">какой степени похожи друг на друга члены ДЗ пар. При этом можно </w:t>
      </w:r>
      <w:r>
        <w:rPr>
          <w:color w:val="646464"/>
          <w:spacing w:val="-6"/>
          <w:sz w:val="22"/>
          <w:szCs w:val="22"/>
        </w:rPr>
        <w:t>вычислить абсолютную величину различий (сопоставить степень сход</w:t>
      </w:r>
      <w:r>
        <w:rPr>
          <w:color w:val="646464"/>
          <w:spacing w:val="-6"/>
          <w:sz w:val="22"/>
          <w:szCs w:val="22"/>
        </w:rPr>
        <w:softHyphen/>
      </w:r>
      <w:r>
        <w:rPr>
          <w:color w:val="646464"/>
          <w:spacing w:val="-4"/>
          <w:sz w:val="22"/>
          <w:szCs w:val="22"/>
        </w:rPr>
        <w:t xml:space="preserve">ства у партнеров МЗ пар и у партнеров ДЗ пар) или сравнить разброс </w:t>
      </w:r>
      <w:r>
        <w:rPr>
          <w:color w:val="646464"/>
          <w:spacing w:val="-6"/>
          <w:sz w:val="22"/>
          <w:szCs w:val="22"/>
        </w:rPr>
        <w:t>этих различий (т.е. сравнить внутрипарные дисперсии у МЗ и ДЗ близ</w:t>
      </w:r>
      <w:r>
        <w:rPr>
          <w:color w:val="646464"/>
          <w:spacing w:val="-6"/>
          <w:sz w:val="22"/>
          <w:szCs w:val="22"/>
        </w:rPr>
        <w:softHyphen/>
      </w:r>
      <w:r>
        <w:rPr>
          <w:color w:val="646464"/>
          <w:spacing w:val="-4"/>
          <w:sz w:val="22"/>
          <w:szCs w:val="22"/>
        </w:rPr>
        <w:t>нецов), или подсчитать внутрипарные корреляции для МЗ и ДЗ близ</w:t>
      </w:r>
      <w:r>
        <w:rPr>
          <w:color w:val="646464"/>
          <w:spacing w:val="-4"/>
          <w:sz w:val="22"/>
          <w:szCs w:val="22"/>
        </w:rPr>
        <w:softHyphen/>
      </w:r>
      <w:r>
        <w:rPr>
          <w:color w:val="646464"/>
          <w:spacing w:val="-8"/>
          <w:sz w:val="22"/>
          <w:szCs w:val="22"/>
        </w:rPr>
        <w:t>нецов (и сопоставить степень сходства в парах тех и других близнецов).</w:t>
      </w:r>
    </w:p>
    <w:p w:rsidR="007119B7" w:rsidRDefault="007119B7">
      <w:pPr>
        <w:shd w:val="clear" w:color="auto" w:fill="FFFFFF"/>
        <w:spacing w:line="226" w:lineRule="exact"/>
        <w:ind w:left="38" w:right="19" w:firstLine="278"/>
        <w:jc w:val="both"/>
      </w:pPr>
      <w:r>
        <w:rPr>
          <w:color w:val="646464"/>
          <w:sz w:val="22"/>
          <w:szCs w:val="22"/>
        </w:rPr>
        <w:t>Сравнивая МЗ близнецов, у которых 100% общих генов, с ДЗ близ</w:t>
      </w:r>
      <w:r>
        <w:rPr>
          <w:color w:val="646464"/>
          <w:sz w:val="22"/>
          <w:szCs w:val="22"/>
        </w:rPr>
        <w:softHyphen/>
        <w:t xml:space="preserve">нецами, имеющими, в среднем, 50% общих генов, можно достаточно </w:t>
      </w:r>
      <w:r>
        <w:rPr>
          <w:color w:val="646464"/>
          <w:spacing w:val="-7"/>
          <w:sz w:val="22"/>
          <w:szCs w:val="22"/>
        </w:rPr>
        <w:t xml:space="preserve">обосновано судить о роли генетических и средовых факторов. Так, если </w:t>
      </w:r>
      <w:r>
        <w:rPr>
          <w:color w:val="646464"/>
          <w:spacing w:val="-4"/>
          <w:sz w:val="22"/>
          <w:szCs w:val="22"/>
        </w:rPr>
        <w:t xml:space="preserve">внутрипарная корреляция МЗ близнецов по какой-то характеристике </w:t>
      </w:r>
      <w:r>
        <w:rPr>
          <w:color w:val="646464"/>
          <w:sz w:val="22"/>
          <w:szCs w:val="22"/>
        </w:rPr>
        <w:t>приближается к 1, а внутрипарная корреляция ДЗ близнецов равна при</w:t>
      </w:r>
      <w:r>
        <w:rPr>
          <w:color w:val="646464"/>
          <w:sz w:val="22"/>
          <w:szCs w:val="22"/>
        </w:rPr>
        <w:softHyphen/>
        <w:t>близительно 0,5, то можно уверено говорить о наследственной детер</w:t>
      </w:r>
      <w:r>
        <w:rPr>
          <w:color w:val="646464"/>
          <w:sz w:val="22"/>
          <w:szCs w:val="22"/>
        </w:rPr>
        <w:softHyphen/>
      </w:r>
      <w:r>
        <w:rPr>
          <w:color w:val="646464"/>
          <w:spacing w:val="-6"/>
          <w:sz w:val="22"/>
          <w:szCs w:val="22"/>
        </w:rPr>
        <w:t>минации этой характеристики. Если МЗ близнецы похожи друг на дру</w:t>
      </w:r>
      <w:r>
        <w:rPr>
          <w:color w:val="646464"/>
          <w:spacing w:val="-6"/>
          <w:sz w:val="22"/>
          <w:szCs w:val="22"/>
        </w:rPr>
        <w:softHyphen/>
      </w:r>
      <w:r>
        <w:rPr>
          <w:color w:val="646464"/>
          <w:spacing w:val="-3"/>
          <w:sz w:val="22"/>
          <w:szCs w:val="22"/>
        </w:rPr>
        <w:t xml:space="preserve">га не больше, чем ДЗ близнецы, то это означает, что характеристика, </w:t>
      </w:r>
      <w:r>
        <w:rPr>
          <w:color w:val="646464"/>
          <w:spacing w:val="-5"/>
          <w:sz w:val="22"/>
          <w:szCs w:val="22"/>
        </w:rPr>
        <w:t>по которой проводилось сравнение близнецов, формируется под влия</w:t>
      </w:r>
      <w:r>
        <w:rPr>
          <w:color w:val="646464"/>
          <w:spacing w:val="-5"/>
          <w:sz w:val="22"/>
          <w:szCs w:val="22"/>
        </w:rPr>
        <w:softHyphen/>
      </w:r>
      <w:r>
        <w:rPr>
          <w:color w:val="646464"/>
          <w:spacing w:val="-3"/>
          <w:sz w:val="22"/>
          <w:szCs w:val="22"/>
        </w:rPr>
        <w:t>нием средовых факторов.</w:t>
      </w:r>
    </w:p>
    <w:p w:rsidR="007119B7" w:rsidRDefault="007119B7">
      <w:pPr>
        <w:shd w:val="clear" w:color="auto" w:fill="FFFFFF"/>
        <w:spacing w:line="226" w:lineRule="exact"/>
        <w:ind w:left="62" w:right="5" w:firstLine="274"/>
        <w:jc w:val="both"/>
      </w:pPr>
      <w:r>
        <w:rPr>
          <w:color w:val="646464"/>
          <w:spacing w:val="-6"/>
          <w:sz w:val="22"/>
          <w:szCs w:val="22"/>
        </w:rPr>
        <w:t>Описанная схема представляет собой классический вариант близне</w:t>
      </w:r>
      <w:r>
        <w:rPr>
          <w:color w:val="646464"/>
          <w:spacing w:val="-6"/>
          <w:sz w:val="22"/>
          <w:szCs w:val="22"/>
        </w:rPr>
        <w:softHyphen/>
        <w:t>цового метода и является наиболее распространенным способом полу</w:t>
      </w:r>
      <w:r>
        <w:rPr>
          <w:color w:val="646464"/>
          <w:spacing w:val="-6"/>
          <w:sz w:val="22"/>
          <w:szCs w:val="22"/>
        </w:rPr>
        <w:softHyphen/>
        <w:t xml:space="preserve">чения информации о генетических и средовых факторах, влияющих на </w:t>
      </w:r>
      <w:r>
        <w:rPr>
          <w:color w:val="646464"/>
          <w:spacing w:val="-3"/>
          <w:sz w:val="22"/>
          <w:szCs w:val="22"/>
        </w:rPr>
        <w:t>индивидуальные различия.</w:t>
      </w:r>
    </w:p>
    <w:p w:rsidR="007119B7" w:rsidRDefault="007119B7">
      <w:pPr>
        <w:shd w:val="clear" w:color="auto" w:fill="FFFFFF"/>
        <w:spacing w:line="226" w:lineRule="exact"/>
        <w:ind w:left="67" w:firstLine="283"/>
        <w:jc w:val="both"/>
      </w:pPr>
      <w:r>
        <w:rPr>
          <w:color w:val="646464"/>
          <w:spacing w:val="-4"/>
          <w:sz w:val="22"/>
          <w:szCs w:val="22"/>
        </w:rPr>
        <w:t>Кроме классического варианта близнецового метода, существуют его разные модификации, например, метод контрольного МЗ близне</w:t>
      </w:r>
      <w:r>
        <w:rPr>
          <w:color w:val="646464"/>
          <w:spacing w:val="-4"/>
          <w:sz w:val="22"/>
          <w:szCs w:val="22"/>
        </w:rPr>
        <w:softHyphen/>
        <w:t>ца, близнецовое семейное исследование и т.д.</w:t>
      </w:r>
    </w:p>
    <w:p w:rsidR="007119B7" w:rsidRDefault="007119B7">
      <w:pPr>
        <w:shd w:val="clear" w:color="auto" w:fill="FFFFFF"/>
        <w:spacing w:line="226" w:lineRule="exact"/>
        <w:ind w:left="72" w:firstLine="288"/>
        <w:jc w:val="both"/>
      </w:pPr>
      <w:r>
        <w:rPr>
          <w:color w:val="646464"/>
          <w:spacing w:val="-4"/>
          <w:sz w:val="22"/>
          <w:szCs w:val="22"/>
        </w:rPr>
        <w:t xml:space="preserve">При использовании метода контрольного близнеца отбирается по </w:t>
      </w:r>
      <w:r>
        <w:rPr>
          <w:color w:val="646464"/>
          <w:spacing w:val="-6"/>
          <w:sz w:val="22"/>
          <w:szCs w:val="22"/>
        </w:rPr>
        <w:t xml:space="preserve">одному МЗ близнецу из пары для тренировки или активного обучения, </w:t>
      </w:r>
      <w:r>
        <w:rPr>
          <w:color w:val="646464"/>
          <w:spacing w:val="-5"/>
          <w:sz w:val="22"/>
          <w:szCs w:val="22"/>
        </w:rPr>
        <w:t xml:space="preserve">а вторые представители пары рассматриваются как контрольная груй" па. С помощью этого метода исследователи пытаются выяснить, есть ли генетически предопределенные пределы изменения той или иной </w:t>
      </w:r>
      <w:r>
        <w:rPr>
          <w:color w:val="646464"/>
          <w:spacing w:val="-3"/>
          <w:sz w:val="22"/>
          <w:szCs w:val="22"/>
        </w:rPr>
        <w:t>психологической характеристики.</w:t>
      </w:r>
    </w:p>
    <w:p w:rsidR="007119B7" w:rsidRDefault="007119B7">
      <w:pPr>
        <w:shd w:val="clear" w:color="auto" w:fill="FFFFFF"/>
        <w:spacing w:line="226" w:lineRule="exact"/>
        <w:ind w:left="77" w:firstLine="288"/>
      </w:pPr>
      <w:r>
        <w:rPr>
          <w:color w:val="646464"/>
          <w:spacing w:val="-6"/>
          <w:sz w:val="22"/>
          <w:szCs w:val="22"/>
        </w:rPr>
        <w:t>В близнецовом семейном исследовании сопоставляются дети взро</w:t>
      </w:r>
      <w:r>
        <w:rPr>
          <w:color w:val="646464"/>
          <w:spacing w:val="-6"/>
          <w:sz w:val="22"/>
          <w:szCs w:val="22"/>
          <w:vertAlign w:val="superscript"/>
        </w:rPr>
        <w:t>с</w:t>
      </w:r>
      <w:r>
        <w:rPr>
          <w:color w:val="646464"/>
          <w:spacing w:val="-6"/>
          <w:sz w:val="22"/>
          <w:szCs w:val="22"/>
        </w:rPr>
        <w:t xml:space="preserve">' </w:t>
      </w:r>
      <w:r>
        <w:rPr>
          <w:color w:val="646464"/>
          <w:spacing w:val="-2"/>
          <w:sz w:val="22"/>
          <w:szCs w:val="22"/>
        </w:rPr>
        <w:t xml:space="preserve">лых МЗ близнецов: эти дети живут в разных семьях, но генетичесК они похожи в той же мере, как дети, имеющие одну и ту же мать, </w:t>
      </w:r>
      <w:r>
        <w:rPr>
          <w:color w:val="646464"/>
          <w:spacing w:val="-2"/>
          <w:sz w:val="22"/>
          <w:szCs w:val="22"/>
          <w:vertAlign w:val="superscript"/>
        </w:rPr>
        <w:t>н</w:t>
      </w:r>
    </w:p>
    <w:p w:rsidR="007119B7" w:rsidRDefault="007119B7">
      <w:pPr>
        <w:shd w:val="clear" w:color="auto" w:fill="FFFFFF"/>
        <w:spacing w:before="96"/>
        <w:ind w:left="82"/>
      </w:pPr>
      <w:r>
        <w:rPr>
          <w:b/>
          <w:bCs/>
          <w:color w:val="646464"/>
          <w:sz w:val="22"/>
          <w:szCs w:val="22"/>
        </w:rPr>
        <w:t>206</w:t>
      </w:r>
    </w:p>
    <w:p w:rsidR="007119B7" w:rsidRDefault="007119B7">
      <w:pPr>
        <w:shd w:val="clear" w:color="auto" w:fill="FFFFFF"/>
        <w:spacing w:before="5" w:line="226" w:lineRule="exact"/>
        <w:ind w:left="19" w:right="91" w:firstLine="653"/>
        <w:jc w:val="both"/>
      </w:pPr>
      <w:r>
        <w:br w:type="column"/>
      </w:r>
      <w:r>
        <w:rPr>
          <w:color w:val="646464"/>
          <w:spacing w:val="-6"/>
          <w:sz w:val="22"/>
          <w:szCs w:val="22"/>
        </w:rPr>
        <w:t xml:space="preserve"> отцов (если МЗ близнецами являются их матери), или как дети, </w:t>
      </w:r>
      <w:r>
        <w:rPr>
          <w:color w:val="646464"/>
          <w:spacing w:val="6"/>
          <w:sz w:val="22"/>
          <w:szCs w:val="22"/>
        </w:rPr>
        <w:t>р одного и того же отца, но разных матерей (если МЗ близне</w:t>
      </w:r>
      <w:r>
        <w:rPr>
          <w:color w:val="646464"/>
          <w:spacing w:val="6"/>
          <w:sz w:val="22"/>
          <w:szCs w:val="22"/>
        </w:rPr>
        <w:softHyphen/>
      </w:r>
      <w:r>
        <w:rPr>
          <w:color w:val="646464"/>
          <w:spacing w:val="-5"/>
          <w:sz w:val="22"/>
          <w:szCs w:val="22"/>
        </w:rPr>
        <w:t>цами являются их отцы). С помощью этого метода можно выяснить, например, материнский эффект, т.е. узнать, не будут ли больше похо</w:t>
      </w:r>
      <w:r>
        <w:rPr>
          <w:color w:val="646464"/>
          <w:spacing w:val="-5"/>
          <w:sz w:val="22"/>
          <w:szCs w:val="22"/>
        </w:rPr>
        <w:softHyphen/>
      </w:r>
      <w:r>
        <w:rPr>
          <w:color w:val="646464"/>
          <w:spacing w:val="-8"/>
          <w:sz w:val="22"/>
          <w:szCs w:val="22"/>
        </w:rPr>
        <w:t xml:space="preserve">жи те дети, у которых матери генетическим идентичны, по сравнению с </w:t>
      </w:r>
      <w:r>
        <w:rPr>
          <w:color w:val="646464"/>
          <w:spacing w:val="-5"/>
          <w:sz w:val="22"/>
          <w:szCs w:val="22"/>
        </w:rPr>
        <w:t>теми детьми, у которых отцы генетически идентичны.</w:t>
      </w:r>
    </w:p>
    <w:p w:rsidR="007119B7" w:rsidRDefault="007119B7">
      <w:pPr>
        <w:shd w:val="clear" w:color="auto" w:fill="FFFFFF"/>
        <w:spacing w:line="226" w:lineRule="exact"/>
        <w:ind w:left="19" w:right="91" w:firstLine="240"/>
        <w:jc w:val="both"/>
      </w:pPr>
      <w:r>
        <w:rPr>
          <w:color w:val="646464"/>
          <w:sz w:val="22"/>
          <w:szCs w:val="22"/>
        </w:rPr>
        <w:t>Все эти методы - и классический близнецовый метод и его вариан</w:t>
      </w:r>
      <w:r>
        <w:rPr>
          <w:color w:val="646464"/>
          <w:sz w:val="22"/>
          <w:szCs w:val="22"/>
        </w:rPr>
        <w:softHyphen/>
        <w:t>ты - представляют собой так называемые „нежесткие" эксперименталь</w:t>
      </w:r>
      <w:r>
        <w:rPr>
          <w:color w:val="646464"/>
          <w:sz w:val="22"/>
          <w:szCs w:val="22"/>
        </w:rPr>
        <w:softHyphen/>
      </w:r>
      <w:r>
        <w:rPr>
          <w:color w:val="646464"/>
          <w:spacing w:val="-7"/>
          <w:sz w:val="22"/>
          <w:szCs w:val="22"/>
        </w:rPr>
        <w:t xml:space="preserve">ные схемы: в них невозможно абсолютно однозначно развести влияние </w:t>
      </w:r>
      <w:r>
        <w:rPr>
          <w:color w:val="646464"/>
          <w:spacing w:val="-5"/>
          <w:sz w:val="22"/>
          <w:szCs w:val="22"/>
        </w:rPr>
        <w:t>генетических и средовых факторов, поскольку условия развития МЗ близнецов по целому ряду особенностей оказываются более похожи</w:t>
      </w:r>
      <w:r>
        <w:rPr>
          <w:color w:val="646464"/>
          <w:spacing w:val="-5"/>
          <w:sz w:val="22"/>
          <w:szCs w:val="22"/>
        </w:rPr>
        <w:softHyphen/>
      </w:r>
      <w:r>
        <w:rPr>
          <w:color w:val="646464"/>
          <w:spacing w:val="-6"/>
          <w:sz w:val="22"/>
          <w:szCs w:val="22"/>
        </w:rPr>
        <w:t>ми, чем условия развития ДЗ близнецов. Так, МЗ близнецов чаще оди</w:t>
      </w:r>
      <w:r>
        <w:rPr>
          <w:color w:val="646464"/>
          <w:spacing w:val="-6"/>
          <w:sz w:val="22"/>
          <w:szCs w:val="22"/>
        </w:rPr>
        <w:softHyphen/>
        <w:t xml:space="preserve">наково одевают, чаще покупают им одинаковые игрушки, их внешнее </w:t>
      </w:r>
      <w:r>
        <w:rPr>
          <w:color w:val="646464"/>
          <w:spacing w:val="-7"/>
          <w:sz w:val="22"/>
          <w:szCs w:val="22"/>
        </w:rPr>
        <w:t>сходство может вызывать к ним похожее отношение окружающих. Из-</w:t>
      </w:r>
      <w:r>
        <w:rPr>
          <w:color w:val="646464"/>
          <w:spacing w:val="-5"/>
          <w:sz w:val="22"/>
          <w:szCs w:val="22"/>
        </w:rPr>
        <w:t>за всего этого причины сходства МЗ близнецов могут быть результа</w:t>
      </w:r>
      <w:r>
        <w:rPr>
          <w:color w:val="646464"/>
          <w:spacing w:val="-5"/>
          <w:sz w:val="22"/>
          <w:szCs w:val="22"/>
        </w:rPr>
        <w:softHyphen/>
      </w:r>
      <w:r>
        <w:rPr>
          <w:color w:val="646464"/>
          <w:spacing w:val="-4"/>
          <w:sz w:val="22"/>
          <w:szCs w:val="22"/>
        </w:rPr>
        <w:t xml:space="preserve">том не только их общих генов, но и похожих условий развития, т.е. </w:t>
      </w:r>
      <w:r>
        <w:rPr>
          <w:color w:val="646464"/>
          <w:spacing w:val="-7"/>
          <w:sz w:val="22"/>
          <w:szCs w:val="22"/>
        </w:rPr>
        <w:t>иметь негенетическое происхождение.</w:t>
      </w:r>
    </w:p>
    <w:p w:rsidR="007119B7" w:rsidRDefault="007119B7">
      <w:pPr>
        <w:shd w:val="clear" w:color="auto" w:fill="FFFFFF"/>
        <w:spacing w:before="5" w:line="226" w:lineRule="exact"/>
        <w:ind w:left="10" w:right="91" w:firstLine="245"/>
        <w:jc w:val="both"/>
      </w:pPr>
      <w:r>
        <w:rPr>
          <w:color w:val="646464"/>
          <w:spacing w:val="-5"/>
          <w:sz w:val="22"/>
          <w:szCs w:val="22"/>
        </w:rPr>
        <w:t>Вследствие этого результаты исследований, проводящихся по „не</w:t>
      </w:r>
      <w:r>
        <w:rPr>
          <w:color w:val="646464"/>
          <w:spacing w:val="-5"/>
          <w:sz w:val="22"/>
          <w:szCs w:val="22"/>
        </w:rPr>
        <w:softHyphen/>
        <w:t xml:space="preserve">жестким" схемам, требуют дополнительной валидизации. Она может быть двоякого рода. Во-первых, в процессе проведения исследования </w:t>
      </w:r>
      <w:r>
        <w:rPr>
          <w:color w:val="646464"/>
          <w:spacing w:val="-6"/>
          <w:sz w:val="22"/>
          <w:szCs w:val="22"/>
        </w:rPr>
        <w:t xml:space="preserve">можно проверять правильность постулата о сходстве среды у МЗ и ДЗ </w:t>
      </w:r>
      <w:r>
        <w:rPr>
          <w:color w:val="646464"/>
          <w:spacing w:val="-5"/>
          <w:sz w:val="22"/>
          <w:szCs w:val="22"/>
        </w:rPr>
        <w:t xml:space="preserve">близнецов, т.е. доказывать, что на данную изучаемую характеристику не влияют различия в условиях развития МЗ и ДЗ близнецов. Сделать </w:t>
      </w:r>
      <w:r>
        <w:rPr>
          <w:color w:val="646464"/>
          <w:spacing w:val="-4"/>
          <w:sz w:val="22"/>
          <w:szCs w:val="22"/>
        </w:rPr>
        <w:t xml:space="preserve">это довольно трудно, так как не всегда можно точно определить, что </w:t>
      </w:r>
      <w:r>
        <w:rPr>
          <w:color w:val="646464"/>
          <w:spacing w:val="-6"/>
          <w:sz w:val="22"/>
          <w:szCs w:val="22"/>
        </w:rPr>
        <w:t>влияет на формирование той или иной психологической характеристи</w:t>
      </w:r>
      <w:r>
        <w:rPr>
          <w:color w:val="646464"/>
          <w:spacing w:val="-6"/>
          <w:sz w:val="22"/>
          <w:szCs w:val="22"/>
        </w:rPr>
        <w:softHyphen/>
      </w:r>
      <w:r>
        <w:rPr>
          <w:color w:val="646464"/>
          <w:sz w:val="22"/>
          <w:szCs w:val="22"/>
        </w:rPr>
        <w:t xml:space="preserve">ки, а что - нет, но учет, по крайней мере, известных влияний повышает </w:t>
      </w:r>
      <w:r>
        <w:rPr>
          <w:color w:val="646464"/>
          <w:spacing w:val="-4"/>
          <w:sz w:val="22"/>
          <w:szCs w:val="22"/>
        </w:rPr>
        <w:t xml:space="preserve">надежность результатов. Во-вторых, результаты таких исследований можно сопоставлять с результатами, полученными в экспериментах, </w:t>
      </w:r>
      <w:r>
        <w:rPr>
          <w:color w:val="646464"/>
          <w:spacing w:val="-6"/>
          <w:sz w:val="22"/>
          <w:szCs w:val="22"/>
        </w:rPr>
        <w:t>проведенных по жестким схемам, которые позволяют надежно развес</w:t>
      </w:r>
      <w:r>
        <w:rPr>
          <w:color w:val="646464"/>
          <w:spacing w:val="-6"/>
          <w:sz w:val="22"/>
          <w:szCs w:val="22"/>
        </w:rPr>
        <w:softHyphen/>
        <w:t>ти влияние средовых и генетических факторов. К числу таких экспери</w:t>
      </w:r>
      <w:r>
        <w:rPr>
          <w:color w:val="646464"/>
          <w:spacing w:val="-6"/>
          <w:sz w:val="22"/>
          <w:szCs w:val="22"/>
        </w:rPr>
        <w:softHyphen/>
      </w:r>
      <w:r>
        <w:rPr>
          <w:color w:val="646464"/>
          <w:spacing w:val="-5"/>
          <w:sz w:val="22"/>
          <w:szCs w:val="22"/>
        </w:rPr>
        <w:t>ментальных схем относится метод разлученных близнецов.</w:t>
      </w:r>
    </w:p>
    <w:p w:rsidR="007119B7" w:rsidRDefault="007119B7">
      <w:pPr>
        <w:shd w:val="clear" w:color="auto" w:fill="FFFFFF"/>
        <w:spacing w:line="226" w:lineRule="exact"/>
        <w:ind w:left="5" w:right="96" w:firstLine="240"/>
        <w:jc w:val="both"/>
      </w:pPr>
      <w:r>
        <w:rPr>
          <w:color w:val="646464"/>
          <w:spacing w:val="-5"/>
          <w:sz w:val="22"/>
          <w:szCs w:val="22"/>
        </w:rPr>
        <w:t>Метод разлученных близнецов предполагает сравнение внутрипар</w:t>
      </w:r>
      <w:r>
        <w:rPr>
          <w:color w:val="646464"/>
          <w:spacing w:val="-5"/>
          <w:sz w:val="22"/>
          <w:szCs w:val="22"/>
        </w:rPr>
        <w:softHyphen/>
      </w:r>
      <w:r>
        <w:rPr>
          <w:color w:val="646464"/>
          <w:spacing w:val="-4"/>
          <w:sz w:val="22"/>
          <w:szCs w:val="22"/>
        </w:rPr>
        <w:t xml:space="preserve">ного сходства близнецов, которые были разлучены в раннем возрасте </w:t>
      </w:r>
      <w:r>
        <w:rPr>
          <w:color w:val="646464"/>
          <w:spacing w:val="-6"/>
          <w:sz w:val="22"/>
          <w:szCs w:val="22"/>
        </w:rPr>
        <w:t xml:space="preserve">и никогда не встречались друг с другом. Если МЗ близнецы, имеющие абсолютное генетическое сходство, растут в разных условиях, ходят в </w:t>
      </w:r>
      <w:r>
        <w:rPr>
          <w:color w:val="646464"/>
          <w:spacing w:val="-5"/>
          <w:sz w:val="22"/>
          <w:szCs w:val="22"/>
        </w:rPr>
        <w:t xml:space="preserve">Разные школы и не имеют никаких возможностей оказывать друг на </w:t>
      </w:r>
      <w:r>
        <w:rPr>
          <w:color w:val="646464"/>
          <w:spacing w:val="-7"/>
          <w:sz w:val="22"/>
          <w:szCs w:val="22"/>
        </w:rPr>
        <w:t>Друга влияние, то их сходство будет полностью результатом их генети</w:t>
      </w:r>
      <w:r>
        <w:rPr>
          <w:color w:val="646464"/>
          <w:spacing w:val="-7"/>
          <w:sz w:val="22"/>
          <w:szCs w:val="22"/>
        </w:rPr>
        <w:softHyphen/>
      </w:r>
      <w:r>
        <w:rPr>
          <w:color w:val="646464"/>
          <w:sz w:val="22"/>
          <w:szCs w:val="22"/>
        </w:rPr>
        <w:t>ческой идентичности, а несходство - целиком определяться их средо-</w:t>
      </w:r>
      <w:r>
        <w:rPr>
          <w:color w:val="646464"/>
          <w:spacing w:val="-12"/>
          <w:sz w:val="22"/>
          <w:szCs w:val="22"/>
          <w:vertAlign w:val="superscript"/>
        </w:rPr>
        <w:t>в</w:t>
      </w:r>
      <w:r>
        <w:rPr>
          <w:color w:val="646464"/>
          <w:spacing w:val="-12"/>
          <w:sz w:val="22"/>
          <w:szCs w:val="22"/>
        </w:rPr>
        <w:t>Ыми условиями.</w:t>
      </w:r>
    </w:p>
    <w:p w:rsidR="007119B7" w:rsidRDefault="007119B7">
      <w:pPr>
        <w:shd w:val="clear" w:color="auto" w:fill="FFFFFF"/>
        <w:spacing w:before="5" w:line="226" w:lineRule="exact"/>
        <w:ind w:right="106" w:firstLine="230"/>
        <w:jc w:val="both"/>
      </w:pPr>
      <w:r>
        <w:rPr>
          <w:color w:val="646464"/>
          <w:spacing w:val="-3"/>
          <w:sz w:val="22"/>
          <w:szCs w:val="22"/>
        </w:rPr>
        <w:t>Эта схема близнецового метода дает возможность сделать макси-</w:t>
      </w:r>
      <w:r>
        <w:rPr>
          <w:color w:val="646464"/>
          <w:spacing w:val="-6"/>
          <w:sz w:val="22"/>
          <w:szCs w:val="22"/>
          <w:vertAlign w:val="superscript"/>
        </w:rPr>
        <w:t>м</w:t>
      </w:r>
      <w:r>
        <w:rPr>
          <w:color w:val="646464"/>
          <w:spacing w:val="-6"/>
          <w:sz w:val="22"/>
          <w:szCs w:val="22"/>
        </w:rPr>
        <w:t>ально надежные выводы о генетических и средовых источниках ин</w:t>
      </w:r>
      <w:r>
        <w:rPr>
          <w:color w:val="646464"/>
          <w:spacing w:val="-6"/>
          <w:sz w:val="22"/>
          <w:szCs w:val="22"/>
        </w:rPr>
        <w:softHyphen/>
      </w:r>
      <w:r>
        <w:rPr>
          <w:color w:val="646464"/>
          <w:spacing w:val="-4"/>
          <w:sz w:val="22"/>
          <w:szCs w:val="22"/>
        </w:rPr>
        <w:t>дивидуальных различий, но по причинам, о которых нетрудно дога-</w:t>
      </w:r>
      <w:r>
        <w:rPr>
          <w:color w:val="646464"/>
          <w:spacing w:val="-6"/>
          <w:sz w:val="22"/>
          <w:szCs w:val="22"/>
        </w:rPr>
        <w:t>Даться, ее крайне трудно реализовать. Для того, чтобы дети, родивши-</w:t>
      </w:r>
      <w:r>
        <w:rPr>
          <w:color w:val="646464"/>
          <w:spacing w:val="-6"/>
          <w:sz w:val="22"/>
          <w:szCs w:val="22"/>
          <w:vertAlign w:val="superscript"/>
        </w:rPr>
        <w:t>еся</w:t>
      </w:r>
      <w:r>
        <w:rPr>
          <w:color w:val="646464"/>
          <w:spacing w:val="-6"/>
          <w:sz w:val="22"/>
          <w:szCs w:val="22"/>
        </w:rPr>
        <w:t xml:space="preserve"> в одной семье, оказались разделены, нужны особые и, как правило,</w:t>
      </w:r>
    </w:p>
    <w:p w:rsidR="007119B7" w:rsidRDefault="007119B7">
      <w:pPr>
        <w:shd w:val="clear" w:color="auto" w:fill="FFFFFF"/>
        <w:spacing w:before="120"/>
        <w:jc w:val="right"/>
      </w:pPr>
      <w:r>
        <w:rPr>
          <w:rFonts w:ascii="Arial" w:hAnsi="Arial" w:cs="Arial"/>
          <w:color w:val="646464"/>
          <w:sz w:val="22"/>
          <w:szCs w:val="22"/>
        </w:rPr>
        <w:t>207</w:t>
      </w:r>
    </w:p>
    <w:p w:rsidR="007119B7" w:rsidRDefault="007119B7">
      <w:pPr>
        <w:shd w:val="clear" w:color="auto" w:fill="FFFFFF"/>
        <w:spacing w:before="120"/>
        <w:jc w:val="right"/>
        <w:sectPr w:rsidR="007119B7" w:rsidSect="0024785A">
          <w:pgSz w:w="16834" w:h="11909" w:orient="landscape"/>
          <w:pgMar w:top="744" w:right="1525" w:bottom="360" w:left="1440" w:header="720" w:footer="720" w:gutter="0"/>
          <w:cols w:num="2" w:space="720" w:equalWidth="0">
            <w:col w:w="6422" w:space="538"/>
            <w:col w:w="6909"/>
          </w:cols>
          <w:noEndnote/>
        </w:sectPr>
      </w:pPr>
    </w:p>
    <w:p w:rsidR="007119B7" w:rsidRDefault="007119B7">
      <w:pPr>
        <w:spacing w:line="1" w:lineRule="exact"/>
        <w:rPr>
          <w:sz w:val="2"/>
          <w:szCs w:val="2"/>
        </w:rPr>
      </w:pPr>
    </w:p>
    <w:p w:rsidR="007119B7" w:rsidRDefault="007119B7">
      <w:pPr>
        <w:framePr w:h="308" w:hRule="exact" w:hSpace="38" w:wrap="auto" w:vAnchor="text" w:hAnchor="margin" w:x="-66" w:y="1830"/>
        <w:shd w:val="clear" w:color="auto" w:fill="FFFFFF"/>
      </w:pPr>
    </w:p>
    <w:p w:rsidR="007119B7" w:rsidRDefault="007119B7">
      <w:pPr>
        <w:shd w:val="clear" w:color="auto" w:fill="FFFFFF"/>
        <w:spacing w:line="226" w:lineRule="exact"/>
        <w:ind w:left="14" w:right="34"/>
        <w:jc w:val="both"/>
      </w:pPr>
      <w:r>
        <w:rPr>
          <w:color w:val="595959"/>
          <w:sz w:val="22"/>
          <w:szCs w:val="22"/>
        </w:rPr>
        <w:t xml:space="preserve">трагические обстоятельства - смерть родителей или их полная эконо. </w:t>
      </w:r>
      <w:r>
        <w:rPr>
          <w:color w:val="595959"/>
          <w:spacing w:val="-7"/>
          <w:sz w:val="22"/>
          <w:szCs w:val="22"/>
        </w:rPr>
        <w:t xml:space="preserve">мическая несостоятельность, не позволяющая прокормить членов своей </w:t>
      </w:r>
      <w:r>
        <w:rPr>
          <w:color w:val="595959"/>
          <w:spacing w:val="-4"/>
          <w:sz w:val="22"/>
          <w:szCs w:val="22"/>
        </w:rPr>
        <w:t xml:space="preserve">семьи. К счастью, такие случаи достаточно редки, но соответственно </w:t>
      </w:r>
      <w:r>
        <w:rPr>
          <w:color w:val="595959"/>
          <w:spacing w:val="-6"/>
          <w:sz w:val="22"/>
          <w:szCs w:val="22"/>
        </w:rPr>
        <w:t xml:space="preserve">невелики и возможности для применения метода разлученных близне-цов: даже в тех исследованиях, авторы которых собирали разлученных </w:t>
      </w:r>
      <w:r>
        <w:rPr>
          <w:color w:val="595959"/>
          <w:sz w:val="22"/>
          <w:szCs w:val="22"/>
        </w:rPr>
        <w:t>близнецов по всему миру, насчитывается не многим более 100 пар.</w:t>
      </w:r>
    </w:p>
    <w:p w:rsidR="007119B7" w:rsidRDefault="007119B7">
      <w:pPr>
        <w:shd w:val="clear" w:color="auto" w:fill="FFFFFF"/>
        <w:spacing w:before="317"/>
        <w:ind w:left="38"/>
        <w:jc w:val="center"/>
      </w:pPr>
      <w:r>
        <w:rPr>
          <w:b/>
          <w:bCs/>
          <w:color w:val="595959"/>
          <w:sz w:val="22"/>
          <w:szCs w:val="22"/>
        </w:rPr>
        <w:t>1.2. СЕМЕЙНЫЕ ИССЛЕДОВАНИЯ</w:t>
      </w:r>
    </w:p>
    <w:p w:rsidR="007119B7" w:rsidRDefault="007119B7">
      <w:pPr>
        <w:shd w:val="clear" w:color="auto" w:fill="FFFFFF"/>
        <w:spacing w:before="77" w:line="226" w:lineRule="exact"/>
        <w:ind w:left="29" w:right="24" w:firstLine="278"/>
        <w:jc w:val="both"/>
      </w:pPr>
      <w:r>
        <w:rPr>
          <w:b/>
          <w:bCs/>
          <w:color w:val="595959"/>
          <w:spacing w:val="-6"/>
          <w:sz w:val="22"/>
          <w:szCs w:val="22"/>
        </w:rPr>
        <w:t xml:space="preserve">В </w:t>
      </w:r>
      <w:r>
        <w:rPr>
          <w:color w:val="595959"/>
          <w:spacing w:val="-6"/>
          <w:sz w:val="22"/>
          <w:szCs w:val="22"/>
        </w:rPr>
        <w:t>семейных исследованиях, как можно понять по названию метода, сопоставляется сходство друг с другом членов одной семьи. Сравнива</w:t>
      </w:r>
      <w:r>
        <w:rPr>
          <w:color w:val="595959"/>
          <w:spacing w:val="-6"/>
          <w:sz w:val="22"/>
          <w:szCs w:val="22"/>
        </w:rPr>
        <w:softHyphen/>
      </w:r>
      <w:r>
        <w:rPr>
          <w:color w:val="595959"/>
          <w:spacing w:val="-3"/>
          <w:sz w:val="22"/>
          <w:szCs w:val="22"/>
        </w:rPr>
        <w:t xml:space="preserve">емые родственники могут принадлежать к одному поколению. К их </w:t>
      </w:r>
      <w:r>
        <w:rPr>
          <w:color w:val="595959"/>
          <w:spacing w:val="-6"/>
          <w:sz w:val="22"/>
          <w:szCs w:val="22"/>
        </w:rPr>
        <w:t xml:space="preserve">числу относятся братья и сестры (сибсы), родившиеся в одной семье и </w:t>
      </w:r>
      <w:r>
        <w:rPr>
          <w:color w:val="595959"/>
          <w:spacing w:val="-5"/>
          <w:sz w:val="22"/>
          <w:szCs w:val="22"/>
        </w:rPr>
        <w:t>имеющие половину общих генов, или родственники, имеющие мень</w:t>
      </w:r>
      <w:r>
        <w:rPr>
          <w:color w:val="595959"/>
          <w:spacing w:val="-5"/>
          <w:sz w:val="22"/>
          <w:szCs w:val="22"/>
        </w:rPr>
        <w:softHyphen/>
      </w:r>
      <w:r>
        <w:rPr>
          <w:color w:val="595959"/>
          <w:sz w:val="22"/>
          <w:szCs w:val="22"/>
        </w:rPr>
        <w:t>шее генетическое сходство - например, дети от разных браков (имею</w:t>
      </w:r>
      <w:r>
        <w:rPr>
          <w:color w:val="595959"/>
          <w:sz w:val="22"/>
          <w:szCs w:val="22"/>
        </w:rPr>
        <w:softHyphen/>
      </w:r>
      <w:r>
        <w:rPr>
          <w:color w:val="595959"/>
          <w:spacing w:val="-8"/>
          <w:sz w:val="22"/>
          <w:szCs w:val="22"/>
        </w:rPr>
        <w:t xml:space="preserve">щие, например, одну и ту же мать, но разных отцов), двоюродные братья </w:t>
      </w:r>
      <w:r>
        <w:rPr>
          <w:color w:val="595959"/>
          <w:spacing w:val="-5"/>
          <w:sz w:val="22"/>
          <w:szCs w:val="22"/>
        </w:rPr>
        <w:t>и сестры и т.д.</w:t>
      </w:r>
    </w:p>
    <w:p w:rsidR="007119B7" w:rsidRDefault="007119B7">
      <w:pPr>
        <w:shd w:val="clear" w:color="auto" w:fill="FFFFFF"/>
        <w:spacing w:line="226" w:lineRule="exact"/>
        <w:ind w:left="48" w:right="19" w:firstLine="283"/>
        <w:jc w:val="both"/>
      </w:pPr>
      <w:r>
        <w:rPr>
          <w:color w:val="595959"/>
          <w:spacing w:val="-4"/>
          <w:sz w:val="22"/>
          <w:szCs w:val="22"/>
        </w:rPr>
        <w:t>Сравниваться могут и пары родственников, принадлежащие к раз-</w:t>
      </w:r>
      <w:r>
        <w:rPr>
          <w:color w:val="595959"/>
          <w:sz w:val="22"/>
          <w:szCs w:val="22"/>
        </w:rPr>
        <w:t xml:space="preserve">ным поколениям - родители с детьми, бабушки и дедушки с внуками, </w:t>
      </w:r>
      <w:r>
        <w:rPr>
          <w:color w:val="595959"/>
          <w:spacing w:val="-4"/>
          <w:sz w:val="22"/>
          <w:szCs w:val="22"/>
        </w:rPr>
        <w:t>тети и дяди с племянниками.</w:t>
      </w:r>
    </w:p>
    <w:p w:rsidR="007119B7" w:rsidRDefault="007119B7">
      <w:pPr>
        <w:shd w:val="clear" w:color="auto" w:fill="FFFFFF"/>
        <w:spacing w:line="226" w:lineRule="exact"/>
        <w:ind w:left="62" w:right="10" w:firstLine="278"/>
        <w:jc w:val="both"/>
      </w:pPr>
      <w:r>
        <w:rPr>
          <w:color w:val="595959"/>
          <w:spacing w:val="-6"/>
          <w:sz w:val="22"/>
          <w:szCs w:val="22"/>
        </w:rPr>
        <w:t xml:space="preserve">Интерпретация результатов при таких сопоставлениях такая же, как </w:t>
      </w:r>
      <w:r>
        <w:rPr>
          <w:color w:val="595959"/>
          <w:spacing w:val="-7"/>
          <w:sz w:val="22"/>
          <w:szCs w:val="22"/>
        </w:rPr>
        <w:t>и в близнецовом методе: о влиянии генотипа можно говорить в тех слу</w:t>
      </w:r>
      <w:r>
        <w:rPr>
          <w:color w:val="595959"/>
          <w:spacing w:val="-7"/>
          <w:sz w:val="22"/>
          <w:szCs w:val="22"/>
        </w:rPr>
        <w:softHyphen/>
      </w:r>
      <w:r>
        <w:rPr>
          <w:color w:val="595959"/>
          <w:spacing w:val="-5"/>
          <w:sz w:val="22"/>
          <w:szCs w:val="22"/>
        </w:rPr>
        <w:t>чаях, когда большему генетическому сходству родственников сопут</w:t>
      </w:r>
      <w:r>
        <w:rPr>
          <w:color w:val="595959"/>
          <w:spacing w:val="-5"/>
          <w:sz w:val="22"/>
          <w:szCs w:val="22"/>
        </w:rPr>
        <w:softHyphen/>
        <w:t>ствует и большее сходство по сравниваемой психологической харак</w:t>
      </w:r>
      <w:r>
        <w:rPr>
          <w:color w:val="595959"/>
          <w:spacing w:val="-5"/>
          <w:sz w:val="22"/>
          <w:szCs w:val="22"/>
        </w:rPr>
        <w:softHyphen/>
      </w:r>
      <w:r>
        <w:rPr>
          <w:color w:val="595959"/>
          <w:spacing w:val="-6"/>
          <w:sz w:val="22"/>
          <w:szCs w:val="22"/>
        </w:rPr>
        <w:t>теристике, например, если сибсы похожи больше, чем поусибсы, роди</w:t>
      </w:r>
      <w:r>
        <w:rPr>
          <w:color w:val="595959"/>
          <w:spacing w:val="-6"/>
          <w:sz w:val="22"/>
          <w:szCs w:val="22"/>
        </w:rPr>
        <w:softHyphen/>
      </w:r>
      <w:r>
        <w:rPr>
          <w:color w:val="595959"/>
          <w:sz w:val="22"/>
          <w:szCs w:val="22"/>
        </w:rPr>
        <w:t>тели и дети - больше, чем бабушки и внуки и т.д.</w:t>
      </w:r>
    </w:p>
    <w:p w:rsidR="007119B7" w:rsidRDefault="007119B7">
      <w:pPr>
        <w:shd w:val="clear" w:color="auto" w:fill="FFFFFF"/>
        <w:spacing w:line="226" w:lineRule="exact"/>
        <w:ind w:left="72" w:right="5" w:firstLine="278"/>
        <w:jc w:val="both"/>
      </w:pPr>
      <w:r>
        <w:rPr>
          <w:color w:val="595959"/>
          <w:spacing w:val="-4"/>
          <w:sz w:val="22"/>
          <w:szCs w:val="22"/>
        </w:rPr>
        <w:t xml:space="preserve">Семейное исследование, как и классический близнецовый метод, относится к „нежестким" экспериментальным схемам: как правило, </w:t>
      </w:r>
      <w:r>
        <w:rPr>
          <w:color w:val="595959"/>
          <w:spacing w:val="-7"/>
          <w:sz w:val="22"/>
          <w:szCs w:val="22"/>
        </w:rPr>
        <w:t xml:space="preserve">родственники, имеющие больше общих генов, имеют и более похожие </w:t>
      </w:r>
      <w:r>
        <w:rPr>
          <w:color w:val="595959"/>
          <w:spacing w:val="-6"/>
          <w:sz w:val="22"/>
          <w:szCs w:val="22"/>
        </w:rPr>
        <w:t>условия жизни и больше возможностей влиять друг на друга, т.е. гене</w:t>
      </w:r>
      <w:r>
        <w:rPr>
          <w:color w:val="595959"/>
          <w:spacing w:val="-6"/>
          <w:sz w:val="22"/>
          <w:szCs w:val="22"/>
        </w:rPr>
        <w:softHyphen/>
      </w:r>
      <w:r>
        <w:rPr>
          <w:color w:val="595959"/>
          <w:spacing w:val="-5"/>
          <w:sz w:val="22"/>
          <w:szCs w:val="22"/>
        </w:rPr>
        <w:t xml:space="preserve">тические и средовые условия, влияющие на сходство родственников, </w:t>
      </w:r>
      <w:r>
        <w:rPr>
          <w:color w:val="595959"/>
          <w:spacing w:val="-6"/>
          <w:sz w:val="22"/>
          <w:szCs w:val="22"/>
        </w:rPr>
        <w:t xml:space="preserve">оказываются не независимыми друг от друга. В связи с этим, в рамках </w:t>
      </w:r>
      <w:r>
        <w:rPr>
          <w:color w:val="595959"/>
          <w:spacing w:val="-7"/>
          <w:sz w:val="22"/>
          <w:szCs w:val="22"/>
        </w:rPr>
        <w:t xml:space="preserve">этой экспериментальной схемы более надежным для определения роли </w:t>
      </w:r>
      <w:r>
        <w:rPr>
          <w:color w:val="595959"/>
          <w:spacing w:val="-5"/>
          <w:sz w:val="22"/>
          <w:szCs w:val="22"/>
        </w:rPr>
        <w:t>генотипа и среды является сопоставление двоюродных братьев и сес</w:t>
      </w:r>
      <w:r>
        <w:rPr>
          <w:color w:val="595959"/>
          <w:spacing w:val="-5"/>
          <w:sz w:val="22"/>
          <w:szCs w:val="22"/>
        </w:rPr>
        <w:softHyphen/>
      </w:r>
      <w:r>
        <w:rPr>
          <w:color w:val="595959"/>
          <w:spacing w:val="-6"/>
          <w:sz w:val="22"/>
          <w:szCs w:val="22"/>
        </w:rPr>
        <w:t>тер с троюродными (поскольку и те, и другие, по крайней мере, не жи</w:t>
      </w:r>
      <w:r>
        <w:rPr>
          <w:color w:val="595959"/>
          <w:spacing w:val="-6"/>
          <w:sz w:val="22"/>
          <w:szCs w:val="22"/>
        </w:rPr>
        <w:softHyphen/>
        <w:t>вут под одной крышей), чем родных братьев и сестер с двоюродными-</w:t>
      </w:r>
    </w:p>
    <w:p w:rsidR="007119B7" w:rsidRDefault="007119B7">
      <w:pPr>
        <w:shd w:val="clear" w:color="auto" w:fill="FFFFFF"/>
        <w:spacing w:before="341"/>
        <w:ind w:left="182"/>
        <w:jc w:val="center"/>
      </w:pPr>
      <w:r>
        <w:rPr>
          <w:b/>
          <w:bCs/>
          <w:color w:val="595959"/>
          <w:sz w:val="22"/>
          <w:szCs w:val="22"/>
        </w:rPr>
        <w:t>1.3. МЕТОД ПРИЕМНЫХ ДЕТЕЙ</w:t>
      </w:r>
    </w:p>
    <w:p w:rsidR="007119B7" w:rsidRDefault="007119B7">
      <w:pPr>
        <w:shd w:val="clear" w:color="auto" w:fill="FFFFFF"/>
        <w:spacing w:before="240" w:line="230" w:lineRule="exact"/>
        <w:ind w:left="101" w:firstLine="283"/>
        <w:jc w:val="both"/>
      </w:pPr>
      <w:r>
        <w:rPr>
          <w:color w:val="595959"/>
          <w:spacing w:val="-7"/>
          <w:sz w:val="22"/>
          <w:szCs w:val="22"/>
        </w:rPr>
        <w:t xml:space="preserve">Исследование усыновленных детей является жесткой эксперимеН' </w:t>
      </w:r>
      <w:r>
        <w:rPr>
          <w:color w:val="595959"/>
          <w:sz w:val="22"/>
          <w:szCs w:val="22"/>
        </w:rPr>
        <w:t xml:space="preserve">тальной схемой, позволяющей четко развести влияние генетических * </w:t>
      </w:r>
      <w:r>
        <w:rPr>
          <w:color w:val="595959"/>
          <w:spacing w:val="-7"/>
          <w:sz w:val="22"/>
          <w:szCs w:val="22"/>
        </w:rPr>
        <w:t>средовых факторов. Эта схема включает в себя, во-первых, сопоставЛ</w:t>
      </w:r>
      <w:r>
        <w:rPr>
          <w:color w:val="595959"/>
          <w:spacing w:val="-7"/>
          <w:sz w:val="22"/>
          <w:szCs w:val="22"/>
          <w:vertAlign w:val="superscript"/>
        </w:rPr>
        <w:t>е</w:t>
      </w:r>
      <w:r>
        <w:rPr>
          <w:color w:val="595959"/>
          <w:spacing w:val="-7"/>
          <w:sz w:val="22"/>
          <w:szCs w:val="22"/>
        </w:rPr>
        <w:t>'</w:t>
      </w:r>
    </w:p>
    <w:p w:rsidR="007119B7" w:rsidRDefault="007119B7">
      <w:pPr>
        <w:shd w:val="clear" w:color="auto" w:fill="FFFFFF"/>
        <w:spacing w:before="192"/>
        <w:ind w:left="106"/>
      </w:pPr>
      <w:r>
        <w:rPr>
          <w:b/>
          <w:bCs/>
          <w:color w:val="595959"/>
          <w:sz w:val="22"/>
          <w:szCs w:val="22"/>
        </w:rPr>
        <w:t>208</w:t>
      </w:r>
    </w:p>
    <w:p w:rsidR="007119B7" w:rsidRDefault="007119B7">
      <w:pPr>
        <w:shd w:val="clear" w:color="auto" w:fill="FFFFFF"/>
        <w:spacing w:before="14" w:line="226" w:lineRule="exact"/>
        <w:ind w:right="86"/>
        <w:jc w:val="both"/>
      </w:pPr>
      <w:r>
        <w:br w:type="column"/>
      </w:r>
      <w:r>
        <w:rPr>
          <w:color w:val="737373"/>
          <w:spacing w:val="-5"/>
          <w:sz w:val="22"/>
          <w:szCs w:val="22"/>
          <w:vertAlign w:val="subscript"/>
        </w:rPr>
        <w:t>н</w:t>
      </w:r>
      <w:r>
        <w:rPr>
          <w:color w:val="737373"/>
          <w:spacing w:val="-5"/>
          <w:sz w:val="22"/>
          <w:szCs w:val="22"/>
        </w:rPr>
        <w:t xml:space="preserve">ие детей и их биологических родителей и, во-вторых, сопоставление </w:t>
      </w:r>
      <w:r>
        <w:rPr>
          <w:color w:val="737373"/>
          <w:spacing w:val="-7"/>
          <w:sz w:val="22"/>
          <w:szCs w:val="22"/>
        </w:rPr>
        <w:t>детей и их родителей-усыновителей. Если дети были усыновлены в пер</w:t>
      </w:r>
      <w:r>
        <w:rPr>
          <w:color w:val="737373"/>
          <w:spacing w:val="-7"/>
          <w:sz w:val="22"/>
          <w:szCs w:val="22"/>
        </w:rPr>
        <w:softHyphen/>
      </w:r>
      <w:r>
        <w:rPr>
          <w:color w:val="737373"/>
          <w:spacing w:val="-6"/>
          <w:sz w:val="22"/>
          <w:szCs w:val="22"/>
        </w:rPr>
        <w:t xml:space="preserve">вые дни жизни и никогда на видели своих биологических родителей, то </w:t>
      </w:r>
      <w:r>
        <w:rPr>
          <w:color w:val="737373"/>
          <w:spacing w:val="-4"/>
          <w:sz w:val="22"/>
          <w:szCs w:val="22"/>
          <w:vertAlign w:val="subscript"/>
        </w:rPr>
        <w:t>с</w:t>
      </w:r>
      <w:r>
        <w:rPr>
          <w:color w:val="737373"/>
          <w:spacing w:val="-4"/>
          <w:sz w:val="22"/>
          <w:szCs w:val="22"/>
        </w:rPr>
        <w:t xml:space="preserve"> ними они имеют только общие гены. С родителями-усыновителями, </w:t>
      </w:r>
      <w:r>
        <w:rPr>
          <w:color w:val="737373"/>
          <w:spacing w:val="-5"/>
          <w:sz w:val="22"/>
          <w:szCs w:val="22"/>
        </w:rPr>
        <w:t>с которыми дети прожили всю жизнь, у детей нет никакого генетичес</w:t>
      </w:r>
      <w:r>
        <w:rPr>
          <w:color w:val="737373"/>
          <w:spacing w:val="-5"/>
          <w:sz w:val="22"/>
          <w:szCs w:val="22"/>
        </w:rPr>
        <w:softHyphen/>
      </w:r>
      <w:r>
        <w:rPr>
          <w:color w:val="737373"/>
          <w:spacing w:val="-6"/>
          <w:sz w:val="22"/>
          <w:szCs w:val="22"/>
        </w:rPr>
        <w:t>кого сходства, но зато есть общие средовые условия. Большее сходство детей с биологическими родителями свидетельствует в пользу геноти-</w:t>
      </w:r>
      <w:r>
        <w:rPr>
          <w:color w:val="737373"/>
          <w:sz w:val="22"/>
          <w:szCs w:val="22"/>
        </w:rPr>
        <w:t xml:space="preserve">пических влияний, большее сходство с родителями усыновителями - в </w:t>
      </w:r>
      <w:r>
        <w:rPr>
          <w:color w:val="737373"/>
          <w:spacing w:val="-7"/>
          <w:sz w:val="22"/>
          <w:szCs w:val="22"/>
        </w:rPr>
        <w:t>пользу средовых.</w:t>
      </w:r>
    </w:p>
    <w:p w:rsidR="007119B7" w:rsidRDefault="007119B7">
      <w:pPr>
        <w:shd w:val="clear" w:color="auto" w:fill="FFFFFF"/>
        <w:spacing w:before="5" w:line="226" w:lineRule="exact"/>
        <w:ind w:left="5" w:right="101" w:firstLine="264"/>
        <w:jc w:val="both"/>
      </w:pPr>
      <w:r>
        <w:rPr>
          <w:color w:val="737373"/>
          <w:spacing w:val="-4"/>
          <w:sz w:val="22"/>
          <w:szCs w:val="22"/>
        </w:rPr>
        <w:t>Варианты этой схемы включают в себя дополнительно к сопостав</w:t>
      </w:r>
      <w:r>
        <w:rPr>
          <w:color w:val="737373"/>
          <w:spacing w:val="-4"/>
          <w:sz w:val="22"/>
          <w:szCs w:val="22"/>
        </w:rPr>
        <w:softHyphen/>
      </w:r>
      <w:r>
        <w:rPr>
          <w:color w:val="737373"/>
          <w:spacing w:val="-7"/>
          <w:sz w:val="22"/>
          <w:szCs w:val="22"/>
        </w:rPr>
        <w:t>лению родителей и детей еще и сравнение детей, не имеющих генети</w:t>
      </w:r>
      <w:r>
        <w:rPr>
          <w:color w:val="737373"/>
          <w:spacing w:val="-7"/>
          <w:sz w:val="22"/>
          <w:szCs w:val="22"/>
        </w:rPr>
        <w:softHyphen/>
      </w:r>
      <w:r>
        <w:rPr>
          <w:color w:val="737373"/>
          <w:spacing w:val="-5"/>
          <w:sz w:val="22"/>
          <w:szCs w:val="22"/>
        </w:rPr>
        <w:t>ческого сходства, но усыновленных в одну семью.</w:t>
      </w:r>
    </w:p>
    <w:p w:rsidR="007119B7" w:rsidRDefault="007119B7">
      <w:pPr>
        <w:shd w:val="clear" w:color="auto" w:fill="FFFFFF"/>
        <w:spacing w:line="226" w:lineRule="exact"/>
        <w:ind w:left="10" w:right="101" w:firstLine="254"/>
        <w:jc w:val="both"/>
      </w:pPr>
      <w:r>
        <w:rPr>
          <w:color w:val="737373"/>
          <w:spacing w:val="-5"/>
          <w:sz w:val="22"/>
          <w:szCs w:val="22"/>
        </w:rPr>
        <w:t>Поскольку отказ родителей от своих детей и последующее усынов</w:t>
      </w:r>
      <w:r>
        <w:rPr>
          <w:color w:val="737373"/>
          <w:spacing w:val="-5"/>
          <w:sz w:val="22"/>
          <w:szCs w:val="22"/>
        </w:rPr>
        <w:softHyphen/>
        <w:t>ление их представляет собой явно не обыденную ситуацию, чистота метода приемных детей при исследовании психологических характе</w:t>
      </w:r>
      <w:r>
        <w:rPr>
          <w:color w:val="737373"/>
          <w:spacing w:val="-5"/>
          <w:sz w:val="22"/>
          <w:szCs w:val="22"/>
        </w:rPr>
        <w:softHyphen/>
      </w:r>
      <w:r>
        <w:rPr>
          <w:color w:val="737373"/>
          <w:spacing w:val="-6"/>
          <w:sz w:val="22"/>
          <w:szCs w:val="22"/>
        </w:rPr>
        <w:t>ристик может подвергаться сомнению. Возможно ли набрать достаточ</w:t>
      </w:r>
      <w:r>
        <w:rPr>
          <w:color w:val="737373"/>
          <w:spacing w:val="-6"/>
          <w:sz w:val="22"/>
          <w:szCs w:val="22"/>
        </w:rPr>
        <w:softHyphen/>
      </w:r>
      <w:r>
        <w:rPr>
          <w:color w:val="737373"/>
          <w:spacing w:val="-5"/>
          <w:sz w:val="22"/>
          <w:szCs w:val="22"/>
        </w:rPr>
        <w:t xml:space="preserve">но большую выборку детей, которые были усыновлены в первые дни </w:t>
      </w:r>
      <w:r>
        <w:rPr>
          <w:color w:val="737373"/>
          <w:spacing w:val="-7"/>
          <w:sz w:val="22"/>
          <w:szCs w:val="22"/>
        </w:rPr>
        <w:t>жизни? Нет ли патологий у матерей, отказавшихся от своих детей (пси</w:t>
      </w:r>
      <w:r>
        <w:rPr>
          <w:color w:val="737373"/>
          <w:spacing w:val="-7"/>
          <w:sz w:val="22"/>
          <w:szCs w:val="22"/>
        </w:rPr>
        <w:softHyphen/>
      </w:r>
      <w:r>
        <w:rPr>
          <w:color w:val="737373"/>
          <w:spacing w:val="-5"/>
          <w:sz w:val="22"/>
          <w:szCs w:val="22"/>
        </w:rPr>
        <w:t>хических заболеваний, алкоголизма и т.д.), которые могут передавать</w:t>
      </w:r>
      <w:r>
        <w:rPr>
          <w:color w:val="737373"/>
          <w:spacing w:val="-5"/>
          <w:sz w:val="22"/>
          <w:szCs w:val="22"/>
        </w:rPr>
        <w:softHyphen/>
      </w:r>
      <w:r>
        <w:rPr>
          <w:color w:val="737373"/>
          <w:spacing w:val="-6"/>
          <w:sz w:val="22"/>
          <w:szCs w:val="22"/>
        </w:rPr>
        <w:t>ся по наследству и через которые будут „преломляться" психологичес</w:t>
      </w:r>
      <w:r>
        <w:rPr>
          <w:color w:val="737373"/>
          <w:spacing w:val="-6"/>
          <w:sz w:val="22"/>
          <w:szCs w:val="22"/>
        </w:rPr>
        <w:softHyphen/>
        <w:t>кие особенности детей (что и приведет к сходству детей и их биологи</w:t>
      </w:r>
      <w:r>
        <w:rPr>
          <w:color w:val="737373"/>
          <w:spacing w:val="-6"/>
          <w:sz w:val="22"/>
          <w:szCs w:val="22"/>
        </w:rPr>
        <w:softHyphen/>
      </w:r>
      <w:r>
        <w:rPr>
          <w:color w:val="737373"/>
          <w:spacing w:val="-5"/>
          <w:sz w:val="22"/>
          <w:szCs w:val="22"/>
        </w:rPr>
        <w:t>ческих матерей по психологическим характеристикам)? Таких вопро</w:t>
      </w:r>
      <w:r>
        <w:rPr>
          <w:color w:val="737373"/>
          <w:spacing w:val="-5"/>
          <w:sz w:val="22"/>
          <w:szCs w:val="22"/>
        </w:rPr>
        <w:softHyphen/>
      </w:r>
      <w:r>
        <w:rPr>
          <w:color w:val="737373"/>
          <w:spacing w:val="-8"/>
          <w:sz w:val="22"/>
          <w:szCs w:val="22"/>
        </w:rPr>
        <w:t xml:space="preserve">сов может быть много, и для того, чтобы не разбирать по одному разные </w:t>
      </w:r>
      <w:r>
        <w:rPr>
          <w:color w:val="737373"/>
          <w:spacing w:val="-4"/>
          <w:sz w:val="22"/>
          <w:szCs w:val="22"/>
        </w:rPr>
        <w:t xml:space="preserve">сомнения по поводу метода приемных детей, рассмотрим, как было </w:t>
      </w:r>
      <w:r>
        <w:rPr>
          <w:color w:val="737373"/>
          <w:sz w:val="22"/>
          <w:szCs w:val="22"/>
        </w:rPr>
        <w:t xml:space="preserve">организовано одно из наиболее крупных исследований - Колорадское исследование приемных детей </w:t>
      </w:r>
      <w:r w:rsidRPr="007119B7">
        <w:rPr>
          <w:color w:val="737373"/>
          <w:sz w:val="22"/>
          <w:szCs w:val="22"/>
        </w:rPr>
        <w:t>(</w:t>
      </w:r>
      <w:r>
        <w:rPr>
          <w:color w:val="737373"/>
          <w:sz w:val="22"/>
          <w:szCs w:val="22"/>
          <w:lang w:val="en-US"/>
        </w:rPr>
        <w:t>DeFries</w:t>
      </w:r>
      <w:r w:rsidRPr="007119B7">
        <w:rPr>
          <w:color w:val="737373"/>
          <w:sz w:val="22"/>
          <w:szCs w:val="22"/>
        </w:rPr>
        <w:t xml:space="preserve"> </w:t>
      </w:r>
      <w:r>
        <w:rPr>
          <w:color w:val="737373"/>
          <w:sz w:val="22"/>
          <w:szCs w:val="22"/>
          <w:lang w:val="en-US"/>
        </w:rPr>
        <w:t>J</w:t>
      </w:r>
      <w:r w:rsidRPr="007119B7">
        <w:rPr>
          <w:color w:val="737373"/>
          <w:sz w:val="22"/>
          <w:szCs w:val="22"/>
        </w:rPr>
        <w:t>.</w:t>
      </w:r>
      <w:r>
        <w:rPr>
          <w:color w:val="737373"/>
          <w:sz w:val="22"/>
          <w:szCs w:val="22"/>
          <w:lang w:val="en-US"/>
        </w:rPr>
        <w:t>C</w:t>
      </w:r>
      <w:r w:rsidRPr="007119B7">
        <w:rPr>
          <w:color w:val="737373"/>
          <w:sz w:val="22"/>
          <w:szCs w:val="22"/>
        </w:rPr>
        <w:t xml:space="preserve">., </w:t>
      </w:r>
      <w:r>
        <w:rPr>
          <w:color w:val="737373"/>
          <w:sz w:val="22"/>
          <w:szCs w:val="22"/>
          <w:lang w:val="en-US"/>
        </w:rPr>
        <w:t>Plomin</w:t>
      </w:r>
      <w:r w:rsidRPr="007119B7">
        <w:rPr>
          <w:color w:val="737373"/>
          <w:sz w:val="22"/>
          <w:szCs w:val="22"/>
        </w:rPr>
        <w:t xml:space="preserve"> </w:t>
      </w:r>
      <w:r>
        <w:rPr>
          <w:color w:val="737373"/>
          <w:sz w:val="22"/>
          <w:szCs w:val="22"/>
          <w:lang w:val="en-US"/>
        </w:rPr>
        <w:t>R</w:t>
      </w:r>
      <w:r w:rsidRPr="007119B7">
        <w:rPr>
          <w:color w:val="737373"/>
          <w:sz w:val="22"/>
          <w:szCs w:val="22"/>
        </w:rPr>
        <w:t xml:space="preserve">., </w:t>
      </w:r>
      <w:r>
        <w:rPr>
          <w:color w:val="737373"/>
          <w:sz w:val="22"/>
          <w:szCs w:val="22"/>
          <w:lang w:val="en-US"/>
        </w:rPr>
        <w:t>Fulker</w:t>
      </w:r>
      <w:r w:rsidRPr="007119B7">
        <w:rPr>
          <w:color w:val="737373"/>
          <w:sz w:val="22"/>
          <w:szCs w:val="22"/>
        </w:rPr>
        <w:t xml:space="preserve"> </w:t>
      </w:r>
      <w:r>
        <w:rPr>
          <w:color w:val="737373"/>
          <w:sz w:val="22"/>
          <w:szCs w:val="22"/>
          <w:lang w:val="en-US"/>
        </w:rPr>
        <w:t>D</w:t>
      </w:r>
      <w:r w:rsidRPr="007119B7">
        <w:rPr>
          <w:color w:val="737373"/>
          <w:sz w:val="22"/>
          <w:szCs w:val="22"/>
        </w:rPr>
        <w:t>.</w:t>
      </w:r>
      <w:r>
        <w:rPr>
          <w:color w:val="737373"/>
          <w:sz w:val="22"/>
          <w:szCs w:val="22"/>
          <w:lang w:val="en-US"/>
        </w:rPr>
        <w:t>W</w:t>
      </w:r>
      <w:r w:rsidRPr="007119B7">
        <w:rPr>
          <w:color w:val="737373"/>
          <w:sz w:val="22"/>
          <w:szCs w:val="22"/>
        </w:rPr>
        <w:t xml:space="preserve">., </w:t>
      </w:r>
      <w:r>
        <w:rPr>
          <w:color w:val="737373"/>
          <w:sz w:val="22"/>
          <w:szCs w:val="22"/>
        </w:rPr>
        <w:t>1994). Оно является хорошим доказательством того, что возможно до</w:t>
      </w:r>
      <w:r>
        <w:rPr>
          <w:color w:val="737373"/>
          <w:sz w:val="22"/>
          <w:szCs w:val="22"/>
        </w:rPr>
        <w:softHyphen/>
      </w:r>
      <w:r>
        <w:rPr>
          <w:color w:val="737373"/>
          <w:spacing w:val="-4"/>
          <w:sz w:val="22"/>
          <w:szCs w:val="22"/>
        </w:rPr>
        <w:t>статочно чисто организовать исследование приемных детей.</w:t>
      </w:r>
    </w:p>
    <w:p w:rsidR="007119B7" w:rsidRDefault="007119B7">
      <w:pPr>
        <w:shd w:val="clear" w:color="auto" w:fill="FFFFFF"/>
        <w:spacing w:line="226" w:lineRule="exact"/>
        <w:ind w:left="14" w:right="106" w:firstLine="250"/>
        <w:jc w:val="both"/>
      </w:pPr>
      <w:r>
        <w:rPr>
          <w:color w:val="737373"/>
          <w:spacing w:val="-9"/>
          <w:sz w:val="22"/>
          <w:szCs w:val="22"/>
        </w:rPr>
        <w:t>Прежде всего, выяснилось, что можно найти такую социальную груп</w:t>
      </w:r>
      <w:r>
        <w:rPr>
          <w:color w:val="737373"/>
          <w:spacing w:val="-9"/>
          <w:sz w:val="22"/>
          <w:szCs w:val="22"/>
        </w:rPr>
        <w:softHyphen/>
      </w:r>
      <w:r>
        <w:rPr>
          <w:color w:val="737373"/>
          <w:spacing w:val="-4"/>
          <w:sz w:val="22"/>
          <w:szCs w:val="22"/>
        </w:rPr>
        <w:t>пу, в которой психически нормальные и социально не деградировав</w:t>
      </w:r>
      <w:r>
        <w:rPr>
          <w:color w:val="737373"/>
          <w:spacing w:val="-4"/>
          <w:sz w:val="22"/>
          <w:szCs w:val="22"/>
        </w:rPr>
        <w:softHyphen/>
      </w:r>
      <w:r>
        <w:rPr>
          <w:color w:val="737373"/>
          <w:spacing w:val="-6"/>
          <w:sz w:val="22"/>
          <w:szCs w:val="22"/>
        </w:rPr>
        <w:t>шие женщины отказываются от своих детей. Ими оказались незамуж</w:t>
      </w:r>
      <w:r>
        <w:rPr>
          <w:color w:val="737373"/>
          <w:spacing w:val="-6"/>
          <w:sz w:val="22"/>
          <w:szCs w:val="22"/>
        </w:rPr>
        <w:softHyphen/>
        <w:t>ние молодые женщины, в основном студентки, католического вероис</w:t>
      </w:r>
      <w:r>
        <w:rPr>
          <w:color w:val="737373"/>
          <w:spacing w:val="-6"/>
          <w:sz w:val="22"/>
          <w:szCs w:val="22"/>
        </w:rPr>
        <w:softHyphen/>
      </w:r>
      <w:r>
        <w:rPr>
          <w:color w:val="737373"/>
          <w:spacing w:val="-5"/>
          <w:sz w:val="22"/>
          <w:szCs w:val="22"/>
        </w:rPr>
        <w:t xml:space="preserve">поведания, которые по религиозным мотивам не могли избавиться от ребенка на первых стадиях беременности, но по разным причинам не </w:t>
      </w:r>
      <w:r>
        <w:rPr>
          <w:color w:val="737373"/>
          <w:spacing w:val="-6"/>
          <w:sz w:val="22"/>
          <w:szCs w:val="22"/>
        </w:rPr>
        <w:t>могли или не хотели оставлять ребенка у себя (боялись осуждения ро</w:t>
      </w:r>
      <w:r>
        <w:rPr>
          <w:color w:val="737373"/>
          <w:spacing w:val="-6"/>
          <w:sz w:val="22"/>
          <w:szCs w:val="22"/>
        </w:rPr>
        <w:softHyphen/>
      </w:r>
      <w:r>
        <w:rPr>
          <w:color w:val="737373"/>
          <w:spacing w:val="-9"/>
          <w:sz w:val="22"/>
          <w:szCs w:val="22"/>
        </w:rPr>
        <w:t>дственников, считали, что ребенку будет лучше в семье, где есть не толь</w:t>
      </w:r>
      <w:r>
        <w:rPr>
          <w:color w:val="737373"/>
          <w:spacing w:val="-9"/>
          <w:sz w:val="22"/>
          <w:szCs w:val="22"/>
        </w:rPr>
        <w:softHyphen/>
      </w:r>
      <w:r>
        <w:rPr>
          <w:color w:val="737373"/>
          <w:spacing w:val="-4"/>
          <w:sz w:val="22"/>
          <w:szCs w:val="22"/>
        </w:rPr>
        <w:t>ко мать, но и отец и т.д.). Католическая община помогает таким жен</w:t>
      </w:r>
      <w:r>
        <w:rPr>
          <w:color w:val="737373"/>
          <w:spacing w:val="-4"/>
          <w:sz w:val="22"/>
          <w:szCs w:val="22"/>
        </w:rPr>
        <w:softHyphen/>
        <w:t>щинам найти семьи, которые хотят усыновить ребенка.</w:t>
      </w:r>
    </w:p>
    <w:p w:rsidR="007119B7" w:rsidRDefault="007119B7">
      <w:pPr>
        <w:shd w:val="clear" w:color="auto" w:fill="FFFFFF"/>
        <w:spacing w:line="226" w:lineRule="exact"/>
        <w:ind w:left="19" w:right="115" w:firstLine="240"/>
        <w:jc w:val="both"/>
      </w:pPr>
      <w:r>
        <w:rPr>
          <w:color w:val="737373"/>
          <w:spacing w:val="-5"/>
          <w:sz w:val="22"/>
          <w:szCs w:val="22"/>
        </w:rPr>
        <w:t xml:space="preserve">В таких случаях известен отец ребенка, и поэтому в исследовании Могут быть получены и использованы данные не только матери, но и </w:t>
      </w:r>
      <w:r>
        <w:rPr>
          <w:color w:val="737373"/>
          <w:spacing w:val="-7"/>
          <w:sz w:val="22"/>
          <w:szCs w:val="22"/>
          <w:vertAlign w:val="superscript"/>
        </w:rPr>
        <w:t>От</w:t>
      </w:r>
      <w:r>
        <w:rPr>
          <w:color w:val="737373"/>
          <w:spacing w:val="-7"/>
          <w:sz w:val="22"/>
          <w:szCs w:val="22"/>
        </w:rPr>
        <w:t>Ца (социально-демографические параметры, показатели ряда психо</w:t>
      </w:r>
      <w:r>
        <w:rPr>
          <w:color w:val="737373"/>
          <w:spacing w:val="-7"/>
          <w:sz w:val="22"/>
          <w:szCs w:val="22"/>
        </w:rPr>
        <w:softHyphen/>
      </w:r>
      <w:r>
        <w:rPr>
          <w:color w:val="737373"/>
          <w:sz w:val="22"/>
          <w:szCs w:val="22"/>
        </w:rPr>
        <w:t>логических характеристик).</w:t>
      </w:r>
    </w:p>
    <w:p w:rsidR="007119B7" w:rsidRDefault="007119B7">
      <w:pPr>
        <w:shd w:val="clear" w:color="auto" w:fill="FFFFFF"/>
        <w:spacing w:line="226" w:lineRule="exact"/>
        <w:ind w:left="29" w:right="115" w:firstLine="235"/>
        <w:jc w:val="both"/>
      </w:pPr>
      <w:r>
        <w:rPr>
          <w:color w:val="737373"/>
          <w:spacing w:val="-3"/>
          <w:sz w:val="22"/>
          <w:szCs w:val="22"/>
        </w:rPr>
        <w:t>Для исследования были отобраны такие дети, которые были усы</w:t>
      </w:r>
      <w:r>
        <w:rPr>
          <w:color w:val="737373"/>
          <w:spacing w:val="-3"/>
          <w:sz w:val="22"/>
          <w:szCs w:val="22"/>
        </w:rPr>
        <w:softHyphen/>
      </w:r>
      <w:r>
        <w:rPr>
          <w:color w:val="737373"/>
          <w:spacing w:val="-1"/>
          <w:sz w:val="22"/>
          <w:szCs w:val="22"/>
        </w:rPr>
        <w:t>плены в первый месяц жизни, при этом биологические матери про-</w:t>
      </w:r>
    </w:p>
    <w:p w:rsidR="007119B7" w:rsidRDefault="007119B7">
      <w:pPr>
        <w:shd w:val="clear" w:color="auto" w:fill="FFFFFF"/>
        <w:tabs>
          <w:tab w:val="left" w:pos="6216"/>
        </w:tabs>
        <w:spacing w:before="67"/>
      </w:pPr>
      <w:r>
        <w:rPr>
          <w:color w:val="737373"/>
          <w:sz w:val="16"/>
          <w:szCs w:val="16"/>
          <w:vertAlign w:val="superscript"/>
        </w:rPr>
        <w:t>Ц</w:t>
      </w:r>
      <w:r>
        <w:rPr>
          <w:color w:val="737373"/>
          <w:sz w:val="16"/>
          <w:szCs w:val="16"/>
        </w:rPr>
        <w:t xml:space="preserve"> ■ М.Егорова</w:t>
      </w:r>
      <w:r>
        <w:rPr>
          <w:color w:val="737373"/>
          <w:sz w:val="16"/>
          <w:szCs w:val="16"/>
        </w:rPr>
        <w:tab/>
        <w:t>209</w:t>
      </w:r>
    </w:p>
    <w:p w:rsidR="007119B7" w:rsidRDefault="007119B7">
      <w:pPr>
        <w:shd w:val="clear" w:color="auto" w:fill="FFFFFF"/>
        <w:tabs>
          <w:tab w:val="left" w:pos="6216"/>
        </w:tabs>
        <w:spacing w:before="67"/>
        <w:sectPr w:rsidR="007119B7">
          <w:pgSz w:w="16834" w:h="11909" w:orient="landscape"/>
          <w:pgMar w:top="754" w:right="1820" w:bottom="360" w:left="1507" w:header="720" w:footer="720" w:gutter="0"/>
          <w:cols w:num="2" w:space="720" w:equalWidth="0">
            <w:col w:w="6417" w:space="600"/>
            <w:col w:w="6489"/>
          </w:cols>
          <w:noEndnote/>
        </w:sectPr>
      </w:pPr>
    </w:p>
    <w:p w:rsidR="007119B7" w:rsidRDefault="007119B7">
      <w:pPr>
        <w:spacing w:line="1" w:lineRule="exact"/>
        <w:rPr>
          <w:sz w:val="2"/>
          <w:szCs w:val="2"/>
        </w:rPr>
      </w:pPr>
    </w:p>
    <w:p w:rsidR="007119B7" w:rsidRDefault="000B0AF8">
      <w:pPr>
        <w:framePr w:h="1939" w:hSpace="38" w:wrap="notBeside" w:vAnchor="text" w:hAnchor="margin" w:x="7115" w:y="3279"/>
        <w:rPr>
          <w:sz w:val="24"/>
          <w:szCs w:val="24"/>
        </w:rPr>
      </w:pPr>
      <w:r>
        <w:rPr>
          <w:sz w:val="24"/>
          <w:szCs w:val="24"/>
        </w:rPr>
        <w:pict>
          <v:shape id="_x0000_i1061" type="#_x0000_t75" style="width:323.25pt;height:96.75pt">
            <v:imagedata r:id="rId45" o:title=""/>
          </v:shape>
        </w:pict>
      </w:r>
    </w:p>
    <w:p w:rsidR="007119B7" w:rsidRDefault="007119B7">
      <w:pPr>
        <w:framePr w:h="211" w:hRule="exact" w:hSpace="38" w:wrap="notBeside" w:vAnchor="text" w:hAnchor="margin" w:x="13244" w:y="10206"/>
        <w:shd w:val="clear" w:color="auto" w:fill="FFFFFF"/>
      </w:pPr>
      <w:r>
        <w:rPr>
          <w:b/>
          <w:bCs/>
          <w:color w:val="000000"/>
          <w:sz w:val="18"/>
          <w:szCs w:val="18"/>
        </w:rPr>
        <w:t>211</w:t>
      </w:r>
    </w:p>
    <w:p w:rsidR="007119B7" w:rsidRDefault="007119B7">
      <w:pPr>
        <w:shd w:val="clear" w:color="auto" w:fill="FFFFFF"/>
        <w:spacing w:line="216" w:lineRule="exact"/>
        <w:ind w:left="10" w:right="5"/>
        <w:jc w:val="both"/>
      </w:pPr>
      <w:r>
        <w:rPr>
          <w:color w:val="5D5D5D"/>
          <w:sz w:val="22"/>
          <w:szCs w:val="22"/>
        </w:rPr>
        <w:t>водили вместе с ребенком не более недели (в среднем, 4 дня) и больщ</w:t>
      </w:r>
      <w:r>
        <w:rPr>
          <w:color w:val="5D5D5D"/>
          <w:sz w:val="22"/>
          <w:szCs w:val="22"/>
          <w:vertAlign w:val="subscript"/>
        </w:rPr>
        <w:t xml:space="preserve">ес </w:t>
      </w:r>
      <w:r>
        <w:rPr>
          <w:color w:val="5D5D5D"/>
          <w:spacing w:val="-4"/>
          <w:sz w:val="22"/>
          <w:szCs w:val="22"/>
        </w:rPr>
        <w:t>ним не встречались.</w:t>
      </w:r>
    </w:p>
    <w:p w:rsidR="007119B7" w:rsidRDefault="007119B7">
      <w:pPr>
        <w:shd w:val="clear" w:color="auto" w:fill="FFFFFF"/>
        <w:spacing w:before="19" w:line="226" w:lineRule="exact"/>
        <w:ind w:right="5" w:firstLine="283"/>
        <w:jc w:val="both"/>
      </w:pPr>
      <w:r>
        <w:rPr>
          <w:color w:val="5D5D5D"/>
          <w:spacing w:val="-8"/>
          <w:sz w:val="22"/>
          <w:szCs w:val="22"/>
        </w:rPr>
        <w:t xml:space="preserve">Социально-экономический статус биологических матерей, естествен, </w:t>
      </w:r>
      <w:r>
        <w:rPr>
          <w:color w:val="5D5D5D"/>
          <w:spacing w:val="-6"/>
          <w:sz w:val="22"/>
          <w:szCs w:val="22"/>
        </w:rPr>
        <w:t xml:space="preserve">но, был ниже, чем статус семей усыновителей (они были моложе, мно. </w:t>
      </w:r>
      <w:r>
        <w:rPr>
          <w:color w:val="5D5D5D"/>
          <w:spacing w:val="-5"/>
          <w:sz w:val="22"/>
          <w:szCs w:val="22"/>
        </w:rPr>
        <w:t>гие из них еще не получили профессию). Однако родители тех, кто от-</w:t>
      </w:r>
      <w:r>
        <w:rPr>
          <w:color w:val="5D5D5D"/>
          <w:sz w:val="22"/>
          <w:szCs w:val="22"/>
        </w:rPr>
        <w:t xml:space="preserve">казался от детей - биологические бабушки и дедушки приемных детей - не отличались по социально-экономическому статусу от бабушек и </w:t>
      </w:r>
      <w:r>
        <w:rPr>
          <w:color w:val="5D5D5D"/>
          <w:spacing w:val="-4"/>
          <w:sz w:val="22"/>
          <w:szCs w:val="22"/>
        </w:rPr>
        <w:t>дедушек в семьях-усыновителях.</w:t>
      </w:r>
    </w:p>
    <w:p w:rsidR="007119B7" w:rsidRDefault="007119B7">
      <w:pPr>
        <w:shd w:val="clear" w:color="auto" w:fill="FFFFFF"/>
        <w:spacing w:before="5" w:line="226" w:lineRule="exact"/>
        <w:ind w:left="5" w:right="10" w:firstLine="288"/>
        <w:jc w:val="both"/>
      </w:pPr>
      <w:r>
        <w:rPr>
          <w:color w:val="5D5D5D"/>
          <w:spacing w:val="-5"/>
          <w:sz w:val="22"/>
          <w:szCs w:val="22"/>
        </w:rPr>
        <w:t xml:space="preserve">Биологические родители (и матери и отцы) не отличались от роди, </w:t>
      </w:r>
      <w:r>
        <w:rPr>
          <w:color w:val="5D5D5D"/>
          <w:sz w:val="22"/>
          <w:szCs w:val="22"/>
        </w:rPr>
        <w:t xml:space="preserve">телей-усыновителей по своим демографическим характеристикам « </w:t>
      </w:r>
      <w:r>
        <w:rPr>
          <w:color w:val="5D5D5D"/>
          <w:spacing w:val="-4"/>
          <w:sz w:val="22"/>
          <w:szCs w:val="22"/>
        </w:rPr>
        <w:t>получили одинаковые показатели по интеллектуальным тестам, при-</w:t>
      </w:r>
      <w:r>
        <w:rPr>
          <w:color w:val="5D5D5D"/>
          <w:spacing w:val="-7"/>
          <w:sz w:val="22"/>
          <w:szCs w:val="22"/>
        </w:rPr>
        <w:t>чем совпали не только средние, но и факторная структура измерявших-</w:t>
      </w:r>
      <w:r>
        <w:rPr>
          <w:color w:val="5D5D5D"/>
          <w:spacing w:val="-6"/>
          <w:sz w:val="22"/>
          <w:szCs w:val="22"/>
        </w:rPr>
        <w:t>ся переменных.</w:t>
      </w:r>
    </w:p>
    <w:p w:rsidR="007119B7" w:rsidRDefault="007119B7">
      <w:pPr>
        <w:shd w:val="clear" w:color="auto" w:fill="FFFFFF"/>
        <w:spacing w:before="5" w:line="226" w:lineRule="exact"/>
        <w:ind w:left="5" w:right="5" w:firstLine="283"/>
        <w:jc w:val="both"/>
      </w:pPr>
      <w:r>
        <w:rPr>
          <w:color w:val="5D5D5D"/>
          <w:spacing w:val="-5"/>
          <w:sz w:val="22"/>
          <w:szCs w:val="22"/>
        </w:rPr>
        <w:t>Корреляции между показателями интеллекта биологических роди-</w:t>
      </w:r>
      <w:r>
        <w:rPr>
          <w:color w:val="5D5D5D"/>
          <w:spacing w:val="-6"/>
          <w:sz w:val="22"/>
          <w:szCs w:val="22"/>
        </w:rPr>
        <w:t>телей и родителей, усыновивших детей, были близки к нулю. Незначи</w:t>
      </w:r>
      <w:r>
        <w:rPr>
          <w:color w:val="5D5D5D"/>
          <w:spacing w:val="-6"/>
          <w:sz w:val="22"/>
          <w:szCs w:val="22"/>
        </w:rPr>
        <w:softHyphen/>
      </w:r>
      <w:r>
        <w:rPr>
          <w:color w:val="5D5D5D"/>
          <w:spacing w:val="-4"/>
          <w:sz w:val="22"/>
          <w:szCs w:val="22"/>
        </w:rPr>
        <w:t>мыми оказались и корреляции образования и профессионального ста</w:t>
      </w:r>
      <w:r>
        <w:rPr>
          <w:color w:val="5D5D5D"/>
          <w:spacing w:val="-4"/>
          <w:sz w:val="22"/>
          <w:szCs w:val="22"/>
        </w:rPr>
        <w:softHyphen/>
      </w:r>
      <w:r>
        <w:rPr>
          <w:color w:val="5D5D5D"/>
          <w:spacing w:val="-6"/>
          <w:sz w:val="22"/>
          <w:szCs w:val="22"/>
        </w:rPr>
        <w:t>туса. Это говорит о том, что при усыновлении дети случайно распреде</w:t>
      </w:r>
      <w:r>
        <w:rPr>
          <w:color w:val="5D5D5D"/>
          <w:spacing w:val="-6"/>
          <w:sz w:val="22"/>
          <w:szCs w:val="22"/>
        </w:rPr>
        <w:softHyphen/>
      </w:r>
      <w:r>
        <w:rPr>
          <w:color w:val="5D5D5D"/>
          <w:spacing w:val="-5"/>
          <w:sz w:val="22"/>
          <w:szCs w:val="22"/>
        </w:rPr>
        <w:t xml:space="preserve">лялись по семьям: не было такого, чтобы ребенок более образованной </w:t>
      </w:r>
      <w:r>
        <w:rPr>
          <w:color w:val="5D5D5D"/>
          <w:spacing w:val="-4"/>
          <w:sz w:val="22"/>
          <w:szCs w:val="22"/>
        </w:rPr>
        <w:t>биологической матери попадал в более образованную семью, а ребе</w:t>
      </w:r>
      <w:r>
        <w:rPr>
          <w:color w:val="5D5D5D"/>
          <w:spacing w:val="-4"/>
          <w:sz w:val="22"/>
          <w:szCs w:val="22"/>
        </w:rPr>
        <w:softHyphen/>
      </w:r>
      <w:r>
        <w:rPr>
          <w:color w:val="5D5D5D"/>
          <w:sz w:val="22"/>
          <w:szCs w:val="22"/>
        </w:rPr>
        <w:t xml:space="preserve">нок менее образованной матери - в менее образованную. Случайное </w:t>
      </w:r>
      <w:r>
        <w:rPr>
          <w:color w:val="5D5D5D"/>
          <w:spacing w:val="-5"/>
          <w:sz w:val="22"/>
          <w:szCs w:val="22"/>
        </w:rPr>
        <w:t>распределение детей по семьям позволяет говорить о четком разделе</w:t>
      </w:r>
      <w:r>
        <w:rPr>
          <w:color w:val="5D5D5D"/>
          <w:spacing w:val="-5"/>
          <w:sz w:val="22"/>
          <w:szCs w:val="22"/>
        </w:rPr>
        <w:softHyphen/>
        <w:t>нии в эксперименте генетических и средовых влияний.</w:t>
      </w:r>
    </w:p>
    <w:p w:rsidR="007119B7" w:rsidRDefault="007119B7">
      <w:pPr>
        <w:shd w:val="clear" w:color="auto" w:fill="FFFFFF"/>
        <w:spacing w:line="226" w:lineRule="exact"/>
        <w:ind w:left="19" w:right="5" w:firstLine="283"/>
        <w:jc w:val="both"/>
      </w:pPr>
      <w:r>
        <w:rPr>
          <w:color w:val="5D5D5D"/>
          <w:sz w:val="22"/>
          <w:szCs w:val="22"/>
        </w:rPr>
        <w:t xml:space="preserve">Число приемных детей, которое было отобрано примерно за 10 лет, приближается к 300, т.е. выборка достаточно большая для того, чтобы </w:t>
      </w:r>
      <w:r>
        <w:rPr>
          <w:color w:val="5D5D5D"/>
          <w:spacing w:val="-6"/>
          <w:sz w:val="22"/>
          <w:szCs w:val="22"/>
        </w:rPr>
        <w:t>выводы исследования могли быть надежными. Для повышения надеж</w:t>
      </w:r>
      <w:r>
        <w:rPr>
          <w:color w:val="5D5D5D"/>
          <w:spacing w:val="-6"/>
          <w:sz w:val="22"/>
          <w:szCs w:val="22"/>
        </w:rPr>
        <w:softHyphen/>
      </w:r>
      <w:r>
        <w:rPr>
          <w:color w:val="5D5D5D"/>
          <w:sz w:val="22"/>
          <w:szCs w:val="22"/>
        </w:rPr>
        <w:t>ности данных в исследование включены также и контрольные семьи -</w:t>
      </w:r>
      <w:r>
        <w:rPr>
          <w:color w:val="5D5D5D"/>
          <w:spacing w:val="-6"/>
          <w:sz w:val="22"/>
          <w:szCs w:val="22"/>
        </w:rPr>
        <w:t>обычные семьи, в которых сопоставляется сходство родителей и их со</w:t>
      </w:r>
      <w:r>
        <w:rPr>
          <w:color w:val="5D5D5D"/>
          <w:spacing w:val="-6"/>
          <w:sz w:val="22"/>
          <w:szCs w:val="22"/>
        </w:rPr>
        <w:softHyphen/>
      </w:r>
      <w:r>
        <w:rPr>
          <w:color w:val="5D5D5D"/>
          <w:spacing w:val="-5"/>
          <w:sz w:val="22"/>
          <w:szCs w:val="22"/>
        </w:rPr>
        <w:t>бственных детей.</w:t>
      </w:r>
    </w:p>
    <w:p w:rsidR="007119B7" w:rsidRDefault="007119B7">
      <w:pPr>
        <w:shd w:val="clear" w:color="auto" w:fill="FFFFFF"/>
        <w:spacing w:line="226" w:lineRule="exact"/>
        <w:ind w:left="19" w:right="5" w:firstLine="278"/>
        <w:jc w:val="both"/>
      </w:pPr>
      <w:r>
        <w:rPr>
          <w:color w:val="5D5D5D"/>
          <w:spacing w:val="-6"/>
          <w:sz w:val="22"/>
          <w:szCs w:val="22"/>
        </w:rPr>
        <w:t>Таким образом, схема исследования приемных детей, позволяющая надежно развести генетические и средовые факторы, влияющие на ин</w:t>
      </w:r>
      <w:r>
        <w:rPr>
          <w:color w:val="5D5D5D"/>
          <w:spacing w:val="-6"/>
          <w:sz w:val="22"/>
          <w:szCs w:val="22"/>
        </w:rPr>
        <w:softHyphen/>
      </w:r>
      <w:r>
        <w:rPr>
          <w:color w:val="5D5D5D"/>
          <w:spacing w:val="-5"/>
          <w:sz w:val="22"/>
          <w:szCs w:val="22"/>
        </w:rPr>
        <w:t>дивидуальные различия, может быть осуществлена в реальном экспе</w:t>
      </w:r>
      <w:r>
        <w:rPr>
          <w:color w:val="5D5D5D"/>
          <w:spacing w:val="-5"/>
          <w:sz w:val="22"/>
          <w:szCs w:val="22"/>
        </w:rPr>
        <w:softHyphen/>
      </w:r>
      <w:r>
        <w:rPr>
          <w:color w:val="5D5D5D"/>
          <w:spacing w:val="-4"/>
          <w:sz w:val="22"/>
          <w:szCs w:val="22"/>
        </w:rPr>
        <w:t>риментальном исследовании.</w:t>
      </w:r>
    </w:p>
    <w:p w:rsidR="007119B7" w:rsidRDefault="007119B7">
      <w:pPr>
        <w:shd w:val="clear" w:color="auto" w:fill="FFFFFF"/>
        <w:spacing w:before="317"/>
        <w:ind w:left="806"/>
      </w:pPr>
      <w:r>
        <w:rPr>
          <w:b/>
          <w:bCs/>
          <w:color w:val="5D5D5D"/>
          <w:sz w:val="22"/>
          <w:szCs w:val="22"/>
        </w:rPr>
        <w:t>1.4. ПОКАЗАТЕЛИ НАСЛЕДУЕМОСТИ И СРЕДЫ</w:t>
      </w:r>
    </w:p>
    <w:p w:rsidR="007119B7" w:rsidRDefault="007119B7">
      <w:pPr>
        <w:shd w:val="clear" w:color="auto" w:fill="FFFFFF"/>
        <w:spacing w:before="269" w:line="226" w:lineRule="exact"/>
        <w:ind w:left="29" w:firstLine="288"/>
        <w:jc w:val="both"/>
      </w:pPr>
      <w:r>
        <w:rPr>
          <w:color w:val="5D5D5D"/>
          <w:spacing w:val="-5"/>
          <w:sz w:val="22"/>
          <w:szCs w:val="22"/>
        </w:rPr>
        <w:t>Использование любого из методов, основанного на сопоставлении разных пар родственников, позволяет определить показатель наследу</w:t>
      </w:r>
      <w:r>
        <w:rPr>
          <w:color w:val="5D5D5D"/>
          <w:spacing w:val="-5"/>
          <w:sz w:val="22"/>
          <w:szCs w:val="22"/>
        </w:rPr>
        <w:softHyphen/>
      </w:r>
      <w:r>
        <w:rPr>
          <w:color w:val="5D5D5D"/>
          <w:sz w:val="22"/>
          <w:szCs w:val="22"/>
        </w:rPr>
        <w:t xml:space="preserve">емости - оценить, какова доля генотипа в индивидуальных различиях, </w:t>
      </w:r>
      <w:r>
        <w:rPr>
          <w:color w:val="5D5D5D"/>
          <w:spacing w:val="-3"/>
          <w:sz w:val="22"/>
          <w:szCs w:val="22"/>
        </w:rPr>
        <w:t>наблюдаемых в той или иной психологической характеристике.</w:t>
      </w:r>
    </w:p>
    <w:p w:rsidR="007119B7" w:rsidRDefault="007119B7">
      <w:pPr>
        <w:shd w:val="clear" w:color="auto" w:fill="FFFFFF"/>
        <w:spacing w:line="226" w:lineRule="exact"/>
        <w:ind w:left="38" w:right="5" w:firstLine="274"/>
        <w:jc w:val="both"/>
      </w:pPr>
      <w:r>
        <w:rPr>
          <w:color w:val="5D5D5D"/>
          <w:spacing w:val="-4"/>
          <w:sz w:val="22"/>
          <w:szCs w:val="22"/>
        </w:rPr>
        <w:t xml:space="preserve">Для того, чтобы понять, каким образом оцениваются показатели </w:t>
      </w:r>
      <w:r>
        <w:rPr>
          <w:color w:val="5D5D5D"/>
          <w:spacing w:val="-6"/>
          <w:sz w:val="22"/>
          <w:szCs w:val="22"/>
        </w:rPr>
        <w:t xml:space="preserve">наследуемости по данным, получаемым в классическом близнецовом </w:t>
      </w:r>
      <w:r>
        <w:rPr>
          <w:color w:val="5D5D5D"/>
          <w:sz w:val="22"/>
          <w:szCs w:val="22"/>
        </w:rPr>
        <w:t xml:space="preserve">методе, рассмотрим рисунок 36, на котором представлен простейший </w:t>
      </w:r>
      <w:r>
        <w:rPr>
          <w:color w:val="5D5D5D"/>
          <w:spacing w:val="-4"/>
          <w:sz w:val="22"/>
          <w:szCs w:val="22"/>
        </w:rPr>
        <w:t>вариант модели путей, т.е. способа, позволяющего схематически изо-</w:t>
      </w:r>
    </w:p>
    <w:p w:rsidR="007119B7" w:rsidRDefault="007119B7">
      <w:pPr>
        <w:shd w:val="clear" w:color="auto" w:fill="FFFFFF"/>
        <w:spacing w:before="62" w:line="226" w:lineRule="exact"/>
        <w:ind w:left="5" w:right="10"/>
        <w:jc w:val="both"/>
      </w:pPr>
      <w:r>
        <w:br w:type="column"/>
      </w:r>
      <w:r>
        <w:rPr>
          <w:color w:val="5D5D5D"/>
          <w:spacing w:val="-4"/>
          <w:sz w:val="22"/>
          <w:szCs w:val="22"/>
        </w:rPr>
        <w:t xml:space="preserve">бразить, каким образом генетические и средовые влияния определяют </w:t>
      </w:r>
      <w:r>
        <w:rPr>
          <w:color w:val="5D5D5D"/>
          <w:spacing w:val="-6"/>
          <w:sz w:val="22"/>
          <w:szCs w:val="22"/>
        </w:rPr>
        <w:t>особенности фенотипа.</w:t>
      </w:r>
    </w:p>
    <w:p w:rsidR="007119B7" w:rsidRDefault="007119B7">
      <w:pPr>
        <w:shd w:val="clear" w:color="auto" w:fill="FFFFFF"/>
        <w:spacing w:line="226" w:lineRule="exact"/>
        <w:ind w:right="14" w:firstLine="254"/>
        <w:jc w:val="both"/>
      </w:pPr>
      <w:r>
        <w:rPr>
          <w:color w:val="5D5D5D"/>
          <w:sz w:val="22"/>
          <w:szCs w:val="22"/>
        </w:rPr>
        <w:t xml:space="preserve">В верхней части рисунков 36а и 366 представлены те параметры, </w:t>
      </w:r>
      <w:r>
        <w:rPr>
          <w:color w:val="5D5D5D"/>
          <w:spacing w:val="-5"/>
          <w:sz w:val="22"/>
          <w:szCs w:val="22"/>
        </w:rPr>
        <w:t>которые не регистрируются в близнецовом эксперименте: генотип, об</w:t>
      </w:r>
      <w:r>
        <w:rPr>
          <w:color w:val="5D5D5D"/>
          <w:spacing w:val="-5"/>
          <w:sz w:val="22"/>
          <w:szCs w:val="22"/>
        </w:rPr>
        <w:softHyphen/>
      </w:r>
      <w:r>
        <w:rPr>
          <w:color w:val="5D5D5D"/>
          <w:spacing w:val="-4"/>
          <w:sz w:val="22"/>
          <w:szCs w:val="22"/>
        </w:rPr>
        <w:t>щая среда (та среда, которая совпадает у членов пары, например, эко</w:t>
      </w:r>
      <w:r>
        <w:rPr>
          <w:color w:val="5D5D5D"/>
          <w:spacing w:val="-4"/>
          <w:sz w:val="22"/>
          <w:szCs w:val="22"/>
        </w:rPr>
        <w:softHyphen/>
        <w:t>номический уровень семьи, психологические особенности родителей,</w:t>
      </w:r>
    </w:p>
    <w:p w:rsidR="007119B7" w:rsidRDefault="007119B7">
      <w:pPr>
        <w:framePr w:h="212" w:hRule="exact" w:hSpace="38" w:wrap="notBeside" w:vAnchor="text" w:hAnchor="text" w:x="164" w:y="4489"/>
        <w:shd w:val="clear" w:color="auto" w:fill="FFFFFF"/>
      </w:pPr>
      <w:r>
        <w:rPr>
          <w:b/>
          <w:bCs/>
          <w:i/>
          <w:iCs/>
          <w:color w:val="656565"/>
          <w:spacing w:val="-1"/>
          <w:w w:val="90"/>
          <w:sz w:val="18"/>
          <w:szCs w:val="18"/>
        </w:rPr>
        <w:t>б. Дизиготные близнецы</w:t>
      </w:r>
    </w:p>
    <w:p w:rsidR="007119B7" w:rsidRDefault="007119B7">
      <w:pPr>
        <w:shd w:val="clear" w:color="auto" w:fill="FFFFFF"/>
        <w:spacing w:before="115"/>
        <w:ind w:left="168"/>
      </w:pPr>
      <w:r>
        <w:rPr>
          <w:b/>
          <w:bCs/>
          <w:i/>
          <w:iCs/>
          <w:color w:val="000000"/>
          <w:spacing w:val="-8"/>
          <w:sz w:val="18"/>
          <w:szCs w:val="18"/>
        </w:rPr>
        <w:t>а. Монозиготные близнецы</w:t>
      </w:r>
    </w:p>
    <w:p w:rsidR="007119B7" w:rsidRDefault="007119B7">
      <w:pPr>
        <w:spacing w:after="7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23"/>
        <w:gridCol w:w="173"/>
        <w:gridCol w:w="1104"/>
        <w:gridCol w:w="163"/>
        <w:gridCol w:w="1104"/>
        <w:gridCol w:w="163"/>
        <w:gridCol w:w="1152"/>
      </w:tblGrid>
      <w:tr w:rsidR="007119B7" w:rsidRPr="00130D4B">
        <w:tblPrEx>
          <w:tblCellMar>
            <w:top w:w="0" w:type="dxa"/>
            <w:bottom w:w="0" w:type="dxa"/>
          </w:tblCellMar>
        </w:tblPrEx>
        <w:trPr>
          <w:trHeight w:hRule="exact" w:val="778"/>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pPr>
            <w:r>
              <w:rPr>
                <w:b/>
                <w:bCs/>
                <w:i/>
                <w:iCs/>
                <w:color w:val="000000"/>
                <w:spacing w:val="-10"/>
                <w:sz w:val="16"/>
                <w:szCs w:val="16"/>
              </w:rPr>
              <w:t xml:space="preserve">Различающаяся </w:t>
            </w:r>
            <w:r>
              <w:rPr>
                <w:b/>
                <w:bCs/>
                <w:i/>
                <w:iCs/>
                <w:color w:val="000000"/>
                <w:spacing w:val="-4"/>
                <w:sz w:val="16"/>
                <w:szCs w:val="16"/>
              </w:rPr>
              <w:t>среда</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63" w:lineRule="exact"/>
              <w:ind w:left="206" w:right="221"/>
            </w:pPr>
            <w:r>
              <w:rPr>
                <w:b/>
                <w:bCs/>
                <w:i/>
                <w:iCs/>
                <w:color w:val="000000"/>
                <w:spacing w:val="-10"/>
                <w:sz w:val="16"/>
                <w:szCs w:val="16"/>
              </w:rPr>
              <w:t xml:space="preserve">Общая </w:t>
            </w:r>
            <w:r>
              <w:rPr>
                <w:b/>
                <w:bCs/>
                <w:i/>
                <w:iCs/>
                <w:color w:val="000000"/>
                <w:spacing w:val="-5"/>
                <w:sz w:val="16"/>
                <w:szCs w:val="16"/>
              </w:rPr>
              <w:t>среда</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49"/>
            </w:pPr>
            <w:r>
              <w:rPr>
                <w:b/>
                <w:bCs/>
                <w:i/>
                <w:iCs/>
                <w:color w:val="5D5D5D"/>
                <w:spacing w:val="-9"/>
                <w:sz w:val="16"/>
                <w:szCs w:val="16"/>
              </w:rPr>
              <w:t>Генотип</w:t>
            </w:r>
          </w:p>
        </w:tc>
        <w:tc>
          <w:tcPr>
            <w:tcW w:w="16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68" w:lineRule="exact"/>
            </w:pPr>
            <w:r>
              <w:rPr>
                <w:b/>
                <w:bCs/>
                <w:i/>
                <w:iCs/>
                <w:color w:val="000000"/>
                <w:spacing w:val="-10"/>
                <w:sz w:val="16"/>
                <w:szCs w:val="16"/>
              </w:rPr>
              <w:t xml:space="preserve">Различающаяся </w:t>
            </w:r>
            <w:r>
              <w:rPr>
                <w:b/>
                <w:bCs/>
                <w:i/>
                <w:iCs/>
                <w:color w:val="000000"/>
                <w:spacing w:val="-5"/>
                <w:sz w:val="16"/>
                <w:szCs w:val="16"/>
              </w:rPr>
              <w:t>среда</w:t>
            </w:r>
          </w:p>
        </w:tc>
      </w:tr>
    </w:tbl>
    <w:p w:rsidR="007119B7" w:rsidRDefault="000B0AF8">
      <w:pPr>
        <w:spacing w:before="283"/>
        <w:ind w:left="86"/>
        <w:rPr>
          <w:sz w:val="24"/>
          <w:szCs w:val="24"/>
        </w:rPr>
      </w:pPr>
      <w:r>
        <w:rPr>
          <w:sz w:val="24"/>
          <w:szCs w:val="24"/>
        </w:rPr>
        <w:pict>
          <v:shape id="_x0000_i1062" type="#_x0000_t75" style="width:315.75pt;height:151.5pt">
            <v:imagedata r:id="rId46" o:title=""/>
          </v:shape>
        </w:pict>
      </w:r>
    </w:p>
    <w:p w:rsidR="007119B7" w:rsidRDefault="007119B7">
      <w:pPr>
        <w:shd w:val="clear" w:color="auto" w:fill="FFFFFF"/>
        <w:spacing w:before="163" w:line="178" w:lineRule="exact"/>
        <w:ind w:left="1930" w:right="326" w:hanging="1642"/>
      </w:pPr>
      <w:r>
        <w:rPr>
          <w:noProof/>
        </w:rPr>
        <w:pict>
          <v:line id="_x0000_s1197" style="position:absolute;left:0;text-align:left;z-index:251674112" from="76.1pt,-1.7pt" to="129.4pt,-1.7pt" o:allowincell="f" strokeweight="1.2pt"/>
        </w:pict>
      </w:r>
      <w:r>
        <w:rPr>
          <w:noProof/>
        </w:rPr>
        <w:pict>
          <v:line id="_x0000_s1198" style="position:absolute;left:0;text-align:left;z-index:251675136" from="198.5pt,-1.7pt" to="252.25pt,-1.7pt" o:allowincell="f" strokeweight="1.2pt"/>
        </w:pict>
      </w:r>
      <w:r>
        <w:rPr>
          <w:b/>
          <w:bCs/>
          <w:i/>
          <w:iCs/>
          <w:color w:val="646464"/>
          <w:sz w:val="18"/>
          <w:szCs w:val="18"/>
        </w:rPr>
        <w:t xml:space="preserve">Рис. 36. </w:t>
      </w:r>
      <w:r>
        <w:rPr>
          <w:b/>
          <w:bCs/>
          <w:color w:val="646464"/>
          <w:sz w:val="18"/>
          <w:szCs w:val="18"/>
        </w:rPr>
        <w:t xml:space="preserve">Пути влияния генетических и средовых факторов: близнецовый метол (приводится по </w:t>
      </w:r>
      <w:r>
        <w:rPr>
          <w:b/>
          <w:bCs/>
          <w:color w:val="646464"/>
          <w:sz w:val="18"/>
          <w:szCs w:val="18"/>
          <w:lang w:val="en-US"/>
        </w:rPr>
        <w:t>Loehlin</w:t>
      </w:r>
      <w:r w:rsidRPr="007119B7">
        <w:rPr>
          <w:b/>
          <w:bCs/>
          <w:color w:val="646464"/>
          <w:sz w:val="18"/>
          <w:szCs w:val="18"/>
        </w:rPr>
        <w:t xml:space="preserve"> </w:t>
      </w:r>
      <w:r>
        <w:rPr>
          <w:b/>
          <w:bCs/>
          <w:color w:val="646464"/>
          <w:sz w:val="18"/>
          <w:szCs w:val="18"/>
          <w:lang w:val="en-US"/>
        </w:rPr>
        <w:t>J</w:t>
      </w:r>
      <w:r w:rsidRPr="007119B7">
        <w:rPr>
          <w:b/>
          <w:bCs/>
          <w:color w:val="646464"/>
          <w:sz w:val="18"/>
          <w:szCs w:val="18"/>
        </w:rPr>
        <w:t>.</w:t>
      </w:r>
      <w:r>
        <w:rPr>
          <w:b/>
          <w:bCs/>
          <w:color w:val="646464"/>
          <w:sz w:val="18"/>
          <w:szCs w:val="18"/>
          <w:lang w:val="en-US"/>
        </w:rPr>
        <w:t>C</w:t>
      </w:r>
      <w:r w:rsidRPr="007119B7">
        <w:rPr>
          <w:b/>
          <w:bCs/>
          <w:color w:val="646464"/>
          <w:sz w:val="18"/>
          <w:szCs w:val="18"/>
        </w:rPr>
        <w:t xml:space="preserve">., </w:t>
      </w:r>
      <w:r>
        <w:rPr>
          <w:b/>
          <w:bCs/>
          <w:color w:val="646464"/>
          <w:sz w:val="18"/>
          <w:szCs w:val="18"/>
        </w:rPr>
        <w:t>1992)</w:t>
      </w:r>
    </w:p>
    <w:p w:rsidR="007119B7" w:rsidRDefault="007119B7">
      <w:pPr>
        <w:shd w:val="clear" w:color="auto" w:fill="FFFFFF"/>
        <w:spacing w:before="163" w:line="178" w:lineRule="exact"/>
        <w:ind w:left="1930" w:right="326" w:hanging="1642"/>
        <w:sectPr w:rsidR="007119B7" w:rsidSect="0024785A">
          <w:pgSz w:w="16834" w:h="11909" w:orient="landscape"/>
          <w:pgMar w:top="746" w:right="1383" w:bottom="360" w:left="1440" w:header="720" w:footer="720" w:gutter="0"/>
          <w:cols w:num="2" w:space="720" w:equalWidth="0">
            <w:col w:w="6384" w:space="643"/>
            <w:col w:w="6984"/>
          </w:cols>
          <w:noEndnote/>
        </w:sectPr>
      </w:pPr>
    </w:p>
    <w:p w:rsidR="007119B7" w:rsidRDefault="007119B7">
      <w:pPr>
        <w:shd w:val="clear" w:color="auto" w:fill="FFFFFF"/>
        <w:spacing w:line="226" w:lineRule="exact"/>
        <w:jc w:val="both"/>
      </w:pPr>
      <w:r>
        <w:rPr>
          <w:noProof/>
        </w:rPr>
        <w:lastRenderedPageBreak/>
        <w:pict>
          <v:line id="_x0000_s1199" style="position:absolute;left:0;text-align:left;z-index:251676160;mso-position-horizontal-relative:margin" from="336.25pt,-27.1pt" to="336.25pt,527.3pt" o:allowincell="f" strokeweight=".7pt">
            <w10:wrap anchorx="margin"/>
          </v:line>
        </w:pict>
      </w:r>
      <w:r>
        <w:rPr>
          <w:color w:val="646464"/>
          <w:spacing w:val="-3"/>
          <w:sz w:val="22"/>
          <w:szCs w:val="22"/>
        </w:rPr>
        <w:t xml:space="preserve">общие друзья) и различающаяся среда (та среда, которая не совпадает </w:t>
      </w:r>
      <w:r>
        <w:rPr>
          <w:color w:val="646464"/>
          <w:spacing w:val="-4"/>
          <w:sz w:val="22"/>
          <w:szCs w:val="22"/>
        </w:rPr>
        <w:t>у членов пары, например, разные увлечения, разное отношение роди-</w:t>
      </w:r>
      <w:r>
        <w:rPr>
          <w:color w:val="646464"/>
          <w:spacing w:val="-3"/>
          <w:sz w:val="22"/>
          <w:szCs w:val="22"/>
        </w:rPr>
        <w:t xml:space="preserve">телей). Генотип, общая и различающаяся среда представляют собой </w:t>
      </w:r>
      <w:r>
        <w:rPr>
          <w:color w:val="646464"/>
          <w:sz w:val="22"/>
          <w:szCs w:val="22"/>
        </w:rPr>
        <w:t xml:space="preserve">латентные переменные - мы только предполагаем их существование </w:t>
      </w:r>
      <w:r>
        <w:rPr>
          <w:color w:val="646464"/>
          <w:spacing w:val="-7"/>
          <w:sz w:val="22"/>
          <w:szCs w:val="22"/>
        </w:rPr>
        <w:t>но не измеряем их непосредственно в процессе экспериментального ис</w:t>
      </w:r>
      <w:r>
        <w:rPr>
          <w:color w:val="646464"/>
          <w:spacing w:val="-7"/>
          <w:sz w:val="22"/>
          <w:szCs w:val="22"/>
        </w:rPr>
        <w:softHyphen/>
      </w:r>
      <w:r>
        <w:rPr>
          <w:color w:val="646464"/>
          <w:spacing w:val="-4"/>
          <w:sz w:val="22"/>
          <w:szCs w:val="22"/>
        </w:rPr>
        <w:t>следования.</w:t>
      </w:r>
    </w:p>
    <w:p w:rsidR="007119B7" w:rsidRDefault="007119B7">
      <w:pPr>
        <w:shd w:val="clear" w:color="auto" w:fill="FFFFFF"/>
        <w:spacing w:before="5" w:line="226" w:lineRule="exact"/>
        <w:ind w:left="14" w:right="5" w:firstLine="278"/>
        <w:jc w:val="both"/>
      </w:pPr>
      <w:r>
        <w:rPr>
          <w:color w:val="646464"/>
          <w:sz w:val="22"/>
          <w:szCs w:val="22"/>
        </w:rPr>
        <w:t>В нижней части рисунков 36а и 366 (близнец 1 и близнец 2) обозна</w:t>
      </w:r>
      <w:r>
        <w:rPr>
          <w:color w:val="646464"/>
          <w:sz w:val="22"/>
          <w:szCs w:val="22"/>
        </w:rPr>
        <w:softHyphen/>
      </w:r>
      <w:r>
        <w:rPr>
          <w:color w:val="646464"/>
          <w:spacing w:val="-4"/>
          <w:sz w:val="22"/>
          <w:szCs w:val="22"/>
        </w:rPr>
        <w:t xml:space="preserve">чены параметры, которые регистрируются в исследовании, например, </w:t>
      </w:r>
      <w:r>
        <w:rPr>
          <w:color w:val="646464"/>
          <w:spacing w:val="-2"/>
          <w:sz w:val="22"/>
          <w:szCs w:val="22"/>
        </w:rPr>
        <w:t>показатели интеллекта первого и второго близнеца.</w:t>
      </w:r>
    </w:p>
    <w:p w:rsidR="007119B7" w:rsidRDefault="007119B7">
      <w:pPr>
        <w:shd w:val="clear" w:color="auto" w:fill="FFFFFF"/>
        <w:spacing w:before="5" w:line="226" w:lineRule="exact"/>
        <w:ind w:left="10" w:right="5" w:firstLine="283"/>
        <w:jc w:val="both"/>
      </w:pPr>
      <w:r>
        <w:rPr>
          <w:color w:val="646464"/>
          <w:spacing w:val="-5"/>
          <w:sz w:val="22"/>
          <w:szCs w:val="22"/>
        </w:rPr>
        <w:t xml:space="preserve">Стрелками показаны пути от латентных переменных к изучаемому </w:t>
      </w:r>
      <w:r>
        <w:rPr>
          <w:color w:val="646464"/>
          <w:sz w:val="22"/>
          <w:szCs w:val="22"/>
        </w:rPr>
        <w:t>психологическому параметру - те влияния, которые оказывают гено</w:t>
      </w:r>
      <w:r>
        <w:rPr>
          <w:color w:val="646464"/>
          <w:sz w:val="22"/>
          <w:szCs w:val="22"/>
        </w:rPr>
        <w:softHyphen/>
      </w:r>
      <w:r>
        <w:rPr>
          <w:color w:val="646464"/>
          <w:spacing w:val="-6"/>
          <w:sz w:val="22"/>
          <w:szCs w:val="22"/>
        </w:rPr>
        <w:t xml:space="preserve">тип, общая и различающаяся среда на изучаемую характеристику. Путь </w:t>
      </w:r>
      <w:r>
        <w:rPr>
          <w:color w:val="646464"/>
          <w:sz w:val="22"/>
          <w:szCs w:val="22"/>
        </w:rPr>
        <w:t xml:space="preserve">от генотипа обозначен буквой </w:t>
      </w:r>
      <w:r w:rsidRPr="007119B7">
        <w:rPr>
          <w:color w:val="646464"/>
          <w:sz w:val="22"/>
          <w:szCs w:val="22"/>
        </w:rPr>
        <w:t>„</w:t>
      </w:r>
      <w:r>
        <w:rPr>
          <w:color w:val="646464"/>
          <w:sz w:val="22"/>
          <w:szCs w:val="22"/>
          <w:lang w:val="en-US"/>
        </w:rPr>
        <w:t>h</w:t>
      </w:r>
      <w:r w:rsidRPr="007119B7">
        <w:rPr>
          <w:color w:val="646464"/>
          <w:sz w:val="22"/>
          <w:szCs w:val="22"/>
        </w:rPr>
        <w:t xml:space="preserve">" </w:t>
      </w:r>
      <w:r>
        <w:rPr>
          <w:color w:val="646464"/>
          <w:sz w:val="22"/>
          <w:szCs w:val="22"/>
        </w:rPr>
        <w:t xml:space="preserve">(от слова </w:t>
      </w:r>
      <w:r>
        <w:rPr>
          <w:color w:val="646464"/>
          <w:sz w:val="22"/>
          <w:szCs w:val="22"/>
          <w:lang w:val="en-US"/>
        </w:rPr>
        <w:t>heredity</w:t>
      </w:r>
      <w:r w:rsidRPr="007119B7">
        <w:rPr>
          <w:color w:val="646464"/>
          <w:sz w:val="22"/>
          <w:szCs w:val="22"/>
        </w:rPr>
        <w:t xml:space="preserve"> </w:t>
      </w:r>
      <w:r>
        <w:rPr>
          <w:color w:val="646464"/>
          <w:sz w:val="22"/>
          <w:szCs w:val="22"/>
        </w:rPr>
        <w:t xml:space="preserve">- наследуемость), путь от общей среды - буквой „с" (от слова </w:t>
      </w:r>
      <w:r>
        <w:rPr>
          <w:color w:val="646464"/>
          <w:sz w:val="22"/>
          <w:szCs w:val="22"/>
          <w:lang w:val="en-US"/>
        </w:rPr>
        <w:t>common</w:t>
      </w:r>
      <w:r w:rsidRPr="007119B7">
        <w:rPr>
          <w:color w:val="646464"/>
          <w:sz w:val="22"/>
          <w:szCs w:val="22"/>
        </w:rPr>
        <w:t xml:space="preserve"> </w:t>
      </w:r>
      <w:r>
        <w:rPr>
          <w:color w:val="646464"/>
          <w:sz w:val="22"/>
          <w:szCs w:val="22"/>
        </w:rPr>
        <w:t xml:space="preserve">- общая) и путь от различающейся среды - буквой „е" </w:t>
      </w:r>
      <w:r w:rsidRPr="007119B7">
        <w:rPr>
          <w:color w:val="646464"/>
          <w:sz w:val="22"/>
          <w:szCs w:val="22"/>
        </w:rPr>
        <w:t>(</w:t>
      </w:r>
      <w:r>
        <w:rPr>
          <w:color w:val="646464"/>
          <w:sz w:val="22"/>
          <w:szCs w:val="22"/>
          <w:lang w:val="en-US"/>
        </w:rPr>
        <w:t>errow</w:t>
      </w:r>
      <w:r w:rsidRPr="007119B7">
        <w:rPr>
          <w:color w:val="646464"/>
          <w:sz w:val="22"/>
          <w:szCs w:val="22"/>
        </w:rPr>
        <w:t xml:space="preserve"> </w:t>
      </w:r>
      <w:r>
        <w:rPr>
          <w:color w:val="646464"/>
          <w:sz w:val="22"/>
          <w:szCs w:val="22"/>
        </w:rPr>
        <w:t xml:space="preserve">- ошибка; название связано </w:t>
      </w:r>
      <w:r>
        <w:rPr>
          <w:color w:val="646464"/>
          <w:spacing w:val="-4"/>
          <w:sz w:val="22"/>
          <w:szCs w:val="22"/>
        </w:rPr>
        <w:t xml:space="preserve">с тем, что различающаяся среда включает в себя не только средовые эффекты, не совпадающие для членов пары, но и ошибку измерения, </w:t>
      </w:r>
      <w:r>
        <w:rPr>
          <w:color w:val="646464"/>
          <w:spacing w:val="-5"/>
          <w:sz w:val="22"/>
          <w:szCs w:val="22"/>
        </w:rPr>
        <w:t>т.е. неизбежные погрешности, которые бывают в эксперименте и кото</w:t>
      </w:r>
      <w:r>
        <w:rPr>
          <w:color w:val="646464"/>
          <w:spacing w:val="-5"/>
          <w:sz w:val="22"/>
          <w:szCs w:val="22"/>
        </w:rPr>
        <w:softHyphen/>
      </w:r>
      <w:r>
        <w:rPr>
          <w:color w:val="646464"/>
          <w:spacing w:val="-3"/>
          <w:sz w:val="22"/>
          <w:szCs w:val="22"/>
        </w:rPr>
        <w:t>рые тоже не совпадают у членов пары).</w:t>
      </w:r>
    </w:p>
    <w:p w:rsidR="007119B7" w:rsidRDefault="007119B7">
      <w:pPr>
        <w:shd w:val="clear" w:color="auto" w:fill="FFFFFF"/>
        <w:spacing w:line="226" w:lineRule="exact"/>
        <w:ind w:left="24" w:firstLine="278"/>
        <w:jc w:val="both"/>
      </w:pPr>
      <w:r>
        <w:rPr>
          <w:color w:val="646464"/>
          <w:spacing w:val="-6"/>
          <w:sz w:val="22"/>
          <w:szCs w:val="22"/>
        </w:rPr>
        <w:t xml:space="preserve">Как видно из рисунка, корреляции между членами близнецовых пар </w:t>
      </w:r>
      <w:r>
        <w:rPr>
          <w:color w:val="646464"/>
          <w:spacing w:val="-4"/>
          <w:sz w:val="22"/>
          <w:szCs w:val="22"/>
        </w:rPr>
        <w:t xml:space="preserve">могут определяться генотипом и общей средой. Математически эти </w:t>
      </w:r>
      <w:r>
        <w:rPr>
          <w:color w:val="646464"/>
          <w:spacing w:val="-3"/>
          <w:sz w:val="22"/>
          <w:szCs w:val="22"/>
        </w:rPr>
        <w:t xml:space="preserve">корреляции можно выразить как произведение путей от генотипа к </w:t>
      </w:r>
      <w:r>
        <w:rPr>
          <w:color w:val="646464"/>
          <w:spacing w:val="-5"/>
          <w:sz w:val="22"/>
          <w:szCs w:val="22"/>
        </w:rPr>
        <w:t xml:space="preserve">одному и другому близнецу и произведение путей от общей среды к одному и другому близнецу. Для МЗ пар эти корреляции (гМЗ) будут </w:t>
      </w:r>
      <w:r>
        <w:rPr>
          <w:color w:val="646464"/>
          <w:sz w:val="22"/>
          <w:szCs w:val="22"/>
        </w:rPr>
        <w:t xml:space="preserve">равны </w:t>
      </w:r>
      <w:r>
        <w:rPr>
          <w:color w:val="646464"/>
          <w:sz w:val="22"/>
          <w:szCs w:val="22"/>
          <w:lang w:val="en-US"/>
        </w:rPr>
        <w:t>hh</w:t>
      </w:r>
      <w:r w:rsidRPr="007119B7">
        <w:rPr>
          <w:color w:val="646464"/>
          <w:sz w:val="22"/>
          <w:szCs w:val="22"/>
        </w:rPr>
        <w:t>+</w:t>
      </w:r>
      <w:r>
        <w:rPr>
          <w:color w:val="646464"/>
          <w:sz w:val="22"/>
          <w:szCs w:val="22"/>
          <w:lang w:val="en-US"/>
        </w:rPr>
        <w:t>cc</w:t>
      </w:r>
      <w:r w:rsidRPr="007119B7">
        <w:rPr>
          <w:color w:val="646464"/>
          <w:sz w:val="22"/>
          <w:szCs w:val="22"/>
        </w:rPr>
        <w:t xml:space="preserve">, </w:t>
      </w:r>
      <w:r>
        <w:rPr>
          <w:color w:val="646464"/>
          <w:sz w:val="22"/>
          <w:szCs w:val="22"/>
        </w:rPr>
        <w:t xml:space="preserve">т.е. гМЗ = </w:t>
      </w:r>
      <w:r>
        <w:rPr>
          <w:color w:val="646464"/>
          <w:sz w:val="22"/>
          <w:szCs w:val="22"/>
          <w:lang w:val="en-US"/>
        </w:rPr>
        <w:t>h</w:t>
      </w:r>
      <w:r w:rsidRPr="007119B7">
        <w:rPr>
          <w:color w:val="646464"/>
          <w:sz w:val="22"/>
          <w:szCs w:val="22"/>
          <w:vertAlign w:val="superscript"/>
        </w:rPr>
        <w:t>2</w:t>
      </w:r>
      <w:r w:rsidRPr="007119B7">
        <w:rPr>
          <w:color w:val="646464"/>
          <w:sz w:val="22"/>
          <w:szCs w:val="22"/>
        </w:rPr>
        <w:t xml:space="preserve"> </w:t>
      </w:r>
      <w:r>
        <w:rPr>
          <w:color w:val="646464"/>
          <w:sz w:val="22"/>
          <w:szCs w:val="22"/>
        </w:rPr>
        <w:t>+ с</w:t>
      </w:r>
      <w:r>
        <w:rPr>
          <w:color w:val="646464"/>
          <w:sz w:val="22"/>
          <w:szCs w:val="22"/>
          <w:vertAlign w:val="superscript"/>
        </w:rPr>
        <w:t>2</w:t>
      </w:r>
      <w:r>
        <w:rPr>
          <w:color w:val="646464"/>
          <w:sz w:val="22"/>
          <w:szCs w:val="22"/>
        </w:rPr>
        <w:t xml:space="preserve"> . Для ДЗ формула будет похожей, но поскольку они имеют не 100% общих генов, а 50%, то произведение </w:t>
      </w:r>
      <w:r>
        <w:rPr>
          <w:color w:val="646464"/>
          <w:sz w:val="22"/>
          <w:szCs w:val="22"/>
          <w:lang w:val="en-US"/>
        </w:rPr>
        <w:t>hh</w:t>
      </w:r>
      <w:r w:rsidRPr="007119B7">
        <w:rPr>
          <w:color w:val="646464"/>
          <w:sz w:val="22"/>
          <w:szCs w:val="22"/>
        </w:rPr>
        <w:t xml:space="preserve"> </w:t>
      </w:r>
      <w:r>
        <w:rPr>
          <w:color w:val="646464"/>
          <w:sz w:val="22"/>
          <w:szCs w:val="22"/>
        </w:rPr>
        <w:t xml:space="preserve">в их формуле должно быть взято с коэффициентом 1/2: гДЗ= </w:t>
      </w:r>
      <w:r>
        <w:rPr>
          <w:color w:val="646464"/>
          <w:sz w:val="22"/>
          <w:szCs w:val="22"/>
          <w:lang w:val="en-US"/>
        </w:rPr>
        <w:t>l</w:t>
      </w:r>
      <w:r w:rsidRPr="007119B7">
        <w:rPr>
          <w:color w:val="646464"/>
          <w:sz w:val="22"/>
          <w:szCs w:val="22"/>
        </w:rPr>
        <w:t>/2</w:t>
      </w:r>
      <w:r>
        <w:rPr>
          <w:color w:val="646464"/>
          <w:sz w:val="22"/>
          <w:szCs w:val="22"/>
          <w:lang w:val="en-US"/>
        </w:rPr>
        <w:t>hh</w:t>
      </w:r>
      <w:r w:rsidRPr="007119B7">
        <w:rPr>
          <w:color w:val="646464"/>
          <w:sz w:val="22"/>
          <w:szCs w:val="22"/>
        </w:rPr>
        <w:t xml:space="preserve"> </w:t>
      </w:r>
      <w:r>
        <w:rPr>
          <w:color w:val="646464"/>
          <w:sz w:val="22"/>
          <w:szCs w:val="22"/>
        </w:rPr>
        <w:t xml:space="preserve">+ + ее = </w:t>
      </w:r>
      <w:r>
        <w:rPr>
          <w:color w:val="646464"/>
          <w:sz w:val="22"/>
          <w:szCs w:val="22"/>
          <w:lang w:val="en-US"/>
        </w:rPr>
        <w:t>l</w:t>
      </w:r>
      <w:r w:rsidRPr="007119B7">
        <w:rPr>
          <w:color w:val="646464"/>
          <w:sz w:val="22"/>
          <w:szCs w:val="22"/>
        </w:rPr>
        <w:t>/2</w:t>
      </w:r>
      <w:r>
        <w:rPr>
          <w:color w:val="646464"/>
          <w:sz w:val="22"/>
          <w:szCs w:val="22"/>
          <w:lang w:val="en-US"/>
        </w:rPr>
        <w:t>h</w:t>
      </w:r>
      <w:r w:rsidRPr="007119B7">
        <w:rPr>
          <w:color w:val="646464"/>
          <w:sz w:val="22"/>
          <w:szCs w:val="22"/>
        </w:rPr>
        <w:t xml:space="preserve"> </w:t>
      </w:r>
      <w:r w:rsidRPr="007119B7">
        <w:rPr>
          <w:color w:val="646464"/>
          <w:sz w:val="22"/>
          <w:szCs w:val="22"/>
          <w:vertAlign w:val="superscript"/>
        </w:rPr>
        <w:t>2</w:t>
      </w:r>
      <w:r w:rsidRPr="007119B7">
        <w:rPr>
          <w:color w:val="646464"/>
          <w:sz w:val="22"/>
          <w:szCs w:val="22"/>
        </w:rPr>
        <w:t xml:space="preserve">+ </w:t>
      </w:r>
      <w:r>
        <w:rPr>
          <w:color w:val="646464"/>
          <w:sz w:val="22"/>
          <w:szCs w:val="22"/>
        </w:rPr>
        <w:t>с</w:t>
      </w:r>
      <w:r>
        <w:rPr>
          <w:color w:val="646464"/>
          <w:sz w:val="22"/>
          <w:szCs w:val="22"/>
          <w:vertAlign w:val="superscript"/>
        </w:rPr>
        <w:t>2</w:t>
      </w:r>
      <w:r>
        <w:rPr>
          <w:color w:val="646464"/>
          <w:sz w:val="22"/>
          <w:szCs w:val="22"/>
        </w:rPr>
        <w:t>.</w:t>
      </w:r>
    </w:p>
    <w:p w:rsidR="007119B7" w:rsidRDefault="007119B7">
      <w:pPr>
        <w:shd w:val="clear" w:color="auto" w:fill="FFFFFF"/>
        <w:spacing w:line="226" w:lineRule="exact"/>
        <w:ind w:left="29" w:right="10" w:firstLine="293"/>
        <w:jc w:val="both"/>
      </w:pPr>
      <w:r>
        <w:rPr>
          <w:color w:val="646464"/>
          <w:spacing w:val="-6"/>
          <w:sz w:val="22"/>
          <w:szCs w:val="22"/>
        </w:rPr>
        <w:t>На основании двух этих формул легко вычислить показатель насле</w:t>
      </w:r>
      <w:r>
        <w:rPr>
          <w:color w:val="646464"/>
          <w:spacing w:val="-6"/>
          <w:sz w:val="22"/>
          <w:szCs w:val="22"/>
        </w:rPr>
        <w:softHyphen/>
      </w:r>
      <w:r>
        <w:rPr>
          <w:color w:val="646464"/>
          <w:sz w:val="22"/>
          <w:szCs w:val="22"/>
        </w:rPr>
        <w:t xml:space="preserve">дуемости </w:t>
      </w:r>
      <w:r w:rsidRPr="007119B7">
        <w:rPr>
          <w:color w:val="646464"/>
          <w:sz w:val="22"/>
          <w:szCs w:val="22"/>
        </w:rPr>
        <w:t>(</w:t>
      </w:r>
      <w:r>
        <w:rPr>
          <w:color w:val="646464"/>
          <w:sz w:val="22"/>
          <w:szCs w:val="22"/>
          <w:lang w:val="en-US"/>
        </w:rPr>
        <w:t>h</w:t>
      </w:r>
      <w:r w:rsidRPr="007119B7">
        <w:rPr>
          <w:color w:val="646464"/>
          <w:sz w:val="22"/>
          <w:szCs w:val="22"/>
          <w:vertAlign w:val="superscript"/>
        </w:rPr>
        <w:t>2</w:t>
      </w:r>
      <w:r w:rsidRPr="007119B7">
        <w:rPr>
          <w:color w:val="646464"/>
          <w:sz w:val="22"/>
          <w:szCs w:val="22"/>
        </w:rPr>
        <w:t xml:space="preserve"> ): </w:t>
      </w:r>
      <w:r>
        <w:rPr>
          <w:color w:val="646464"/>
          <w:sz w:val="22"/>
          <w:szCs w:val="22"/>
          <w:lang w:val="en-US"/>
        </w:rPr>
        <w:t>h</w:t>
      </w:r>
      <w:r w:rsidRPr="007119B7">
        <w:rPr>
          <w:color w:val="646464"/>
          <w:sz w:val="22"/>
          <w:szCs w:val="22"/>
          <w:vertAlign w:val="superscript"/>
        </w:rPr>
        <w:t>2</w:t>
      </w:r>
      <w:r w:rsidRPr="007119B7">
        <w:rPr>
          <w:color w:val="646464"/>
          <w:sz w:val="22"/>
          <w:szCs w:val="22"/>
        </w:rPr>
        <w:t xml:space="preserve"> </w:t>
      </w:r>
      <w:r>
        <w:rPr>
          <w:color w:val="646464"/>
          <w:sz w:val="22"/>
          <w:szCs w:val="22"/>
        </w:rPr>
        <w:t>= 2(гМЗ - гДЗ). Таким образом, получая в экспери</w:t>
      </w:r>
      <w:r>
        <w:rPr>
          <w:color w:val="646464"/>
          <w:sz w:val="22"/>
          <w:szCs w:val="22"/>
        </w:rPr>
        <w:softHyphen/>
      </w:r>
      <w:r>
        <w:rPr>
          <w:color w:val="646464"/>
          <w:spacing w:val="-5"/>
          <w:sz w:val="22"/>
          <w:szCs w:val="22"/>
        </w:rPr>
        <w:t xml:space="preserve">менте внутрипарные корреляции МЗ и ДЗ близнецов по какой-нибудь </w:t>
      </w:r>
      <w:r>
        <w:rPr>
          <w:color w:val="646464"/>
          <w:spacing w:val="-6"/>
          <w:sz w:val="22"/>
          <w:szCs w:val="22"/>
        </w:rPr>
        <w:t>психологической характеристике, например, по интеллекту, мы можем сделать вывод о величине латентной переменной, которую мы не изме</w:t>
      </w:r>
      <w:r>
        <w:rPr>
          <w:color w:val="646464"/>
          <w:spacing w:val="-6"/>
          <w:sz w:val="22"/>
          <w:szCs w:val="22"/>
        </w:rPr>
        <w:softHyphen/>
      </w:r>
      <w:r>
        <w:rPr>
          <w:color w:val="646464"/>
          <w:sz w:val="22"/>
          <w:szCs w:val="22"/>
        </w:rPr>
        <w:t>ряем в эксперименте, - вывод о влиянии генотипа на эту переменную.</w:t>
      </w:r>
    </w:p>
    <w:p w:rsidR="007119B7" w:rsidRDefault="007119B7">
      <w:pPr>
        <w:shd w:val="clear" w:color="auto" w:fill="FFFFFF"/>
        <w:spacing w:line="226" w:lineRule="exact"/>
        <w:ind w:left="43" w:right="5" w:firstLine="283"/>
        <w:jc w:val="both"/>
      </w:pPr>
      <w:r>
        <w:rPr>
          <w:color w:val="646464"/>
          <w:spacing w:val="-7"/>
          <w:sz w:val="22"/>
          <w:szCs w:val="22"/>
        </w:rPr>
        <w:t xml:space="preserve">Исходя из близнецовых данных, мы можем определить и величины </w:t>
      </w:r>
      <w:r>
        <w:rPr>
          <w:color w:val="646464"/>
          <w:sz w:val="22"/>
          <w:szCs w:val="22"/>
        </w:rPr>
        <w:t xml:space="preserve">остальных латентных переменных - общей и различающейся среды. Так, </w:t>
      </w:r>
      <w:r>
        <w:rPr>
          <w:color w:val="646464"/>
          <w:spacing w:val="-7"/>
          <w:sz w:val="22"/>
          <w:szCs w:val="22"/>
        </w:rPr>
        <w:t>об общей среде можно судить по соотношению внутрипарной корреля</w:t>
      </w:r>
      <w:r>
        <w:rPr>
          <w:color w:val="646464"/>
          <w:spacing w:val="-7"/>
          <w:sz w:val="22"/>
          <w:szCs w:val="22"/>
        </w:rPr>
        <w:softHyphen/>
      </w:r>
      <w:r>
        <w:rPr>
          <w:color w:val="646464"/>
          <w:sz w:val="22"/>
          <w:szCs w:val="22"/>
        </w:rPr>
        <w:t>ции МЗ близнецов и показателя наследуемости: с</w:t>
      </w:r>
      <w:r>
        <w:rPr>
          <w:color w:val="646464"/>
          <w:sz w:val="22"/>
          <w:szCs w:val="22"/>
          <w:vertAlign w:val="superscript"/>
        </w:rPr>
        <w:t>2=</w:t>
      </w:r>
      <w:r>
        <w:rPr>
          <w:color w:val="646464"/>
          <w:sz w:val="22"/>
          <w:szCs w:val="22"/>
        </w:rPr>
        <w:t xml:space="preserve"> гМЗ - </w:t>
      </w:r>
      <w:r>
        <w:rPr>
          <w:color w:val="646464"/>
          <w:sz w:val="22"/>
          <w:szCs w:val="22"/>
          <w:lang w:val="en-US"/>
        </w:rPr>
        <w:t>h</w:t>
      </w:r>
      <w:r w:rsidRPr="007119B7">
        <w:rPr>
          <w:color w:val="646464"/>
          <w:sz w:val="22"/>
          <w:szCs w:val="22"/>
          <w:vertAlign w:val="superscript"/>
        </w:rPr>
        <w:t>2</w:t>
      </w:r>
      <w:r w:rsidRPr="007119B7">
        <w:rPr>
          <w:color w:val="646464"/>
          <w:sz w:val="22"/>
          <w:szCs w:val="22"/>
        </w:rPr>
        <w:t xml:space="preserve">, </w:t>
      </w:r>
      <w:r>
        <w:rPr>
          <w:color w:val="646464"/>
          <w:sz w:val="22"/>
          <w:szCs w:val="22"/>
        </w:rPr>
        <w:t xml:space="preserve">т.е. если </w:t>
      </w:r>
      <w:r>
        <w:rPr>
          <w:color w:val="646464"/>
          <w:spacing w:val="-7"/>
          <w:sz w:val="22"/>
          <w:szCs w:val="22"/>
        </w:rPr>
        <w:t>сходство МЗ близнецов больше, чем показатель наследуемости, то, зна</w:t>
      </w:r>
      <w:r>
        <w:rPr>
          <w:color w:val="646464"/>
          <w:spacing w:val="-7"/>
          <w:sz w:val="22"/>
          <w:szCs w:val="22"/>
        </w:rPr>
        <w:softHyphen/>
      </w:r>
      <w:r>
        <w:rPr>
          <w:color w:val="646464"/>
          <w:spacing w:val="-4"/>
          <w:sz w:val="22"/>
          <w:szCs w:val="22"/>
        </w:rPr>
        <w:t>чит, это сходство относится к общности их средовых условий.</w:t>
      </w:r>
    </w:p>
    <w:p w:rsidR="007119B7" w:rsidRDefault="007119B7">
      <w:pPr>
        <w:shd w:val="clear" w:color="auto" w:fill="FFFFFF"/>
        <w:spacing w:line="226" w:lineRule="exact"/>
        <w:ind w:left="48" w:right="10" w:firstLine="283"/>
        <w:jc w:val="both"/>
      </w:pPr>
      <w:r>
        <w:rPr>
          <w:color w:val="646464"/>
          <w:spacing w:val="-5"/>
          <w:sz w:val="22"/>
          <w:szCs w:val="22"/>
        </w:rPr>
        <w:t>Величина различающейся среды определяется как остаток от пока</w:t>
      </w:r>
      <w:r>
        <w:rPr>
          <w:color w:val="646464"/>
          <w:spacing w:val="-5"/>
          <w:sz w:val="22"/>
          <w:szCs w:val="22"/>
        </w:rPr>
        <w:softHyphen/>
      </w:r>
      <w:r>
        <w:rPr>
          <w:color w:val="646464"/>
          <w:sz w:val="22"/>
          <w:szCs w:val="22"/>
        </w:rPr>
        <w:t>зателя наследуемости и общей среды: е</w:t>
      </w:r>
      <w:r>
        <w:rPr>
          <w:color w:val="646464"/>
          <w:sz w:val="22"/>
          <w:szCs w:val="22"/>
          <w:vertAlign w:val="superscript"/>
        </w:rPr>
        <w:t>2</w:t>
      </w:r>
      <w:r>
        <w:rPr>
          <w:color w:val="646464"/>
          <w:sz w:val="22"/>
          <w:szCs w:val="22"/>
        </w:rPr>
        <w:t xml:space="preserve"> =1 - </w:t>
      </w:r>
      <w:r w:rsidRPr="007119B7">
        <w:rPr>
          <w:color w:val="646464"/>
          <w:sz w:val="22"/>
          <w:szCs w:val="22"/>
        </w:rPr>
        <w:t>(</w:t>
      </w:r>
      <w:r>
        <w:rPr>
          <w:color w:val="646464"/>
          <w:sz w:val="22"/>
          <w:szCs w:val="22"/>
          <w:lang w:val="en-US"/>
        </w:rPr>
        <w:t>h</w:t>
      </w:r>
      <w:r w:rsidRPr="007119B7">
        <w:rPr>
          <w:color w:val="646464"/>
          <w:sz w:val="22"/>
          <w:szCs w:val="22"/>
        </w:rPr>
        <w:t xml:space="preserve"> </w:t>
      </w:r>
      <w:r w:rsidRPr="007119B7">
        <w:rPr>
          <w:color w:val="646464"/>
          <w:sz w:val="22"/>
          <w:szCs w:val="22"/>
          <w:vertAlign w:val="superscript"/>
        </w:rPr>
        <w:t>2</w:t>
      </w:r>
      <w:r w:rsidRPr="007119B7">
        <w:rPr>
          <w:color w:val="646464"/>
          <w:sz w:val="22"/>
          <w:szCs w:val="22"/>
        </w:rPr>
        <w:t>+</w:t>
      </w:r>
      <w:r>
        <w:rPr>
          <w:color w:val="646464"/>
          <w:sz w:val="22"/>
          <w:szCs w:val="22"/>
          <w:lang w:val="en-US"/>
        </w:rPr>
        <w:t>c</w:t>
      </w:r>
      <w:r w:rsidRPr="007119B7">
        <w:rPr>
          <w:color w:val="646464"/>
          <w:sz w:val="22"/>
          <w:szCs w:val="22"/>
          <w:vertAlign w:val="superscript"/>
        </w:rPr>
        <w:t>2</w:t>
      </w:r>
      <w:r w:rsidRPr="007119B7">
        <w:rPr>
          <w:color w:val="646464"/>
          <w:sz w:val="22"/>
          <w:szCs w:val="22"/>
        </w:rPr>
        <w:t>).</w:t>
      </w:r>
    </w:p>
    <w:p w:rsidR="007119B7" w:rsidRDefault="007119B7">
      <w:pPr>
        <w:shd w:val="clear" w:color="auto" w:fill="FFFFFF"/>
        <w:spacing w:before="34" w:line="221" w:lineRule="exact"/>
        <w:ind w:firstLine="250"/>
        <w:jc w:val="both"/>
      </w:pPr>
      <w:r>
        <w:br w:type="column"/>
      </w:r>
      <w:r>
        <w:rPr>
          <w:color w:val="646464"/>
          <w:spacing w:val="-7"/>
          <w:sz w:val="22"/>
          <w:szCs w:val="22"/>
        </w:rPr>
        <w:t>Аналогичным образом можно вычислить латентные переменные (ге</w:t>
      </w:r>
      <w:r>
        <w:rPr>
          <w:color w:val="646464"/>
          <w:spacing w:val="-7"/>
          <w:sz w:val="22"/>
          <w:szCs w:val="22"/>
        </w:rPr>
        <w:softHyphen/>
      </w:r>
      <w:r>
        <w:rPr>
          <w:color w:val="646464"/>
          <w:spacing w:val="-4"/>
          <w:sz w:val="22"/>
          <w:szCs w:val="22"/>
        </w:rPr>
        <w:t>нотип, общую и различающуюся среду) на основании и других мето</w:t>
      </w:r>
      <w:r>
        <w:rPr>
          <w:color w:val="646464"/>
          <w:spacing w:val="-4"/>
          <w:sz w:val="22"/>
          <w:szCs w:val="22"/>
        </w:rPr>
        <w:softHyphen/>
        <w:t xml:space="preserve">дов, описанных в данной главе (семейного метода, метода приемных </w:t>
      </w:r>
      <w:r>
        <w:rPr>
          <w:color w:val="646464"/>
          <w:spacing w:val="-6"/>
          <w:sz w:val="22"/>
          <w:szCs w:val="22"/>
        </w:rPr>
        <w:t xml:space="preserve">детей). В этих случаях также создаются модели анализа путей, которые </w:t>
      </w:r>
      <w:r>
        <w:rPr>
          <w:color w:val="646464"/>
          <w:spacing w:val="-10"/>
          <w:sz w:val="22"/>
          <w:szCs w:val="22"/>
        </w:rPr>
        <w:t>представляют собой более сложные схемы, нежели при применении клас</w:t>
      </w:r>
      <w:r>
        <w:rPr>
          <w:color w:val="646464"/>
          <w:spacing w:val="-10"/>
          <w:sz w:val="22"/>
          <w:szCs w:val="22"/>
        </w:rPr>
        <w:softHyphen/>
      </w:r>
      <w:r>
        <w:rPr>
          <w:color w:val="646464"/>
          <w:spacing w:val="-5"/>
          <w:sz w:val="22"/>
          <w:szCs w:val="22"/>
        </w:rPr>
        <w:t>сического близнецового метода. В качестве примера представлена схе</w:t>
      </w:r>
      <w:r>
        <w:rPr>
          <w:color w:val="646464"/>
          <w:spacing w:val="-5"/>
          <w:sz w:val="22"/>
          <w:szCs w:val="22"/>
        </w:rPr>
        <w:softHyphen/>
        <w:t>ма анализа путей в семейном исследовании (см. рис.37).</w:t>
      </w:r>
    </w:p>
    <w:p w:rsidR="007119B7" w:rsidRDefault="007119B7">
      <w:pPr>
        <w:shd w:val="clear" w:color="auto" w:fill="FFFFFF"/>
        <w:spacing w:line="221" w:lineRule="exact"/>
        <w:ind w:right="5" w:firstLine="254"/>
        <w:jc w:val="both"/>
      </w:pPr>
      <w:r>
        <w:rPr>
          <w:color w:val="646464"/>
          <w:spacing w:val="-6"/>
          <w:sz w:val="22"/>
          <w:szCs w:val="22"/>
        </w:rPr>
        <w:t>Способы вычисления показателей наследуемости на основании дан</w:t>
      </w:r>
      <w:r>
        <w:rPr>
          <w:color w:val="646464"/>
          <w:spacing w:val="-6"/>
          <w:sz w:val="22"/>
          <w:szCs w:val="22"/>
        </w:rPr>
        <w:softHyphen/>
        <w:t>ных, получаемых в неблизнецовых исследованиях, не будут здесь раз</w:t>
      </w:r>
      <w:r>
        <w:rPr>
          <w:color w:val="646464"/>
          <w:spacing w:val="-6"/>
          <w:sz w:val="22"/>
          <w:szCs w:val="22"/>
        </w:rPr>
        <w:softHyphen/>
      </w:r>
      <w:r>
        <w:rPr>
          <w:color w:val="646464"/>
          <w:spacing w:val="-3"/>
          <w:sz w:val="22"/>
          <w:szCs w:val="22"/>
        </w:rPr>
        <w:t xml:space="preserve">бираться в деталях, поскольку они довольно громоздки. Представим </w:t>
      </w:r>
      <w:r>
        <w:rPr>
          <w:color w:val="646464"/>
          <w:spacing w:val="-4"/>
          <w:sz w:val="22"/>
          <w:szCs w:val="22"/>
        </w:rPr>
        <w:t>лишь выводы из этих вычислений, т.е. опишем, каким образом могут быть вычислены показатели наследуемости на основании сравнения некоторых пар родственников.</w:t>
      </w:r>
    </w:p>
    <w:p w:rsidR="007119B7" w:rsidRDefault="007119B7">
      <w:pPr>
        <w:framePr w:w="442" w:h="336" w:hRule="exact" w:hSpace="38" w:wrap="auto" w:vAnchor="text" w:hAnchor="text" w:x="1364" w:y="289"/>
        <w:shd w:val="clear" w:color="auto" w:fill="FFFFFF"/>
        <w:spacing w:line="168" w:lineRule="exact"/>
        <w:ind w:left="43"/>
      </w:pPr>
      <w:r>
        <w:rPr>
          <w:b/>
          <w:bCs/>
          <w:i/>
          <w:iCs/>
          <w:color w:val="000000"/>
          <w:spacing w:val="1"/>
          <w:sz w:val="14"/>
          <w:szCs w:val="14"/>
        </w:rPr>
        <w:t xml:space="preserve">Общая </w:t>
      </w:r>
      <w:r>
        <w:rPr>
          <w:b/>
          <w:bCs/>
          <w:i/>
          <w:iCs/>
          <w:color w:val="000000"/>
          <w:spacing w:val="3"/>
          <w:sz w:val="14"/>
          <w:szCs w:val="14"/>
        </w:rPr>
        <w:t>среда</w:t>
      </w:r>
    </w:p>
    <w:p w:rsidR="007119B7" w:rsidRDefault="007119B7">
      <w:pPr>
        <w:framePr w:w="1003" w:h="336" w:hRule="exact" w:hSpace="38" w:wrap="auto" w:vAnchor="text" w:hAnchor="text" w:x="-18" w:y="294"/>
        <w:shd w:val="clear" w:color="auto" w:fill="FFFFFF"/>
        <w:spacing w:line="163" w:lineRule="exact"/>
        <w:ind w:left="317" w:hanging="317"/>
      </w:pPr>
      <w:r>
        <w:rPr>
          <w:b/>
          <w:bCs/>
          <w:i/>
          <w:iCs/>
          <w:color w:val="000000"/>
          <w:spacing w:val="-1"/>
          <w:sz w:val="14"/>
          <w:szCs w:val="14"/>
        </w:rPr>
        <w:t xml:space="preserve">Различающаяся </w:t>
      </w:r>
      <w:r>
        <w:rPr>
          <w:b/>
          <w:bCs/>
          <w:i/>
          <w:iCs/>
          <w:color w:val="000000"/>
          <w:spacing w:val="4"/>
          <w:sz w:val="14"/>
          <w:szCs w:val="14"/>
        </w:rPr>
        <w:t>среда</w:t>
      </w:r>
    </w:p>
    <w:p w:rsidR="007119B7" w:rsidRDefault="007119B7">
      <w:pPr>
        <w:framePr w:w="442" w:h="336" w:hRule="exact" w:hSpace="38" w:wrap="auto" w:vAnchor="text" w:hAnchor="text" w:x="4359" w:y="294"/>
        <w:shd w:val="clear" w:color="auto" w:fill="FFFFFF"/>
        <w:spacing w:line="168" w:lineRule="exact"/>
        <w:ind w:left="38"/>
      </w:pPr>
      <w:r>
        <w:rPr>
          <w:b/>
          <w:bCs/>
          <w:i/>
          <w:iCs/>
          <w:color w:val="000000"/>
          <w:spacing w:val="1"/>
          <w:sz w:val="14"/>
          <w:szCs w:val="14"/>
        </w:rPr>
        <w:t xml:space="preserve">Общая </w:t>
      </w:r>
      <w:r>
        <w:rPr>
          <w:b/>
          <w:bCs/>
          <w:i/>
          <w:iCs/>
          <w:color w:val="000000"/>
          <w:spacing w:val="3"/>
          <w:sz w:val="14"/>
          <w:szCs w:val="14"/>
        </w:rPr>
        <w:t>среда</w:t>
      </w:r>
    </w:p>
    <w:p w:rsidR="007119B7" w:rsidRDefault="007119B7">
      <w:pPr>
        <w:framePr w:h="163" w:hRule="exact" w:hSpace="38" w:wrap="auto" w:vAnchor="text" w:hAnchor="text" w:x="2300" w:y="395"/>
        <w:shd w:val="clear" w:color="auto" w:fill="FFFFFF"/>
      </w:pPr>
      <w:r>
        <w:rPr>
          <w:b/>
          <w:bCs/>
          <w:i/>
          <w:iCs/>
          <w:color w:val="000000"/>
          <w:spacing w:val="1"/>
          <w:sz w:val="14"/>
          <w:szCs w:val="14"/>
        </w:rPr>
        <w:t>Генотип</w:t>
      </w:r>
    </w:p>
    <w:p w:rsidR="007119B7" w:rsidRDefault="007119B7">
      <w:pPr>
        <w:framePr w:h="163" w:hRule="exact" w:hSpace="38" w:wrap="auto" w:vAnchor="text" w:hAnchor="text" w:x="3299" w:y="399"/>
        <w:shd w:val="clear" w:color="auto" w:fill="FFFFFF"/>
      </w:pPr>
      <w:r>
        <w:rPr>
          <w:b/>
          <w:bCs/>
          <w:i/>
          <w:iCs/>
          <w:color w:val="000000"/>
          <w:spacing w:val="1"/>
          <w:sz w:val="14"/>
          <w:szCs w:val="14"/>
        </w:rPr>
        <w:t>Генотип</w:t>
      </w:r>
    </w:p>
    <w:p w:rsidR="007119B7" w:rsidRDefault="000B0AF8">
      <w:pPr>
        <w:framePr w:h="3999" w:hSpace="38" w:wrap="notBeside" w:vAnchor="text" w:hAnchor="text" w:x="390" w:y="836"/>
        <w:rPr>
          <w:sz w:val="24"/>
          <w:szCs w:val="24"/>
        </w:rPr>
      </w:pPr>
      <w:r>
        <w:rPr>
          <w:sz w:val="24"/>
          <w:szCs w:val="24"/>
        </w:rPr>
        <w:pict>
          <v:shape id="_x0000_i1063" type="#_x0000_t75" style="width:296.25pt;height:200.25pt">
            <v:imagedata r:id="rId47" o:title=""/>
          </v:shape>
        </w:pict>
      </w:r>
    </w:p>
    <w:p w:rsidR="007119B7" w:rsidRDefault="000B0AF8">
      <w:pPr>
        <w:framePr w:h="1949" w:hSpace="38" w:wrap="notBeside" w:vAnchor="text" w:hAnchor="text" w:x="654" w:y="4715"/>
        <w:rPr>
          <w:sz w:val="24"/>
          <w:szCs w:val="24"/>
        </w:rPr>
      </w:pPr>
      <w:r>
        <w:rPr>
          <w:sz w:val="24"/>
          <w:szCs w:val="24"/>
        </w:rPr>
        <w:pict>
          <v:shape id="_x0000_i1064" type="#_x0000_t75" style="width:235.5pt;height:97.5pt">
            <v:imagedata r:id="rId48" o:title=""/>
          </v:shape>
        </w:pict>
      </w:r>
    </w:p>
    <w:p w:rsidR="007119B7" w:rsidRDefault="007119B7">
      <w:pPr>
        <w:framePr w:h="154" w:hRule="exact" w:hSpace="38" w:wrap="notBeside" w:vAnchor="text" w:hAnchor="text" w:x="4647" w:y="6462"/>
        <w:shd w:val="clear" w:color="auto" w:fill="FFFFFF"/>
      </w:pPr>
    </w:p>
    <w:p w:rsidR="007119B7" w:rsidRDefault="007119B7">
      <w:pPr>
        <w:shd w:val="clear" w:color="auto" w:fill="FFFFFF"/>
        <w:spacing w:before="331" w:line="168" w:lineRule="exact"/>
        <w:ind w:left="5611" w:hanging="336"/>
      </w:pPr>
      <w:r>
        <w:rPr>
          <w:noProof/>
        </w:rPr>
        <w:pict>
          <v:line id="_x0000_s1200" style="position:absolute;left:0;text-align:left;z-index:251677184" from="260.15pt,8.65pt" to="318.25pt,8.65pt" o:allowincell="f" strokeweight="1.2pt"/>
        </w:pict>
      </w:r>
      <w:r>
        <w:rPr>
          <w:b/>
          <w:bCs/>
          <w:i/>
          <w:iCs/>
          <w:color w:val="000000"/>
          <w:spacing w:val="1"/>
          <w:sz w:val="14"/>
          <w:szCs w:val="14"/>
        </w:rPr>
        <w:t xml:space="preserve">Различающаяся </w:t>
      </w:r>
      <w:r>
        <w:rPr>
          <w:b/>
          <w:bCs/>
          <w:i/>
          <w:iCs/>
          <w:color w:val="000000"/>
          <w:spacing w:val="5"/>
          <w:sz w:val="14"/>
          <w:szCs w:val="14"/>
        </w:rPr>
        <w:t>среда</w:t>
      </w:r>
    </w:p>
    <w:p w:rsidR="007119B7" w:rsidRDefault="007119B7">
      <w:pPr>
        <w:shd w:val="clear" w:color="auto" w:fill="FFFFFF"/>
        <w:spacing w:before="331" w:line="168" w:lineRule="exact"/>
        <w:ind w:left="5611" w:hanging="336"/>
        <w:sectPr w:rsidR="007119B7" w:rsidSect="0024785A">
          <w:pgSz w:w="16834" w:h="11909" w:orient="landscape"/>
          <w:pgMar w:top="760" w:right="1099" w:bottom="360" w:left="1404" w:header="720" w:footer="720" w:gutter="0"/>
          <w:cols w:num="2" w:space="720" w:equalWidth="0">
            <w:col w:w="6676" w:space="423"/>
            <w:col w:w="7232"/>
          </w:cols>
          <w:noEndnote/>
        </w:sectPr>
      </w:pPr>
    </w:p>
    <w:p w:rsidR="007119B7" w:rsidRDefault="007119B7">
      <w:pPr>
        <w:shd w:val="clear" w:color="auto" w:fill="FFFFFF"/>
        <w:spacing w:before="34" w:after="115" w:line="178" w:lineRule="exact"/>
        <w:ind w:left="9019" w:right="979" w:hanging="1334"/>
      </w:pPr>
      <w:r>
        <w:rPr>
          <w:b/>
          <w:bCs/>
          <w:i/>
          <w:iCs/>
          <w:color w:val="696969"/>
          <w:sz w:val="18"/>
          <w:szCs w:val="18"/>
        </w:rPr>
        <w:t xml:space="preserve">с. 37. </w:t>
      </w:r>
      <w:r>
        <w:rPr>
          <w:b/>
          <w:bCs/>
          <w:color w:val="696969"/>
          <w:sz w:val="18"/>
          <w:szCs w:val="18"/>
        </w:rPr>
        <w:t xml:space="preserve">Пути влияния </w:t>
      </w:r>
      <w:r>
        <w:rPr>
          <w:color w:val="696969"/>
          <w:sz w:val="18"/>
          <w:szCs w:val="18"/>
        </w:rPr>
        <w:t xml:space="preserve">генетических </w:t>
      </w:r>
      <w:r>
        <w:rPr>
          <w:b/>
          <w:bCs/>
          <w:color w:val="696969"/>
          <w:sz w:val="18"/>
          <w:szCs w:val="18"/>
        </w:rPr>
        <w:t xml:space="preserve">и средовых </w:t>
      </w:r>
      <w:r>
        <w:rPr>
          <w:color w:val="696969"/>
          <w:sz w:val="18"/>
          <w:szCs w:val="18"/>
        </w:rPr>
        <w:t xml:space="preserve">факторов: </w:t>
      </w:r>
      <w:r>
        <w:rPr>
          <w:b/>
          <w:bCs/>
          <w:color w:val="696969"/>
          <w:sz w:val="18"/>
          <w:szCs w:val="18"/>
        </w:rPr>
        <w:t xml:space="preserve">семейный метод (приводится по </w:t>
      </w:r>
      <w:r>
        <w:rPr>
          <w:b/>
          <w:bCs/>
          <w:color w:val="696969"/>
          <w:sz w:val="18"/>
          <w:szCs w:val="18"/>
          <w:lang w:val="en-US"/>
        </w:rPr>
        <w:t>Loehlin</w:t>
      </w:r>
      <w:r w:rsidRPr="007119B7">
        <w:rPr>
          <w:b/>
          <w:bCs/>
          <w:color w:val="696969"/>
          <w:sz w:val="18"/>
          <w:szCs w:val="18"/>
        </w:rPr>
        <w:t xml:space="preserve"> </w:t>
      </w:r>
      <w:r>
        <w:rPr>
          <w:b/>
          <w:bCs/>
          <w:color w:val="696969"/>
          <w:sz w:val="18"/>
          <w:szCs w:val="18"/>
          <w:lang w:val="en-US"/>
        </w:rPr>
        <w:t>J</w:t>
      </w:r>
      <w:r w:rsidRPr="007119B7">
        <w:rPr>
          <w:b/>
          <w:bCs/>
          <w:color w:val="696969"/>
          <w:sz w:val="18"/>
          <w:szCs w:val="18"/>
        </w:rPr>
        <w:t>.</w:t>
      </w:r>
      <w:r>
        <w:rPr>
          <w:b/>
          <w:bCs/>
          <w:color w:val="696969"/>
          <w:sz w:val="18"/>
          <w:szCs w:val="18"/>
          <w:lang w:val="en-US"/>
        </w:rPr>
        <w:t>C</w:t>
      </w:r>
      <w:r w:rsidRPr="007119B7">
        <w:rPr>
          <w:b/>
          <w:bCs/>
          <w:color w:val="696969"/>
          <w:sz w:val="18"/>
          <w:szCs w:val="18"/>
        </w:rPr>
        <w:t xml:space="preserve">., </w:t>
      </w:r>
      <w:r>
        <w:rPr>
          <w:b/>
          <w:bCs/>
          <w:color w:val="696969"/>
          <w:sz w:val="18"/>
          <w:szCs w:val="18"/>
        </w:rPr>
        <w:t>1992)</w:t>
      </w:r>
    </w:p>
    <w:p w:rsidR="007119B7" w:rsidRDefault="007119B7">
      <w:pPr>
        <w:shd w:val="clear" w:color="auto" w:fill="FFFFFF"/>
        <w:spacing w:before="34" w:after="115" w:line="178" w:lineRule="exact"/>
        <w:ind w:left="9019" w:right="979" w:hanging="1334"/>
        <w:sectPr w:rsidR="007119B7">
          <w:type w:val="continuous"/>
          <w:pgSz w:w="16834" w:h="11909" w:orient="landscape"/>
          <w:pgMar w:top="760" w:right="1405" w:bottom="360" w:left="1404" w:header="720" w:footer="720" w:gutter="0"/>
          <w:cols w:space="60"/>
          <w:noEndnote/>
        </w:sectPr>
      </w:pPr>
    </w:p>
    <w:p w:rsidR="007119B7" w:rsidRDefault="007119B7">
      <w:pPr>
        <w:shd w:val="clear" w:color="auto" w:fill="FFFFFF"/>
      </w:pPr>
      <w:r>
        <w:rPr>
          <w:color w:val="000000"/>
          <w:sz w:val="22"/>
          <w:szCs w:val="22"/>
        </w:rPr>
        <w:t>212</w:t>
      </w:r>
    </w:p>
    <w:p w:rsidR="007119B7" w:rsidRDefault="007119B7">
      <w:pPr>
        <w:shd w:val="clear" w:color="auto" w:fill="FFFFFF"/>
        <w:spacing w:before="77"/>
      </w:pPr>
      <w:r>
        <w:br w:type="column"/>
      </w:r>
      <w:r>
        <w:rPr>
          <w:b/>
          <w:bCs/>
          <w:color w:val="000000"/>
          <w:sz w:val="16"/>
          <w:szCs w:val="16"/>
        </w:rPr>
        <w:t>213</w:t>
      </w:r>
    </w:p>
    <w:p w:rsidR="007119B7" w:rsidRDefault="007119B7">
      <w:pPr>
        <w:shd w:val="clear" w:color="auto" w:fill="FFFFFF"/>
        <w:spacing w:before="77"/>
        <w:sectPr w:rsidR="007119B7">
          <w:type w:val="continuous"/>
          <w:pgSz w:w="16834" w:h="11909" w:orient="landscape"/>
          <w:pgMar w:top="760" w:right="1405" w:bottom="360" w:left="1452" w:header="720" w:footer="720" w:gutter="0"/>
          <w:cols w:num="2" w:space="720" w:equalWidth="0">
            <w:col w:w="720" w:space="12538"/>
            <w:col w:w="720"/>
          </w:cols>
          <w:noEndnote/>
        </w:sectPr>
      </w:pPr>
    </w:p>
    <w:p w:rsidR="007119B7" w:rsidRDefault="007119B7">
      <w:pPr>
        <w:shd w:val="clear" w:color="auto" w:fill="FFFFFF"/>
        <w:spacing w:line="226" w:lineRule="exact"/>
        <w:ind w:right="24" w:firstLine="274"/>
        <w:jc w:val="both"/>
      </w:pPr>
      <w:r>
        <w:rPr>
          <w:color w:val="636363"/>
          <w:spacing w:val="-7"/>
          <w:sz w:val="22"/>
          <w:szCs w:val="22"/>
        </w:rPr>
        <w:lastRenderedPageBreak/>
        <w:t>Так, если у нас есть данные о корреляциях между родителями и деть</w:t>
      </w:r>
      <w:r>
        <w:rPr>
          <w:color w:val="636363"/>
          <w:spacing w:val="-7"/>
          <w:sz w:val="22"/>
          <w:szCs w:val="22"/>
        </w:rPr>
        <w:softHyphen/>
      </w:r>
      <w:r>
        <w:rPr>
          <w:color w:val="636363"/>
          <w:spacing w:val="-4"/>
          <w:sz w:val="22"/>
          <w:szCs w:val="22"/>
        </w:rPr>
        <w:t>ми в обычных семьях и о корреляциях между родителями-усыновите</w:t>
      </w:r>
      <w:r>
        <w:rPr>
          <w:color w:val="636363"/>
          <w:spacing w:val="-4"/>
          <w:sz w:val="22"/>
          <w:szCs w:val="22"/>
        </w:rPr>
        <w:softHyphen/>
      </w:r>
      <w:r>
        <w:rPr>
          <w:color w:val="636363"/>
          <w:spacing w:val="-5"/>
          <w:sz w:val="22"/>
          <w:szCs w:val="22"/>
        </w:rPr>
        <w:t>лями и приемными детьми, то можно вычислить показатель наследуе</w:t>
      </w:r>
      <w:r>
        <w:rPr>
          <w:color w:val="636363"/>
          <w:spacing w:val="-5"/>
          <w:sz w:val="22"/>
          <w:szCs w:val="22"/>
        </w:rPr>
        <w:softHyphen/>
      </w:r>
      <w:r>
        <w:rPr>
          <w:color w:val="636363"/>
          <w:spacing w:val="-7"/>
          <w:sz w:val="22"/>
          <w:szCs w:val="22"/>
        </w:rPr>
        <w:t>мости. Он будет равен удвоенной разности между этими корреляциями.</w:t>
      </w:r>
    </w:p>
    <w:p w:rsidR="007119B7" w:rsidRDefault="007119B7">
      <w:pPr>
        <w:shd w:val="clear" w:color="auto" w:fill="FFFFFF"/>
        <w:spacing w:line="226" w:lineRule="exact"/>
        <w:ind w:left="5" w:right="24" w:firstLine="288"/>
        <w:jc w:val="both"/>
      </w:pPr>
      <w:r>
        <w:rPr>
          <w:color w:val="636363"/>
          <w:spacing w:val="-4"/>
          <w:sz w:val="22"/>
          <w:szCs w:val="22"/>
        </w:rPr>
        <w:t>Показатель наследуемости можно определить на основании корре</w:t>
      </w:r>
      <w:r>
        <w:rPr>
          <w:color w:val="636363"/>
          <w:spacing w:val="-4"/>
          <w:sz w:val="22"/>
          <w:szCs w:val="22"/>
        </w:rPr>
        <w:softHyphen/>
      </w:r>
      <w:r>
        <w:rPr>
          <w:color w:val="636363"/>
          <w:spacing w:val="-7"/>
          <w:sz w:val="22"/>
          <w:szCs w:val="22"/>
        </w:rPr>
        <w:t>ляции между сибсами и корреляции между приемными детьми, не свя</w:t>
      </w:r>
      <w:r>
        <w:rPr>
          <w:color w:val="636363"/>
          <w:spacing w:val="-7"/>
          <w:sz w:val="22"/>
          <w:szCs w:val="22"/>
        </w:rPr>
        <w:softHyphen/>
      </w:r>
      <w:r>
        <w:rPr>
          <w:color w:val="636363"/>
          <w:spacing w:val="-5"/>
          <w:sz w:val="22"/>
          <w:szCs w:val="22"/>
        </w:rPr>
        <w:t xml:space="preserve">занными между собой генетически, но живущими в одной семье. Он </w:t>
      </w:r>
      <w:r>
        <w:rPr>
          <w:color w:val="636363"/>
          <w:spacing w:val="-3"/>
          <w:sz w:val="22"/>
          <w:szCs w:val="22"/>
        </w:rPr>
        <w:t>будет равен также удвоенной разности между этими корреляциями.</w:t>
      </w:r>
    </w:p>
    <w:p w:rsidR="007119B7" w:rsidRDefault="007119B7">
      <w:pPr>
        <w:shd w:val="clear" w:color="auto" w:fill="FFFFFF"/>
        <w:spacing w:line="226" w:lineRule="exact"/>
        <w:ind w:left="14" w:right="19" w:firstLine="283"/>
        <w:jc w:val="both"/>
      </w:pPr>
      <w:r>
        <w:rPr>
          <w:color w:val="636363"/>
          <w:spacing w:val="-5"/>
          <w:sz w:val="22"/>
          <w:szCs w:val="22"/>
        </w:rPr>
        <w:t>Показатель наследуемости равен удвоенной корреляции между би</w:t>
      </w:r>
      <w:r>
        <w:rPr>
          <w:color w:val="636363"/>
          <w:spacing w:val="-5"/>
          <w:sz w:val="22"/>
          <w:szCs w:val="22"/>
        </w:rPr>
        <w:softHyphen/>
        <w:t xml:space="preserve">ологическими родителями и их детьми, которые усыновлены другими </w:t>
      </w:r>
      <w:r>
        <w:rPr>
          <w:color w:val="636363"/>
          <w:spacing w:val="-4"/>
          <w:sz w:val="22"/>
          <w:szCs w:val="22"/>
        </w:rPr>
        <w:t>людьми.</w:t>
      </w:r>
    </w:p>
    <w:p w:rsidR="007119B7" w:rsidRDefault="007119B7">
      <w:pPr>
        <w:shd w:val="clear" w:color="auto" w:fill="FFFFFF"/>
        <w:spacing w:line="226" w:lineRule="exact"/>
        <w:ind w:left="24" w:right="14" w:firstLine="278"/>
        <w:jc w:val="both"/>
      </w:pPr>
      <w:r>
        <w:rPr>
          <w:color w:val="636363"/>
          <w:sz w:val="22"/>
          <w:szCs w:val="22"/>
        </w:rPr>
        <w:t xml:space="preserve">Итак, подведем некоторые итоги: 1) есть родственники, которые имеют разное количество общих генов; 2) сравнивая их по какой-то </w:t>
      </w:r>
      <w:r>
        <w:rPr>
          <w:color w:val="636363"/>
          <w:spacing w:val="-4"/>
          <w:sz w:val="22"/>
          <w:szCs w:val="22"/>
        </w:rPr>
        <w:t xml:space="preserve">психологической характеристике, мы можем получить показатели их </w:t>
      </w:r>
      <w:r>
        <w:rPr>
          <w:color w:val="636363"/>
          <w:sz w:val="22"/>
          <w:szCs w:val="22"/>
        </w:rPr>
        <w:t>внутрипарного сходства; 3) на основании внутрипарного сходства раз</w:t>
      </w:r>
      <w:r>
        <w:rPr>
          <w:color w:val="636363"/>
          <w:sz w:val="22"/>
          <w:szCs w:val="22"/>
        </w:rPr>
        <w:softHyphen/>
      </w:r>
      <w:r>
        <w:rPr>
          <w:color w:val="636363"/>
          <w:spacing w:val="-5"/>
          <w:sz w:val="22"/>
          <w:szCs w:val="22"/>
        </w:rPr>
        <w:t xml:space="preserve">ных родственников мы можем вычислить показатели наследуемости, </w:t>
      </w:r>
      <w:r>
        <w:rPr>
          <w:color w:val="636363"/>
          <w:spacing w:val="-4"/>
          <w:sz w:val="22"/>
          <w:szCs w:val="22"/>
        </w:rPr>
        <w:t>общей и различающейся среды.</w:t>
      </w:r>
    </w:p>
    <w:p w:rsidR="007119B7" w:rsidRDefault="007119B7">
      <w:pPr>
        <w:shd w:val="clear" w:color="auto" w:fill="FFFFFF"/>
        <w:spacing w:line="226" w:lineRule="exact"/>
        <w:ind w:left="38" w:firstLine="269"/>
        <w:jc w:val="both"/>
      </w:pPr>
      <w:r>
        <w:rPr>
          <w:color w:val="636363"/>
          <w:spacing w:val="-4"/>
          <w:sz w:val="22"/>
          <w:szCs w:val="22"/>
        </w:rPr>
        <w:t>Теперь посмотрим, какие данные могут быть получены в экспери</w:t>
      </w:r>
      <w:r>
        <w:rPr>
          <w:color w:val="636363"/>
          <w:spacing w:val="-4"/>
          <w:sz w:val="22"/>
          <w:szCs w:val="22"/>
        </w:rPr>
        <w:softHyphen/>
        <w:t xml:space="preserve">менте, если на психологическую характеристику оказывается разное </w:t>
      </w:r>
      <w:r>
        <w:rPr>
          <w:color w:val="636363"/>
          <w:spacing w:val="-5"/>
          <w:sz w:val="22"/>
          <w:szCs w:val="22"/>
        </w:rPr>
        <w:t xml:space="preserve">влияние этих трех факторов (наследуемости, общей и различающейся </w:t>
      </w:r>
      <w:r>
        <w:rPr>
          <w:color w:val="636363"/>
          <w:sz w:val="22"/>
          <w:szCs w:val="22"/>
        </w:rPr>
        <w:t>среды). В таблице 16 представлены 4 возможных примера. В первом все индивидуальные различия определяются генотипом, во втором -</w:t>
      </w:r>
    </w:p>
    <w:p w:rsidR="007119B7" w:rsidRDefault="007119B7">
      <w:pPr>
        <w:shd w:val="clear" w:color="auto" w:fill="FFFFFF"/>
        <w:spacing w:before="346"/>
        <w:jc w:val="right"/>
      </w:pPr>
      <w:r>
        <w:rPr>
          <w:i/>
          <w:iCs/>
          <w:color w:val="636363"/>
          <w:sz w:val="18"/>
          <w:szCs w:val="18"/>
        </w:rPr>
        <w:t>Таблица 16</w:t>
      </w:r>
    </w:p>
    <w:p w:rsidR="007119B7" w:rsidRDefault="007119B7">
      <w:pPr>
        <w:shd w:val="clear" w:color="auto" w:fill="FFFFFF"/>
        <w:spacing w:before="62" w:line="187" w:lineRule="exact"/>
        <w:ind w:left="936" w:hanging="677"/>
      </w:pPr>
      <w:r>
        <w:rPr>
          <w:color w:val="636363"/>
          <w:spacing w:val="-5"/>
          <w:sz w:val="18"/>
          <w:szCs w:val="18"/>
        </w:rPr>
        <w:t xml:space="preserve">Корреляции, между парами родственников при разных значениях наследуемости, </w:t>
      </w:r>
      <w:r>
        <w:rPr>
          <w:color w:val="636363"/>
          <w:sz w:val="18"/>
          <w:szCs w:val="18"/>
        </w:rPr>
        <w:t xml:space="preserve">обшей и различающейся среды (приводится по </w:t>
      </w:r>
      <w:r>
        <w:rPr>
          <w:color w:val="636363"/>
          <w:sz w:val="18"/>
          <w:szCs w:val="18"/>
          <w:lang w:val="en-US"/>
        </w:rPr>
        <w:t>Plomin</w:t>
      </w:r>
      <w:r w:rsidRPr="007119B7">
        <w:rPr>
          <w:color w:val="636363"/>
          <w:sz w:val="18"/>
          <w:szCs w:val="18"/>
        </w:rPr>
        <w:t xml:space="preserve"> </w:t>
      </w:r>
      <w:r>
        <w:rPr>
          <w:color w:val="636363"/>
          <w:sz w:val="18"/>
          <w:szCs w:val="18"/>
        </w:rPr>
        <w:t>К.. 1990)</w:t>
      </w:r>
    </w:p>
    <w:p w:rsidR="007119B7" w:rsidRDefault="007119B7">
      <w:pPr>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86"/>
        <w:gridCol w:w="854"/>
        <w:gridCol w:w="854"/>
        <w:gridCol w:w="845"/>
        <w:gridCol w:w="845"/>
      </w:tblGrid>
      <w:tr w:rsidR="007119B7" w:rsidRPr="00130D4B">
        <w:tblPrEx>
          <w:tblCellMar>
            <w:top w:w="0" w:type="dxa"/>
            <w:bottom w:w="0" w:type="dxa"/>
          </w:tblCellMar>
        </w:tblPrEx>
        <w:trPr>
          <w:trHeight w:hRule="exact" w:val="355"/>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051"/>
            </w:pPr>
            <w:r>
              <w:rPr>
                <w:color w:val="636363"/>
                <w:spacing w:val="-4"/>
                <w:sz w:val="18"/>
                <w:szCs w:val="18"/>
              </w:rPr>
              <w:t>Факторы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36363"/>
                <w:sz w:val="18"/>
                <w:szCs w:val="18"/>
              </w:rPr>
              <w:t>Пример 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36363"/>
                <w:sz w:val="18"/>
                <w:szCs w:val="18"/>
              </w:rPr>
              <w:t>Пример 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Пример 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Пример 4</w:t>
            </w:r>
          </w:p>
        </w:tc>
      </w:tr>
      <w:tr w:rsidR="007119B7" w:rsidRPr="00130D4B">
        <w:tblPrEx>
          <w:tblCellMar>
            <w:top w:w="0" w:type="dxa"/>
            <w:bottom w:w="0" w:type="dxa"/>
          </w:tblCellMar>
        </w:tblPrEx>
        <w:trPr>
          <w:trHeight w:hRule="exact" w:val="691"/>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1181" w:hanging="5"/>
            </w:pPr>
            <w:r>
              <w:rPr>
                <w:color w:val="000000"/>
                <w:spacing w:val="-5"/>
                <w:sz w:val="18"/>
                <w:szCs w:val="18"/>
              </w:rPr>
              <w:t xml:space="preserve">Наследуемость </w:t>
            </w:r>
            <w:r>
              <w:rPr>
                <w:color w:val="000000"/>
                <w:spacing w:val="-4"/>
                <w:sz w:val="18"/>
                <w:szCs w:val="18"/>
              </w:rPr>
              <w:t xml:space="preserve">Общая Среда </w:t>
            </w:r>
            <w:r>
              <w:rPr>
                <w:color w:val="000000"/>
                <w:spacing w:val="-5"/>
                <w:sz w:val="18"/>
                <w:szCs w:val="18"/>
              </w:rPr>
              <w:t>Различающаяся среда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58" w:right="182"/>
              <w:jc w:val="center"/>
            </w:pPr>
            <w:r w:rsidRPr="00130D4B">
              <w:rPr>
                <w:color w:val="000000"/>
                <w:sz w:val="18"/>
                <w:szCs w:val="18"/>
              </w:rPr>
              <w:t>1,00 0,00 0,00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58" w:right="182"/>
              <w:jc w:val="center"/>
            </w:pPr>
            <w:r w:rsidRPr="00130D4B">
              <w:rPr>
                <w:color w:val="000000"/>
                <w:sz w:val="18"/>
                <w:szCs w:val="18"/>
              </w:rPr>
              <w:t>0,50 0,25 0,25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154" w:right="178"/>
              <w:jc w:val="center"/>
            </w:pPr>
            <w:r w:rsidRPr="00130D4B">
              <w:rPr>
                <w:color w:val="000000"/>
                <w:sz w:val="18"/>
                <w:szCs w:val="18"/>
              </w:rPr>
              <w:t>0,50 0,00 0,50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73" w:right="168"/>
              <w:jc w:val="center"/>
            </w:pPr>
            <w:r w:rsidRPr="00130D4B">
              <w:rPr>
                <w:color w:val="000000"/>
                <w:sz w:val="18"/>
                <w:szCs w:val="18"/>
              </w:rPr>
              <w:t>0,00 0,25 0,75</w:t>
            </w:r>
          </w:p>
        </w:tc>
      </w:tr>
      <w:tr w:rsidR="007119B7" w:rsidRPr="00130D4B">
        <w:tblPrEx>
          <w:tblCellMar>
            <w:top w:w="0" w:type="dxa"/>
            <w:bottom w:w="0" w:type="dxa"/>
          </w:tblCellMar>
        </w:tblPrEx>
        <w:trPr>
          <w:trHeight w:hRule="exact" w:val="326"/>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36363"/>
                <w:spacing w:val="-5"/>
                <w:sz w:val="18"/>
                <w:szCs w:val="18"/>
              </w:rPr>
              <w:t>пары родственников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36363"/>
                <w:sz w:val="18"/>
                <w:szCs w:val="18"/>
              </w:rPr>
              <w:t>пример 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36363"/>
                <w:sz w:val="18"/>
                <w:szCs w:val="18"/>
              </w:rPr>
              <w:t>пример 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636363"/>
                <w:sz w:val="18"/>
                <w:szCs w:val="18"/>
              </w:rPr>
              <w:t>пример 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пример 4</w:t>
            </w:r>
          </w:p>
        </w:tc>
      </w:tr>
      <w:tr w:rsidR="007119B7" w:rsidRPr="00130D4B">
        <w:tblPrEx>
          <w:tblCellMar>
            <w:top w:w="0" w:type="dxa"/>
            <w:bottom w:w="0" w:type="dxa"/>
          </w:tblCellMar>
        </w:tblPrEx>
        <w:trPr>
          <w:trHeight w:hRule="exact" w:val="30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36363"/>
                <w:spacing w:val="-7"/>
                <w:sz w:val="18"/>
                <w:szCs w:val="18"/>
              </w:rPr>
              <w:t>МЗ близнецы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636363"/>
                <w:sz w:val="18"/>
                <w:szCs w:val="18"/>
              </w:rPr>
              <w:t>1,00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0,75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636363"/>
                <w:sz w:val="18"/>
                <w:szCs w:val="18"/>
              </w:rPr>
              <w:t>0,50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r>
      <w:tr w:rsidR="007119B7" w:rsidRPr="00130D4B">
        <w:tblPrEx>
          <w:tblCellMar>
            <w:top w:w="0" w:type="dxa"/>
            <w:bottom w:w="0" w:type="dxa"/>
          </w:tblCellMar>
        </w:tblPrEx>
        <w:trPr>
          <w:trHeight w:hRule="exact" w:val="31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000000"/>
                <w:spacing w:val="-6"/>
                <w:sz w:val="18"/>
                <w:szCs w:val="18"/>
              </w:rPr>
              <w:t>ДЗ близнецы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0,50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636363"/>
                <w:sz w:val="18"/>
                <w:szCs w:val="18"/>
              </w:rPr>
              <w:t>0.50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r>
      <w:tr w:rsidR="007119B7" w:rsidRPr="00130D4B">
        <w:tblPrEx>
          <w:tblCellMar>
            <w:top w:w="0" w:type="dxa"/>
            <w:bottom w:w="0" w:type="dxa"/>
          </w:tblCellMar>
        </w:tblPrEx>
        <w:trPr>
          <w:trHeight w:hRule="exact" w:val="49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1598" w:firstLine="5"/>
            </w:pPr>
            <w:r>
              <w:rPr>
                <w:color w:val="000000"/>
                <w:spacing w:val="-3"/>
                <w:sz w:val="18"/>
                <w:szCs w:val="18"/>
              </w:rPr>
              <w:t xml:space="preserve">Родители-дети </w:t>
            </w:r>
            <w:r>
              <w:rPr>
                <w:color w:val="000000"/>
                <w:spacing w:val="-6"/>
                <w:sz w:val="18"/>
                <w:szCs w:val="18"/>
              </w:rPr>
              <w:t>Сибсы (родные)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636363"/>
                <w:sz w:val="18"/>
                <w:szCs w:val="18"/>
              </w:rPr>
              <w:t>0,50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636363"/>
                <w:sz w:val="18"/>
                <w:szCs w:val="18"/>
              </w:rPr>
              <w:t>0,50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r>
      <w:tr w:rsidR="007119B7" w:rsidRPr="00130D4B">
        <w:tblPrEx>
          <w:tblCellMar>
            <w:top w:w="0" w:type="dxa"/>
            <w:bottom w:w="0" w:type="dxa"/>
          </w:tblCellMar>
        </w:tblPrEx>
        <w:trPr>
          <w:trHeight w:hRule="exact" w:val="49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211" w:firstLine="10"/>
            </w:pPr>
            <w:r>
              <w:rPr>
                <w:color w:val="000000"/>
                <w:spacing w:val="-6"/>
                <w:sz w:val="18"/>
                <w:szCs w:val="18"/>
              </w:rPr>
              <w:t>Биологические родители и их дети, усыновленные другой семьей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0,50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0,00</w:t>
            </w:r>
          </w:p>
        </w:tc>
      </w:tr>
      <w:tr w:rsidR="007119B7" w:rsidRPr="00130D4B">
        <w:tblPrEx>
          <w:tblCellMar>
            <w:top w:w="0" w:type="dxa"/>
            <w:bottom w:w="0" w:type="dxa"/>
          </w:tblCellMar>
        </w:tblPrEx>
        <w:trPr>
          <w:trHeight w:hRule="exact" w:val="922"/>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91" w:firstLine="10"/>
            </w:pPr>
            <w:r>
              <w:rPr>
                <w:color w:val="000000"/>
                <w:spacing w:val="-6"/>
                <w:sz w:val="18"/>
                <w:szCs w:val="18"/>
              </w:rPr>
              <w:t xml:space="preserve">Генетически не связанные люди, </w:t>
            </w:r>
            <w:r>
              <w:rPr>
                <w:color w:val="000000"/>
                <w:spacing w:val="-7"/>
                <w:sz w:val="18"/>
                <w:szCs w:val="18"/>
              </w:rPr>
              <w:t>живущие вместе (родители-усынови</w:t>
            </w:r>
            <w:r>
              <w:rPr>
                <w:color w:val="000000"/>
                <w:spacing w:val="-7"/>
                <w:sz w:val="18"/>
                <w:szCs w:val="18"/>
              </w:rPr>
              <w:softHyphen/>
            </w:r>
            <w:r>
              <w:rPr>
                <w:color w:val="000000"/>
                <w:spacing w:val="-6"/>
                <w:sz w:val="18"/>
                <w:szCs w:val="18"/>
              </w:rPr>
              <w:t xml:space="preserve">тели и приемные дети или приемные </w:t>
            </w:r>
            <w:r>
              <w:rPr>
                <w:color w:val="000000"/>
                <w:spacing w:val="-4"/>
                <w:sz w:val="18"/>
                <w:szCs w:val="18"/>
              </w:rPr>
              <w:t>братья и сестры)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sz w:val="18"/>
                <w:szCs w:val="18"/>
              </w:rPr>
              <w:t>0,25</w:t>
            </w:r>
          </w:p>
        </w:tc>
      </w:tr>
    </w:tbl>
    <w:p w:rsidR="007119B7" w:rsidRDefault="007119B7">
      <w:pPr>
        <w:shd w:val="clear" w:color="auto" w:fill="FFFFFF"/>
        <w:spacing w:before="158"/>
        <w:ind w:left="72"/>
      </w:pPr>
      <w:r>
        <w:rPr>
          <w:color w:val="000000"/>
          <w:sz w:val="18"/>
          <w:szCs w:val="18"/>
        </w:rPr>
        <w:t>214</w:t>
      </w:r>
    </w:p>
    <w:p w:rsidR="007119B7" w:rsidRDefault="007119B7">
      <w:pPr>
        <w:shd w:val="clear" w:color="auto" w:fill="FFFFFF"/>
        <w:spacing w:before="38" w:line="226" w:lineRule="exact"/>
        <w:ind w:right="96"/>
        <w:jc w:val="both"/>
      </w:pPr>
      <w:r>
        <w:br w:type="column"/>
      </w:r>
      <w:r>
        <w:rPr>
          <w:color w:val="636363"/>
          <w:sz w:val="22"/>
          <w:szCs w:val="22"/>
        </w:rPr>
        <w:t>всеми тремя факторами, в третьем и четвертом - сочетанием двух фак</w:t>
      </w:r>
      <w:r>
        <w:rPr>
          <w:color w:val="636363"/>
          <w:sz w:val="22"/>
          <w:szCs w:val="22"/>
        </w:rPr>
        <w:softHyphen/>
      </w:r>
      <w:r>
        <w:rPr>
          <w:color w:val="636363"/>
          <w:spacing w:val="-3"/>
          <w:sz w:val="22"/>
          <w:szCs w:val="22"/>
        </w:rPr>
        <w:t xml:space="preserve">торов. Как узнать по экспериментальным данным, что влияние этих </w:t>
      </w:r>
      <w:r>
        <w:rPr>
          <w:color w:val="636363"/>
          <w:spacing w:val="-4"/>
          <w:sz w:val="22"/>
          <w:szCs w:val="22"/>
        </w:rPr>
        <w:t>трех факторов именно такое?</w:t>
      </w:r>
    </w:p>
    <w:p w:rsidR="007119B7" w:rsidRDefault="007119B7">
      <w:pPr>
        <w:shd w:val="clear" w:color="auto" w:fill="FFFFFF"/>
        <w:spacing w:line="226" w:lineRule="exact"/>
        <w:ind w:right="96" w:firstLine="269"/>
        <w:jc w:val="both"/>
      </w:pPr>
      <w:r>
        <w:rPr>
          <w:color w:val="636363"/>
          <w:spacing w:val="-4"/>
          <w:sz w:val="22"/>
          <w:szCs w:val="22"/>
        </w:rPr>
        <w:t>Рассмотрим первый пример. При проведении эксперимента оказа</w:t>
      </w:r>
      <w:r>
        <w:rPr>
          <w:color w:val="636363"/>
          <w:spacing w:val="-4"/>
          <w:sz w:val="22"/>
          <w:szCs w:val="22"/>
        </w:rPr>
        <w:softHyphen/>
      </w:r>
      <w:r>
        <w:rPr>
          <w:color w:val="636363"/>
          <w:spacing w:val="-5"/>
          <w:sz w:val="22"/>
          <w:szCs w:val="22"/>
        </w:rPr>
        <w:t>лось, что внутрипарные корреляции МЗ близнецов по какой-то психо</w:t>
      </w:r>
      <w:r>
        <w:rPr>
          <w:color w:val="636363"/>
          <w:spacing w:val="-5"/>
          <w:sz w:val="22"/>
          <w:szCs w:val="22"/>
        </w:rPr>
        <w:softHyphen/>
      </w:r>
      <w:r>
        <w:rPr>
          <w:color w:val="636363"/>
          <w:sz w:val="22"/>
          <w:szCs w:val="22"/>
        </w:rPr>
        <w:t>логической характеристике равны 1,0. Внутрипарные корреляции ДЗ близнецов равны 0,5. Подставляя эти значения в известные нам форму</w:t>
      </w:r>
      <w:r>
        <w:rPr>
          <w:color w:val="636363"/>
          <w:sz w:val="22"/>
          <w:szCs w:val="22"/>
        </w:rPr>
        <w:softHyphen/>
      </w:r>
      <w:r>
        <w:rPr>
          <w:color w:val="636363"/>
          <w:spacing w:val="-4"/>
          <w:sz w:val="22"/>
          <w:szCs w:val="22"/>
        </w:rPr>
        <w:t xml:space="preserve">лы, получим значения показателей трех интересующих нас факторов </w:t>
      </w:r>
      <w:r>
        <w:rPr>
          <w:color w:val="636363"/>
          <w:spacing w:val="-7"/>
          <w:sz w:val="22"/>
          <w:szCs w:val="22"/>
        </w:rPr>
        <w:t>или латентных переменных (генотипа, общей и различающейся среды):</w:t>
      </w:r>
    </w:p>
    <w:p w:rsidR="007119B7" w:rsidRDefault="007119B7">
      <w:pPr>
        <w:shd w:val="clear" w:color="auto" w:fill="FFFFFF"/>
        <w:spacing w:before="48" w:line="226" w:lineRule="exact"/>
        <w:ind w:left="1406"/>
      </w:pPr>
      <w:r>
        <w:rPr>
          <w:color w:val="636363"/>
          <w:sz w:val="22"/>
          <w:szCs w:val="22"/>
          <w:lang w:val="en-US"/>
        </w:rPr>
        <w:t>h</w:t>
      </w:r>
      <w:r w:rsidRPr="007119B7">
        <w:rPr>
          <w:color w:val="636363"/>
          <w:sz w:val="22"/>
          <w:szCs w:val="22"/>
          <w:vertAlign w:val="superscript"/>
        </w:rPr>
        <w:t>2</w:t>
      </w:r>
      <w:r w:rsidRPr="007119B7">
        <w:rPr>
          <w:color w:val="636363"/>
          <w:sz w:val="22"/>
          <w:szCs w:val="22"/>
        </w:rPr>
        <w:t xml:space="preserve"> </w:t>
      </w:r>
      <w:r>
        <w:rPr>
          <w:color w:val="636363"/>
          <w:sz w:val="22"/>
          <w:szCs w:val="22"/>
        </w:rPr>
        <w:t>= 2(гМз - гДЗ) = 2(1,0 - 0,5) = 1,0</w:t>
      </w:r>
    </w:p>
    <w:p w:rsidR="007119B7" w:rsidRDefault="007119B7">
      <w:pPr>
        <w:shd w:val="clear" w:color="auto" w:fill="FFFFFF"/>
        <w:spacing w:line="226" w:lineRule="exact"/>
        <w:ind w:left="1406"/>
      </w:pPr>
      <w:r>
        <w:rPr>
          <w:color w:val="636363"/>
          <w:sz w:val="22"/>
          <w:szCs w:val="22"/>
          <w:lang w:val="en-US"/>
        </w:rPr>
        <w:t>c</w:t>
      </w:r>
      <w:r w:rsidRPr="007119B7">
        <w:rPr>
          <w:color w:val="636363"/>
          <w:sz w:val="22"/>
          <w:szCs w:val="22"/>
          <w:vertAlign w:val="superscript"/>
        </w:rPr>
        <w:t>2</w:t>
      </w:r>
      <w:r w:rsidRPr="007119B7">
        <w:rPr>
          <w:color w:val="636363"/>
          <w:sz w:val="22"/>
          <w:szCs w:val="22"/>
        </w:rPr>
        <w:t>=</w:t>
      </w:r>
      <w:r>
        <w:rPr>
          <w:color w:val="636363"/>
          <w:sz w:val="22"/>
          <w:szCs w:val="22"/>
          <w:lang w:val="en-US"/>
        </w:rPr>
        <w:t>h</w:t>
      </w:r>
      <w:r w:rsidRPr="007119B7">
        <w:rPr>
          <w:color w:val="636363"/>
          <w:sz w:val="22"/>
          <w:szCs w:val="22"/>
          <w:vertAlign w:val="superscript"/>
        </w:rPr>
        <w:t>2</w:t>
      </w:r>
      <w:r w:rsidRPr="007119B7">
        <w:rPr>
          <w:color w:val="636363"/>
          <w:sz w:val="22"/>
          <w:szCs w:val="22"/>
        </w:rPr>
        <w:t>-</w:t>
      </w:r>
      <w:r>
        <w:rPr>
          <w:color w:val="636363"/>
          <w:sz w:val="22"/>
          <w:szCs w:val="22"/>
          <w:lang w:val="en-US"/>
        </w:rPr>
        <w:t>rM</w:t>
      </w:r>
      <w:r w:rsidRPr="007119B7">
        <w:rPr>
          <w:color w:val="636363"/>
          <w:sz w:val="22"/>
          <w:szCs w:val="22"/>
        </w:rPr>
        <w:t xml:space="preserve">3= </w:t>
      </w:r>
      <w:r>
        <w:rPr>
          <w:color w:val="636363"/>
          <w:sz w:val="22"/>
          <w:szCs w:val="22"/>
        </w:rPr>
        <w:t>1,0-1,0 = 0</w:t>
      </w:r>
    </w:p>
    <w:p w:rsidR="007119B7" w:rsidRDefault="007119B7">
      <w:pPr>
        <w:shd w:val="clear" w:color="auto" w:fill="FFFFFF"/>
        <w:spacing w:line="226" w:lineRule="exact"/>
        <w:ind w:left="1406"/>
      </w:pPr>
      <w:r>
        <w:rPr>
          <w:color w:val="636363"/>
          <w:sz w:val="22"/>
          <w:szCs w:val="22"/>
        </w:rPr>
        <w:t>е</w:t>
      </w:r>
      <w:r>
        <w:rPr>
          <w:color w:val="636363"/>
          <w:sz w:val="22"/>
          <w:szCs w:val="22"/>
          <w:vertAlign w:val="superscript"/>
        </w:rPr>
        <w:t>2</w:t>
      </w:r>
      <w:r>
        <w:rPr>
          <w:color w:val="636363"/>
          <w:sz w:val="22"/>
          <w:szCs w:val="22"/>
        </w:rPr>
        <w:t xml:space="preserve"> = 1 - </w:t>
      </w:r>
      <w:r w:rsidRPr="007119B7">
        <w:rPr>
          <w:color w:val="636363"/>
          <w:sz w:val="22"/>
          <w:szCs w:val="22"/>
        </w:rPr>
        <w:t>(</w:t>
      </w:r>
      <w:r>
        <w:rPr>
          <w:color w:val="636363"/>
          <w:sz w:val="22"/>
          <w:szCs w:val="22"/>
          <w:lang w:val="en-US"/>
        </w:rPr>
        <w:t>h</w:t>
      </w:r>
      <w:r w:rsidRPr="007119B7">
        <w:rPr>
          <w:color w:val="636363"/>
          <w:sz w:val="22"/>
          <w:szCs w:val="22"/>
          <w:vertAlign w:val="superscript"/>
        </w:rPr>
        <w:t>2</w:t>
      </w:r>
      <w:r w:rsidRPr="007119B7">
        <w:rPr>
          <w:color w:val="636363"/>
          <w:sz w:val="22"/>
          <w:szCs w:val="22"/>
        </w:rPr>
        <w:t xml:space="preserve"> </w:t>
      </w:r>
      <w:r>
        <w:rPr>
          <w:color w:val="636363"/>
          <w:sz w:val="22"/>
          <w:szCs w:val="22"/>
        </w:rPr>
        <w:t>+ с</w:t>
      </w:r>
      <w:r>
        <w:rPr>
          <w:color w:val="636363"/>
          <w:sz w:val="22"/>
          <w:szCs w:val="22"/>
          <w:vertAlign w:val="superscript"/>
        </w:rPr>
        <w:t>2</w:t>
      </w:r>
      <w:r>
        <w:rPr>
          <w:color w:val="636363"/>
          <w:sz w:val="22"/>
          <w:szCs w:val="22"/>
        </w:rPr>
        <w:t>"&gt; = 1 - (1 + 0) = 0</w:t>
      </w:r>
    </w:p>
    <w:p w:rsidR="007119B7" w:rsidRDefault="007119B7">
      <w:pPr>
        <w:shd w:val="clear" w:color="auto" w:fill="FFFFFF"/>
        <w:spacing w:before="62" w:line="221" w:lineRule="exact"/>
        <w:ind w:left="5" w:right="101" w:firstLine="259"/>
        <w:jc w:val="both"/>
      </w:pPr>
      <w:r>
        <w:rPr>
          <w:color w:val="636363"/>
          <w:spacing w:val="-4"/>
          <w:sz w:val="22"/>
          <w:szCs w:val="22"/>
        </w:rPr>
        <w:t>Аналогичным образом можно вычислить величины латентных пе</w:t>
      </w:r>
      <w:r>
        <w:rPr>
          <w:color w:val="636363"/>
          <w:spacing w:val="-4"/>
          <w:sz w:val="22"/>
          <w:szCs w:val="22"/>
        </w:rPr>
        <w:softHyphen/>
      </w:r>
      <w:r>
        <w:rPr>
          <w:color w:val="636363"/>
          <w:spacing w:val="-5"/>
          <w:sz w:val="22"/>
          <w:szCs w:val="22"/>
        </w:rPr>
        <w:t xml:space="preserve">ременных и в других примерах и на основании других родственных </w:t>
      </w:r>
      <w:r>
        <w:rPr>
          <w:color w:val="636363"/>
          <w:spacing w:val="-4"/>
          <w:sz w:val="22"/>
          <w:szCs w:val="22"/>
        </w:rPr>
        <w:t xml:space="preserve">сравнений, получаемых в семейном исследовании и в исследовании </w:t>
      </w:r>
      <w:r>
        <w:rPr>
          <w:color w:val="636363"/>
          <w:spacing w:val="-7"/>
          <w:sz w:val="22"/>
          <w:szCs w:val="22"/>
        </w:rPr>
        <w:t>приемных детей.</w:t>
      </w:r>
    </w:p>
    <w:p w:rsidR="007119B7" w:rsidRDefault="007119B7">
      <w:pPr>
        <w:shd w:val="clear" w:color="auto" w:fill="FFFFFF"/>
        <w:spacing w:before="274"/>
        <w:ind w:left="811"/>
      </w:pPr>
      <w:r>
        <w:rPr>
          <w:b/>
          <w:bCs/>
          <w:color w:val="636363"/>
          <w:sz w:val="22"/>
          <w:szCs w:val="22"/>
        </w:rPr>
        <w:t>1.5. СМЫСЛ ПОКАЗАТЕЛЯ НАСЛЕДУЕМОСТИ.</w:t>
      </w:r>
    </w:p>
    <w:p w:rsidR="007119B7" w:rsidRDefault="007119B7">
      <w:pPr>
        <w:shd w:val="clear" w:color="auto" w:fill="FFFFFF"/>
        <w:spacing w:before="283" w:line="226" w:lineRule="exact"/>
        <w:ind w:right="106" w:firstLine="264"/>
        <w:jc w:val="both"/>
      </w:pPr>
      <w:r>
        <w:rPr>
          <w:color w:val="636363"/>
          <w:spacing w:val="-4"/>
          <w:sz w:val="22"/>
          <w:szCs w:val="22"/>
        </w:rPr>
        <w:t>Все данные, которые получаются при сопоставлении родственни</w:t>
      </w:r>
      <w:r>
        <w:rPr>
          <w:color w:val="636363"/>
          <w:spacing w:val="-4"/>
          <w:sz w:val="22"/>
          <w:szCs w:val="22"/>
        </w:rPr>
        <w:softHyphen/>
      </w:r>
      <w:r>
        <w:rPr>
          <w:color w:val="636363"/>
          <w:spacing w:val="-5"/>
          <w:sz w:val="22"/>
          <w:szCs w:val="22"/>
        </w:rPr>
        <w:t>ков, имеют отношение не к абсолютным величинам изучаемых харак</w:t>
      </w:r>
      <w:r>
        <w:rPr>
          <w:color w:val="636363"/>
          <w:spacing w:val="-5"/>
          <w:sz w:val="22"/>
          <w:szCs w:val="22"/>
        </w:rPr>
        <w:softHyphen/>
      </w:r>
      <w:r>
        <w:rPr>
          <w:color w:val="636363"/>
          <w:spacing w:val="-4"/>
          <w:sz w:val="22"/>
          <w:szCs w:val="22"/>
        </w:rPr>
        <w:t>теристик, а только к широте индивидуальных различий по исследуе</w:t>
      </w:r>
      <w:r>
        <w:rPr>
          <w:color w:val="636363"/>
          <w:spacing w:val="-4"/>
          <w:sz w:val="22"/>
          <w:szCs w:val="22"/>
        </w:rPr>
        <w:softHyphen/>
      </w:r>
      <w:r>
        <w:rPr>
          <w:color w:val="636363"/>
          <w:sz w:val="22"/>
          <w:szCs w:val="22"/>
        </w:rPr>
        <w:t xml:space="preserve">мой характеристике (или, что то же самое, - к дисперсии исследуемой </w:t>
      </w:r>
      <w:r>
        <w:rPr>
          <w:color w:val="636363"/>
          <w:spacing w:val="-5"/>
          <w:sz w:val="22"/>
          <w:szCs w:val="22"/>
        </w:rPr>
        <w:t>характеристики, к ее межиндивидуальной вариативности, к ее измен</w:t>
      </w:r>
      <w:r>
        <w:rPr>
          <w:color w:val="636363"/>
          <w:spacing w:val="-5"/>
          <w:sz w:val="22"/>
          <w:szCs w:val="22"/>
        </w:rPr>
        <w:softHyphen/>
      </w:r>
      <w:r>
        <w:rPr>
          <w:color w:val="636363"/>
          <w:spacing w:val="-8"/>
          <w:sz w:val="22"/>
          <w:szCs w:val="22"/>
        </w:rPr>
        <w:t>чивости).</w:t>
      </w:r>
    </w:p>
    <w:p w:rsidR="007119B7" w:rsidRDefault="007119B7">
      <w:pPr>
        <w:shd w:val="clear" w:color="auto" w:fill="FFFFFF"/>
        <w:spacing w:line="226" w:lineRule="exact"/>
        <w:ind w:left="10" w:right="101" w:firstLine="254"/>
        <w:jc w:val="both"/>
      </w:pPr>
      <w:r>
        <w:rPr>
          <w:color w:val="636363"/>
          <w:spacing w:val="-4"/>
          <w:sz w:val="22"/>
          <w:szCs w:val="22"/>
        </w:rPr>
        <w:t>Для того, чтобы разобраться в этой особенности генетических дан</w:t>
      </w:r>
      <w:r>
        <w:rPr>
          <w:color w:val="636363"/>
          <w:spacing w:val="-4"/>
          <w:sz w:val="22"/>
          <w:szCs w:val="22"/>
        </w:rPr>
        <w:softHyphen/>
      </w:r>
      <w:r>
        <w:rPr>
          <w:color w:val="636363"/>
          <w:spacing w:val="-2"/>
          <w:sz w:val="22"/>
          <w:szCs w:val="22"/>
        </w:rPr>
        <w:t xml:space="preserve">ных рассмотрим подробнее, какого рода данные получает генетика </w:t>
      </w:r>
      <w:r>
        <w:rPr>
          <w:color w:val="636363"/>
          <w:spacing w:val="-9"/>
          <w:sz w:val="22"/>
          <w:szCs w:val="22"/>
        </w:rPr>
        <w:t>поведения.</w:t>
      </w:r>
    </w:p>
    <w:p w:rsidR="007119B7" w:rsidRDefault="007119B7">
      <w:pPr>
        <w:shd w:val="clear" w:color="auto" w:fill="FFFFFF"/>
        <w:spacing w:line="226" w:lineRule="exact"/>
        <w:ind w:right="106" w:firstLine="269"/>
        <w:jc w:val="both"/>
      </w:pPr>
      <w:r>
        <w:rPr>
          <w:color w:val="636363"/>
          <w:sz w:val="22"/>
          <w:szCs w:val="22"/>
        </w:rPr>
        <w:t xml:space="preserve">При описании нормального распределения (глава 1) говорилось, что </w:t>
      </w:r>
      <w:r>
        <w:rPr>
          <w:color w:val="636363"/>
          <w:spacing w:val="-4"/>
          <w:sz w:val="22"/>
          <w:szCs w:val="22"/>
        </w:rPr>
        <w:t xml:space="preserve">любая психологическая черта, имеющая нормальное распределение, </w:t>
      </w:r>
      <w:r>
        <w:rPr>
          <w:color w:val="636363"/>
          <w:sz w:val="22"/>
          <w:szCs w:val="22"/>
        </w:rPr>
        <w:t xml:space="preserve">однозначно описывается двумя статистиками - средним показателем и </w:t>
      </w:r>
      <w:r>
        <w:rPr>
          <w:color w:val="636363"/>
          <w:spacing w:val="-7"/>
          <w:sz w:val="22"/>
          <w:szCs w:val="22"/>
        </w:rPr>
        <w:t>дисперсией. Данные генетики поведения свидетельствуют только о вто</w:t>
      </w:r>
      <w:r>
        <w:rPr>
          <w:color w:val="636363"/>
          <w:spacing w:val="-7"/>
          <w:sz w:val="22"/>
          <w:szCs w:val="22"/>
        </w:rPr>
        <w:softHyphen/>
      </w:r>
      <w:r>
        <w:rPr>
          <w:color w:val="636363"/>
          <w:spacing w:val="-4"/>
          <w:sz w:val="22"/>
          <w:szCs w:val="22"/>
        </w:rPr>
        <w:t xml:space="preserve">рой из этих характеристик. Они говорят о том, какая часть дисперсии </w:t>
      </w:r>
      <w:r>
        <w:rPr>
          <w:color w:val="636363"/>
          <w:spacing w:val="-5"/>
          <w:sz w:val="22"/>
          <w:szCs w:val="22"/>
        </w:rPr>
        <w:t>определяется влиянием генотипа, а какая средой. Наиболее иллюстра</w:t>
      </w:r>
      <w:r>
        <w:rPr>
          <w:color w:val="636363"/>
          <w:spacing w:val="-5"/>
          <w:sz w:val="22"/>
          <w:szCs w:val="22"/>
        </w:rPr>
        <w:softHyphen/>
      </w:r>
      <w:r>
        <w:rPr>
          <w:color w:val="636363"/>
          <w:spacing w:val="-4"/>
          <w:sz w:val="22"/>
          <w:szCs w:val="22"/>
        </w:rPr>
        <w:t>тивно, „на пальцах", смысл того, что получают в генетике поведения, можно показать на примере исследования усыновленных детей.</w:t>
      </w:r>
    </w:p>
    <w:p w:rsidR="007119B7" w:rsidRDefault="007119B7">
      <w:pPr>
        <w:shd w:val="clear" w:color="auto" w:fill="FFFFFF"/>
        <w:spacing w:line="226" w:lineRule="exact"/>
        <w:ind w:left="5" w:right="106" w:firstLine="269"/>
        <w:jc w:val="both"/>
      </w:pPr>
      <w:r>
        <w:rPr>
          <w:color w:val="636363"/>
          <w:spacing w:val="-8"/>
          <w:sz w:val="22"/>
          <w:szCs w:val="22"/>
        </w:rPr>
        <w:t xml:space="preserve">Представим себе такой идеальный эксперимент. Допустим, у нас есть </w:t>
      </w:r>
      <w:r>
        <w:rPr>
          <w:color w:val="636363"/>
          <w:sz w:val="22"/>
          <w:szCs w:val="22"/>
        </w:rPr>
        <w:t xml:space="preserve">три группы испытуемых - 1) матери, которые отдали своих детей на Усыновление, 2) их дети и 3) матери, которые этих детей усыновили. </w:t>
      </w:r>
      <w:r>
        <w:rPr>
          <w:color w:val="636363"/>
          <w:spacing w:val="-6"/>
          <w:sz w:val="22"/>
          <w:szCs w:val="22"/>
        </w:rPr>
        <w:t>Измеряя интеллект у индивидов во всех трех группах, мы получим, на</w:t>
      </w:r>
      <w:r>
        <w:rPr>
          <w:color w:val="636363"/>
          <w:spacing w:val="-6"/>
          <w:sz w:val="22"/>
          <w:szCs w:val="22"/>
        </w:rPr>
        <w:softHyphen/>
      </w:r>
      <w:r>
        <w:rPr>
          <w:color w:val="636363"/>
          <w:sz w:val="22"/>
          <w:szCs w:val="22"/>
        </w:rPr>
        <w:t>пример, такие его показатели, как представлены в таблице 17.</w:t>
      </w:r>
    </w:p>
    <w:p w:rsidR="007119B7" w:rsidRDefault="007119B7">
      <w:pPr>
        <w:shd w:val="clear" w:color="auto" w:fill="FFFFFF"/>
        <w:spacing w:line="226" w:lineRule="exact"/>
        <w:ind w:left="10" w:right="110" w:firstLine="259"/>
        <w:jc w:val="both"/>
      </w:pPr>
      <w:r>
        <w:rPr>
          <w:color w:val="636363"/>
          <w:spacing w:val="-4"/>
          <w:sz w:val="22"/>
          <w:szCs w:val="22"/>
        </w:rPr>
        <w:t>Сравним показатели интеллекта детей с интеллектом их биологи</w:t>
      </w:r>
      <w:r>
        <w:rPr>
          <w:color w:val="636363"/>
          <w:spacing w:val="-4"/>
          <w:sz w:val="22"/>
          <w:szCs w:val="22"/>
        </w:rPr>
        <w:softHyphen/>
      </w:r>
      <w:r>
        <w:rPr>
          <w:color w:val="636363"/>
          <w:spacing w:val="-3"/>
          <w:sz w:val="22"/>
          <w:szCs w:val="22"/>
        </w:rPr>
        <w:t>ческих матерей и с интеллектом матерей, их усыновивших. Корреля-</w:t>
      </w:r>
    </w:p>
    <w:p w:rsidR="007119B7" w:rsidRDefault="007119B7">
      <w:pPr>
        <w:shd w:val="clear" w:color="auto" w:fill="FFFFFF"/>
        <w:spacing w:line="226" w:lineRule="exact"/>
        <w:ind w:left="19" w:right="34"/>
        <w:jc w:val="both"/>
      </w:pPr>
      <w:r>
        <w:rPr>
          <w:color w:val="6D6D6D"/>
          <w:spacing w:val="-7"/>
          <w:sz w:val="22"/>
          <w:szCs w:val="22"/>
        </w:rPr>
        <w:lastRenderedPageBreak/>
        <w:t xml:space="preserve">ции между детьми и их биологическими матерями окажутся максималь. </w:t>
      </w:r>
      <w:r>
        <w:rPr>
          <w:color w:val="6D6D6D"/>
          <w:spacing w:val="-2"/>
          <w:sz w:val="22"/>
          <w:szCs w:val="22"/>
        </w:rPr>
        <w:t xml:space="preserve">но высокими (каких не бывает в реальности, а могут быть только в </w:t>
      </w:r>
      <w:r>
        <w:rPr>
          <w:color w:val="6D6D6D"/>
          <w:spacing w:val="-4"/>
          <w:sz w:val="22"/>
          <w:szCs w:val="22"/>
        </w:rPr>
        <w:t xml:space="preserve">идеальном примере). Значимой корреляции между интеллектом детей </w:t>
      </w:r>
      <w:r>
        <w:rPr>
          <w:color w:val="6D6D6D"/>
          <w:spacing w:val="-3"/>
          <w:sz w:val="22"/>
          <w:szCs w:val="22"/>
        </w:rPr>
        <w:t xml:space="preserve">и матерей-усыновителей не будет. Такие данные позволяют говорить </w:t>
      </w:r>
      <w:r>
        <w:rPr>
          <w:color w:val="6D6D6D"/>
          <w:spacing w:val="-5"/>
          <w:sz w:val="22"/>
          <w:szCs w:val="22"/>
        </w:rPr>
        <w:t xml:space="preserve">о роли генотипа в вариативности интеллекта: дети и их биологические матери имеют общие гены и не имеют общей среды, значит все связи </w:t>
      </w:r>
      <w:r>
        <w:rPr>
          <w:color w:val="6D6D6D"/>
          <w:spacing w:val="-6"/>
          <w:sz w:val="22"/>
          <w:szCs w:val="22"/>
        </w:rPr>
        <w:t xml:space="preserve">между ними обусловлены генотипом. Вот именно таким типом инфор. </w:t>
      </w:r>
      <w:r>
        <w:rPr>
          <w:color w:val="6D6D6D"/>
          <w:spacing w:val="-3"/>
          <w:sz w:val="22"/>
          <w:szCs w:val="22"/>
        </w:rPr>
        <w:t>мации и располагает генетика поведения.</w:t>
      </w:r>
    </w:p>
    <w:p w:rsidR="007119B7" w:rsidRDefault="007119B7">
      <w:pPr>
        <w:shd w:val="clear" w:color="auto" w:fill="FFFFFF"/>
        <w:spacing w:before="173" w:line="230" w:lineRule="exact"/>
        <w:ind w:left="466" w:firstLine="5194"/>
      </w:pPr>
      <w:r>
        <w:rPr>
          <w:b/>
          <w:bCs/>
          <w:i/>
          <w:iCs/>
          <w:color w:val="6D6D6D"/>
          <w:sz w:val="18"/>
          <w:szCs w:val="18"/>
        </w:rPr>
        <w:t xml:space="preserve">Таблица 17 </w:t>
      </w:r>
      <w:r>
        <w:rPr>
          <w:b/>
          <w:bCs/>
          <w:color w:val="6D6D6D"/>
          <w:sz w:val="16"/>
          <w:szCs w:val="16"/>
        </w:rPr>
        <w:t>Гипотетический пример исследования интеллекта методом приемных детей</w:t>
      </w:r>
    </w:p>
    <w:p w:rsidR="007119B7" w:rsidRDefault="007119B7">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98"/>
        <w:gridCol w:w="845"/>
        <w:gridCol w:w="854"/>
        <w:gridCol w:w="854"/>
        <w:gridCol w:w="854"/>
        <w:gridCol w:w="826"/>
      </w:tblGrid>
      <w:tr w:rsidR="007119B7" w:rsidRPr="00130D4B">
        <w:tblPrEx>
          <w:tblCellMar>
            <w:top w:w="0" w:type="dxa"/>
            <w:bottom w:w="0" w:type="dxa"/>
          </w:tblCellMar>
        </w:tblPrEx>
        <w:trPr>
          <w:trHeight w:hRule="exact" w:val="394"/>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533"/>
            </w:pPr>
            <w:r>
              <w:rPr>
                <w:color w:val="6D6D6D"/>
                <w:spacing w:val="-6"/>
                <w:sz w:val="18"/>
                <w:szCs w:val="18"/>
              </w:rPr>
              <w:t>Испытуемые</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color w:val="000000"/>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74"/>
            </w:pPr>
            <w:r w:rsidRPr="00130D4B">
              <w:rPr>
                <w:color w:val="000000"/>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69"/>
            </w:pPr>
            <w:r w:rsidRPr="00130D4B">
              <w:rPr>
                <w:color w:val="000000"/>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69"/>
            </w:pPr>
            <w:r w:rsidRPr="00130D4B">
              <w:rPr>
                <w:color w:val="000000"/>
              </w:rPr>
              <w:t>4</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69"/>
            </w:pPr>
            <w:r w:rsidRPr="00130D4B">
              <w:rPr>
                <w:color w:val="000000"/>
              </w:rPr>
              <w:t>5</w:t>
            </w:r>
          </w:p>
        </w:tc>
      </w:tr>
      <w:tr w:rsidR="007119B7" w:rsidRPr="00130D4B">
        <w:tblPrEx>
          <w:tblCellMar>
            <w:top w:w="0" w:type="dxa"/>
            <w:bottom w:w="0" w:type="dxa"/>
          </w:tblCellMar>
        </w:tblPrEx>
        <w:trPr>
          <w:trHeight w:hRule="exact" w:val="71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312" w:firstLine="5"/>
            </w:pPr>
            <w:r>
              <w:rPr>
                <w:color w:val="6D6D6D"/>
                <w:spacing w:val="-4"/>
                <w:sz w:val="18"/>
                <w:szCs w:val="18"/>
              </w:rPr>
              <w:t xml:space="preserve">Биологические матери </w:t>
            </w:r>
            <w:r>
              <w:rPr>
                <w:color w:val="6D6D6D"/>
                <w:spacing w:val="-3"/>
                <w:sz w:val="18"/>
                <w:szCs w:val="18"/>
              </w:rPr>
              <w:t>Дети Матери-усыновители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06" w:right="192"/>
              <w:jc w:val="center"/>
            </w:pPr>
            <w:r w:rsidRPr="00130D4B">
              <w:rPr>
                <w:color w:val="000000"/>
                <w:sz w:val="18"/>
                <w:szCs w:val="18"/>
              </w:rPr>
              <w:t>95 105 107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211" w:right="192" w:firstLine="10"/>
            </w:pPr>
            <w:r w:rsidRPr="00130D4B">
              <w:rPr>
                <w:color w:val="000000"/>
                <w:sz w:val="18"/>
                <w:szCs w:val="18"/>
              </w:rPr>
              <w:t>96 106 105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06" w:right="197" w:firstLine="14"/>
            </w:pPr>
            <w:r w:rsidRPr="00130D4B">
              <w:rPr>
                <w:color w:val="000000"/>
                <w:sz w:val="18"/>
                <w:szCs w:val="18"/>
              </w:rPr>
              <w:t>97 107 109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206" w:right="197" w:firstLine="14"/>
            </w:pPr>
            <w:r w:rsidRPr="00130D4B">
              <w:rPr>
                <w:color w:val="000000"/>
                <w:sz w:val="18"/>
                <w:szCs w:val="18"/>
              </w:rPr>
              <w:t>98 108 106</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06" w:right="173" w:firstLine="10"/>
            </w:pPr>
            <w:r w:rsidRPr="00130D4B">
              <w:rPr>
                <w:color w:val="000000"/>
                <w:sz w:val="18"/>
                <w:szCs w:val="18"/>
              </w:rPr>
              <w:t>99 109 108</w:t>
            </w:r>
          </w:p>
        </w:tc>
      </w:tr>
    </w:tbl>
    <w:p w:rsidR="007119B7" w:rsidRDefault="007119B7">
      <w:pPr>
        <w:shd w:val="clear" w:color="auto" w:fill="FFFFFF"/>
        <w:spacing w:before="163" w:line="226" w:lineRule="exact"/>
        <w:ind w:left="48" w:right="19" w:firstLine="274"/>
        <w:jc w:val="both"/>
      </w:pPr>
      <w:r>
        <w:rPr>
          <w:color w:val="6D6D6D"/>
          <w:spacing w:val="-6"/>
          <w:sz w:val="22"/>
          <w:szCs w:val="22"/>
        </w:rPr>
        <w:t xml:space="preserve">Теперь посмотрим на средние величины. Интеллект биологических </w:t>
      </w:r>
      <w:r>
        <w:rPr>
          <w:color w:val="6D6D6D"/>
          <w:sz w:val="22"/>
          <w:szCs w:val="22"/>
        </w:rPr>
        <w:t>матерей равен, в среднем, 97 баллам, интеллект их детей - 107 баллам, матерей-усыновителей -тоже 107 баллам. Дети и матери, которые взя</w:t>
      </w:r>
      <w:r>
        <w:rPr>
          <w:color w:val="6D6D6D"/>
          <w:sz w:val="22"/>
          <w:szCs w:val="22"/>
        </w:rPr>
        <w:softHyphen/>
      </w:r>
      <w:r>
        <w:rPr>
          <w:color w:val="6D6D6D"/>
          <w:spacing w:val="-5"/>
          <w:sz w:val="22"/>
          <w:szCs w:val="22"/>
        </w:rPr>
        <w:t>ли их на воспитание, имеют только общие средовые условия. Значит, сходство средних величин интеллекта обусловлено общей средой. Та</w:t>
      </w:r>
      <w:r>
        <w:rPr>
          <w:color w:val="6D6D6D"/>
          <w:spacing w:val="-5"/>
          <w:sz w:val="22"/>
          <w:szCs w:val="22"/>
        </w:rPr>
        <w:softHyphen/>
      </w:r>
      <w:r>
        <w:rPr>
          <w:color w:val="6D6D6D"/>
          <w:spacing w:val="-3"/>
          <w:sz w:val="22"/>
          <w:szCs w:val="22"/>
        </w:rPr>
        <w:t>кого типа информации генетика поведения не имеет.</w:t>
      </w:r>
    </w:p>
    <w:p w:rsidR="007119B7" w:rsidRDefault="007119B7">
      <w:pPr>
        <w:shd w:val="clear" w:color="auto" w:fill="FFFFFF"/>
        <w:spacing w:line="226" w:lineRule="exact"/>
        <w:ind w:left="58" w:right="10" w:firstLine="283"/>
        <w:jc w:val="both"/>
      </w:pPr>
      <w:r>
        <w:rPr>
          <w:color w:val="6D6D6D"/>
          <w:spacing w:val="-9"/>
          <w:sz w:val="22"/>
          <w:szCs w:val="22"/>
        </w:rPr>
        <w:t xml:space="preserve">Этот пример показывает, что, во-первых, </w:t>
      </w:r>
      <w:r>
        <w:rPr>
          <w:b/>
          <w:bCs/>
          <w:color w:val="6D6D6D"/>
          <w:spacing w:val="-9"/>
          <w:sz w:val="22"/>
          <w:szCs w:val="22"/>
        </w:rPr>
        <w:t>при любой величине пока</w:t>
      </w:r>
      <w:r>
        <w:rPr>
          <w:b/>
          <w:bCs/>
          <w:color w:val="6D6D6D"/>
          <w:spacing w:val="-9"/>
          <w:sz w:val="22"/>
          <w:szCs w:val="22"/>
        </w:rPr>
        <w:softHyphen/>
      </w:r>
      <w:r>
        <w:rPr>
          <w:b/>
          <w:bCs/>
          <w:color w:val="6D6D6D"/>
          <w:spacing w:val="-3"/>
        </w:rPr>
        <w:t>зателя наследуемости условия среды могут быть решающими для раз</w:t>
      </w:r>
      <w:r>
        <w:rPr>
          <w:b/>
          <w:bCs/>
          <w:color w:val="6D6D6D"/>
          <w:spacing w:val="-3"/>
        </w:rPr>
        <w:softHyphen/>
      </w:r>
      <w:r>
        <w:rPr>
          <w:b/>
          <w:bCs/>
          <w:color w:val="6D6D6D"/>
          <w:spacing w:val="-4"/>
        </w:rPr>
        <w:t xml:space="preserve">вития абсолютного значения психологической переменной </w:t>
      </w:r>
      <w:r>
        <w:rPr>
          <w:color w:val="6D6D6D"/>
          <w:spacing w:val="-4"/>
        </w:rPr>
        <w:t xml:space="preserve">и, во-вторых, </w:t>
      </w:r>
      <w:r>
        <w:rPr>
          <w:b/>
          <w:bCs/>
          <w:color w:val="6D6D6D"/>
          <w:spacing w:val="-2"/>
        </w:rPr>
        <w:t>наследуемость характеристики не означает ее неизменности.</w:t>
      </w:r>
    </w:p>
    <w:p w:rsidR="007119B7" w:rsidRDefault="007119B7">
      <w:pPr>
        <w:shd w:val="clear" w:color="auto" w:fill="FFFFFF"/>
        <w:spacing w:line="226" w:lineRule="exact"/>
        <w:ind w:left="72" w:right="5" w:firstLine="274"/>
        <w:jc w:val="both"/>
      </w:pPr>
      <w:r>
        <w:rPr>
          <w:color w:val="6D6D6D"/>
          <w:spacing w:val="-1"/>
        </w:rPr>
        <w:t xml:space="preserve">Таким образом, </w:t>
      </w:r>
      <w:r>
        <w:rPr>
          <w:b/>
          <w:bCs/>
          <w:color w:val="6D6D6D"/>
          <w:spacing w:val="-1"/>
        </w:rPr>
        <w:t>данные, получаемые при сопоставлении родствен</w:t>
      </w:r>
      <w:r>
        <w:rPr>
          <w:b/>
          <w:bCs/>
          <w:color w:val="6D6D6D"/>
          <w:spacing w:val="-1"/>
        </w:rPr>
        <w:softHyphen/>
      </w:r>
      <w:r>
        <w:rPr>
          <w:b/>
          <w:bCs/>
          <w:color w:val="6D6D6D"/>
          <w:spacing w:val="-2"/>
        </w:rPr>
        <w:t xml:space="preserve">ников, имеющих разное количество общих генов, позволяют судить о </w:t>
      </w:r>
      <w:r>
        <w:rPr>
          <w:b/>
          <w:bCs/>
          <w:color w:val="6D6D6D"/>
          <w:spacing w:val="-4"/>
        </w:rPr>
        <w:t xml:space="preserve">вкладе генотипа и среды в дисперсии изучаемых характеристик. Но </w:t>
      </w:r>
      <w:r>
        <w:rPr>
          <w:color w:val="6D6D6D"/>
          <w:spacing w:val="-4"/>
        </w:rPr>
        <w:t xml:space="preserve">они </w:t>
      </w:r>
      <w:r>
        <w:rPr>
          <w:b/>
          <w:bCs/>
          <w:color w:val="6D6D6D"/>
          <w:spacing w:val="-6"/>
          <w:sz w:val="22"/>
          <w:szCs w:val="22"/>
        </w:rPr>
        <w:t xml:space="preserve">не позволяют </w:t>
      </w:r>
      <w:r>
        <w:rPr>
          <w:color w:val="6D6D6D"/>
          <w:spacing w:val="-6"/>
          <w:sz w:val="22"/>
          <w:szCs w:val="22"/>
        </w:rPr>
        <w:t>делать выводы об абсолютных велиинах изучаемых ха</w:t>
      </w:r>
      <w:r>
        <w:rPr>
          <w:color w:val="6D6D6D"/>
          <w:spacing w:val="-6"/>
          <w:sz w:val="22"/>
          <w:szCs w:val="22"/>
        </w:rPr>
        <w:softHyphen/>
      </w:r>
      <w:r>
        <w:rPr>
          <w:color w:val="6D6D6D"/>
          <w:sz w:val="22"/>
          <w:szCs w:val="22"/>
        </w:rPr>
        <w:t>рактеристик. Иначе говоря, данные генетики поведения 1) свидетель</w:t>
      </w:r>
      <w:r>
        <w:rPr>
          <w:color w:val="6D6D6D"/>
          <w:sz w:val="22"/>
          <w:szCs w:val="22"/>
        </w:rPr>
        <w:softHyphen/>
        <w:t xml:space="preserve">ствуют </w:t>
      </w:r>
      <w:r>
        <w:rPr>
          <w:b/>
          <w:bCs/>
          <w:color w:val="6D6D6D"/>
          <w:sz w:val="22"/>
          <w:szCs w:val="22"/>
        </w:rPr>
        <w:t xml:space="preserve">о </w:t>
      </w:r>
      <w:r>
        <w:rPr>
          <w:color w:val="6D6D6D"/>
          <w:sz w:val="22"/>
          <w:szCs w:val="22"/>
        </w:rPr>
        <w:t>механизме формирования индивидуальных различий и 2) оп</w:t>
      </w:r>
      <w:r>
        <w:rPr>
          <w:color w:val="6D6D6D"/>
          <w:sz w:val="22"/>
          <w:szCs w:val="22"/>
        </w:rPr>
        <w:softHyphen/>
      </w:r>
      <w:r>
        <w:rPr>
          <w:color w:val="6D6D6D"/>
          <w:spacing w:val="-6"/>
          <w:sz w:val="22"/>
          <w:szCs w:val="22"/>
        </w:rPr>
        <w:t xml:space="preserve">ределяют место людей в популяционном распределении при условии, </w:t>
      </w:r>
      <w:r>
        <w:rPr>
          <w:color w:val="6D6D6D"/>
          <w:spacing w:val="-3"/>
          <w:sz w:val="22"/>
          <w:szCs w:val="22"/>
        </w:rPr>
        <w:t>что средовые условия их развития примерно одинаковы.</w:t>
      </w:r>
    </w:p>
    <w:p w:rsidR="007119B7" w:rsidRDefault="007119B7">
      <w:pPr>
        <w:shd w:val="clear" w:color="auto" w:fill="FFFFFF"/>
        <w:spacing w:line="226" w:lineRule="exact"/>
        <w:ind w:left="91" w:firstLine="278"/>
        <w:jc w:val="both"/>
      </w:pPr>
      <w:r>
        <w:rPr>
          <w:color w:val="6D6D6D"/>
          <w:spacing w:val="-7"/>
          <w:sz w:val="22"/>
          <w:szCs w:val="22"/>
        </w:rPr>
        <w:t>Популяционный характер показателя наследуемости свидетельству</w:t>
      </w:r>
      <w:r>
        <w:rPr>
          <w:color w:val="6D6D6D"/>
          <w:spacing w:val="-7"/>
          <w:sz w:val="22"/>
          <w:szCs w:val="22"/>
        </w:rPr>
        <w:softHyphen/>
        <w:t xml:space="preserve">ет о том, что при изменении средовых условий, а также при изменении </w:t>
      </w:r>
      <w:r>
        <w:rPr>
          <w:color w:val="6D6D6D"/>
          <w:spacing w:val="-5"/>
          <w:sz w:val="22"/>
          <w:szCs w:val="22"/>
        </w:rPr>
        <w:t>распределения генотипов в популяции показатель наследуемости мо</w:t>
      </w:r>
      <w:r>
        <w:rPr>
          <w:color w:val="6D6D6D"/>
          <w:spacing w:val="-5"/>
          <w:sz w:val="22"/>
          <w:szCs w:val="22"/>
        </w:rPr>
        <w:softHyphen/>
        <w:t>жет изменяться.</w:t>
      </w:r>
    </w:p>
    <w:p w:rsidR="007119B7" w:rsidRDefault="007119B7">
      <w:pPr>
        <w:shd w:val="clear" w:color="auto" w:fill="FFFFFF"/>
        <w:spacing w:line="226" w:lineRule="exact"/>
        <w:ind w:left="96" w:firstLine="288"/>
        <w:jc w:val="both"/>
      </w:pPr>
      <w:r>
        <w:rPr>
          <w:color w:val="6D6D6D"/>
          <w:spacing w:val="-8"/>
          <w:sz w:val="22"/>
          <w:szCs w:val="22"/>
        </w:rPr>
        <w:t>Изменение средовых условий может быть связано с изменением тра</w:t>
      </w:r>
      <w:r>
        <w:rPr>
          <w:color w:val="6D6D6D"/>
          <w:spacing w:val="-8"/>
          <w:sz w:val="22"/>
          <w:szCs w:val="22"/>
        </w:rPr>
        <w:softHyphen/>
      </w:r>
      <w:r>
        <w:rPr>
          <w:color w:val="6D6D6D"/>
          <w:spacing w:val="-5"/>
          <w:sz w:val="22"/>
          <w:szCs w:val="22"/>
        </w:rPr>
        <w:t xml:space="preserve">диций воспитания детей, появления </w:t>
      </w:r>
      <w:r>
        <w:rPr>
          <w:b/>
          <w:bCs/>
          <w:color w:val="6D6D6D"/>
          <w:spacing w:val="-5"/>
          <w:sz w:val="22"/>
          <w:szCs w:val="22"/>
        </w:rPr>
        <w:t xml:space="preserve">в </w:t>
      </w:r>
      <w:r>
        <w:rPr>
          <w:color w:val="6D6D6D"/>
          <w:spacing w:val="-5"/>
          <w:sz w:val="22"/>
          <w:szCs w:val="22"/>
        </w:rPr>
        <w:t>обществе больших возможнос</w:t>
      </w:r>
      <w:r>
        <w:rPr>
          <w:color w:val="6D6D6D"/>
          <w:spacing w:val="-5"/>
          <w:sz w:val="22"/>
          <w:szCs w:val="22"/>
        </w:rPr>
        <w:softHyphen/>
      </w:r>
      <w:r>
        <w:rPr>
          <w:color w:val="6D6D6D"/>
          <w:spacing w:val="-3"/>
          <w:sz w:val="22"/>
          <w:szCs w:val="22"/>
        </w:rPr>
        <w:t>тей для индивидуального развития и т.д.</w:t>
      </w:r>
    </w:p>
    <w:p w:rsidR="007119B7" w:rsidRDefault="007119B7">
      <w:pPr>
        <w:shd w:val="clear" w:color="auto" w:fill="FFFFFF"/>
        <w:spacing w:line="226" w:lineRule="exact"/>
        <w:ind w:left="106" w:right="5" w:firstLine="283"/>
        <w:jc w:val="both"/>
      </w:pPr>
      <w:r>
        <w:rPr>
          <w:color w:val="6D6D6D"/>
          <w:spacing w:val="-1"/>
          <w:sz w:val="22"/>
          <w:szCs w:val="22"/>
        </w:rPr>
        <w:t xml:space="preserve">Изменения в распределении генотипов связаны также с целы» </w:t>
      </w:r>
      <w:r>
        <w:rPr>
          <w:color w:val="6D6D6D"/>
          <w:spacing w:val="-4"/>
          <w:sz w:val="22"/>
          <w:szCs w:val="22"/>
        </w:rPr>
        <w:t>комплексом причин. Мы рассмотрим одну из них.</w:t>
      </w:r>
    </w:p>
    <w:p w:rsidR="007119B7" w:rsidRDefault="007119B7">
      <w:pPr>
        <w:shd w:val="clear" w:color="auto" w:fill="FFFFFF"/>
        <w:spacing w:before="168"/>
        <w:ind w:left="110"/>
      </w:pPr>
      <w:r>
        <w:rPr>
          <w:b/>
          <w:bCs/>
          <w:color w:val="6D6D6D"/>
          <w:sz w:val="22"/>
          <w:szCs w:val="22"/>
        </w:rPr>
        <w:t>216</w:t>
      </w:r>
    </w:p>
    <w:p w:rsidR="007119B7" w:rsidRDefault="007119B7">
      <w:pPr>
        <w:shd w:val="clear" w:color="auto" w:fill="FFFFFF"/>
        <w:spacing w:before="10" w:line="226" w:lineRule="exact"/>
        <w:ind w:left="5" w:right="82" w:firstLine="254"/>
        <w:jc w:val="both"/>
      </w:pPr>
      <w:r>
        <w:br w:type="column"/>
      </w:r>
      <w:r>
        <w:rPr>
          <w:color w:val="6D6D6D"/>
          <w:spacing w:val="-6"/>
          <w:sz w:val="22"/>
          <w:szCs w:val="22"/>
        </w:rPr>
        <w:t xml:space="preserve">Есть два вида генетических влияний на ту или иную поведенческую </w:t>
      </w:r>
      <w:r>
        <w:rPr>
          <w:color w:val="6D6D6D"/>
          <w:sz w:val="22"/>
          <w:szCs w:val="22"/>
        </w:rPr>
        <w:t xml:space="preserve">характеристику - аддитивное влияние и неаддитивное. Аддитивное </w:t>
      </w:r>
      <w:r>
        <w:rPr>
          <w:color w:val="6D6D6D"/>
          <w:spacing w:val="-6"/>
          <w:sz w:val="22"/>
          <w:szCs w:val="22"/>
        </w:rPr>
        <w:t>заключается в том, что воздействие разных генов на какую-то характе</w:t>
      </w:r>
      <w:r>
        <w:rPr>
          <w:color w:val="6D6D6D"/>
          <w:spacing w:val="-6"/>
          <w:sz w:val="22"/>
          <w:szCs w:val="22"/>
        </w:rPr>
        <w:softHyphen/>
      </w:r>
      <w:r>
        <w:rPr>
          <w:color w:val="6D6D6D"/>
          <w:spacing w:val="-5"/>
          <w:sz w:val="22"/>
          <w:szCs w:val="22"/>
        </w:rPr>
        <w:t xml:space="preserve">ристику представляет собой сумму воздействий каждого из них. При </w:t>
      </w:r>
      <w:r>
        <w:rPr>
          <w:color w:val="6D6D6D"/>
          <w:spacing w:val="-6"/>
          <w:sz w:val="22"/>
          <w:szCs w:val="22"/>
        </w:rPr>
        <w:t>аддитивном наследовании распределение генотипов не меняется из по</w:t>
      </w:r>
      <w:r>
        <w:rPr>
          <w:color w:val="6D6D6D"/>
          <w:spacing w:val="-6"/>
          <w:sz w:val="22"/>
          <w:szCs w:val="22"/>
        </w:rPr>
        <w:softHyphen/>
      </w:r>
      <w:r>
        <w:rPr>
          <w:color w:val="6D6D6D"/>
          <w:spacing w:val="-7"/>
          <w:sz w:val="22"/>
          <w:szCs w:val="22"/>
        </w:rPr>
        <w:t xml:space="preserve">коления </w:t>
      </w:r>
      <w:r>
        <w:rPr>
          <w:b/>
          <w:bCs/>
          <w:color w:val="6D6D6D"/>
          <w:spacing w:val="-7"/>
          <w:sz w:val="22"/>
          <w:szCs w:val="22"/>
        </w:rPr>
        <w:t xml:space="preserve">в </w:t>
      </w:r>
      <w:r>
        <w:rPr>
          <w:color w:val="6D6D6D"/>
          <w:spacing w:val="-7"/>
          <w:sz w:val="22"/>
          <w:szCs w:val="22"/>
        </w:rPr>
        <w:t>поколение: дети получают гены от своих родителей; суммар</w:t>
      </w:r>
      <w:r>
        <w:rPr>
          <w:color w:val="6D6D6D"/>
          <w:spacing w:val="-7"/>
          <w:sz w:val="22"/>
          <w:szCs w:val="22"/>
        </w:rPr>
        <w:softHyphen/>
      </w:r>
      <w:r>
        <w:rPr>
          <w:color w:val="6D6D6D"/>
          <w:spacing w:val="-5"/>
          <w:sz w:val="22"/>
          <w:szCs w:val="22"/>
        </w:rPr>
        <w:t>ное влияние этих генов вносит вклад в дисперсии разных характерис</w:t>
      </w:r>
      <w:r>
        <w:rPr>
          <w:color w:val="6D6D6D"/>
          <w:spacing w:val="-5"/>
          <w:sz w:val="22"/>
          <w:szCs w:val="22"/>
        </w:rPr>
        <w:softHyphen/>
        <w:t>тик у детей точно так же, как оно вносило вклад в дисперсии этих ха</w:t>
      </w:r>
      <w:r>
        <w:rPr>
          <w:color w:val="6D6D6D"/>
          <w:spacing w:val="-5"/>
          <w:sz w:val="22"/>
          <w:szCs w:val="22"/>
        </w:rPr>
        <w:softHyphen/>
        <w:t>рактеристик у родителей.</w:t>
      </w:r>
    </w:p>
    <w:p w:rsidR="007119B7" w:rsidRDefault="007119B7">
      <w:pPr>
        <w:shd w:val="clear" w:color="auto" w:fill="FFFFFF"/>
        <w:spacing w:line="226" w:lineRule="exact"/>
        <w:ind w:left="10" w:right="91" w:firstLine="245"/>
        <w:jc w:val="both"/>
      </w:pPr>
      <w:r>
        <w:rPr>
          <w:color w:val="6D6D6D"/>
          <w:spacing w:val="-5"/>
          <w:sz w:val="22"/>
          <w:szCs w:val="22"/>
        </w:rPr>
        <w:t xml:space="preserve">Неаддитивные генетические влияния зависят не только от „суммы,, </w:t>
      </w:r>
      <w:r>
        <w:rPr>
          <w:color w:val="6D6D6D"/>
          <w:spacing w:val="-6"/>
          <w:sz w:val="22"/>
          <w:szCs w:val="22"/>
        </w:rPr>
        <w:t xml:space="preserve">генов, но и от их конкретного сочетания. Например, при определенном </w:t>
      </w:r>
      <w:r>
        <w:rPr>
          <w:color w:val="6D6D6D"/>
          <w:spacing w:val="-7"/>
          <w:sz w:val="22"/>
          <w:szCs w:val="22"/>
        </w:rPr>
        <w:t>сочетании генов может наблюдаться эффект доминантности, а при дру</w:t>
      </w:r>
      <w:r>
        <w:rPr>
          <w:color w:val="6D6D6D"/>
          <w:spacing w:val="-7"/>
          <w:sz w:val="22"/>
          <w:szCs w:val="22"/>
        </w:rPr>
        <w:softHyphen/>
      </w:r>
      <w:r>
        <w:rPr>
          <w:color w:val="6D6D6D"/>
          <w:sz w:val="22"/>
          <w:szCs w:val="22"/>
        </w:rPr>
        <w:t xml:space="preserve">гом - его не будет. Поскольку дети наследуют от родителей их гены, но </w:t>
      </w:r>
      <w:r>
        <w:rPr>
          <w:color w:val="6D6D6D"/>
          <w:spacing w:val="-5"/>
          <w:sz w:val="22"/>
          <w:szCs w:val="22"/>
        </w:rPr>
        <w:t>не наследуют того сочетания генов, которое было у родителей, то оче</w:t>
      </w:r>
      <w:r>
        <w:rPr>
          <w:color w:val="6D6D6D"/>
          <w:spacing w:val="-5"/>
          <w:sz w:val="22"/>
          <w:szCs w:val="22"/>
        </w:rPr>
        <w:softHyphen/>
        <w:t>видно, что особенности, связанные с эффектом доминантности могут изменяться из поколения в поколение.</w:t>
      </w:r>
    </w:p>
    <w:p w:rsidR="007119B7" w:rsidRDefault="007119B7">
      <w:pPr>
        <w:shd w:val="clear" w:color="auto" w:fill="FFFFFF"/>
        <w:spacing w:before="5" w:line="226" w:lineRule="exact"/>
        <w:ind w:left="5" w:right="101" w:firstLine="235"/>
        <w:jc w:val="both"/>
      </w:pPr>
      <w:r>
        <w:rPr>
          <w:color w:val="6D6D6D"/>
          <w:sz w:val="22"/>
          <w:szCs w:val="22"/>
        </w:rPr>
        <w:t>Таким образом: 1) показатель наследуемости является популяцион-ной характеристикой; 2) он не свидетельствует о неизменности харак</w:t>
      </w:r>
      <w:r>
        <w:rPr>
          <w:color w:val="6D6D6D"/>
          <w:sz w:val="22"/>
          <w:szCs w:val="22"/>
        </w:rPr>
        <w:softHyphen/>
        <w:t>теристики; 3) он может меняться под влиянием генетических и средо</w:t>
      </w:r>
      <w:r>
        <w:rPr>
          <w:color w:val="6D6D6D"/>
          <w:sz w:val="22"/>
          <w:szCs w:val="22"/>
        </w:rPr>
        <w:softHyphen/>
      </w:r>
      <w:r>
        <w:rPr>
          <w:color w:val="6D6D6D"/>
          <w:spacing w:val="-9"/>
          <w:sz w:val="22"/>
          <w:szCs w:val="22"/>
        </w:rPr>
        <w:t>вых причин.</w:t>
      </w:r>
    </w:p>
    <w:p w:rsidR="007119B7" w:rsidRDefault="007119B7">
      <w:pPr>
        <w:shd w:val="clear" w:color="auto" w:fill="FFFFFF"/>
        <w:spacing w:before="456" w:line="278" w:lineRule="exact"/>
        <w:ind w:left="427" w:right="499"/>
      </w:pPr>
      <w:r>
        <w:rPr>
          <w:b/>
          <w:bCs/>
          <w:color w:val="6D6D6D"/>
          <w:sz w:val="26"/>
          <w:szCs w:val="26"/>
        </w:rPr>
        <w:t xml:space="preserve">2. ЭКСПЕРИМЕНТАЛЬНЫЕ ИССЛЕДОВАНИЯ </w:t>
      </w:r>
      <w:r>
        <w:rPr>
          <w:b/>
          <w:bCs/>
          <w:color w:val="6D6D6D"/>
          <w:spacing w:val="-9"/>
          <w:sz w:val="26"/>
          <w:szCs w:val="26"/>
        </w:rPr>
        <w:t>ПРИРОДЫ ИНДИВИДУАЛЬНЫХ РАЗЛИЧИЙ</w:t>
      </w:r>
    </w:p>
    <w:p w:rsidR="007119B7" w:rsidRDefault="007119B7">
      <w:pPr>
        <w:shd w:val="clear" w:color="auto" w:fill="FFFFFF"/>
        <w:spacing w:before="235"/>
        <w:ind w:left="461"/>
      </w:pPr>
      <w:r>
        <w:rPr>
          <w:rFonts w:ascii="Courier New" w:hAnsi="Courier New" w:cs="Courier New"/>
          <w:color w:val="6D6D6D"/>
          <w:spacing w:val="-25"/>
          <w:sz w:val="26"/>
          <w:szCs w:val="26"/>
        </w:rPr>
        <w:t xml:space="preserve">2.1. </w:t>
      </w:r>
      <w:r>
        <w:rPr>
          <w:rFonts w:ascii="Courier New" w:hAnsi="Courier New"/>
          <w:color w:val="6D6D6D"/>
          <w:spacing w:val="-25"/>
          <w:sz w:val="26"/>
          <w:szCs w:val="26"/>
        </w:rPr>
        <w:t>ВЫБОР</w:t>
      </w:r>
      <w:r>
        <w:rPr>
          <w:rFonts w:ascii="Courier New" w:hAnsi="Courier New" w:cs="Courier New"/>
          <w:color w:val="6D6D6D"/>
          <w:spacing w:val="-25"/>
          <w:sz w:val="26"/>
          <w:szCs w:val="26"/>
        </w:rPr>
        <w:t xml:space="preserve"> </w:t>
      </w:r>
      <w:r>
        <w:rPr>
          <w:rFonts w:ascii="Courier New" w:hAnsi="Courier New"/>
          <w:color w:val="6D6D6D"/>
          <w:spacing w:val="-25"/>
          <w:sz w:val="26"/>
          <w:szCs w:val="26"/>
        </w:rPr>
        <w:t>ХАРАКТЕРИСТИК</w:t>
      </w:r>
      <w:r>
        <w:rPr>
          <w:rFonts w:ascii="Courier New" w:hAnsi="Courier New" w:cs="Courier New"/>
          <w:color w:val="6D6D6D"/>
          <w:spacing w:val="-25"/>
          <w:sz w:val="26"/>
          <w:szCs w:val="26"/>
        </w:rPr>
        <w:t xml:space="preserve"> </w:t>
      </w:r>
      <w:r>
        <w:rPr>
          <w:rFonts w:ascii="Courier New" w:hAnsi="Courier New"/>
          <w:color w:val="6D6D6D"/>
          <w:spacing w:val="-25"/>
          <w:sz w:val="26"/>
          <w:szCs w:val="26"/>
        </w:rPr>
        <w:t>ДЛЯ</w:t>
      </w:r>
      <w:r>
        <w:rPr>
          <w:rFonts w:ascii="Courier New" w:hAnsi="Courier New" w:cs="Courier New"/>
          <w:color w:val="6D6D6D"/>
          <w:spacing w:val="-25"/>
          <w:sz w:val="26"/>
          <w:szCs w:val="26"/>
        </w:rPr>
        <w:t xml:space="preserve"> </w:t>
      </w:r>
      <w:r>
        <w:rPr>
          <w:rFonts w:ascii="Courier New" w:hAnsi="Courier New"/>
          <w:color w:val="6D6D6D"/>
          <w:spacing w:val="-25"/>
          <w:sz w:val="26"/>
          <w:szCs w:val="26"/>
        </w:rPr>
        <w:t>ИССЛЕДОВАНИЯ</w:t>
      </w:r>
    </w:p>
    <w:p w:rsidR="007119B7" w:rsidRDefault="007119B7">
      <w:pPr>
        <w:shd w:val="clear" w:color="auto" w:fill="FFFFFF"/>
        <w:spacing w:before="269" w:line="226" w:lineRule="exact"/>
        <w:ind w:left="5" w:right="101" w:firstLine="250"/>
        <w:jc w:val="both"/>
      </w:pPr>
      <w:r>
        <w:rPr>
          <w:color w:val="6D6D6D"/>
          <w:sz w:val="22"/>
          <w:szCs w:val="22"/>
        </w:rPr>
        <w:t xml:space="preserve">При анализе структуры психологических характеристик (глава 7), </w:t>
      </w:r>
      <w:r>
        <w:rPr>
          <w:color w:val="6D6D6D"/>
          <w:spacing w:val="-4"/>
          <w:sz w:val="22"/>
          <w:szCs w:val="22"/>
        </w:rPr>
        <w:t>было показано, что разные авторы в основание своих классификаций (или иерархических построений) закладывают характеристики, кото</w:t>
      </w:r>
      <w:r>
        <w:rPr>
          <w:color w:val="6D6D6D"/>
          <w:spacing w:val="-4"/>
          <w:sz w:val="22"/>
          <w:szCs w:val="22"/>
        </w:rPr>
        <w:softHyphen/>
      </w:r>
      <w:r>
        <w:rPr>
          <w:color w:val="6D6D6D"/>
          <w:spacing w:val="-5"/>
          <w:sz w:val="22"/>
          <w:szCs w:val="22"/>
        </w:rPr>
        <w:t>рые, по их мнению, связаны с генотипом. Таким образом, первый воз</w:t>
      </w:r>
      <w:r>
        <w:rPr>
          <w:color w:val="6D6D6D"/>
          <w:spacing w:val="-5"/>
          <w:sz w:val="22"/>
          <w:szCs w:val="22"/>
        </w:rPr>
        <w:softHyphen/>
      </w:r>
      <w:r>
        <w:rPr>
          <w:color w:val="6D6D6D"/>
          <w:spacing w:val="-4"/>
          <w:sz w:val="22"/>
          <w:szCs w:val="22"/>
        </w:rPr>
        <w:t>можный способ выбора характеристик для генетического исследова</w:t>
      </w:r>
      <w:r>
        <w:rPr>
          <w:color w:val="6D6D6D"/>
          <w:spacing w:val="-4"/>
          <w:sz w:val="22"/>
          <w:szCs w:val="22"/>
        </w:rPr>
        <w:softHyphen/>
      </w:r>
      <w:r>
        <w:rPr>
          <w:color w:val="6D6D6D"/>
          <w:sz w:val="22"/>
          <w:szCs w:val="22"/>
        </w:rPr>
        <w:t>ния - это обращение именно к этим, наиболее элементарным особен</w:t>
      </w:r>
      <w:r>
        <w:rPr>
          <w:color w:val="6D6D6D"/>
          <w:sz w:val="22"/>
          <w:szCs w:val="22"/>
        </w:rPr>
        <w:softHyphen/>
      </w:r>
      <w:r>
        <w:rPr>
          <w:color w:val="6D6D6D"/>
          <w:spacing w:val="-5"/>
          <w:sz w:val="22"/>
          <w:szCs w:val="22"/>
        </w:rPr>
        <w:t>ностям психологического функционирования.</w:t>
      </w:r>
    </w:p>
    <w:p w:rsidR="007119B7" w:rsidRDefault="007119B7">
      <w:pPr>
        <w:shd w:val="clear" w:color="auto" w:fill="FFFFFF"/>
        <w:spacing w:line="226" w:lineRule="exact"/>
        <w:ind w:left="5" w:right="101" w:firstLine="240"/>
        <w:jc w:val="both"/>
      </w:pPr>
      <w:r>
        <w:rPr>
          <w:color w:val="6D6D6D"/>
          <w:spacing w:val="-2"/>
          <w:sz w:val="22"/>
          <w:szCs w:val="22"/>
        </w:rPr>
        <w:t xml:space="preserve">Но эти характеристики, как ни странно это может показаться на </w:t>
      </w:r>
      <w:r>
        <w:rPr>
          <w:color w:val="6D6D6D"/>
          <w:spacing w:val="-5"/>
          <w:sz w:val="22"/>
          <w:szCs w:val="22"/>
        </w:rPr>
        <w:t>первый взгляд, как правило, демонстрируют очень слабую связь с ге</w:t>
      </w:r>
      <w:r>
        <w:rPr>
          <w:color w:val="6D6D6D"/>
          <w:spacing w:val="-5"/>
          <w:sz w:val="22"/>
          <w:szCs w:val="22"/>
        </w:rPr>
        <w:softHyphen/>
        <w:t>нотипом или вообще оказываются с ним не связаны. Исключение со</w:t>
      </w:r>
      <w:r>
        <w:rPr>
          <w:color w:val="6D6D6D"/>
          <w:spacing w:val="-5"/>
          <w:sz w:val="22"/>
          <w:szCs w:val="22"/>
        </w:rPr>
        <w:softHyphen/>
        <w:t>ставляют лишь некоторые энцефалографические показатели. Что мо-*ет быть причиной такого результата и не ошибаются ли исследовате-</w:t>
      </w:r>
      <w:r>
        <w:rPr>
          <w:color w:val="6D6D6D"/>
          <w:spacing w:val="-9"/>
          <w:sz w:val="22"/>
          <w:szCs w:val="22"/>
          <w:vertAlign w:val="superscript"/>
        </w:rPr>
        <w:t>Ли</w:t>
      </w:r>
      <w:r>
        <w:rPr>
          <w:color w:val="6D6D6D"/>
          <w:spacing w:val="-9"/>
          <w:sz w:val="22"/>
          <w:szCs w:val="22"/>
        </w:rPr>
        <w:t>. приписывая элементарным психологическим характеристикам адап</w:t>
      </w:r>
      <w:r>
        <w:rPr>
          <w:color w:val="6D6D6D"/>
          <w:spacing w:val="-9"/>
          <w:sz w:val="22"/>
          <w:szCs w:val="22"/>
        </w:rPr>
        <w:softHyphen/>
      </w:r>
      <w:r>
        <w:rPr>
          <w:color w:val="6D6D6D"/>
          <w:spacing w:val="-6"/>
          <w:sz w:val="22"/>
          <w:szCs w:val="22"/>
        </w:rPr>
        <w:t>тивное (в биологическом смысле) значение?</w:t>
      </w:r>
    </w:p>
    <w:p w:rsidR="007119B7" w:rsidRDefault="007119B7">
      <w:pPr>
        <w:shd w:val="clear" w:color="auto" w:fill="FFFFFF"/>
        <w:spacing w:line="226" w:lineRule="exact"/>
        <w:ind w:right="110" w:firstLine="245"/>
        <w:jc w:val="both"/>
      </w:pPr>
      <w:r>
        <w:rPr>
          <w:color w:val="6D6D6D"/>
          <w:spacing w:val="-4"/>
          <w:sz w:val="22"/>
          <w:szCs w:val="22"/>
        </w:rPr>
        <w:t xml:space="preserve">Для того, чтобы разобраться в этом вопросе необходимо разделить </w:t>
      </w:r>
      <w:r>
        <w:rPr>
          <w:color w:val="6D6D6D"/>
          <w:spacing w:val="-2"/>
          <w:sz w:val="22"/>
          <w:szCs w:val="22"/>
        </w:rPr>
        <w:t>^а понимания генетической обусловленности. Одно из них рассмат-</w:t>
      </w:r>
    </w:p>
    <w:p w:rsidR="007119B7" w:rsidRDefault="007119B7">
      <w:pPr>
        <w:framePr w:h="173" w:hRule="exact" w:hSpace="38" w:wrap="auto" w:vAnchor="text" w:hAnchor="text" w:x="5900" w:y="183"/>
        <w:shd w:val="clear" w:color="auto" w:fill="FFFFFF"/>
      </w:pPr>
    </w:p>
    <w:p w:rsidR="007119B7" w:rsidRDefault="007119B7">
      <w:pPr>
        <w:shd w:val="clear" w:color="auto" w:fill="FFFFFF"/>
        <w:spacing w:before="120"/>
        <w:jc w:val="right"/>
        <w:sectPr w:rsidR="007119B7">
          <w:pgSz w:w="16834" w:h="11909" w:orient="landscape"/>
          <w:pgMar w:top="744" w:right="1920" w:bottom="360" w:left="1440" w:header="720" w:footer="720" w:gutter="0"/>
          <w:cols w:num="2" w:space="720" w:equalWidth="0">
            <w:col w:w="6436" w:space="576"/>
            <w:col w:w="6460"/>
          </w:cols>
          <w:noEndnote/>
        </w:sectPr>
      </w:pPr>
    </w:p>
    <w:p w:rsidR="007119B7" w:rsidRDefault="007119B7">
      <w:pPr>
        <w:shd w:val="clear" w:color="auto" w:fill="FFFFFF"/>
        <w:spacing w:before="34" w:line="230" w:lineRule="exact"/>
        <w:ind w:left="10" w:right="91"/>
        <w:jc w:val="both"/>
      </w:pPr>
      <w:r>
        <w:rPr>
          <w:color w:val="646464"/>
          <w:spacing w:val="-6"/>
          <w:sz w:val="22"/>
          <w:szCs w:val="22"/>
        </w:rPr>
        <w:lastRenderedPageBreak/>
        <w:t xml:space="preserve">ривает наследуемость характеристики как популяционную характерно, </w:t>
      </w:r>
      <w:r>
        <w:rPr>
          <w:color w:val="646464"/>
          <w:spacing w:val="-4"/>
          <w:sz w:val="22"/>
          <w:szCs w:val="22"/>
        </w:rPr>
        <w:t xml:space="preserve">тику, источники вариативности которой могут меняться по величине </w:t>
      </w:r>
      <w:r>
        <w:rPr>
          <w:color w:val="646464"/>
          <w:spacing w:val="-7"/>
          <w:sz w:val="22"/>
          <w:szCs w:val="22"/>
        </w:rPr>
        <w:t>при изменении распределения как генетических, так и средовых факто</w:t>
      </w:r>
      <w:r>
        <w:rPr>
          <w:color w:val="646464"/>
          <w:spacing w:val="-7"/>
          <w:sz w:val="22"/>
          <w:szCs w:val="22"/>
        </w:rPr>
        <w:softHyphen/>
      </w:r>
      <w:r>
        <w:rPr>
          <w:color w:val="646464"/>
          <w:spacing w:val="-5"/>
          <w:sz w:val="22"/>
          <w:szCs w:val="22"/>
        </w:rPr>
        <w:t>ров в популяции. Такую генетическую обусловленность изучает гене-</w:t>
      </w:r>
      <w:r>
        <w:rPr>
          <w:color w:val="646464"/>
          <w:spacing w:val="-4"/>
          <w:sz w:val="22"/>
          <w:szCs w:val="22"/>
        </w:rPr>
        <w:t>тика поведения.</w:t>
      </w:r>
    </w:p>
    <w:p w:rsidR="007119B7" w:rsidRDefault="007119B7">
      <w:pPr>
        <w:shd w:val="clear" w:color="auto" w:fill="FFFFFF"/>
        <w:spacing w:line="226" w:lineRule="exact"/>
        <w:ind w:left="29" w:right="77" w:firstLine="269"/>
        <w:jc w:val="both"/>
      </w:pPr>
      <w:r>
        <w:rPr>
          <w:color w:val="646464"/>
          <w:spacing w:val="-5"/>
          <w:sz w:val="22"/>
          <w:szCs w:val="22"/>
        </w:rPr>
        <w:t>Другое понимание генетической обусловленности связано с изуче-</w:t>
      </w:r>
      <w:r>
        <w:rPr>
          <w:color w:val="646464"/>
          <w:spacing w:val="-6"/>
          <w:sz w:val="22"/>
          <w:szCs w:val="22"/>
        </w:rPr>
        <w:t xml:space="preserve">нием внутривидовой специфики. При этом, исходя из представлений о </w:t>
      </w:r>
      <w:r>
        <w:rPr>
          <w:color w:val="646464"/>
          <w:spacing w:val="-4"/>
          <w:sz w:val="22"/>
          <w:szCs w:val="22"/>
        </w:rPr>
        <w:t xml:space="preserve">естественном отборе, исследуются в основном причины совпадения </w:t>
      </w:r>
      <w:r>
        <w:rPr>
          <w:color w:val="646464"/>
          <w:spacing w:val="-3"/>
          <w:sz w:val="22"/>
          <w:szCs w:val="22"/>
        </w:rPr>
        <w:t>признаков у представителей нашего биологического вида.</w:t>
      </w:r>
    </w:p>
    <w:p w:rsidR="007119B7" w:rsidRDefault="007119B7">
      <w:pPr>
        <w:shd w:val="clear" w:color="auto" w:fill="FFFFFF"/>
        <w:spacing w:line="226" w:lineRule="exact"/>
        <w:ind w:left="43" w:right="53" w:firstLine="274"/>
        <w:jc w:val="both"/>
      </w:pPr>
      <w:r>
        <w:rPr>
          <w:color w:val="646464"/>
          <w:spacing w:val="-5"/>
          <w:sz w:val="22"/>
          <w:szCs w:val="22"/>
        </w:rPr>
        <w:t>Стандартным примером, приводящимся при пояснении различий между этими двумя пониманиями, является обращение к анатомичес</w:t>
      </w:r>
      <w:r>
        <w:rPr>
          <w:color w:val="646464"/>
          <w:spacing w:val="-5"/>
          <w:sz w:val="22"/>
          <w:szCs w:val="22"/>
        </w:rPr>
        <w:softHyphen/>
      </w:r>
      <w:r>
        <w:rPr>
          <w:color w:val="646464"/>
          <w:spacing w:val="-6"/>
          <w:sz w:val="22"/>
          <w:szCs w:val="22"/>
        </w:rPr>
        <w:t>ким признакам человека. Они совпадают, практически, у всех предста</w:t>
      </w:r>
      <w:r>
        <w:rPr>
          <w:color w:val="646464"/>
          <w:spacing w:val="-6"/>
          <w:sz w:val="22"/>
          <w:szCs w:val="22"/>
        </w:rPr>
        <w:softHyphen/>
      </w:r>
      <w:r>
        <w:rPr>
          <w:color w:val="646464"/>
          <w:spacing w:val="-5"/>
          <w:sz w:val="22"/>
          <w:szCs w:val="22"/>
        </w:rPr>
        <w:t xml:space="preserve">вителей нашего вида (все имеют две руки, две ноги и т.д.), являются в </w:t>
      </w:r>
      <w:r>
        <w:rPr>
          <w:color w:val="646464"/>
          <w:spacing w:val="-6"/>
          <w:sz w:val="22"/>
          <w:szCs w:val="22"/>
        </w:rPr>
        <w:t xml:space="preserve">высшей степени генетически обусловленными, но сопоставление их с </w:t>
      </w:r>
      <w:r>
        <w:rPr>
          <w:color w:val="646464"/>
          <w:spacing w:val="-5"/>
          <w:sz w:val="22"/>
          <w:szCs w:val="22"/>
        </w:rPr>
        <w:t>помощью стандартных методов генетики поведения факта их генети</w:t>
      </w:r>
      <w:r>
        <w:rPr>
          <w:color w:val="646464"/>
          <w:spacing w:val="-5"/>
          <w:sz w:val="22"/>
          <w:szCs w:val="22"/>
        </w:rPr>
        <w:softHyphen/>
      </w:r>
      <w:r>
        <w:rPr>
          <w:color w:val="646464"/>
          <w:sz w:val="22"/>
          <w:szCs w:val="22"/>
        </w:rPr>
        <w:t xml:space="preserve">ческой обусловленности не обнаружит - МЗ близнецы будут по этим </w:t>
      </w:r>
      <w:r>
        <w:rPr>
          <w:color w:val="646464"/>
          <w:spacing w:val="-5"/>
          <w:sz w:val="22"/>
          <w:szCs w:val="22"/>
        </w:rPr>
        <w:t>признакам похожи так же, как ДЗ, а сходство родителей и их биологи</w:t>
      </w:r>
      <w:r>
        <w:rPr>
          <w:color w:val="646464"/>
          <w:spacing w:val="-5"/>
          <w:sz w:val="22"/>
          <w:szCs w:val="22"/>
        </w:rPr>
        <w:softHyphen/>
        <w:t>ческих детей не будет отличаться от сходства родителей и детей, ими усыновленных.</w:t>
      </w:r>
    </w:p>
    <w:p w:rsidR="007119B7" w:rsidRDefault="007119B7">
      <w:pPr>
        <w:shd w:val="clear" w:color="auto" w:fill="FFFFFF"/>
        <w:spacing w:line="230" w:lineRule="exact"/>
        <w:ind w:left="72" w:right="29" w:firstLine="274"/>
        <w:jc w:val="both"/>
      </w:pPr>
      <w:r>
        <w:rPr>
          <w:color w:val="646464"/>
          <w:spacing w:val="-2"/>
          <w:sz w:val="22"/>
          <w:szCs w:val="22"/>
        </w:rPr>
        <w:t xml:space="preserve">Таким образом, элементарные психологические характеристики </w:t>
      </w:r>
      <w:r>
        <w:rPr>
          <w:color w:val="646464"/>
          <w:spacing w:val="-7"/>
          <w:sz w:val="22"/>
          <w:szCs w:val="22"/>
        </w:rPr>
        <w:t>вполне могут быть генетически обусловлены в том смысле, что они иг</w:t>
      </w:r>
      <w:r>
        <w:rPr>
          <w:color w:val="646464"/>
          <w:spacing w:val="-7"/>
          <w:sz w:val="22"/>
          <w:szCs w:val="22"/>
        </w:rPr>
        <w:softHyphen/>
      </w:r>
      <w:r>
        <w:rPr>
          <w:color w:val="646464"/>
          <w:spacing w:val="-6"/>
          <w:sz w:val="22"/>
          <w:szCs w:val="22"/>
        </w:rPr>
        <w:t>рали адаптивное значение в процессе эволюции нашего биологическо</w:t>
      </w:r>
      <w:r>
        <w:rPr>
          <w:color w:val="646464"/>
          <w:spacing w:val="-6"/>
          <w:sz w:val="22"/>
          <w:szCs w:val="22"/>
        </w:rPr>
        <w:softHyphen/>
        <w:t>го вида, и генетически обусловленным в этом смысле может быть диа</w:t>
      </w:r>
      <w:r>
        <w:rPr>
          <w:color w:val="646464"/>
          <w:spacing w:val="-6"/>
          <w:sz w:val="22"/>
          <w:szCs w:val="22"/>
        </w:rPr>
        <w:softHyphen/>
      </w:r>
      <w:r>
        <w:rPr>
          <w:color w:val="646464"/>
          <w:spacing w:val="-4"/>
          <w:sz w:val="22"/>
          <w:szCs w:val="22"/>
        </w:rPr>
        <w:t>пазон индивидуальных различий, например, пределы, в которых мо</w:t>
      </w:r>
      <w:r>
        <w:rPr>
          <w:color w:val="646464"/>
          <w:spacing w:val="-4"/>
          <w:sz w:val="22"/>
          <w:szCs w:val="22"/>
        </w:rPr>
        <w:softHyphen/>
      </w:r>
      <w:r>
        <w:rPr>
          <w:color w:val="646464"/>
          <w:spacing w:val="-3"/>
          <w:sz w:val="22"/>
          <w:szCs w:val="22"/>
        </w:rPr>
        <w:t xml:space="preserve">жет варьировать пропускная способность систем, воспринимающих </w:t>
      </w:r>
      <w:r>
        <w:rPr>
          <w:color w:val="646464"/>
          <w:spacing w:val="-5"/>
          <w:sz w:val="22"/>
          <w:szCs w:val="22"/>
        </w:rPr>
        <w:t>сенсорную информацию. Но при этом вклад генотипа в их индивиду</w:t>
      </w:r>
      <w:r>
        <w:rPr>
          <w:color w:val="646464"/>
          <w:spacing w:val="-5"/>
          <w:sz w:val="22"/>
          <w:szCs w:val="22"/>
        </w:rPr>
        <w:softHyphen/>
        <w:t xml:space="preserve">альные различия может быть минимальным, и поэтому генетическая </w:t>
      </w:r>
      <w:r>
        <w:rPr>
          <w:color w:val="646464"/>
          <w:spacing w:val="-6"/>
          <w:sz w:val="22"/>
          <w:szCs w:val="22"/>
        </w:rPr>
        <w:t xml:space="preserve">обусловленность этих характеристик не будет определяться методами </w:t>
      </w:r>
      <w:r>
        <w:rPr>
          <w:color w:val="646464"/>
          <w:spacing w:val="-4"/>
          <w:sz w:val="22"/>
          <w:szCs w:val="22"/>
        </w:rPr>
        <w:t>генетики поведения.</w:t>
      </w:r>
    </w:p>
    <w:p w:rsidR="007119B7" w:rsidRDefault="007119B7">
      <w:pPr>
        <w:shd w:val="clear" w:color="auto" w:fill="FFFFFF"/>
        <w:spacing w:line="226" w:lineRule="exact"/>
        <w:ind w:left="110" w:firstLine="274"/>
        <w:jc w:val="both"/>
      </w:pPr>
      <w:r>
        <w:rPr>
          <w:color w:val="646464"/>
          <w:spacing w:val="-4"/>
          <w:sz w:val="22"/>
          <w:szCs w:val="22"/>
        </w:rPr>
        <w:t>Второй подход к исследованию природы индивидуальных разли</w:t>
      </w:r>
      <w:r>
        <w:rPr>
          <w:color w:val="646464"/>
          <w:spacing w:val="-4"/>
          <w:sz w:val="22"/>
          <w:szCs w:val="22"/>
        </w:rPr>
        <w:softHyphen/>
      </w:r>
      <w:r>
        <w:rPr>
          <w:color w:val="646464"/>
          <w:spacing w:val="-6"/>
          <w:sz w:val="22"/>
          <w:szCs w:val="22"/>
        </w:rPr>
        <w:t xml:space="preserve">чий связан с обращением к максимально общим характеристикам. При </w:t>
      </w:r>
      <w:r>
        <w:rPr>
          <w:color w:val="646464"/>
          <w:sz w:val="22"/>
          <w:szCs w:val="22"/>
        </w:rPr>
        <w:t xml:space="preserve">обсуждении структуры свойств (главы 4-6) была показана возможность </w:t>
      </w:r>
      <w:r>
        <w:rPr>
          <w:color w:val="646464"/>
          <w:spacing w:val="-5"/>
          <w:sz w:val="22"/>
          <w:szCs w:val="22"/>
        </w:rPr>
        <w:t>выделения таких психологических характеристик, в которых отража</w:t>
      </w:r>
      <w:r>
        <w:rPr>
          <w:color w:val="646464"/>
          <w:spacing w:val="-5"/>
          <w:sz w:val="22"/>
          <w:szCs w:val="22"/>
        </w:rPr>
        <w:softHyphen/>
        <w:t xml:space="preserve">ется общность многих более частных психологических особенностей. </w:t>
      </w:r>
      <w:r>
        <w:rPr>
          <w:color w:val="646464"/>
          <w:spacing w:val="-8"/>
          <w:sz w:val="22"/>
          <w:szCs w:val="22"/>
        </w:rPr>
        <w:t xml:space="preserve">К числу таких характеристик относятся например общий интеллект или </w:t>
      </w:r>
      <w:r>
        <w:rPr>
          <w:color w:val="646464"/>
          <w:spacing w:val="-4"/>
          <w:sz w:val="22"/>
          <w:szCs w:val="22"/>
        </w:rPr>
        <w:t xml:space="preserve">свойства личности, описываемые Большой пятеркой. Причины этой </w:t>
      </w:r>
      <w:r>
        <w:rPr>
          <w:color w:val="646464"/>
          <w:spacing w:val="-7"/>
          <w:sz w:val="22"/>
          <w:szCs w:val="22"/>
        </w:rPr>
        <w:t>общности вполне правомерно искать не только в средовых, но и в гене</w:t>
      </w:r>
      <w:r>
        <w:rPr>
          <w:color w:val="646464"/>
          <w:spacing w:val="-7"/>
          <w:sz w:val="22"/>
          <w:szCs w:val="22"/>
        </w:rPr>
        <w:softHyphen/>
      </w:r>
      <w:r>
        <w:rPr>
          <w:color w:val="646464"/>
          <w:spacing w:val="-5"/>
          <w:sz w:val="22"/>
          <w:szCs w:val="22"/>
        </w:rPr>
        <w:t>тических влияниях. С исследованием роли генотипа и среды в вариа</w:t>
      </w:r>
      <w:r>
        <w:rPr>
          <w:color w:val="646464"/>
          <w:spacing w:val="-5"/>
          <w:sz w:val="22"/>
          <w:szCs w:val="22"/>
        </w:rPr>
        <w:softHyphen/>
      </w:r>
      <w:r>
        <w:rPr>
          <w:color w:val="646464"/>
          <w:spacing w:val="-7"/>
          <w:sz w:val="22"/>
          <w:szCs w:val="22"/>
        </w:rPr>
        <w:t>тивности этих, наиболее общих психологических характеристик, и свя</w:t>
      </w:r>
      <w:r>
        <w:rPr>
          <w:color w:val="646464"/>
          <w:spacing w:val="-7"/>
          <w:sz w:val="22"/>
          <w:szCs w:val="22"/>
        </w:rPr>
        <w:softHyphen/>
      </w:r>
      <w:r>
        <w:rPr>
          <w:color w:val="646464"/>
          <w:spacing w:val="-4"/>
          <w:sz w:val="22"/>
          <w:szCs w:val="22"/>
        </w:rPr>
        <w:t>зана основная масса работ, проводящихся в генетике поведения. И* основные результаты будут рассмотрены далее.</w:t>
      </w:r>
    </w:p>
    <w:p w:rsidR="007119B7" w:rsidRDefault="007119B7">
      <w:pPr>
        <w:shd w:val="clear" w:color="auto" w:fill="FFFFFF"/>
        <w:spacing w:line="226" w:lineRule="exact"/>
        <w:ind w:left="144" w:firstLine="274"/>
        <w:jc w:val="both"/>
      </w:pPr>
      <w:r>
        <w:rPr>
          <w:color w:val="646464"/>
          <w:spacing w:val="-6"/>
          <w:sz w:val="22"/>
          <w:szCs w:val="22"/>
        </w:rPr>
        <w:t xml:space="preserve">Третий подход к исследованию роли генотипа и среды предполаг»^ </w:t>
      </w:r>
      <w:r>
        <w:rPr>
          <w:color w:val="646464"/>
          <w:spacing w:val="-7"/>
          <w:sz w:val="22"/>
          <w:szCs w:val="22"/>
        </w:rPr>
        <w:t xml:space="preserve">ет, что психологические характеристики нельзя рассматривать в отры* </w:t>
      </w:r>
      <w:r>
        <w:rPr>
          <w:color w:val="646464"/>
          <w:spacing w:val="-4"/>
          <w:sz w:val="22"/>
          <w:szCs w:val="22"/>
        </w:rPr>
        <w:t>ве от целостной структуры психологических свойств. Поведенчески</w:t>
      </w:r>
    </w:p>
    <w:p w:rsidR="007119B7" w:rsidRDefault="007119B7">
      <w:pPr>
        <w:shd w:val="clear" w:color="auto" w:fill="FFFFFF"/>
        <w:spacing w:line="226" w:lineRule="exact"/>
        <w:ind w:right="134"/>
        <w:jc w:val="both"/>
      </w:pPr>
      <w:r>
        <w:br w:type="column"/>
      </w:r>
      <w:r>
        <w:rPr>
          <w:color w:val="646464"/>
          <w:spacing w:val="-6"/>
          <w:sz w:val="22"/>
          <w:szCs w:val="22"/>
        </w:rPr>
        <w:t>особенности, похожие фенотипически, т.е. по своим внешним проявле</w:t>
      </w:r>
      <w:r>
        <w:rPr>
          <w:color w:val="646464"/>
          <w:spacing w:val="-6"/>
          <w:sz w:val="22"/>
          <w:szCs w:val="22"/>
        </w:rPr>
        <w:softHyphen/>
      </w:r>
      <w:r>
        <w:rPr>
          <w:color w:val="646464"/>
          <w:spacing w:val="-5"/>
          <w:sz w:val="22"/>
          <w:szCs w:val="22"/>
        </w:rPr>
        <w:t xml:space="preserve">ниям, могут, тем не менее, качественно отличаться по механизмам их </w:t>
      </w:r>
      <w:r>
        <w:rPr>
          <w:color w:val="646464"/>
          <w:spacing w:val="-2"/>
          <w:sz w:val="22"/>
          <w:szCs w:val="22"/>
        </w:rPr>
        <w:t>регуляции в зависимости, например, от того, в какую функциональ</w:t>
      </w:r>
      <w:r>
        <w:rPr>
          <w:color w:val="646464"/>
          <w:spacing w:val="-2"/>
          <w:sz w:val="22"/>
          <w:szCs w:val="22"/>
        </w:rPr>
        <w:softHyphen/>
      </w:r>
      <w:r>
        <w:rPr>
          <w:color w:val="646464"/>
          <w:spacing w:val="-5"/>
          <w:sz w:val="22"/>
          <w:szCs w:val="22"/>
        </w:rPr>
        <w:t>ную систему включена данная особенность поведения.</w:t>
      </w:r>
    </w:p>
    <w:p w:rsidR="007119B7" w:rsidRDefault="007119B7">
      <w:pPr>
        <w:shd w:val="clear" w:color="auto" w:fill="FFFFFF"/>
        <w:spacing w:line="226" w:lineRule="exact"/>
        <w:ind w:right="134" w:firstLine="259"/>
        <w:jc w:val="both"/>
      </w:pPr>
      <w:r>
        <w:rPr>
          <w:color w:val="646464"/>
          <w:spacing w:val="-3"/>
          <w:sz w:val="22"/>
          <w:szCs w:val="22"/>
        </w:rPr>
        <w:t>Некоторые результаты, полученные при реализации данного под</w:t>
      </w:r>
      <w:r>
        <w:rPr>
          <w:color w:val="646464"/>
          <w:spacing w:val="-3"/>
          <w:sz w:val="22"/>
          <w:szCs w:val="22"/>
        </w:rPr>
        <w:softHyphen/>
        <w:t>хода, также будут описаны в этой главе.</w:t>
      </w:r>
    </w:p>
    <w:p w:rsidR="007119B7" w:rsidRDefault="007119B7">
      <w:pPr>
        <w:shd w:val="clear" w:color="auto" w:fill="FFFFFF"/>
        <w:spacing w:before="269" w:line="235" w:lineRule="exact"/>
        <w:ind w:left="1018" w:right="403" w:hanging="720"/>
      </w:pPr>
      <w:r>
        <w:rPr>
          <w:b/>
          <w:bCs/>
          <w:color w:val="646464"/>
          <w:sz w:val="22"/>
          <w:szCs w:val="22"/>
        </w:rPr>
        <w:t xml:space="preserve">2.2. ВКЛАД ГЕНОТИПА И СРЕДЫ В ИНДИВИДУАЛЬНЫЕ </w:t>
      </w:r>
      <w:r>
        <w:rPr>
          <w:b/>
          <w:bCs/>
          <w:color w:val="646464"/>
          <w:spacing w:val="-10"/>
          <w:sz w:val="22"/>
          <w:szCs w:val="22"/>
        </w:rPr>
        <w:t>РАЗЛИЧИЯ ПОКАЗАТЕЛЕЙ ИНТЕЛЛЕКТА</w:t>
      </w:r>
    </w:p>
    <w:p w:rsidR="007119B7" w:rsidRDefault="007119B7">
      <w:pPr>
        <w:shd w:val="clear" w:color="auto" w:fill="FFFFFF"/>
        <w:spacing w:before="259" w:line="226" w:lineRule="exact"/>
        <w:ind w:left="10" w:right="125" w:firstLine="259"/>
        <w:jc w:val="both"/>
      </w:pPr>
      <w:r>
        <w:rPr>
          <w:color w:val="646464"/>
          <w:spacing w:val="-6"/>
          <w:sz w:val="22"/>
          <w:szCs w:val="22"/>
        </w:rPr>
        <w:t>Интеллект является традиционным предметом исследования в гене</w:t>
      </w:r>
      <w:r>
        <w:rPr>
          <w:color w:val="646464"/>
          <w:spacing w:val="-6"/>
          <w:sz w:val="22"/>
          <w:szCs w:val="22"/>
        </w:rPr>
        <w:softHyphen/>
      </w:r>
      <w:r>
        <w:rPr>
          <w:color w:val="646464"/>
          <w:sz w:val="22"/>
          <w:szCs w:val="22"/>
        </w:rPr>
        <w:t xml:space="preserve">тике поведения на протяжении 75 лет ее существования. С изучения роли </w:t>
      </w:r>
      <w:r>
        <w:rPr>
          <w:color w:val="646464"/>
          <w:spacing w:val="-4"/>
          <w:sz w:val="22"/>
          <w:szCs w:val="22"/>
        </w:rPr>
        <w:t xml:space="preserve">генотипа и среды в вариативности показателей интеллекта началось </w:t>
      </w:r>
      <w:r>
        <w:rPr>
          <w:color w:val="646464"/>
          <w:spacing w:val="-6"/>
          <w:sz w:val="22"/>
          <w:szCs w:val="22"/>
        </w:rPr>
        <w:t>изучение природы высших психических функций. Исследованиям ин</w:t>
      </w:r>
      <w:r>
        <w:rPr>
          <w:color w:val="646464"/>
          <w:spacing w:val="-6"/>
          <w:sz w:val="22"/>
          <w:szCs w:val="22"/>
        </w:rPr>
        <w:softHyphen/>
      </w:r>
      <w:r>
        <w:rPr>
          <w:color w:val="646464"/>
          <w:spacing w:val="-2"/>
          <w:sz w:val="22"/>
          <w:szCs w:val="22"/>
        </w:rPr>
        <w:t xml:space="preserve">теллекта посвящено большинство работ, проводящихся в контексте </w:t>
      </w:r>
      <w:r>
        <w:rPr>
          <w:color w:val="646464"/>
          <w:spacing w:val="-5"/>
          <w:sz w:val="22"/>
          <w:szCs w:val="22"/>
        </w:rPr>
        <w:t>генетики поведения и в настоящее время.</w:t>
      </w:r>
    </w:p>
    <w:p w:rsidR="007119B7" w:rsidRDefault="007119B7">
      <w:pPr>
        <w:shd w:val="clear" w:color="auto" w:fill="FFFFFF"/>
        <w:spacing w:line="226" w:lineRule="exact"/>
        <w:ind w:left="19" w:right="130" w:firstLine="254"/>
        <w:jc w:val="both"/>
      </w:pPr>
      <w:r>
        <w:rPr>
          <w:color w:val="646464"/>
          <w:sz w:val="22"/>
          <w:szCs w:val="22"/>
        </w:rPr>
        <w:t>За эти 75 лет были проведены сотни исследований, в которых со</w:t>
      </w:r>
      <w:r>
        <w:rPr>
          <w:color w:val="646464"/>
          <w:sz w:val="22"/>
          <w:szCs w:val="22"/>
        </w:rPr>
        <w:softHyphen/>
      </w:r>
      <w:r>
        <w:rPr>
          <w:color w:val="646464"/>
          <w:spacing w:val="-3"/>
          <w:sz w:val="22"/>
          <w:szCs w:val="22"/>
        </w:rPr>
        <w:t>поставлялись все возможные родственники и в которых использова</w:t>
      </w:r>
      <w:r>
        <w:rPr>
          <w:color w:val="646464"/>
          <w:spacing w:val="-3"/>
          <w:sz w:val="22"/>
          <w:szCs w:val="22"/>
        </w:rPr>
        <w:softHyphen/>
      </w:r>
      <w:r>
        <w:rPr>
          <w:color w:val="646464"/>
          <w:spacing w:val="-4"/>
          <w:sz w:val="22"/>
          <w:szCs w:val="22"/>
        </w:rPr>
        <w:t>лись разнообразные методы диагностики интеллектуальных характе</w:t>
      </w:r>
      <w:r>
        <w:rPr>
          <w:color w:val="646464"/>
          <w:spacing w:val="-4"/>
          <w:sz w:val="22"/>
          <w:szCs w:val="22"/>
        </w:rPr>
        <w:softHyphen/>
      </w:r>
      <w:r>
        <w:rPr>
          <w:color w:val="646464"/>
          <w:sz w:val="22"/>
          <w:szCs w:val="22"/>
        </w:rPr>
        <w:t>ристик. Периодически эти данные обобщались - высчитывались сред</w:t>
      </w:r>
      <w:r>
        <w:rPr>
          <w:color w:val="646464"/>
          <w:sz w:val="22"/>
          <w:szCs w:val="22"/>
        </w:rPr>
        <w:softHyphen/>
      </w:r>
      <w:r>
        <w:rPr>
          <w:color w:val="646464"/>
          <w:spacing w:val="-5"/>
          <w:sz w:val="22"/>
          <w:szCs w:val="22"/>
        </w:rPr>
        <w:t xml:space="preserve">ние показатели наследуемости и среды, полученные в разных работах. </w:t>
      </w:r>
      <w:r>
        <w:rPr>
          <w:color w:val="646464"/>
          <w:sz w:val="22"/>
          <w:szCs w:val="22"/>
        </w:rPr>
        <w:t>Одно из таких обобщений представлено в таблице 18.</w:t>
      </w:r>
    </w:p>
    <w:p w:rsidR="007119B7" w:rsidRDefault="007119B7">
      <w:pPr>
        <w:shd w:val="clear" w:color="auto" w:fill="FFFFFF"/>
        <w:spacing w:before="48"/>
        <w:ind w:left="5616"/>
      </w:pPr>
      <w:r>
        <w:rPr>
          <w:b/>
          <w:bCs/>
          <w:i/>
          <w:iCs/>
          <w:color w:val="646464"/>
          <w:sz w:val="18"/>
          <w:szCs w:val="18"/>
        </w:rPr>
        <w:t>Таблица 18</w:t>
      </w:r>
    </w:p>
    <w:p w:rsidR="007119B7" w:rsidRDefault="007119B7">
      <w:pPr>
        <w:shd w:val="clear" w:color="auto" w:fill="FFFFFF"/>
        <w:spacing w:before="48" w:line="192" w:lineRule="exact"/>
        <w:ind w:left="1464" w:right="1210" w:hanging="125"/>
      </w:pPr>
      <w:r>
        <w:rPr>
          <w:b/>
          <w:bCs/>
          <w:color w:val="646464"/>
          <w:sz w:val="16"/>
          <w:szCs w:val="16"/>
        </w:rPr>
        <w:t xml:space="preserve">Сходство интеллекта у разных пар родственников (приводится по </w:t>
      </w:r>
      <w:r>
        <w:rPr>
          <w:b/>
          <w:bCs/>
          <w:color w:val="646464"/>
          <w:sz w:val="16"/>
          <w:szCs w:val="16"/>
          <w:lang w:val="en-US"/>
        </w:rPr>
        <w:t>Bouchard</w:t>
      </w:r>
      <w:r w:rsidRPr="007119B7">
        <w:rPr>
          <w:b/>
          <w:bCs/>
          <w:color w:val="646464"/>
          <w:sz w:val="16"/>
          <w:szCs w:val="16"/>
        </w:rPr>
        <w:t xml:space="preserve"> </w:t>
      </w:r>
      <w:r>
        <w:rPr>
          <w:b/>
          <w:bCs/>
          <w:color w:val="646464"/>
          <w:sz w:val="16"/>
          <w:szCs w:val="16"/>
          <w:lang w:val="en-US"/>
        </w:rPr>
        <w:t>T</w:t>
      </w:r>
      <w:r w:rsidRPr="007119B7">
        <w:rPr>
          <w:b/>
          <w:bCs/>
          <w:color w:val="646464"/>
          <w:sz w:val="16"/>
          <w:szCs w:val="16"/>
        </w:rPr>
        <w:t>.</w:t>
      </w:r>
      <w:r>
        <w:rPr>
          <w:b/>
          <w:bCs/>
          <w:color w:val="646464"/>
          <w:sz w:val="16"/>
          <w:szCs w:val="16"/>
          <w:lang w:val="en-US"/>
        </w:rPr>
        <w:t>J</w:t>
      </w:r>
      <w:r w:rsidRPr="007119B7">
        <w:rPr>
          <w:b/>
          <w:bCs/>
          <w:color w:val="646464"/>
          <w:sz w:val="16"/>
          <w:szCs w:val="16"/>
        </w:rPr>
        <w:t xml:space="preserve">., </w:t>
      </w:r>
      <w:r>
        <w:rPr>
          <w:b/>
          <w:bCs/>
          <w:color w:val="646464"/>
          <w:sz w:val="16"/>
          <w:szCs w:val="16"/>
          <w:lang w:val="en-US"/>
        </w:rPr>
        <w:t>McGee</w:t>
      </w:r>
      <w:r w:rsidRPr="007119B7">
        <w:rPr>
          <w:b/>
          <w:bCs/>
          <w:color w:val="646464"/>
          <w:sz w:val="16"/>
          <w:szCs w:val="16"/>
        </w:rPr>
        <w:t xml:space="preserve"> </w:t>
      </w:r>
      <w:r>
        <w:rPr>
          <w:b/>
          <w:bCs/>
          <w:color w:val="646464"/>
          <w:sz w:val="16"/>
          <w:szCs w:val="16"/>
          <w:lang w:val="en-US"/>
        </w:rPr>
        <w:t>M</w:t>
      </w:r>
      <w:r w:rsidRPr="007119B7">
        <w:rPr>
          <w:b/>
          <w:bCs/>
          <w:color w:val="646464"/>
          <w:sz w:val="16"/>
          <w:szCs w:val="16"/>
        </w:rPr>
        <w:t xml:space="preserve">., </w:t>
      </w:r>
      <w:r>
        <w:rPr>
          <w:b/>
          <w:bCs/>
          <w:color w:val="646464"/>
          <w:sz w:val="16"/>
          <w:szCs w:val="16"/>
        </w:rPr>
        <w:t>1981)</w:t>
      </w:r>
    </w:p>
    <w:p w:rsidR="007119B7" w:rsidRDefault="007119B7">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08"/>
        <w:gridCol w:w="451"/>
        <w:gridCol w:w="970"/>
        <w:gridCol w:w="451"/>
        <w:gridCol w:w="1008"/>
      </w:tblGrid>
      <w:tr w:rsidR="007119B7" w:rsidRPr="00130D4B">
        <w:tblPrEx>
          <w:tblCellMar>
            <w:top w:w="0" w:type="dxa"/>
            <w:bottom w:w="0" w:type="dxa"/>
          </w:tblCellMar>
        </w:tblPrEx>
        <w:trPr>
          <w:trHeight w:hRule="exact" w:val="307"/>
        </w:trPr>
        <w:tc>
          <w:tcPr>
            <w:tcW w:w="3408"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398"/>
            </w:pPr>
            <w:r>
              <w:rPr>
                <w:b/>
                <w:bCs/>
                <w:color w:val="646464"/>
                <w:spacing w:val="-1"/>
                <w:sz w:val="16"/>
                <w:szCs w:val="16"/>
              </w:rPr>
              <w:t>Степень генетического сходства</w:t>
            </w:r>
          </w:p>
        </w:tc>
        <w:tc>
          <w:tcPr>
            <w:tcW w:w="451" w:type="dxa"/>
            <w:tcBorders>
              <w:top w:val="single" w:sz="6" w:space="0" w:color="auto"/>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single" w:sz="6" w:space="0" w:color="auto"/>
              <w:left w:val="nil"/>
              <w:bottom w:val="nil"/>
              <w:right w:val="single" w:sz="6" w:space="0" w:color="auto"/>
            </w:tcBorders>
            <w:shd w:val="clear" w:color="auto" w:fill="FFFFFF"/>
          </w:tcPr>
          <w:p w:rsidR="007119B7" w:rsidRPr="00130D4B" w:rsidRDefault="007119B7">
            <w:pPr>
              <w:shd w:val="clear" w:color="auto" w:fill="FFFFFF"/>
            </w:pPr>
          </w:p>
        </w:tc>
        <w:tc>
          <w:tcPr>
            <w:tcW w:w="1459" w:type="dxa"/>
            <w:gridSpan w:val="2"/>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jc w:val="center"/>
            </w:pPr>
            <w:r>
              <w:rPr>
                <w:b/>
                <w:bCs/>
                <w:color w:val="646464"/>
                <w:spacing w:val="-2"/>
                <w:sz w:val="16"/>
                <w:szCs w:val="16"/>
              </w:rPr>
              <w:t>Коэффициенты</w:t>
            </w:r>
          </w:p>
        </w:tc>
      </w:tr>
      <w:tr w:rsidR="007119B7" w:rsidRPr="00130D4B">
        <w:tblPrEx>
          <w:tblCellMar>
            <w:top w:w="0" w:type="dxa"/>
            <w:bottom w:w="0" w:type="dxa"/>
          </w:tblCellMar>
        </w:tblPrEx>
        <w:trPr>
          <w:trHeight w:hRule="exact" w:val="384"/>
        </w:trPr>
        <w:tc>
          <w:tcPr>
            <w:tcW w:w="3408"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806"/>
            </w:pPr>
            <w:r>
              <w:rPr>
                <w:b/>
                <w:bCs/>
                <w:color w:val="646464"/>
                <w:spacing w:val="-2"/>
                <w:sz w:val="16"/>
                <w:szCs w:val="16"/>
              </w:rPr>
              <w:t>сравниваемых людей</w:t>
            </w:r>
          </w:p>
        </w:tc>
        <w:tc>
          <w:tcPr>
            <w:tcW w:w="1421" w:type="dxa"/>
            <w:gridSpan w:val="2"/>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9"/>
            </w:pPr>
            <w:r>
              <w:rPr>
                <w:b/>
                <w:bCs/>
                <w:color w:val="646464"/>
                <w:spacing w:val="-2"/>
                <w:sz w:val="16"/>
                <w:szCs w:val="16"/>
              </w:rPr>
              <w:t>Количество пар</w:t>
            </w:r>
          </w:p>
        </w:tc>
        <w:tc>
          <w:tcPr>
            <w:tcW w:w="1459" w:type="dxa"/>
            <w:gridSpan w:val="2"/>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72" w:right="110"/>
              <w:jc w:val="center"/>
            </w:pPr>
            <w:r>
              <w:rPr>
                <w:b/>
                <w:bCs/>
                <w:color w:val="646464"/>
                <w:spacing w:val="-1"/>
                <w:sz w:val="16"/>
                <w:szCs w:val="16"/>
              </w:rPr>
              <w:t xml:space="preserve">внутрипарной </w:t>
            </w:r>
            <w:r>
              <w:rPr>
                <w:b/>
                <w:bCs/>
                <w:color w:val="646464"/>
                <w:spacing w:val="-2"/>
                <w:sz w:val="16"/>
                <w:szCs w:val="16"/>
              </w:rPr>
              <w:t>корреляции</w:t>
            </w:r>
          </w:p>
        </w:tc>
      </w:tr>
      <w:tr w:rsidR="007119B7" w:rsidRPr="00130D4B">
        <w:tblPrEx>
          <w:tblCellMar>
            <w:top w:w="0" w:type="dxa"/>
            <w:bottom w:w="0" w:type="dxa"/>
          </w:tblCellMar>
        </w:tblPrEx>
        <w:trPr>
          <w:trHeight w:hRule="exact" w:val="240"/>
        </w:trPr>
        <w:tc>
          <w:tcPr>
            <w:tcW w:w="3408"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4"/>
                <w:sz w:val="16"/>
                <w:szCs w:val="16"/>
              </w:rPr>
              <w:t>Генетически идентичные</w:t>
            </w:r>
          </w:p>
        </w:tc>
        <w:tc>
          <w:tcPr>
            <w:tcW w:w="451" w:type="dxa"/>
            <w:tcBorders>
              <w:top w:val="single" w:sz="6" w:space="0" w:color="auto"/>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single" w:sz="6" w:space="0" w:color="auto"/>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single" w:sz="6" w:space="0" w:color="auto"/>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single" w:sz="6" w:space="0" w:color="auto"/>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0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2"/>
                <w:sz w:val="16"/>
                <w:szCs w:val="16"/>
              </w:rPr>
              <w:t>МЗ близнецы, выросшие вместе</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8"/>
              <w:jc w:val="right"/>
            </w:pPr>
            <w:r w:rsidRPr="00130D4B">
              <w:rPr>
                <w:b/>
                <w:bCs/>
                <w:color w:val="000000"/>
                <w:sz w:val="16"/>
                <w:szCs w:val="16"/>
              </w:rPr>
              <w:t>4672</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b/>
                <w:bCs/>
                <w:color w:val="646464"/>
                <w:sz w:val="16"/>
                <w:szCs w:val="16"/>
              </w:rPr>
              <w:t>0,86</w:t>
            </w:r>
          </w:p>
        </w:tc>
      </w:tr>
      <w:tr w:rsidR="007119B7" w:rsidRPr="00130D4B">
        <w:tblPrEx>
          <w:tblCellMar>
            <w:top w:w="0" w:type="dxa"/>
            <w:bottom w:w="0" w:type="dxa"/>
          </w:tblCellMar>
        </w:tblPrEx>
        <w:trPr>
          <w:trHeight w:hRule="exact" w:val="18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3"/>
                <w:sz w:val="16"/>
                <w:szCs w:val="16"/>
              </w:rPr>
              <w:t>МЗ разлученные</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8"/>
              <w:jc w:val="right"/>
            </w:pPr>
            <w:r w:rsidRPr="00130D4B">
              <w:rPr>
                <w:b/>
                <w:bCs/>
                <w:color w:val="000000"/>
                <w:sz w:val="18"/>
                <w:szCs w:val="18"/>
              </w:rPr>
              <w:t>65</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r w:rsidRPr="00130D4B">
              <w:rPr>
                <w:b/>
                <w:bCs/>
                <w:color w:val="000000"/>
                <w:sz w:val="16"/>
                <w:szCs w:val="16"/>
              </w:rPr>
              <w:t>0,72</w:t>
            </w:r>
          </w:p>
        </w:tc>
      </w:tr>
      <w:tr w:rsidR="007119B7" w:rsidRPr="00130D4B">
        <w:tblPrEx>
          <w:tblCellMar>
            <w:top w:w="0" w:type="dxa"/>
            <w:bottom w:w="0" w:type="dxa"/>
          </w:tblCellMar>
        </w:tblPrEx>
        <w:trPr>
          <w:trHeight w:hRule="exact" w:val="154"/>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19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3"/>
                <w:sz w:val="16"/>
                <w:szCs w:val="16"/>
              </w:rPr>
              <w:t>Генетически связанные друг с другом</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173"/>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1"/>
                <w:sz w:val="16"/>
                <w:szCs w:val="16"/>
              </w:rPr>
              <w:t>ДЗ близнецы</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8"/>
              <w:jc w:val="right"/>
            </w:pPr>
            <w:r w:rsidRPr="00130D4B">
              <w:rPr>
                <w:b/>
                <w:bCs/>
                <w:color w:val="000000"/>
                <w:sz w:val="16"/>
                <w:szCs w:val="16"/>
              </w:rPr>
              <w:t>5546</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10"/>
            </w:pPr>
            <w:r w:rsidRPr="00130D4B">
              <w:rPr>
                <w:b/>
                <w:bCs/>
                <w:color w:val="646464"/>
                <w:sz w:val="16"/>
                <w:szCs w:val="16"/>
              </w:rPr>
              <w:t>0,60</w:t>
            </w:r>
          </w:p>
        </w:tc>
      </w:tr>
      <w:tr w:rsidR="007119B7" w:rsidRPr="00130D4B">
        <w:tblPrEx>
          <w:tblCellMar>
            <w:top w:w="0" w:type="dxa"/>
            <w:bottom w:w="0" w:type="dxa"/>
          </w:tblCellMar>
        </w:tblPrEx>
        <w:trPr>
          <w:trHeight w:hRule="exact" w:val="19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1"/>
                <w:sz w:val="16"/>
                <w:szCs w:val="16"/>
              </w:rPr>
              <w:t>Ребенок, выросший с родителями, и один из</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8"/>
              <w:jc w:val="right"/>
            </w:pPr>
            <w:r w:rsidRPr="00130D4B">
              <w:rPr>
                <w:b/>
                <w:bCs/>
                <w:color w:val="646464"/>
                <w:sz w:val="16"/>
                <w:szCs w:val="16"/>
              </w:rPr>
              <w:t>8433</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5"/>
            </w:pPr>
            <w:r w:rsidRPr="00130D4B">
              <w:rPr>
                <w:b/>
                <w:bCs/>
                <w:color w:val="000000"/>
                <w:sz w:val="16"/>
                <w:szCs w:val="16"/>
              </w:rPr>
              <w:t>0,42</w:t>
            </w:r>
          </w:p>
        </w:tc>
      </w:tr>
      <w:tr w:rsidR="007119B7" w:rsidRPr="00130D4B">
        <w:tblPrEx>
          <w:tblCellMar>
            <w:top w:w="0" w:type="dxa"/>
            <w:bottom w:w="0" w:type="dxa"/>
          </w:tblCellMar>
        </w:tblPrEx>
        <w:trPr>
          <w:trHeight w:hRule="exact" w:val="154"/>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3"/>
                <w:sz w:val="16"/>
                <w:szCs w:val="16"/>
              </w:rPr>
              <w:t>родителей</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0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3"/>
                <w:sz w:val="16"/>
                <w:szCs w:val="16"/>
              </w:rPr>
              <w:t>Сибсы (братья и сестры)</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394"/>
              <w:jc w:val="right"/>
            </w:pPr>
            <w:r w:rsidRPr="00130D4B">
              <w:rPr>
                <w:b/>
                <w:bCs/>
                <w:color w:val="646464"/>
                <w:sz w:val="16"/>
                <w:szCs w:val="16"/>
              </w:rPr>
              <w:t>26473</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5"/>
            </w:pPr>
            <w:r w:rsidRPr="00130D4B">
              <w:rPr>
                <w:b/>
                <w:bCs/>
                <w:color w:val="000000"/>
                <w:sz w:val="16"/>
                <w:szCs w:val="16"/>
              </w:rPr>
              <w:t>0,47</w:t>
            </w:r>
          </w:p>
        </w:tc>
      </w:tr>
      <w:tr w:rsidR="007119B7" w:rsidRPr="00130D4B">
        <w:tblPrEx>
          <w:tblCellMar>
            <w:top w:w="0" w:type="dxa"/>
            <w:bottom w:w="0" w:type="dxa"/>
          </w:tblCellMar>
        </w:tblPrEx>
        <w:trPr>
          <w:trHeight w:hRule="exact" w:val="18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2"/>
                <w:sz w:val="16"/>
                <w:szCs w:val="16"/>
              </w:rPr>
              <w:t>Ребенок, выросший в приемной семье, и</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389"/>
              <w:jc w:val="right"/>
            </w:pPr>
            <w:r w:rsidRPr="00130D4B">
              <w:rPr>
                <w:b/>
                <w:bCs/>
                <w:color w:val="000000"/>
                <w:sz w:val="18"/>
                <w:szCs w:val="18"/>
              </w:rPr>
              <w:t>814</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10"/>
            </w:pPr>
            <w:r w:rsidRPr="00130D4B">
              <w:rPr>
                <w:b/>
                <w:bCs/>
                <w:color w:val="000000"/>
                <w:sz w:val="16"/>
                <w:szCs w:val="16"/>
              </w:rPr>
              <w:t>0,22</w:t>
            </w:r>
          </w:p>
        </w:tc>
      </w:tr>
      <w:tr w:rsidR="007119B7" w:rsidRPr="00130D4B">
        <w:tblPrEx>
          <w:tblCellMar>
            <w:top w:w="0" w:type="dxa"/>
            <w:bottom w:w="0" w:type="dxa"/>
          </w:tblCellMar>
        </w:tblPrEx>
        <w:trPr>
          <w:trHeight w:hRule="exact" w:val="173"/>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1"/>
                <w:sz w:val="16"/>
                <w:szCs w:val="16"/>
              </w:rPr>
              <w:t>один из его биологических родителей</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19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2"/>
                <w:sz w:val="16"/>
                <w:szCs w:val="16"/>
              </w:rPr>
              <w:t>Родные сибсы, усыновленные в разные</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3"/>
              <w:jc w:val="right"/>
            </w:pPr>
            <w:r w:rsidRPr="00130D4B">
              <w:rPr>
                <w:b/>
                <w:bCs/>
                <w:color w:val="000000"/>
                <w:sz w:val="18"/>
                <w:szCs w:val="18"/>
              </w:rPr>
              <w:t>203</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10"/>
            </w:pPr>
            <w:r w:rsidRPr="00130D4B">
              <w:rPr>
                <w:b/>
                <w:bCs/>
                <w:color w:val="000000"/>
                <w:sz w:val="16"/>
                <w:szCs w:val="16"/>
              </w:rPr>
              <w:t>0,24</w:t>
            </w:r>
          </w:p>
        </w:tc>
      </w:tr>
      <w:tr w:rsidR="007119B7" w:rsidRPr="00130D4B">
        <w:tblPrEx>
          <w:tblCellMar>
            <w:top w:w="0" w:type="dxa"/>
            <w:bottom w:w="0" w:type="dxa"/>
          </w:tblCellMar>
        </w:tblPrEx>
        <w:trPr>
          <w:trHeight w:hRule="exact" w:val="250"/>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9"/>
                <w:sz w:val="16"/>
                <w:szCs w:val="16"/>
              </w:rPr>
              <w:t>семьи</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50"/>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4"/>
                <w:sz w:val="16"/>
                <w:szCs w:val="16"/>
              </w:rPr>
              <w:t>Генетически не связанные</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02"/>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1"/>
                <w:sz w:val="16"/>
                <w:szCs w:val="16"/>
              </w:rPr>
              <w:t>Приемный ребенок и один из родителей, его</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ind w:right="418"/>
              <w:jc w:val="right"/>
            </w:pPr>
            <w:r w:rsidRPr="00130D4B">
              <w:rPr>
                <w:b/>
                <w:bCs/>
                <w:color w:val="000000"/>
                <w:sz w:val="16"/>
                <w:szCs w:val="16"/>
              </w:rPr>
              <w:t>1397</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ind w:left="10"/>
            </w:pPr>
            <w:r w:rsidRPr="00130D4B">
              <w:rPr>
                <w:b/>
                <w:bCs/>
                <w:color w:val="646464"/>
                <w:sz w:val="16"/>
                <w:szCs w:val="16"/>
              </w:rPr>
              <w:t>0,19</w:t>
            </w:r>
          </w:p>
        </w:tc>
      </w:tr>
      <w:tr w:rsidR="007119B7" w:rsidRPr="00130D4B">
        <w:tblPrEx>
          <w:tblCellMar>
            <w:top w:w="0" w:type="dxa"/>
            <w:bottom w:w="0" w:type="dxa"/>
          </w:tblCellMar>
        </w:tblPrEx>
        <w:trPr>
          <w:trHeight w:hRule="exact" w:val="173"/>
        </w:trPr>
        <w:tc>
          <w:tcPr>
            <w:tcW w:w="3408"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b/>
                <w:bCs/>
                <w:color w:val="646464"/>
                <w:spacing w:val="-8"/>
                <w:sz w:val="16"/>
                <w:szCs w:val="16"/>
              </w:rPr>
              <w:t>Усыновивших</w:t>
            </w: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970" w:type="dxa"/>
            <w:tcBorders>
              <w:top w:val="nil"/>
              <w:left w:val="nil"/>
              <w:bottom w:val="nil"/>
              <w:right w:val="single" w:sz="6" w:space="0" w:color="auto"/>
            </w:tcBorders>
            <w:shd w:val="clear" w:color="auto" w:fill="FFFFFF"/>
          </w:tcPr>
          <w:p w:rsidR="007119B7" w:rsidRPr="00130D4B" w:rsidRDefault="007119B7">
            <w:pPr>
              <w:shd w:val="clear" w:color="auto" w:fill="FFFFFF"/>
            </w:pPr>
          </w:p>
        </w:tc>
        <w:tc>
          <w:tcPr>
            <w:tcW w:w="451"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1008" w:type="dxa"/>
            <w:tcBorders>
              <w:top w:val="nil"/>
              <w:left w:val="nil"/>
              <w:bottom w:val="nil"/>
              <w:right w:val="single" w:sz="6" w:space="0" w:color="auto"/>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78"/>
        </w:trPr>
        <w:tc>
          <w:tcPr>
            <w:tcW w:w="3408"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b/>
                <w:bCs/>
                <w:color w:val="000000"/>
                <w:spacing w:val="-2"/>
                <w:sz w:val="16"/>
                <w:szCs w:val="16"/>
              </w:rPr>
              <w:t>Дети, выросшие вместе</w:t>
            </w:r>
          </w:p>
        </w:tc>
        <w:tc>
          <w:tcPr>
            <w:tcW w:w="451"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970"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ind w:right="408"/>
              <w:jc w:val="right"/>
            </w:pPr>
            <w:r w:rsidRPr="00130D4B">
              <w:rPr>
                <w:b/>
                <w:bCs/>
                <w:color w:val="000000"/>
                <w:sz w:val="18"/>
                <w:szCs w:val="18"/>
              </w:rPr>
              <w:t>714</w:t>
            </w:r>
          </w:p>
        </w:tc>
        <w:tc>
          <w:tcPr>
            <w:tcW w:w="451"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1008"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ind w:left="10"/>
            </w:pPr>
            <w:r w:rsidRPr="00130D4B">
              <w:rPr>
                <w:b/>
                <w:bCs/>
                <w:color w:val="646464"/>
                <w:sz w:val="16"/>
                <w:szCs w:val="16"/>
              </w:rPr>
              <w:t>0,32</w:t>
            </w:r>
          </w:p>
        </w:tc>
      </w:tr>
    </w:tbl>
    <w:p w:rsidR="007119B7" w:rsidRDefault="007119B7">
      <w:pPr>
        <w:shd w:val="clear" w:color="auto" w:fill="FFFFFF"/>
        <w:spacing w:before="158"/>
        <w:jc w:val="right"/>
      </w:pPr>
      <w:r>
        <w:rPr>
          <w:b/>
          <w:bCs/>
          <w:color w:val="000000"/>
          <w:sz w:val="18"/>
          <w:szCs w:val="18"/>
        </w:rPr>
        <w:t>219</w:t>
      </w:r>
    </w:p>
    <w:p w:rsidR="007119B7" w:rsidRDefault="007119B7">
      <w:pPr>
        <w:shd w:val="clear" w:color="auto" w:fill="FFFFFF"/>
        <w:spacing w:before="158"/>
        <w:jc w:val="right"/>
        <w:sectPr w:rsidR="007119B7">
          <w:pgSz w:w="16834" w:h="11909" w:orient="landscape"/>
          <w:pgMar w:top="730" w:right="1863" w:bottom="360" w:left="1440" w:header="720" w:footer="720" w:gutter="0"/>
          <w:cols w:num="2" w:space="720" w:equalWidth="0">
            <w:col w:w="6470" w:space="533"/>
            <w:col w:w="6528"/>
          </w:cols>
          <w:noEndnote/>
        </w:sectPr>
      </w:pPr>
    </w:p>
    <w:p w:rsidR="007119B7" w:rsidRDefault="007119B7">
      <w:pPr>
        <w:shd w:val="clear" w:color="auto" w:fill="FFFFFF"/>
        <w:spacing w:line="226" w:lineRule="exact"/>
        <w:ind w:right="24" w:firstLine="278"/>
        <w:jc w:val="both"/>
      </w:pPr>
      <w:r>
        <w:rPr>
          <w:color w:val="636363"/>
          <w:spacing w:val="-2"/>
          <w:sz w:val="22"/>
          <w:szCs w:val="22"/>
        </w:rPr>
        <w:lastRenderedPageBreak/>
        <w:t xml:space="preserve">Как видно из таблицы, сходство родственников оказывается, тец </w:t>
      </w:r>
      <w:r>
        <w:rPr>
          <w:color w:val="636363"/>
          <w:sz w:val="22"/>
          <w:szCs w:val="22"/>
        </w:rPr>
        <w:t xml:space="preserve">больше, чем больше у них общих генов и изменяется от 0,86 у МЗ близ, нецов, имеющих 100% общих генов, до 0,19 у родителей усыновителей </w:t>
      </w:r>
      <w:r>
        <w:rPr>
          <w:color w:val="636363"/>
          <w:spacing w:val="-6"/>
          <w:sz w:val="22"/>
          <w:szCs w:val="22"/>
        </w:rPr>
        <w:t xml:space="preserve">и приемных детей, имеющих сходство средовых условий, но не связан, </w:t>
      </w:r>
      <w:r>
        <w:rPr>
          <w:color w:val="636363"/>
          <w:spacing w:val="-5"/>
          <w:sz w:val="22"/>
          <w:szCs w:val="22"/>
        </w:rPr>
        <w:t>ных генетически.</w:t>
      </w:r>
    </w:p>
    <w:p w:rsidR="007119B7" w:rsidRDefault="007119B7">
      <w:pPr>
        <w:shd w:val="clear" w:color="auto" w:fill="FFFFFF"/>
        <w:spacing w:line="226" w:lineRule="exact"/>
        <w:ind w:right="19" w:firstLine="288"/>
        <w:jc w:val="both"/>
      </w:pPr>
      <w:r>
        <w:rPr>
          <w:color w:val="636363"/>
          <w:spacing w:val="-6"/>
          <w:sz w:val="22"/>
          <w:szCs w:val="22"/>
        </w:rPr>
        <w:t>Если на основании этих данных высчитать показатели наследуемос</w:t>
      </w:r>
      <w:r>
        <w:rPr>
          <w:color w:val="636363"/>
          <w:spacing w:val="-6"/>
          <w:sz w:val="22"/>
          <w:szCs w:val="22"/>
        </w:rPr>
        <w:softHyphen/>
      </w:r>
      <w:r>
        <w:rPr>
          <w:color w:val="636363"/>
          <w:spacing w:val="-4"/>
          <w:sz w:val="22"/>
          <w:szCs w:val="22"/>
        </w:rPr>
        <w:t>ти, то окажется, что генотип человека определяет около половины ва</w:t>
      </w:r>
      <w:r>
        <w:rPr>
          <w:color w:val="636363"/>
          <w:spacing w:val="-4"/>
          <w:sz w:val="22"/>
          <w:szCs w:val="22"/>
        </w:rPr>
        <w:softHyphen/>
      </w:r>
      <w:r>
        <w:rPr>
          <w:color w:val="636363"/>
          <w:spacing w:val="-2"/>
          <w:sz w:val="22"/>
          <w:szCs w:val="22"/>
        </w:rPr>
        <w:t xml:space="preserve">риативности показателей интеллекта. Так, по близнецовым данныц </w:t>
      </w:r>
      <w:r>
        <w:rPr>
          <w:color w:val="636363"/>
          <w:sz w:val="22"/>
          <w:szCs w:val="22"/>
        </w:rPr>
        <w:t xml:space="preserve">величина показателя наследуемости будет равна 0,52, при сравнении </w:t>
      </w:r>
      <w:r>
        <w:rPr>
          <w:color w:val="636363"/>
          <w:spacing w:val="-7"/>
          <w:sz w:val="22"/>
          <w:szCs w:val="22"/>
        </w:rPr>
        <w:t>родителей и детей в обычных семьях и в семьях с усыновленными деть</w:t>
      </w:r>
      <w:r>
        <w:rPr>
          <w:color w:val="636363"/>
          <w:spacing w:val="-7"/>
          <w:sz w:val="22"/>
          <w:szCs w:val="22"/>
        </w:rPr>
        <w:softHyphen/>
      </w:r>
      <w:r>
        <w:rPr>
          <w:color w:val="636363"/>
          <w:sz w:val="22"/>
          <w:szCs w:val="22"/>
        </w:rPr>
        <w:t>ми - 0,46, при сопоставлении сибсов, усыновленных в разные семьи - 0,48.</w:t>
      </w:r>
    </w:p>
    <w:p w:rsidR="007119B7" w:rsidRDefault="007119B7">
      <w:pPr>
        <w:shd w:val="clear" w:color="auto" w:fill="FFFFFF"/>
        <w:spacing w:line="226" w:lineRule="exact"/>
        <w:ind w:left="14" w:right="14" w:firstLine="278"/>
        <w:jc w:val="both"/>
      </w:pPr>
      <w:r>
        <w:rPr>
          <w:color w:val="636363"/>
          <w:spacing w:val="-3"/>
          <w:sz w:val="22"/>
          <w:szCs w:val="22"/>
        </w:rPr>
        <w:t>Таким образом, вклад генотипа в дисперсию характеристик обще-</w:t>
      </w:r>
      <w:r>
        <w:rPr>
          <w:color w:val="636363"/>
          <w:sz w:val="22"/>
          <w:szCs w:val="22"/>
        </w:rPr>
        <w:t>го интеллекта равен примерно 50%. Какова же наследуемость более час</w:t>
      </w:r>
      <w:r>
        <w:rPr>
          <w:color w:val="636363"/>
          <w:sz w:val="22"/>
          <w:szCs w:val="22"/>
        </w:rPr>
        <w:softHyphen/>
      </w:r>
      <w:r>
        <w:rPr>
          <w:color w:val="636363"/>
          <w:spacing w:val="-5"/>
          <w:sz w:val="22"/>
          <w:szCs w:val="22"/>
        </w:rPr>
        <w:t>тных средовых характеристик, определяющих показатель общего ин</w:t>
      </w:r>
      <w:r>
        <w:rPr>
          <w:color w:val="636363"/>
          <w:spacing w:val="-5"/>
          <w:sz w:val="22"/>
          <w:szCs w:val="22"/>
        </w:rPr>
        <w:softHyphen/>
      </w:r>
      <w:r>
        <w:rPr>
          <w:color w:val="636363"/>
          <w:spacing w:val="-4"/>
          <w:sz w:val="22"/>
          <w:szCs w:val="22"/>
        </w:rPr>
        <w:t>теллекта?</w:t>
      </w:r>
    </w:p>
    <w:p w:rsidR="007119B7" w:rsidRDefault="007119B7">
      <w:pPr>
        <w:shd w:val="clear" w:color="auto" w:fill="FFFFFF"/>
        <w:spacing w:line="226" w:lineRule="exact"/>
        <w:ind w:left="24" w:right="19" w:firstLine="283"/>
        <w:jc w:val="both"/>
      </w:pPr>
      <w:r>
        <w:rPr>
          <w:color w:val="636363"/>
          <w:sz w:val="22"/>
          <w:szCs w:val="22"/>
        </w:rPr>
        <w:t>Обобщив данные 211 близнецовых исследований, Р.Николс полу</w:t>
      </w:r>
      <w:r>
        <w:rPr>
          <w:color w:val="636363"/>
          <w:sz w:val="22"/>
          <w:szCs w:val="22"/>
        </w:rPr>
        <w:softHyphen/>
      </w:r>
      <w:r>
        <w:rPr>
          <w:color w:val="636363"/>
          <w:spacing w:val="-3"/>
          <w:sz w:val="22"/>
          <w:szCs w:val="22"/>
        </w:rPr>
        <w:t xml:space="preserve">чил усредненные данные по разным показателям интеллектуальной </w:t>
      </w:r>
      <w:r>
        <w:rPr>
          <w:color w:val="636363"/>
          <w:sz w:val="22"/>
          <w:szCs w:val="22"/>
        </w:rPr>
        <w:t xml:space="preserve">сферы, имеющим менее обобщенный характер, чем интеллект </w:t>
      </w:r>
      <w:r w:rsidRPr="007119B7">
        <w:rPr>
          <w:color w:val="636363"/>
          <w:sz w:val="22"/>
          <w:szCs w:val="22"/>
        </w:rPr>
        <w:t>(</w:t>
      </w:r>
      <w:r>
        <w:rPr>
          <w:color w:val="636363"/>
          <w:sz w:val="22"/>
          <w:szCs w:val="22"/>
          <w:lang w:val="en-US"/>
        </w:rPr>
        <w:t>Nickols</w:t>
      </w:r>
      <w:r w:rsidRPr="007119B7">
        <w:rPr>
          <w:color w:val="636363"/>
          <w:sz w:val="22"/>
          <w:szCs w:val="22"/>
        </w:rPr>
        <w:t xml:space="preserve"> </w:t>
      </w:r>
      <w:r>
        <w:rPr>
          <w:color w:val="636363"/>
          <w:sz w:val="22"/>
          <w:szCs w:val="22"/>
          <w:lang w:val="en-US"/>
        </w:rPr>
        <w:t>R</w:t>
      </w:r>
      <w:r w:rsidRPr="007119B7">
        <w:rPr>
          <w:color w:val="636363"/>
          <w:sz w:val="22"/>
          <w:szCs w:val="22"/>
        </w:rPr>
        <w:t>.</w:t>
      </w:r>
      <w:r>
        <w:rPr>
          <w:color w:val="636363"/>
          <w:sz w:val="22"/>
          <w:szCs w:val="22"/>
          <w:lang w:val="en-US"/>
        </w:rPr>
        <w:t>N</w:t>
      </w:r>
      <w:r w:rsidRPr="007119B7">
        <w:rPr>
          <w:color w:val="636363"/>
          <w:sz w:val="22"/>
          <w:szCs w:val="22"/>
        </w:rPr>
        <w:t xml:space="preserve">., </w:t>
      </w:r>
      <w:r>
        <w:rPr>
          <w:color w:val="636363"/>
          <w:sz w:val="22"/>
          <w:szCs w:val="22"/>
        </w:rPr>
        <w:t>1978). Полученные им результаты представлены в таблице 19.</w:t>
      </w:r>
    </w:p>
    <w:p w:rsidR="007119B7" w:rsidRDefault="007119B7">
      <w:pPr>
        <w:shd w:val="clear" w:color="auto" w:fill="FFFFFF"/>
        <w:spacing w:before="206"/>
        <w:ind w:right="5"/>
        <w:jc w:val="right"/>
      </w:pPr>
      <w:r>
        <w:rPr>
          <w:i/>
          <w:iCs/>
          <w:color w:val="636363"/>
          <w:sz w:val="18"/>
          <w:szCs w:val="18"/>
        </w:rPr>
        <w:t>Таблица 19</w:t>
      </w:r>
    </w:p>
    <w:p w:rsidR="007119B7" w:rsidRDefault="007119B7">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22"/>
        <w:gridCol w:w="202"/>
        <w:gridCol w:w="2054"/>
      </w:tblGrid>
      <w:tr w:rsidR="007119B7" w:rsidRPr="00130D4B">
        <w:tblPrEx>
          <w:tblCellMar>
            <w:top w:w="0" w:type="dxa"/>
            <w:bottom w:w="0" w:type="dxa"/>
          </w:tblCellMar>
        </w:tblPrEx>
        <w:trPr>
          <w:trHeight w:hRule="exact" w:val="154"/>
        </w:trPr>
        <w:tc>
          <w:tcPr>
            <w:tcW w:w="6278" w:type="dxa"/>
            <w:gridSpan w:val="3"/>
            <w:tcBorders>
              <w:top w:val="nil"/>
              <w:left w:val="nil"/>
              <w:bottom w:val="nil"/>
              <w:right w:val="nil"/>
            </w:tcBorders>
            <w:shd w:val="clear" w:color="auto" w:fill="FFFFFF"/>
          </w:tcPr>
          <w:p w:rsidR="007119B7" w:rsidRPr="00130D4B" w:rsidRDefault="007119B7">
            <w:pPr>
              <w:shd w:val="clear" w:color="auto" w:fill="FFFFFF"/>
              <w:ind w:left="317"/>
            </w:pPr>
            <w:r>
              <w:rPr>
                <w:b/>
                <w:bCs/>
                <w:color w:val="636363"/>
                <w:spacing w:val="-7"/>
                <w:sz w:val="18"/>
                <w:szCs w:val="18"/>
              </w:rPr>
              <w:t xml:space="preserve">Показатели </w:t>
            </w:r>
            <w:r>
              <w:rPr>
                <w:color w:val="636363"/>
                <w:spacing w:val="-7"/>
                <w:sz w:val="18"/>
                <w:szCs w:val="18"/>
              </w:rPr>
              <w:t xml:space="preserve">наследуемости </w:t>
            </w:r>
            <w:r>
              <w:rPr>
                <w:b/>
                <w:bCs/>
                <w:color w:val="636363"/>
                <w:spacing w:val="-7"/>
                <w:sz w:val="18"/>
                <w:szCs w:val="18"/>
              </w:rPr>
              <w:t xml:space="preserve">отдельных </w:t>
            </w:r>
            <w:r>
              <w:rPr>
                <w:color w:val="636363"/>
                <w:spacing w:val="-7"/>
                <w:sz w:val="18"/>
                <w:szCs w:val="18"/>
              </w:rPr>
              <w:t xml:space="preserve">интеллектуальных </w:t>
            </w:r>
            <w:r>
              <w:rPr>
                <w:b/>
                <w:bCs/>
                <w:color w:val="636363"/>
                <w:spacing w:val="-7"/>
                <w:sz w:val="18"/>
                <w:szCs w:val="18"/>
              </w:rPr>
              <w:t>характеристик</w:t>
            </w:r>
          </w:p>
        </w:tc>
      </w:tr>
      <w:tr w:rsidR="007119B7" w:rsidRPr="00130D4B">
        <w:tblPrEx>
          <w:tblCellMar>
            <w:top w:w="0" w:type="dxa"/>
            <w:bottom w:w="0" w:type="dxa"/>
          </w:tblCellMar>
        </w:tblPrEx>
        <w:trPr>
          <w:trHeight w:hRule="exact" w:val="317"/>
        </w:trPr>
        <w:tc>
          <w:tcPr>
            <w:tcW w:w="4224" w:type="dxa"/>
            <w:gridSpan w:val="2"/>
            <w:tcBorders>
              <w:top w:val="nil"/>
              <w:left w:val="nil"/>
              <w:bottom w:val="single" w:sz="6" w:space="0" w:color="auto"/>
              <w:right w:val="nil"/>
            </w:tcBorders>
            <w:shd w:val="clear" w:color="auto" w:fill="FFFFFF"/>
          </w:tcPr>
          <w:p w:rsidR="007119B7" w:rsidRPr="00130D4B" w:rsidRDefault="007119B7">
            <w:pPr>
              <w:shd w:val="clear" w:color="auto" w:fill="FFFFFF"/>
              <w:ind w:left="1459"/>
            </w:pPr>
            <w:r w:rsidRPr="00130D4B">
              <w:rPr>
                <w:b/>
                <w:bCs/>
                <w:color w:val="636363"/>
                <w:sz w:val="18"/>
                <w:szCs w:val="18"/>
              </w:rPr>
              <w:t>(</w:t>
            </w:r>
            <w:r>
              <w:rPr>
                <w:b/>
                <w:bCs/>
                <w:color w:val="636363"/>
                <w:sz w:val="18"/>
                <w:szCs w:val="18"/>
              </w:rPr>
              <w:t xml:space="preserve">высчитаны по данным </w:t>
            </w:r>
            <w:r>
              <w:rPr>
                <w:b/>
                <w:bCs/>
                <w:color w:val="636363"/>
                <w:sz w:val="18"/>
                <w:szCs w:val="18"/>
                <w:lang w:val="en-US"/>
              </w:rPr>
              <w:t>Nickols</w:t>
            </w:r>
            <w:r w:rsidRPr="007119B7">
              <w:rPr>
                <w:b/>
                <w:bCs/>
                <w:color w:val="636363"/>
                <w:sz w:val="18"/>
                <w:szCs w:val="18"/>
              </w:rPr>
              <w:t xml:space="preserve"> </w:t>
            </w:r>
            <w:r>
              <w:rPr>
                <w:color w:val="636363"/>
                <w:sz w:val="18"/>
                <w:szCs w:val="18"/>
                <w:lang w:val="en-US"/>
              </w:rPr>
              <w:t>R</w:t>
            </w:r>
            <w:r w:rsidRPr="007119B7">
              <w:rPr>
                <w:color w:val="636363"/>
                <w:sz w:val="18"/>
                <w:szCs w:val="18"/>
              </w:rPr>
              <w:t>.</w:t>
            </w:r>
            <w:r>
              <w:rPr>
                <w:color w:val="636363"/>
                <w:sz w:val="18"/>
                <w:szCs w:val="18"/>
                <w:lang w:val="en-US"/>
              </w:rPr>
              <w:t>N</w:t>
            </w:r>
            <w:r w:rsidRPr="007119B7">
              <w:rPr>
                <w:color w:val="636363"/>
                <w:sz w:val="18"/>
                <w:szCs w:val="18"/>
              </w:rPr>
              <w:t>.</w:t>
            </w:r>
          </w:p>
        </w:tc>
        <w:tc>
          <w:tcPr>
            <w:tcW w:w="2054" w:type="dxa"/>
            <w:tcBorders>
              <w:top w:val="nil"/>
              <w:left w:val="nil"/>
              <w:bottom w:val="single" w:sz="6" w:space="0" w:color="auto"/>
              <w:right w:val="nil"/>
            </w:tcBorders>
            <w:shd w:val="clear" w:color="auto" w:fill="FFFFFF"/>
          </w:tcPr>
          <w:p w:rsidR="007119B7" w:rsidRPr="00130D4B" w:rsidRDefault="007119B7">
            <w:pPr>
              <w:shd w:val="clear" w:color="auto" w:fill="FFFFFF"/>
            </w:pPr>
            <w:r w:rsidRPr="00130D4B">
              <w:rPr>
                <w:b/>
                <w:bCs/>
                <w:color w:val="636363"/>
                <w:sz w:val="18"/>
                <w:szCs w:val="18"/>
              </w:rPr>
              <w:t>,1978)</w:t>
            </w:r>
          </w:p>
        </w:tc>
      </w:tr>
      <w:tr w:rsidR="007119B7" w:rsidRPr="00130D4B">
        <w:tblPrEx>
          <w:tblCellMar>
            <w:top w:w="0" w:type="dxa"/>
            <w:bottom w:w="0" w:type="dxa"/>
          </w:tblCellMar>
        </w:tblPrEx>
        <w:trPr>
          <w:trHeight w:hRule="exact" w:val="499"/>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811"/>
            </w:pPr>
            <w:r>
              <w:rPr>
                <w:color w:val="636363"/>
                <w:spacing w:val="-5"/>
                <w:sz w:val="18"/>
                <w:szCs w:val="18"/>
              </w:rPr>
              <w:t>Когнитивные характеристики</w:t>
            </w:r>
          </w:p>
        </w:tc>
        <w:tc>
          <w:tcPr>
            <w:tcW w:w="202"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205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83" w:right="470" w:firstLine="110"/>
            </w:pPr>
            <w:r>
              <w:rPr>
                <w:color w:val="636363"/>
                <w:spacing w:val="-3"/>
                <w:sz w:val="18"/>
                <w:szCs w:val="18"/>
              </w:rPr>
              <w:t xml:space="preserve">Показатель </w:t>
            </w:r>
            <w:r>
              <w:rPr>
                <w:color w:val="636363"/>
                <w:spacing w:val="-7"/>
                <w:sz w:val="18"/>
                <w:szCs w:val="18"/>
              </w:rPr>
              <w:t>наследуемости</w:t>
            </w:r>
          </w:p>
        </w:tc>
      </w:tr>
      <w:tr w:rsidR="007119B7" w:rsidRPr="00130D4B">
        <w:tblPrEx>
          <w:tblCellMar>
            <w:top w:w="0" w:type="dxa"/>
            <w:bottom w:w="0" w:type="dxa"/>
          </w:tblCellMar>
        </w:tblPrEx>
        <w:trPr>
          <w:trHeight w:hRule="exact" w:val="259"/>
        </w:trPr>
        <w:tc>
          <w:tcPr>
            <w:tcW w:w="4022" w:type="dxa"/>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5"/>
                <w:sz w:val="18"/>
                <w:szCs w:val="18"/>
              </w:rPr>
              <w:t>Вербальная понятливость</w:t>
            </w:r>
          </w:p>
        </w:tc>
        <w:tc>
          <w:tcPr>
            <w:tcW w:w="202" w:type="dxa"/>
            <w:tcBorders>
              <w:top w:val="single" w:sz="6" w:space="0" w:color="auto"/>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single" w:sz="6" w:space="0" w:color="auto"/>
              <w:left w:val="nil"/>
              <w:bottom w:val="nil"/>
              <w:right w:val="single" w:sz="6" w:space="0" w:color="auto"/>
            </w:tcBorders>
            <w:shd w:val="clear" w:color="auto" w:fill="FFFFFF"/>
          </w:tcPr>
          <w:p w:rsidR="007119B7" w:rsidRPr="00130D4B" w:rsidRDefault="007119B7">
            <w:pPr>
              <w:shd w:val="clear" w:color="auto" w:fill="FFFFFF"/>
              <w:ind w:left="739"/>
            </w:pPr>
            <w:r w:rsidRPr="00130D4B">
              <w:rPr>
                <w:color w:val="000000"/>
                <w:sz w:val="18"/>
                <w:szCs w:val="18"/>
              </w:rPr>
              <w:t>38</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Математические способности</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39"/>
            </w:pPr>
            <w:r w:rsidRPr="00130D4B">
              <w:rPr>
                <w:color w:val="000000"/>
                <w:sz w:val="18"/>
                <w:szCs w:val="18"/>
              </w:rPr>
              <w:t>38</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Пространственные представления</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39"/>
            </w:pPr>
            <w:r w:rsidRPr="00130D4B">
              <w:rPr>
                <w:color w:val="000000"/>
                <w:sz w:val="18"/>
                <w:szCs w:val="18"/>
              </w:rPr>
              <w:t>46</w:t>
            </w:r>
          </w:p>
        </w:tc>
      </w:tr>
      <w:tr w:rsidR="007119B7" w:rsidRPr="00130D4B">
        <w:tblPrEx>
          <w:tblCellMar>
            <w:top w:w="0" w:type="dxa"/>
            <w:bottom w:w="0" w:type="dxa"/>
          </w:tblCellMar>
        </w:tblPrEx>
        <w:trPr>
          <w:trHeight w:hRule="exact" w:val="163"/>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4"/>
                <w:sz w:val="18"/>
                <w:szCs w:val="18"/>
              </w:rPr>
              <w:t>Память</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4"/>
            </w:pPr>
            <w:r w:rsidRPr="00130D4B">
              <w:rPr>
                <w:color w:val="000000"/>
                <w:sz w:val="18"/>
                <w:szCs w:val="18"/>
              </w:rPr>
              <w:t>32</w:t>
            </w:r>
          </w:p>
        </w:tc>
      </w:tr>
      <w:tr w:rsidR="007119B7" w:rsidRPr="00130D4B">
        <w:tblPrEx>
          <w:tblCellMar>
            <w:top w:w="0" w:type="dxa"/>
            <w:bottom w:w="0" w:type="dxa"/>
          </w:tblCellMar>
        </w:tblPrEx>
        <w:trPr>
          <w:trHeight w:hRule="exact" w:val="20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Логическое рассуждение</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39"/>
            </w:pPr>
            <w:r w:rsidRPr="00130D4B">
              <w:rPr>
                <w:color w:val="000000"/>
                <w:sz w:val="18"/>
                <w:szCs w:val="18"/>
              </w:rPr>
              <w:t>48</w:t>
            </w:r>
          </w:p>
        </w:tc>
      </w:tr>
      <w:tr w:rsidR="007119B7" w:rsidRPr="00130D4B">
        <w:tblPrEx>
          <w:tblCellMar>
            <w:top w:w="0" w:type="dxa"/>
            <w:bottom w:w="0" w:type="dxa"/>
          </w:tblCellMar>
        </w:tblPrEx>
        <w:trPr>
          <w:trHeight w:hRule="exact" w:val="173"/>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Беглость речи</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4"/>
            </w:pPr>
            <w:r w:rsidRPr="00130D4B">
              <w:rPr>
                <w:color w:val="000000"/>
                <w:sz w:val="18"/>
                <w:szCs w:val="18"/>
              </w:rPr>
              <w:t>30</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Дивергентное мышление</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9"/>
            </w:pPr>
            <w:r w:rsidRPr="00130D4B">
              <w:rPr>
                <w:color w:val="000000"/>
                <w:sz w:val="18"/>
                <w:szCs w:val="18"/>
              </w:rPr>
              <w:t>22</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5"/>
                <w:sz w:val="18"/>
                <w:szCs w:val="18"/>
              </w:rPr>
              <w:t>Скорость восприятия</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9"/>
            </w:pPr>
            <w:r w:rsidRPr="00130D4B">
              <w:rPr>
                <w:color w:val="000000"/>
                <w:sz w:val="18"/>
                <w:szCs w:val="18"/>
              </w:rPr>
              <w:t>46</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Успешность в усвоении языка</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4"/>
            </w:pPr>
            <w:r w:rsidRPr="00130D4B">
              <w:rPr>
                <w:color w:val="000000"/>
                <w:sz w:val="18"/>
                <w:szCs w:val="18"/>
              </w:rPr>
              <w:t>46</w:t>
            </w:r>
          </w:p>
        </w:tc>
      </w:tr>
      <w:tr w:rsidR="007119B7" w:rsidRPr="00130D4B">
        <w:tblPrEx>
          <w:tblCellMar>
            <w:top w:w="0" w:type="dxa"/>
            <w:bottom w:w="0" w:type="dxa"/>
          </w:tblCellMar>
        </w:tblPrEx>
        <w:trPr>
          <w:trHeight w:hRule="exact" w:val="182"/>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6"/>
                <w:sz w:val="18"/>
                <w:szCs w:val="18"/>
              </w:rPr>
              <w:t>Успешность в изучении социальных дисциплин</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9"/>
            </w:pPr>
            <w:r w:rsidRPr="00130D4B">
              <w:rPr>
                <w:color w:val="000000"/>
                <w:sz w:val="18"/>
                <w:szCs w:val="18"/>
              </w:rPr>
              <w:t>48</w:t>
            </w:r>
          </w:p>
        </w:tc>
      </w:tr>
      <w:tr w:rsidR="007119B7" w:rsidRPr="00130D4B">
        <w:tblPrEx>
          <w:tblCellMar>
            <w:top w:w="0" w:type="dxa"/>
            <w:bottom w:w="0" w:type="dxa"/>
          </w:tblCellMar>
        </w:tblPrEx>
        <w:trPr>
          <w:trHeight w:hRule="exact" w:val="173"/>
        </w:trPr>
        <w:tc>
          <w:tcPr>
            <w:tcW w:w="4022" w:type="dxa"/>
            <w:tcBorders>
              <w:top w:val="nil"/>
              <w:left w:val="single" w:sz="6" w:space="0" w:color="auto"/>
              <w:bottom w:val="nil"/>
              <w:right w:val="single" w:sz="6" w:space="0" w:color="auto"/>
            </w:tcBorders>
            <w:shd w:val="clear" w:color="auto" w:fill="FFFFFF"/>
          </w:tcPr>
          <w:p w:rsidR="007119B7" w:rsidRPr="00130D4B" w:rsidRDefault="007119B7">
            <w:pPr>
              <w:shd w:val="clear" w:color="auto" w:fill="FFFFFF"/>
            </w:pPr>
            <w:r>
              <w:rPr>
                <w:color w:val="636363"/>
                <w:spacing w:val="-7"/>
                <w:sz w:val="18"/>
                <w:szCs w:val="18"/>
              </w:rPr>
              <w:t>Успешность в изучении естественных дисциплин</w:t>
            </w:r>
          </w:p>
        </w:tc>
        <w:tc>
          <w:tcPr>
            <w:tcW w:w="202" w:type="dxa"/>
            <w:tcBorders>
              <w:top w:val="nil"/>
              <w:left w:val="single" w:sz="6" w:space="0" w:color="auto"/>
              <w:bottom w:val="nil"/>
              <w:right w:val="nil"/>
            </w:tcBorders>
            <w:shd w:val="clear" w:color="auto" w:fill="FFFFFF"/>
          </w:tcPr>
          <w:p w:rsidR="007119B7" w:rsidRPr="00130D4B" w:rsidRDefault="007119B7">
            <w:pPr>
              <w:shd w:val="clear" w:color="auto" w:fill="FFFFFF"/>
            </w:pPr>
          </w:p>
        </w:tc>
        <w:tc>
          <w:tcPr>
            <w:tcW w:w="2054" w:type="dxa"/>
            <w:tcBorders>
              <w:top w:val="nil"/>
              <w:left w:val="nil"/>
              <w:bottom w:val="nil"/>
              <w:right w:val="single" w:sz="6" w:space="0" w:color="auto"/>
            </w:tcBorders>
            <w:shd w:val="clear" w:color="auto" w:fill="FFFFFF"/>
          </w:tcPr>
          <w:p w:rsidR="007119B7" w:rsidRPr="00130D4B" w:rsidRDefault="007119B7">
            <w:pPr>
              <w:shd w:val="clear" w:color="auto" w:fill="FFFFFF"/>
              <w:ind w:left="749"/>
            </w:pPr>
            <w:r w:rsidRPr="00130D4B">
              <w:rPr>
                <w:color w:val="000000"/>
                <w:sz w:val="18"/>
                <w:szCs w:val="18"/>
              </w:rPr>
              <w:t>30</w:t>
            </w:r>
          </w:p>
        </w:tc>
      </w:tr>
      <w:tr w:rsidR="007119B7" w:rsidRPr="00130D4B">
        <w:tblPrEx>
          <w:tblCellMar>
            <w:top w:w="0" w:type="dxa"/>
            <w:bottom w:w="0" w:type="dxa"/>
          </w:tblCellMar>
        </w:tblPrEx>
        <w:trPr>
          <w:trHeight w:hRule="exact" w:val="259"/>
        </w:trPr>
        <w:tc>
          <w:tcPr>
            <w:tcW w:w="4022" w:type="dxa"/>
            <w:tcBorders>
              <w:top w:val="nil"/>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color w:val="636363"/>
                <w:spacing w:val="-7"/>
                <w:sz w:val="18"/>
                <w:szCs w:val="18"/>
              </w:rPr>
              <w:t>Все способности</w:t>
            </w:r>
          </w:p>
        </w:tc>
        <w:tc>
          <w:tcPr>
            <w:tcW w:w="202"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pPr>
          </w:p>
        </w:tc>
        <w:tc>
          <w:tcPr>
            <w:tcW w:w="2054"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ind w:left="744"/>
            </w:pPr>
            <w:r w:rsidRPr="00130D4B">
              <w:rPr>
                <w:color w:val="000000"/>
                <w:sz w:val="18"/>
                <w:szCs w:val="18"/>
              </w:rPr>
              <w:t>41</w:t>
            </w:r>
          </w:p>
        </w:tc>
      </w:tr>
    </w:tbl>
    <w:p w:rsidR="007119B7" w:rsidRDefault="007119B7">
      <w:pPr>
        <w:shd w:val="clear" w:color="auto" w:fill="FFFFFF"/>
        <w:spacing w:before="206" w:line="226" w:lineRule="exact"/>
        <w:ind w:left="58" w:firstLine="288"/>
        <w:jc w:val="both"/>
      </w:pPr>
      <w:r>
        <w:rPr>
          <w:color w:val="636363"/>
          <w:spacing w:val="-8"/>
          <w:sz w:val="22"/>
          <w:szCs w:val="22"/>
        </w:rPr>
        <w:t>Величина показателя наследуемости этих более частных характерис</w:t>
      </w:r>
      <w:r>
        <w:rPr>
          <w:color w:val="636363"/>
          <w:spacing w:val="-8"/>
          <w:sz w:val="22"/>
          <w:szCs w:val="22"/>
        </w:rPr>
        <w:softHyphen/>
      </w:r>
      <w:r>
        <w:rPr>
          <w:color w:val="636363"/>
          <w:spacing w:val="-3"/>
          <w:sz w:val="22"/>
          <w:szCs w:val="22"/>
        </w:rPr>
        <w:t xml:space="preserve">тик (вербальной понятливости, математических способностей и т.д) </w:t>
      </w:r>
      <w:r>
        <w:rPr>
          <w:color w:val="636363"/>
          <w:sz w:val="22"/>
          <w:szCs w:val="22"/>
        </w:rPr>
        <w:t>варьирует от 0,22 до 0,48, причем высокая величина показателя наел</w:t>
      </w:r>
      <w:r>
        <w:rPr>
          <w:color w:val="636363"/>
          <w:sz w:val="22"/>
          <w:szCs w:val="22"/>
          <w:vertAlign w:val="superscript"/>
        </w:rPr>
        <w:t>6</w:t>
      </w:r>
      <w:r>
        <w:rPr>
          <w:color w:val="636363"/>
          <w:sz w:val="22"/>
          <w:szCs w:val="22"/>
        </w:rPr>
        <w:t xml:space="preserve">" </w:t>
      </w:r>
      <w:r>
        <w:rPr>
          <w:color w:val="636363"/>
          <w:spacing w:val="-3"/>
          <w:sz w:val="22"/>
          <w:szCs w:val="22"/>
        </w:rPr>
        <w:t xml:space="preserve">дуемости наблюдается, в основном, в тех характеристиках, которы* </w:t>
      </w:r>
      <w:r>
        <w:rPr>
          <w:color w:val="636363"/>
          <w:spacing w:val="-5"/>
          <w:sz w:val="22"/>
          <w:szCs w:val="22"/>
        </w:rPr>
        <w:t>сами являются наиболее обобщенными показателями интеллектуаль</w:t>
      </w:r>
      <w:r>
        <w:rPr>
          <w:color w:val="636363"/>
          <w:spacing w:val="-5"/>
          <w:sz w:val="22"/>
          <w:szCs w:val="22"/>
        </w:rPr>
        <w:softHyphen/>
      </w:r>
      <w:r>
        <w:rPr>
          <w:color w:val="636363"/>
          <w:sz w:val="22"/>
          <w:szCs w:val="22"/>
        </w:rPr>
        <w:t xml:space="preserve">ной деятельности (в успешности обучения разным дисциплинам). </w:t>
      </w:r>
      <w:r>
        <w:rPr>
          <w:color w:val="636363"/>
          <w:sz w:val="22"/>
          <w:szCs w:val="22"/>
          <w:lang w:val="en-US"/>
        </w:rPr>
        <w:t>Cpefl</w:t>
      </w:r>
      <w:r w:rsidRPr="007119B7">
        <w:rPr>
          <w:color w:val="636363"/>
          <w:sz w:val="22"/>
          <w:szCs w:val="22"/>
        </w:rPr>
        <w:t xml:space="preserve">' </w:t>
      </w:r>
      <w:r>
        <w:rPr>
          <w:color w:val="636363"/>
          <w:sz w:val="22"/>
          <w:szCs w:val="22"/>
        </w:rPr>
        <w:t>ний показатель наследуемости для всех этих характеристик составляет 0,4*-</w:t>
      </w:r>
    </w:p>
    <w:p w:rsidR="007119B7" w:rsidRDefault="007119B7">
      <w:pPr>
        <w:shd w:val="clear" w:color="auto" w:fill="FFFFFF"/>
        <w:spacing w:before="29" w:line="226" w:lineRule="exact"/>
        <w:ind w:left="19" w:right="34" w:firstLine="245"/>
        <w:jc w:val="both"/>
      </w:pPr>
      <w:r>
        <w:br w:type="column"/>
      </w:r>
      <w:r>
        <w:rPr>
          <w:color w:val="636363"/>
          <w:spacing w:val="-4"/>
          <w:sz w:val="22"/>
          <w:szCs w:val="22"/>
        </w:rPr>
        <w:t>Примерно такие же показатели наследуемости были получены при сравнении характеристик, входящих во флюидный и кристаллизован-</w:t>
      </w:r>
      <w:r>
        <w:rPr>
          <w:color w:val="636363"/>
          <w:spacing w:val="-7"/>
          <w:sz w:val="22"/>
          <w:szCs w:val="22"/>
          <w:vertAlign w:val="subscript"/>
        </w:rPr>
        <w:t>н</w:t>
      </w:r>
      <w:r>
        <w:rPr>
          <w:color w:val="636363"/>
          <w:spacing w:val="-7"/>
          <w:sz w:val="22"/>
          <w:szCs w:val="22"/>
        </w:rPr>
        <w:t xml:space="preserve">ый интеллект: средний показателей наследуемости для характеристик, </w:t>
      </w:r>
      <w:r>
        <w:rPr>
          <w:color w:val="636363"/>
          <w:sz w:val="22"/>
          <w:szCs w:val="22"/>
        </w:rPr>
        <w:t xml:space="preserve">определяющих кристаллизованный интеллект, оказался равен 0,37, флюидный интеллект - 0,36 </w:t>
      </w:r>
      <w:r w:rsidRPr="007119B7">
        <w:rPr>
          <w:color w:val="636363"/>
          <w:sz w:val="22"/>
          <w:szCs w:val="22"/>
        </w:rPr>
        <w:t>(</w:t>
      </w:r>
      <w:r>
        <w:rPr>
          <w:color w:val="636363"/>
          <w:sz w:val="22"/>
          <w:szCs w:val="22"/>
          <w:lang w:val="en-US"/>
        </w:rPr>
        <w:t>Nickols</w:t>
      </w:r>
      <w:r w:rsidRPr="007119B7">
        <w:rPr>
          <w:color w:val="636363"/>
          <w:sz w:val="22"/>
          <w:szCs w:val="22"/>
        </w:rPr>
        <w:t xml:space="preserve"> </w:t>
      </w:r>
      <w:r>
        <w:rPr>
          <w:color w:val="636363"/>
          <w:sz w:val="22"/>
          <w:szCs w:val="22"/>
          <w:lang w:val="en-US"/>
        </w:rPr>
        <w:t>R</w:t>
      </w:r>
      <w:r w:rsidRPr="007119B7">
        <w:rPr>
          <w:color w:val="636363"/>
          <w:sz w:val="22"/>
          <w:szCs w:val="22"/>
        </w:rPr>
        <w:t>.</w:t>
      </w:r>
      <w:r>
        <w:rPr>
          <w:color w:val="636363"/>
          <w:sz w:val="22"/>
          <w:szCs w:val="22"/>
          <w:lang w:val="en-US"/>
        </w:rPr>
        <w:t>N</w:t>
      </w:r>
      <w:r w:rsidRPr="007119B7">
        <w:rPr>
          <w:color w:val="636363"/>
          <w:sz w:val="22"/>
          <w:szCs w:val="22"/>
        </w:rPr>
        <w:t xml:space="preserve">., </w:t>
      </w:r>
      <w:r>
        <w:rPr>
          <w:color w:val="636363"/>
          <w:sz w:val="22"/>
          <w:szCs w:val="22"/>
        </w:rPr>
        <w:t>1978).</w:t>
      </w:r>
    </w:p>
    <w:p w:rsidR="007119B7" w:rsidRDefault="007119B7">
      <w:pPr>
        <w:shd w:val="clear" w:color="auto" w:fill="FFFFFF"/>
        <w:spacing w:line="226" w:lineRule="exact"/>
        <w:ind w:left="19" w:right="48" w:firstLine="240"/>
        <w:jc w:val="both"/>
      </w:pPr>
      <w:r>
        <w:rPr>
          <w:color w:val="636363"/>
          <w:spacing w:val="-5"/>
          <w:sz w:val="22"/>
          <w:szCs w:val="22"/>
        </w:rPr>
        <w:t xml:space="preserve">На основании этих данных можно сделать вывод о том, что генотип </w:t>
      </w:r>
      <w:r>
        <w:rPr>
          <w:color w:val="636363"/>
          <w:spacing w:val="-6"/>
          <w:sz w:val="22"/>
          <w:szCs w:val="22"/>
        </w:rPr>
        <w:t>по-разному влияет на специфические интеллектуальные характеристи</w:t>
      </w:r>
      <w:r>
        <w:rPr>
          <w:color w:val="636363"/>
          <w:spacing w:val="-6"/>
          <w:sz w:val="22"/>
          <w:szCs w:val="22"/>
        </w:rPr>
        <w:softHyphen/>
      </w:r>
      <w:r>
        <w:rPr>
          <w:color w:val="636363"/>
          <w:spacing w:val="-4"/>
          <w:sz w:val="22"/>
          <w:szCs w:val="22"/>
        </w:rPr>
        <w:t>ки, однако, в целом, влияние генотипа на них несколько меньше, чем на индивидуальные различия в общем интеллекте.</w:t>
      </w:r>
    </w:p>
    <w:p w:rsidR="007119B7" w:rsidRDefault="007119B7">
      <w:pPr>
        <w:shd w:val="clear" w:color="auto" w:fill="FFFFFF"/>
        <w:spacing w:before="5" w:line="226" w:lineRule="exact"/>
        <w:ind w:left="10" w:right="58" w:firstLine="240"/>
        <w:jc w:val="both"/>
      </w:pPr>
      <w:r>
        <w:rPr>
          <w:color w:val="636363"/>
          <w:spacing w:val="-3"/>
          <w:sz w:val="22"/>
          <w:szCs w:val="22"/>
        </w:rPr>
        <w:t xml:space="preserve">Результаты, которые рассматривались до сих пор, были получены </w:t>
      </w:r>
      <w:r>
        <w:rPr>
          <w:color w:val="636363"/>
          <w:spacing w:val="-6"/>
          <w:sz w:val="22"/>
          <w:szCs w:val="22"/>
        </w:rPr>
        <w:t>на подростках и на взрослых. Если обратиться к работам, которые ана</w:t>
      </w:r>
      <w:r>
        <w:rPr>
          <w:color w:val="636363"/>
          <w:spacing w:val="-6"/>
          <w:sz w:val="22"/>
          <w:szCs w:val="22"/>
        </w:rPr>
        <w:softHyphen/>
      </w:r>
      <w:r>
        <w:rPr>
          <w:color w:val="636363"/>
          <w:spacing w:val="-4"/>
          <w:sz w:val="22"/>
          <w:szCs w:val="22"/>
        </w:rPr>
        <w:t>лизируют роль генотипа и среды у детей, то можно отчетливо проде</w:t>
      </w:r>
      <w:r>
        <w:rPr>
          <w:color w:val="636363"/>
          <w:spacing w:val="-4"/>
          <w:sz w:val="22"/>
          <w:szCs w:val="22"/>
        </w:rPr>
        <w:softHyphen/>
      </w:r>
      <w:r>
        <w:rPr>
          <w:color w:val="636363"/>
          <w:spacing w:val="-5"/>
          <w:sz w:val="22"/>
          <w:szCs w:val="22"/>
        </w:rPr>
        <w:t>монстрировать увеличение показателя наследуемости интеллекта (на</w:t>
      </w:r>
      <w:r>
        <w:rPr>
          <w:color w:val="636363"/>
          <w:spacing w:val="-5"/>
          <w:sz w:val="22"/>
          <w:szCs w:val="22"/>
        </w:rPr>
        <w:softHyphen/>
      </w:r>
      <w:r>
        <w:rPr>
          <w:color w:val="636363"/>
          <w:sz w:val="22"/>
          <w:szCs w:val="22"/>
        </w:rPr>
        <w:t>следуемости его индивидуальных различий), практически от 0 в пер</w:t>
      </w:r>
      <w:r>
        <w:rPr>
          <w:color w:val="636363"/>
          <w:sz w:val="22"/>
          <w:szCs w:val="22"/>
        </w:rPr>
        <w:softHyphen/>
        <w:t>вый год жизни до 0,50 к началу обучения в школе.</w:t>
      </w:r>
    </w:p>
    <w:p w:rsidR="007119B7" w:rsidRDefault="007119B7">
      <w:pPr>
        <w:shd w:val="clear" w:color="auto" w:fill="FFFFFF"/>
        <w:spacing w:before="5" w:line="226" w:lineRule="exact"/>
        <w:ind w:right="62" w:firstLine="240"/>
        <w:jc w:val="both"/>
      </w:pPr>
      <w:r>
        <w:rPr>
          <w:color w:val="636363"/>
          <w:sz w:val="22"/>
          <w:szCs w:val="22"/>
        </w:rPr>
        <w:t xml:space="preserve">Так, прослеживая развитие МЗ и ДЗ близнецов на протяжении 15 </w:t>
      </w:r>
      <w:r>
        <w:rPr>
          <w:color w:val="636363"/>
          <w:spacing w:val="-2"/>
          <w:sz w:val="22"/>
          <w:szCs w:val="22"/>
        </w:rPr>
        <w:t xml:space="preserve">лет авторы Луизвильского близнецового лонгитюда показали, что в </w:t>
      </w:r>
      <w:r>
        <w:rPr>
          <w:color w:val="636363"/>
          <w:spacing w:val="-5"/>
          <w:sz w:val="22"/>
          <w:szCs w:val="22"/>
        </w:rPr>
        <w:t>первый год жизни МЗ и ДЗ близнецы не отличаются по уровню внут-</w:t>
      </w:r>
      <w:r>
        <w:rPr>
          <w:color w:val="636363"/>
          <w:sz w:val="22"/>
          <w:szCs w:val="22"/>
        </w:rPr>
        <w:t xml:space="preserve">рипарного сходства в показателях интеллекта, (см.табл. 20.) Начиная с </w:t>
      </w:r>
      <w:r>
        <w:rPr>
          <w:color w:val="636363"/>
          <w:spacing w:val="-5"/>
          <w:sz w:val="22"/>
          <w:szCs w:val="22"/>
        </w:rPr>
        <w:t xml:space="preserve">полутора лет сходство МЗ близнецов значительно увеличивается и не </w:t>
      </w:r>
      <w:r>
        <w:rPr>
          <w:color w:val="636363"/>
          <w:sz w:val="22"/>
          <w:szCs w:val="22"/>
        </w:rPr>
        <w:t xml:space="preserve">снижается до 15 лет. ДЗ близнецы достигают наибольшего сходства в </w:t>
      </w:r>
      <w:r>
        <w:rPr>
          <w:color w:val="636363"/>
          <w:spacing w:val="-7"/>
          <w:sz w:val="22"/>
          <w:szCs w:val="22"/>
        </w:rPr>
        <w:t>их интеллектуальном уровне к трем годам, а затем с каждым годом ста</w:t>
      </w:r>
      <w:r>
        <w:rPr>
          <w:color w:val="636363"/>
          <w:spacing w:val="-7"/>
          <w:sz w:val="22"/>
          <w:szCs w:val="22"/>
        </w:rPr>
        <w:softHyphen/>
      </w:r>
      <w:r>
        <w:rPr>
          <w:color w:val="636363"/>
          <w:spacing w:val="-5"/>
          <w:sz w:val="22"/>
          <w:szCs w:val="22"/>
        </w:rPr>
        <w:t>новятся все менее похожими по своим интеллектуальным характерис-</w:t>
      </w:r>
    </w:p>
    <w:p w:rsidR="007119B7" w:rsidRDefault="007119B7">
      <w:pPr>
        <w:shd w:val="clear" w:color="auto" w:fill="FFFFFF"/>
        <w:spacing w:before="149"/>
        <w:ind w:right="34"/>
        <w:jc w:val="right"/>
      </w:pPr>
      <w:r>
        <w:rPr>
          <w:i/>
          <w:iCs/>
          <w:color w:val="636363"/>
          <w:sz w:val="18"/>
          <w:szCs w:val="18"/>
        </w:rPr>
        <w:t>Табтща 20</w:t>
      </w:r>
    </w:p>
    <w:p w:rsidR="007119B7" w:rsidRDefault="007119B7">
      <w:pPr>
        <w:shd w:val="clear" w:color="auto" w:fill="FFFFFF"/>
        <w:spacing w:before="29" w:line="187" w:lineRule="exact"/>
        <w:ind w:left="1493" w:hanging="1454"/>
      </w:pPr>
      <w:r>
        <w:rPr>
          <w:b/>
          <w:bCs/>
          <w:color w:val="636363"/>
          <w:spacing w:val="-11"/>
          <w:sz w:val="18"/>
          <w:szCs w:val="18"/>
        </w:rPr>
        <w:t xml:space="preserve">Внутрипарпое сходство показателей интеллекта близнецов по данным Луизвильского </w:t>
      </w:r>
      <w:r>
        <w:rPr>
          <w:b/>
          <w:bCs/>
          <w:color w:val="636363"/>
          <w:sz w:val="18"/>
          <w:szCs w:val="18"/>
        </w:rPr>
        <w:t xml:space="preserve">исследования (цит. по </w:t>
      </w:r>
      <w:r>
        <w:rPr>
          <w:b/>
          <w:bCs/>
          <w:color w:val="636363"/>
          <w:sz w:val="18"/>
          <w:szCs w:val="18"/>
          <w:lang w:val="en-US"/>
        </w:rPr>
        <w:t>Matheny</w:t>
      </w:r>
      <w:r w:rsidRPr="007119B7">
        <w:rPr>
          <w:b/>
          <w:bCs/>
          <w:color w:val="636363"/>
          <w:sz w:val="18"/>
          <w:szCs w:val="18"/>
        </w:rPr>
        <w:t xml:space="preserve"> </w:t>
      </w:r>
      <w:r>
        <w:rPr>
          <w:b/>
          <w:bCs/>
          <w:color w:val="636363"/>
          <w:sz w:val="18"/>
          <w:szCs w:val="18"/>
          <w:lang w:val="en-US"/>
        </w:rPr>
        <w:t>A</w:t>
      </w:r>
      <w:r w:rsidRPr="007119B7">
        <w:rPr>
          <w:b/>
          <w:bCs/>
          <w:color w:val="636363"/>
          <w:sz w:val="18"/>
          <w:szCs w:val="18"/>
        </w:rPr>
        <w:t xml:space="preserve">. </w:t>
      </w:r>
      <w:r>
        <w:rPr>
          <w:b/>
          <w:bCs/>
          <w:color w:val="636363"/>
          <w:sz w:val="18"/>
          <w:szCs w:val="18"/>
          <w:lang w:val="en-US"/>
        </w:rPr>
        <w:t>et</w:t>
      </w:r>
      <w:r w:rsidRPr="007119B7">
        <w:rPr>
          <w:b/>
          <w:bCs/>
          <w:color w:val="636363"/>
          <w:sz w:val="18"/>
          <w:szCs w:val="18"/>
        </w:rPr>
        <w:t xml:space="preserve"> </w:t>
      </w:r>
      <w:r>
        <w:rPr>
          <w:b/>
          <w:bCs/>
          <w:color w:val="636363"/>
          <w:sz w:val="18"/>
          <w:szCs w:val="18"/>
          <w:lang w:val="en-US"/>
        </w:rPr>
        <w:t>al</w:t>
      </w:r>
      <w:r w:rsidRPr="007119B7">
        <w:rPr>
          <w:b/>
          <w:bCs/>
          <w:color w:val="636363"/>
          <w:sz w:val="18"/>
          <w:szCs w:val="18"/>
        </w:rPr>
        <w:t xml:space="preserve">., </w:t>
      </w:r>
      <w:r>
        <w:rPr>
          <w:b/>
          <w:bCs/>
          <w:color w:val="636363"/>
          <w:sz w:val="18"/>
          <w:szCs w:val="18"/>
        </w:rPr>
        <w:t>1981)</w:t>
      </w:r>
    </w:p>
    <w:p w:rsidR="007119B7" w:rsidRDefault="007119B7">
      <w:pPr>
        <w:spacing w:after="7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33"/>
        <w:gridCol w:w="854"/>
        <w:gridCol w:w="854"/>
        <w:gridCol w:w="1142"/>
        <w:gridCol w:w="1133"/>
        <w:gridCol w:w="1181"/>
      </w:tblGrid>
      <w:tr w:rsidR="007119B7" w:rsidRPr="00130D4B">
        <w:tblPrEx>
          <w:tblCellMar>
            <w:top w:w="0" w:type="dxa"/>
            <w:bottom w:w="0" w:type="dxa"/>
          </w:tblCellMar>
        </w:tblPrEx>
        <w:trPr>
          <w:trHeight w:hRule="exact" w:val="730"/>
        </w:trPr>
        <w:tc>
          <w:tcPr>
            <w:tcW w:w="1133"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ind w:left="168"/>
            </w:pPr>
            <w:r>
              <w:rPr>
                <w:color w:val="636363"/>
                <w:spacing w:val="-6"/>
                <w:sz w:val="18"/>
                <w:szCs w:val="18"/>
              </w:rPr>
              <w:t>Возраст</w:t>
            </w:r>
          </w:p>
        </w:tc>
        <w:tc>
          <w:tcPr>
            <w:tcW w:w="1708"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11" w:right="192"/>
            </w:pPr>
            <w:r>
              <w:rPr>
                <w:color w:val="636363"/>
                <w:spacing w:val="-6"/>
                <w:sz w:val="18"/>
                <w:szCs w:val="18"/>
              </w:rPr>
              <w:t xml:space="preserve">Внутрипарные </w:t>
            </w:r>
            <w:r>
              <w:rPr>
                <w:color w:val="636363"/>
                <w:spacing w:val="-4"/>
                <w:sz w:val="18"/>
                <w:szCs w:val="18"/>
              </w:rPr>
              <w:t>корреляции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06" w:right="86"/>
              <w:jc w:val="center"/>
            </w:pPr>
            <w:r>
              <w:rPr>
                <w:color w:val="636363"/>
                <w:spacing w:val="-8"/>
                <w:sz w:val="18"/>
                <w:szCs w:val="18"/>
              </w:rPr>
              <w:t>Наследуе</w:t>
            </w:r>
            <w:r>
              <w:rPr>
                <w:color w:val="636363"/>
                <w:spacing w:val="-8"/>
                <w:sz w:val="18"/>
                <w:szCs w:val="18"/>
              </w:rPr>
              <w:softHyphen/>
            </w:r>
            <w:r>
              <w:rPr>
                <w:color w:val="636363"/>
                <w:spacing w:val="-7"/>
                <w:sz w:val="18"/>
                <w:szCs w:val="18"/>
              </w:rPr>
              <w:t>мость</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06" w:right="202"/>
              <w:jc w:val="center"/>
            </w:pPr>
            <w:r>
              <w:rPr>
                <w:color w:val="636363"/>
                <w:spacing w:val="-7"/>
                <w:sz w:val="18"/>
                <w:szCs w:val="18"/>
              </w:rPr>
              <w:t>Общая среда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91" w:right="96"/>
              <w:jc w:val="center"/>
            </w:pPr>
            <w:r>
              <w:rPr>
                <w:color w:val="636363"/>
                <w:spacing w:val="-5"/>
                <w:sz w:val="18"/>
                <w:szCs w:val="18"/>
              </w:rPr>
              <w:t>Различаю</w:t>
            </w:r>
            <w:r>
              <w:rPr>
                <w:color w:val="636363"/>
                <w:spacing w:val="-5"/>
                <w:sz w:val="18"/>
                <w:szCs w:val="18"/>
              </w:rPr>
              <w:softHyphen/>
              <w:t xml:space="preserve">щаяся </w:t>
            </w:r>
            <w:r>
              <w:rPr>
                <w:color w:val="636363"/>
                <w:spacing w:val="-6"/>
                <w:sz w:val="18"/>
                <w:szCs w:val="18"/>
              </w:rPr>
              <w:t>среда</w:t>
            </w:r>
          </w:p>
        </w:tc>
      </w:tr>
      <w:tr w:rsidR="007119B7" w:rsidRPr="00130D4B">
        <w:tblPrEx>
          <w:tblCellMar>
            <w:top w:w="0" w:type="dxa"/>
            <w:bottom w:w="0" w:type="dxa"/>
          </w:tblCellMar>
        </w:tblPrEx>
        <w:trPr>
          <w:trHeight w:hRule="exact" w:val="298"/>
        </w:trPr>
        <w:tc>
          <w:tcPr>
            <w:tcW w:w="1133"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202"/>
            </w:pPr>
            <w:r>
              <w:rPr>
                <w:color w:val="000000"/>
                <w:sz w:val="18"/>
                <w:szCs w:val="18"/>
              </w:rPr>
              <w:t>МЗ</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right="206"/>
              <w:jc w:val="right"/>
            </w:pPr>
            <w:r>
              <w:rPr>
                <w:color w:val="000000"/>
                <w:sz w:val="18"/>
                <w:szCs w:val="18"/>
              </w:rPr>
              <w:t>ДЗ</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п</w:t>
            </w:r>
            <w:r>
              <w:rPr>
                <w:color w:val="000000"/>
                <w:sz w:val="18"/>
                <w:szCs w:val="18"/>
                <w:vertAlign w:val="superscript"/>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с</w:t>
            </w:r>
            <w:r>
              <w:rPr>
                <w:color w:val="000000"/>
                <w:sz w:val="18"/>
                <w:szCs w:val="18"/>
                <w:vertAlign w:val="superscript"/>
              </w:rPr>
              <w:t>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е</w:t>
            </w:r>
            <w:r>
              <w:rPr>
                <w:color w:val="000000"/>
                <w:sz w:val="18"/>
                <w:szCs w:val="18"/>
                <w:vertAlign w:val="superscript"/>
              </w:rPr>
              <w:t>2</w:t>
            </w:r>
          </w:p>
        </w:tc>
      </w:tr>
      <w:tr w:rsidR="007119B7" w:rsidRPr="00130D4B">
        <w:tblPrEx>
          <w:tblCellMar>
            <w:top w:w="0" w:type="dxa"/>
            <w:bottom w:w="0" w:type="dxa"/>
          </w:tblCellMar>
        </w:tblPrEx>
        <w:trPr>
          <w:trHeight w:hRule="exact" w:val="2870"/>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4" w:right="389" w:firstLine="5"/>
            </w:pPr>
            <w:r>
              <w:rPr>
                <w:color w:val="000000"/>
                <w:spacing w:val="-5"/>
                <w:sz w:val="18"/>
                <w:szCs w:val="18"/>
              </w:rPr>
              <w:t xml:space="preserve">Змее, </w:t>
            </w:r>
            <w:r>
              <w:rPr>
                <w:color w:val="000000"/>
                <w:spacing w:val="-4"/>
                <w:sz w:val="18"/>
                <w:szCs w:val="18"/>
              </w:rPr>
              <w:t xml:space="preserve">бмес. 9мес. </w:t>
            </w:r>
            <w:r>
              <w:rPr>
                <w:color w:val="000000"/>
                <w:spacing w:val="-8"/>
                <w:sz w:val="18"/>
                <w:szCs w:val="18"/>
              </w:rPr>
              <w:t xml:space="preserve">12мес. 18мес. </w:t>
            </w:r>
            <w:r>
              <w:rPr>
                <w:color w:val="000000"/>
                <w:spacing w:val="-7"/>
                <w:sz w:val="18"/>
                <w:szCs w:val="18"/>
              </w:rPr>
              <w:t xml:space="preserve">24мес. </w:t>
            </w:r>
            <w:r>
              <w:rPr>
                <w:color w:val="000000"/>
                <w:spacing w:val="-12"/>
                <w:sz w:val="18"/>
                <w:szCs w:val="18"/>
              </w:rPr>
              <w:t xml:space="preserve">ЗОмес. </w:t>
            </w:r>
            <w:r>
              <w:rPr>
                <w:color w:val="000000"/>
                <w:sz w:val="18"/>
                <w:szCs w:val="18"/>
              </w:rPr>
              <w:t>36 мес. 4 года 5 лет 6 лет 7 лет 8 лет 9 лет 15 лет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58" w:right="168"/>
            </w:pPr>
            <w:r w:rsidRPr="00130D4B">
              <w:rPr>
                <w:color w:val="636363"/>
                <w:sz w:val="18"/>
                <w:szCs w:val="18"/>
              </w:rPr>
              <w:t>0,66 0,75 0,67 0,68 0,82 0,81 0,85 0,88 0,83 0,85 0,86 0,86 0,83 0,83 0,88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163" w:right="163"/>
              <w:jc w:val="right"/>
            </w:pPr>
            <w:r w:rsidRPr="00130D4B">
              <w:rPr>
                <w:color w:val="000000"/>
                <w:sz w:val="18"/>
                <w:szCs w:val="18"/>
              </w:rPr>
              <w:t>0,67 0,72 0,51 0,63 0,65 0,73 0,65 0,79 0,71 0,66 0,59 0,59 0,66 0,65 0,54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07" w:right="307"/>
              <w:jc w:val="center"/>
            </w:pPr>
            <w:r w:rsidRPr="00130D4B">
              <w:rPr>
                <w:color w:val="000000"/>
                <w:sz w:val="18"/>
                <w:szCs w:val="18"/>
              </w:rPr>
              <w:t>0,06 0,32 0,10 0,34 0,16 0,40 0,18 0,24 0,38 0,54 0,54 0,34 0,36 0,68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3" w:lineRule="exact"/>
              <w:ind w:left="298" w:right="307"/>
              <w:jc w:val="center"/>
            </w:pPr>
            <w:r w:rsidRPr="00130D4B">
              <w:rPr>
                <w:color w:val="000000"/>
                <w:sz w:val="18"/>
                <w:szCs w:val="18"/>
              </w:rPr>
              <w:t>-0,69 0,35 0,58 0,48 0,65 0,45 0,60 0,59 0,19 0,47 0,32 0,49 0,47 0,20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07" w:right="346"/>
              <w:jc w:val="center"/>
            </w:pPr>
            <w:r w:rsidRPr="00130D4B">
              <w:rPr>
                <w:color w:val="000000"/>
                <w:sz w:val="18"/>
                <w:szCs w:val="18"/>
              </w:rPr>
              <w:t>0,25 0,33 0,32 0,18 0,19 0,15 0,12 0,17 0,15 0,14 0,14 0,17 0,17 0,12</w:t>
            </w:r>
          </w:p>
        </w:tc>
      </w:tr>
    </w:tbl>
    <w:p w:rsidR="007119B7" w:rsidRDefault="007119B7">
      <w:pPr>
        <w:shd w:val="clear" w:color="auto" w:fill="FFFFFF"/>
        <w:spacing w:line="226" w:lineRule="exact"/>
        <w:ind w:left="5" w:right="62"/>
        <w:jc w:val="both"/>
      </w:pPr>
      <w:r>
        <w:rPr>
          <w:noProof/>
        </w:rPr>
        <w:pict>
          <v:line id="_x0000_s1205" style="position:absolute;left:0;text-align:left;z-index:251678208;mso-position-horizontal-relative:margin;mso-position-vertical-relative:text" from="332.65pt,-31.2pt" to="332.65pt,492pt" o:allowincell="f" strokeweight=".95pt">
            <w10:wrap anchorx="margin"/>
          </v:line>
        </w:pict>
      </w:r>
      <w:r>
        <w:rPr>
          <w:color w:val="5D5D5D"/>
          <w:spacing w:val="-4"/>
          <w:sz w:val="22"/>
          <w:szCs w:val="22"/>
        </w:rPr>
        <w:t>тикам. Эти результаты свидетельствуют о том, что генотипическая р</w:t>
      </w:r>
      <w:r>
        <w:rPr>
          <w:color w:val="5D5D5D"/>
          <w:spacing w:val="-4"/>
          <w:sz w:val="22"/>
          <w:szCs w:val="22"/>
          <w:vertAlign w:val="subscript"/>
        </w:rPr>
        <w:t>е</w:t>
      </w:r>
      <w:r>
        <w:rPr>
          <w:color w:val="5D5D5D"/>
          <w:spacing w:val="-4"/>
          <w:sz w:val="22"/>
          <w:szCs w:val="22"/>
        </w:rPr>
        <w:t xml:space="preserve">. гуляция интеллекта (вклад генотипа в его индивидуальные различия) </w:t>
      </w:r>
      <w:r>
        <w:rPr>
          <w:color w:val="5D5D5D"/>
          <w:spacing w:val="-4"/>
          <w:sz w:val="22"/>
          <w:szCs w:val="22"/>
        </w:rPr>
        <w:lastRenderedPageBreak/>
        <w:t>имеет тенденцию увеличиваться с возрастом.</w:t>
      </w:r>
    </w:p>
    <w:p w:rsidR="007119B7" w:rsidRDefault="007119B7">
      <w:pPr>
        <w:shd w:val="clear" w:color="auto" w:fill="FFFFFF"/>
        <w:spacing w:line="226" w:lineRule="exact"/>
        <w:ind w:left="19" w:right="43" w:firstLine="274"/>
        <w:jc w:val="both"/>
      </w:pPr>
      <w:r>
        <w:rPr>
          <w:color w:val="5D5D5D"/>
          <w:spacing w:val="-4"/>
          <w:sz w:val="22"/>
          <w:szCs w:val="22"/>
        </w:rPr>
        <w:t>Соответственно изменению роли генотипа в процессе развития из</w:t>
      </w:r>
      <w:r>
        <w:rPr>
          <w:color w:val="5D5D5D"/>
          <w:spacing w:val="-4"/>
          <w:sz w:val="22"/>
          <w:szCs w:val="22"/>
        </w:rPr>
        <w:softHyphen/>
        <w:t>меняется и роль средовых факторов в детерминации показателей ин</w:t>
      </w:r>
      <w:r>
        <w:rPr>
          <w:color w:val="5D5D5D"/>
          <w:spacing w:val="-4"/>
          <w:sz w:val="22"/>
          <w:szCs w:val="22"/>
        </w:rPr>
        <w:softHyphen/>
      </w:r>
      <w:r>
        <w:rPr>
          <w:color w:val="5D5D5D"/>
          <w:spacing w:val="-5"/>
          <w:sz w:val="22"/>
          <w:szCs w:val="22"/>
        </w:rPr>
        <w:t xml:space="preserve">теллекта. Во-первых, в первые годы они играют более значимую роль </w:t>
      </w:r>
      <w:r>
        <w:rPr>
          <w:color w:val="5D5D5D"/>
          <w:spacing w:val="-6"/>
          <w:sz w:val="22"/>
          <w:szCs w:val="22"/>
        </w:rPr>
        <w:t xml:space="preserve">чем генотипические влияния. Во-вторых, по мере взросления индивида </w:t>
      </w:r>
      <w:r>
        <w:rPr>
          <w:color w:val="5D5D5D"/>
          <w:spacing w:val="-5"/>
          <w:sz w:val="22"/>
          <w:szCs w:val="22"/>
        </w:rPr>
        <w:t>изменяется соотношение общей и различающейся среды. Если в пер</w:t>
      </w:r>
      <w:r>
        <w:rPr>
          <w:color w:val="5D5D5D"/>
          <w:spacing w:val="-5"/>
          <w:sz w:val="22"/>
          <w:szCs w:val="22"/>
        </w:rPr>
        <w:softHyphen/>
      </w:r>
      <w:r>
        <w:rPr>
          <w:color w:val="5D5D5D"/>
          <w:sz w:val="22"/>
          <w:szCs w:val="22"/>
        </w:rPr>
        <w:t>вый год более значимой является различающаяся среда (е</w:t>
      </w:r>
      <w:r>
        <w:rPr>
          <w:color w:val="5D5D5D"/>
          <w:sz w:val="22"/>
          <w:szCs w:val="22"/>
          <w:vertAlign w:val="superscript"/>
        </w:rPr>
        <w:t>2</w:t>
      </w:r>
      <w:r>
        <w:rPr>
          <w:color w:val="5D5D5D"/>
          <w:sz w:val="22"/>
          <w:szCs w:val="22"/>
        </w:rPr>
        <w:t xml:space="preserve"> в табл. 20) то в дальнейшем ее величина определяет примерно 12-15% всей вариа</w:t>
      </w:r>
      <w:r>
        <w:rPr>
          <w:color w:val="5D5D5D"/>
          <w:sz w:val="22"/>
          <w:szCs w:val="22"/>
        </w:rPr>
        <w:softHyphen/>
        <w:t>тивности интеллекта, а роль общей среды (с</w:t>
      </w:r>
      <w:r>
        <w:rPr>
          <w:color w:val="5D5D5D"/>
          <w:sz w:val="22"/>
          <w:szCs w:val="22"/>
          <w:vertAlign w:val="superscript"/>
        </w:rPr>
        <w:t>2</w:t>
      </w:r>
      <w:r>
        <w:rPr>
          <w:color w:val="5D5D5D"/>
          <w:sz w:val="22"/>
          <w:szCs w:val="22"/>
        </w:rPr>
        <w:t xml:space="preserve">в табл. 20) возрастает. Как </w:t>
      </w:r>
      <w:r>
        <w:rPr>
          <w:color w:val="5D5D5D"/>
          <w:spacing w:val="-4"/>
          <w:sz w:val="22"/>
          <w:szCs w:val="22"/>
        </w:rPr>
        <w:t>показывают данные, обобщающие результаты, полученные на взрос</w:t>
      </w:r>
      <w:r>
        <w:rPr>
          <w:color w:val="5D5D5D"/>
          <w:spacing w:val="-4"/>
          <w:sz w:val="22"/>
          <w:szCs w:val="22"/>
        </w:rPr>
        <w:softHyphen/>
        <w:t>лом возрасте, такое соотношение между общей и различающейся сре</w:t>
      </w:r>
      <w:r>
        <w:rPr>
          <w:color w:val="5D5D5D"/>
          <w:spacing w:val="-4"/>
          <w:sz w:val="22"/>
          <w:szCs w:val="22"/>
        </w:rPr>
        <w:softHyphen/>
      </w:r>
      <w:r>
        <w:rPr>
          <w:color w:val="5D5D5D"/>
          <w:sz w:val="22"/>
          <w:szCs w:val="22"/>
        </w:rPr>
        <w:t xml:space="preserve">дой сохраняется на протяжении всей жизни человека </w:t>
      </w:r>
      <w:r w:rsidRPr="007119B7">
        <w:rPr>
          <w:color w:val="5D5D5D"/>
          <w:sz w:val="22"/>
          <w:szCs w:val="22"/>
        </w:rPr>
        <w:t>(</w:t>
      </w:r>
      <w:r>
        <w:rPr>
          <w:color w:val="5D5D5D"/>
          <w:sz w:val="22"/>
          <w:szCs w:val="22"/>
          <w:lang w:val="en-US"/>
        </w:rPr>
        <w:t>McGee</w:t>
      </w:r>
      <w:r w:rsidRPr="007119B7">
        <w:rPr>
          <w:color w:val="5D5D5D"/>
          <w:sz w:val="22"/>
          <w:szCs w:val="22"/>
        </w:rPr>
        <w:t xml:space="preserve"> </w:t>
      </w:r>
      <w:r>
        <w:rPr>
          <w:color w:val="5D5D5D"/>
          <w:sz w:val="22"/>
          <w:szCs w:val="22"/>
          <w:lang w:val="en-US"/>
        </w:rPr>
        <w:t>M</w:t>
      </w:r>
      <w:r w:rsidRPr="007119B7">
        <w:rPr>
          <w:color w:val="5D5D5D"/>
          <w:sz w:val="22"/>
          <w:szCs w:val="22"/>
        </w:rPr>
        <w:t xml:space="preserve">. </w:t>
      </w:r>
      <w:r>
        <w:rPr>
          <w:color w:val="5D5D5D"/>
          <w:sz w:val="22"/>
          <w:szCs w:val="22"/>
          <w:lang w:val="en-US"/>
        </w:rPr>
        <w:t>et</w:t>
      </w:r>
    </w:p>
    <w:p w:rsidR="007119B7" w:rsidRDefault="007119B7">
      <w:pPr>
        <w:shd w:val="clear" w:color="auto" w:fill="FFFFFF"/>
        <w:ind w:left="58"/>
      </w:pPr>
      <w:r>
        <w:rPr>
          <w:color w:val="5D5D5D"/>
          <w:sz w:val="22"/>
          <w:szCs w:val="22"/>
          <w:lang w:val="en-US"/>
        </w:rPr>
        <w:t>al</w:t>
      </w:r>
      <w:r w:rsidRPr="007119B7">
        <w:rPr>
          <w:color w:val="5D5D5D"/>
          <w:sz w:val="22"/>
          <w:szCs w:val="22"/>
        </w:rPr>
        <w:t xml:space="preserve">., </w:t>
      </w:r>
      <w:r>
        <w:rPr>
          <w:color w:val="5D5D5D"/>
          <w:sz w:val="22"/>
          <w:szCs w:val="22"/>
        </w:rPr>
        <w:t>1993).</w:t>
      </w:r>
    </w:p>
    <w:p w:rsidR="007119B7" w:rsidRDefault="007119B7">
      <w:pPr>
        <w:shd w:val="clear" w:color="auto" w:fill="FFFFFF"/>
        <w:spacing w:line="230" w:lineRule="exact"/>
        <w:ind w:left="67" w:right="24" w:firstLine="278"/>
        <w:jc w:val="both"/>
      </w:pPr>
      <w:r>
        <w:rPr>
          <w:color w:val="5D5D5D"/>
          <w:sz w:val="22"/>
          <w:szCs w:val="22"/>
        </w:rPr>
        <w:t xml:space="preserve">Подводя итоги, можно сказать следующее: 1) показатели общего </w:t>
      </w:r>
      <w:r>
        <w:rPr>
          <w:color w:val="5D5D5D"/>
          <w:spacing w:val="-6"/>
          <w:sz w:val="22"/>
          <w:szCs w:val="22"/>
        </w:rPr>
        <w:t xml:space="preserve">интеллекта испытывают большее влияние генотипа, чем более частные </w:t>
      </w:r>
      <w:r>
        <w:rPr>
          <w:color w:val="5D5D5D"/>
          <w:sz w:val="22"/>
          <w:szCs w:val="22"/>
        </w:rPr>
        <w:t>характеристики интеллектуальной сферы; 2) генотип определяет при</w:t>
      </w:r>
      <w:r>
        <w:rPr>
          <w:color w:val="5D5D5D"/>
          <w:sz w:val="22"/>
          <w:szCs w:val="22"/>
        </w:rPr>
        <w:softHyphen/>
        <w:t>мерно 50% дисперсии показателей интеллекта; 3) роль генотипа в де</w:t>
      </w:r>
      <w:r>
        <w:rPr>
          <w:color w:val="5D5D5D"/>
          <w:sz w:val="22"/>
          <w:szCs w:val="22"/>
        </w:rPr>
        <w:softHyphen/>
      </w:r>
      <w:r>
        <w:rPr>
          <w:color w:val="5D5D5D"/>
          <w:spacing w:val="-6"/>
          <w:sz w:val="22"/>
          <w:szCs w:val="22"/>
        </w:rPr>
        <w:t xml:space="preserve">терминации индивидуальных различий увеличивается на протяжении </w:t>
      </w:r>
      <w:r>
        <w:rPr>
          <w:color w:val="5D5D5D"/>
          <w:sz w:val="22"/>
          <w:szCs w:val="22"/>
        </w:rPr>
        <w:t>детского возраста; 4) вклад средовых факторов в дисперсию показате</w:t>
      </w:r>
      <w:r>
        <w:rPr>
          <w:color w:val="5D5D5D"/>
          <w:sz w:val="22"/>
          <w:szCs w:val="22"/>
        </w:rPr>
        <w:softHyphen/>
        <w:t xml:space="preserve">лей интеллекта уменьшается с возрастом; 5) общая среда играет более </w:t>
      </w:r>
      <w:r>
        <w:rPr>
          <w:color w:val="5D5D5D"/>
          <w:spacing w:val="-6"/>
          <w:sz w:val="22"/>
          <w:szCs w:val="22"/>
        </w:rPr>
        <w:t xml:space="preserve">значимую роль, чем различающаяся, в детерминации индивидуальных </w:t>
      </w:r>
      <w:r>
        <w:rPr>
          <w:color w:val="5D5D5D"/>
          <w:spacing w:val="-2"/>
          <w:sz w:val="22"/>
          <w:szCs w:val="22"/>
        </w:rPr>
        <w:t>различий в показателях интеллекта.</w:t>
      </w:r>
    </w:p>
    <w:p w:rsidR="007119B7" w:rsidRDefault="007119B7">
      <w:pPr>
        <w:shd w:val="clear" w:color="auto" w:fill="FFFFFF"/>
        <w:spacing w:before="341"/>
        <w:ind w:left="542"/>
      </w:pPr>
      <w:r>
        <w:rPr>
          <w:b/>
          <w:bCs/>
          <w:color w:val="5D5D5D"/>
          <w:sz w:val="22"/>
          <w:szCs w:val="22"/>
        </w:rPr>
        <w:t>2.3. ИССЛЕДОВАНИЯ ЛИЧНОСТИ И ТЕМПЕРАМЕНТА</w:t>
      </w:r>
    </w:p>
    <w:p w:rsidR="007119B7" w:rsidRDefault="007119B7">
      <w:pPr>
        <w:shd w:val="clear" w:color="auto" w:fill="FFFFFF"/>
        <w:spacing w:before="312" w:line="226" w:lineRule="exact"/>
        <w:ind w:left="120" w:right="10" w:firstLine="278"/>
        <w:jc w:val="both"/>
      </w:pPr>
      <w:r>
        <w:rPr>
          <w:color w:val="5D5D5D"/>
          <w:spacing w:val="-5"/>
          <w:sz w:val="22"/>
          <w:szCs w:val="22"/>
        </w:rPr>
        <w:t xml:space="preserve">Наиболее общими характеристиками личностной сферы, как было </w:t>
      </w:r>
      <w:r>
        <w:rPr>
          <w:color w:val="5D5D5D"/>
          <w:sz w:val="22"/>
          <w:szCs w:val="22"/>
        </w:rPr>
        <w:t xml:space="preserve">показано в главе 5, являются те ее черты, которые образуют Большую </w:t>
      </w:r>
      <w:r>
        <w:rPr>
          <w:color w:val="5D5D5D"/>
          <w:spacing w:val="-8"/>
          <w:sz w:val="22"/>
          <w:szCs w:val="22"/>
        </w:rPr>
        <w:t xml:space="preserve">пятерку личностных свойств. С обсуждения роли генотипа и среды в их </w:t>
      </w:r>
      <w:r>
        <w:rPr>
          <w:color w:val="5D5D5D"/>
          <w:spacing w:val="-3"/>
          <w:sz w:val="22"/>
          <w:szCs w:val="22"/>
        </w:rPr>
        <w:t>вариативности мы и начнем анализ личностной сферы.</w:t>
      </w:r>
    </w:p>
    <w:p w:rsidR="007119B7" w:rsidRDefault="007119B7">
      <w:pPr>
        <w:shd w:val="clear" w:color="auto" w:fill="FFFFFF"/>
        <w:spacing w:line="226" w:lineRule="exact"/>
        <w:ind w:left="134" w:firstLine="274"/>
        <w:jc w:val="both"/>
      </w:pPr>
      <w:r>
        <w:rPr>
          <w:color w:val="5D5D5D"/>
          <w:spacing w:val="-6"/>
          <w:sz w:val="22"/>
          <w:szCs w:val="22"/>
        </w:rPr>
        <w:t xml:space="preserve">Джон Лоэлин использовал пятифакторную структуру личности для </w:t>
      </w:r>
      <w:r>
        <w:rPr>
          <w:color w:val="5D5D5D"/>
          <w:spacing w:val="-8"/>
          <w:sz w:val="22"/>
          <w:szCs w:val="22"/>
        </w:rPr>
        <w:t>анализа генотипических и средовых воздействий на вариативность лич</w:t>
      </w:r>
      <w:r>
        <w:rPr>
          <w:color w:val="5D5D5D"/>
          <w:spacing w:val="-8"/>
          <w:sz w:val="22"/>
          <w:szCs w:val="22"/>
        </w:rPr>
        <w:softHyphen/>
      </w:r>
      <w:r>
        <w:rPr>
          <w:color w:val="5D5D5D"/>
          <w:spacing w:val="-5"/>
          <w:sz w:val="22"/>
          <w:szCs w:val="22"/>
        </w:rPr>
        <w:t>ностных особенностей. Он собрал исследования различных личност</w:t>
      </w:r>
      <w:r>
        <w:rPr>
          <w:color w:val="5D5D5D"/>
          <w:spacing w:val="-5"/>
          <w:sz w:val="22"/>
          <w:szCs w:val="22"/>
        </w:rPr>
        <w:softHyphen/>
        <w:t xml:space="preserve">ных свойств, проведенные близнецовым методом, семейным методом </w:t>
      </w:r>
      <w:r>
        <w:rPr>
          <w:color w:val="5D5D5D"/>
          <w:spacing w:val="-7"/>
          <w:sz w:val="22"/>
          <w:szCs w:val="22"/>
        </w:rPr>
        <w:t>и методом приемных детей, разделил эти свойства на пять групп, соот</w:t>
      </w:r>
      <w:r>
        <w:rPr>
          <w:color w:val="5D5D5D"/>
          <w:spacing w:val="-7"/>
          <w:sz w:val="22"/>
          <w:szCs w:val="22"/>
        </w:rPr>
        <w:softHyphen/>
        <w:t>ветствующих пяти сферам личности, описываемым Большой пятеркой' построил статистические модели, позволяющие провести совместны</w:t>
      </w:r>
      <w:r>
        <w:rPr>
          <w:color w:val="5D5D5D"/>
          <w:spacing w:val="-7"/>
          <w:sz w:val="22"/>
          <w:szCs w:val="22"/>
          <w:vertAlign w:val="superscript"/>
        </w:rPr>
        <w:t xml:space="preserve">11 </w:t>
      </w:r>
      <w:r>
        <w:rPr>
          <w:color w:val="5D5D5D"/>
          <w:spacing w:val="-5"/>
          <w:sz w:val="22"/>
          <w:szCs w:val="22"/>
        </w:rPr>
        <w:t>анализ данных, и провел его для каждой из пяти групп. Полученные* результате этого анализа показатели наследуемости, полученные пр</w:t>
      </w:r>
      <w:r>
        <w:rPr>
          <w:color w:val="5D5D5D"/>
          <w:spacing w:val="-5"/>
          <w:sz w:val="22"/>
          <w:szCs w:val="22"/>
          <w:vertAlign w:val="superscript"/>
        </w:rPr>
        <w:t xml:space="preserve">й </w:t>
      </w:r>
      <w:r>
        <w:rPr>
          <w:color w:val="5D5D5D"/>
          <w:sz w:val="22"/>
          <w:szCs w:val="22"/>
        </w:rPr>
        <w:t>применении двух статистических моделей, представлены в таблице 2</w:t>
      </w:r>
    </w:p>
    <w:p w:rsidR="007119B7" w:rsidRDefault="007119B7">
      <w:pPr>
        <w:shd w:val="clear" w:color="auto" w:fill="FFFFFF"/>
        <w:spacing w:before="58" w:line="178" w:lineRule="exact"/>
        <w:ind w:left="470" w:firstLine="5242"/>
      </w:pPr>
      <w:r>
        <w:br w:type="column"/>
      </w:r>
      <w:r>
        <w:rPr>
          <w:i/>
          <w:iCs/>
          <w:color w:val="757575"/>
          <w:sz w:val="18"/>
          <w:szCs w:val="18"/>
        </w:rPr>
        <w:t xml:space="preserve">Таблица 21 </w:t>
      </w:r>
      <w:r>
        <w:rPr>
          <w:b/>
          <w:bCs/>
          <w:color w:val="757575"/>
          <w:sz w:val="18"/>
          <w:szCs w:val="18"/>
        </w:rPr>
        <w:t xml:space="preserve">Показатели наследуемости для Большой пятерки </w:t>
      </w:r>
      <w:r>
        <w:rPr>
          <w:color w:val="757575"/>
          <w:sz w:val="18"/>
          <w:szCs w:val="18"/>
        </w:rPr>
        <w:t xml:space="preserve">(цит. </w:t>
      </w:r>
      <w:r>
        <w:rPr>
          <w:b/>
          <w:bCs/>
          <w:color w:val="757575"/>
          <w:sz w:val="18"/>
          <w:szCs w:val="18"/>
        </w:rPr>
        <w:t xml:space="preserve">по </w:t>
      </w:r>
      <w:r>
        <w:rPr>
          <w:b/>
          <w:bCs/>
          <w:color w:val="757575"/>
          <w:sz w:val="18"/>
          <w:szCs w:val="18"/>
          <w:lang w:val="en-US"/>
        </w:rPr>
        <w:t>Loehlin</w:t>
      </w:r>
      <w:r w:rsidRPr="007119B7">
        <w:rPr>
          <w:b/>
          <w:bCs/>
          <w:color w:val="757575"/>
          <w:sz w:val="18"/>
          <w:szCs w:val="18"/>
        </w:rPr>
        <w:t xml:space="preserve"> </w:t>
      </w:r>
      <w:r>
        <w:rPr>
          <w:b/>
          <w:bCs/>
          <w:color w:val="757575"/>
          <w:sz w:val="18"/>
          <w:szCs w:val="18"/>
          <w:lang w:val="en-US"/>
        </w:rPr>
        <w:t>J</w:t>
      </w:r>
      <w:r w:rsidRPr="007119B7">
        <w:rPr>
          <w:b/>
          <w:bCs/>
          <w:color w:val="757575"/>
          <w:sz w:val="18"/>
          <w:szCs w:val="18"/>
        </w:rPr>
        <w:t>.</w:t>
      </w:r>
      <w:r>
        <w:rPr>
          <w:b/>
          <w:bCs/>
          <w:color w:val="757575"/>
          <w:sz w:val="18"/>
          <w:szCs w:val="18"/>
          <w:lang w:val="en-US"/>
        </w:rPr>
        <w:t>C</w:t>
      </w:r>
      <w:r w:rsidRPr="007119B7">
        <w:rPr>
          <w:b/>
          <w:bCs/>
          <w:color w:val="757575"/>
          <w:sz w:val="18"/>
          <w:szCs w:val="18"/>
        </w:rPr>
        <w:t xml:space="preserve">., </w:t>
      </w:r>
      <w:r>
        <w:rPr>
          <w:b/>
          <w:bCs/>
          <w:color w:val="757575"/>
          <w:sz w:val="18"/>
          <w:szCs w:val="18"/>
        </w:rPr>
        <w:t>1992)</w:t>
      </w:r>
    </w:p>
    <w:tbl>
      <w:tblPr>
        <w:tblW w:w="0" w:type="auto"/>
        <w:tblInd w:w="40" w:type="dxa"/>
        <w:tblLayout w:type="fixed"/>
        <w:tblCellMar>
          <w:left w:w="40" w:type="dxa"/>
          <w:right w:w="40" w:type="dxa"/>
        </w:tblCellMar>
        <w:tblLook w:val="0000" w:firstRow="0" w:lastRow="0" w:firstColumn="0" w:lastColumn="0" w:noHBand="0" w:noVBand="0"/>
      </w:tblPr>
      <w:tblGrid>
        <w:gridCol w:w="3418"/>
        <w:gridCol w:w="1421"/>
        <w:gridCol w:w="1459"/>
      </w:tblGrid>
      <w:tr w:rsidR="007119B7" w:rsidRPr="00130D4B">
        <w:tblPrEx>
          <w:tblCellMar>
            <w:top w:w="0" w:type="dxa"/>
            <w:bottom w:w="0" w:type="dxa"/>
          </w:tblCellMar>
        </w:tblPrEx>
        <w:trPr>
          <w:trHeight w:hRule="exact" w:val="394"/>
        </w:trPr>
        <w:tc>
          <w:tcPr>
            <w:tcW w:w="341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013"/>
            </w:pPr>
            <w:r>
              <w:rPr>
                <w:color w:val="757575"/>
                <w:spacing w:val="-5"/>
                <w:sz w:val="18"/>
                <w:szCs w:val="18"/>
              </w:rPr>
              <w:t>Черты личности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757575"/>
                <w:sz w:val="18"/>
                <w:szCs w:val="18"/>
              </w:rPr>
              <w:t>Модель 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000000"/>
                <w:sz w:val="18"/>
                <w:szCs w:val="18"/>
              </w:rPr>
              <w:t>Модель 2</w:t>
            </w:r>
          </w:p>
        </w:tc>
      </w:tr>
      <w:tr w:rsidR="007119B7" w:rsidRPr="00130D4B">
        <w:tblPrEx>
          <w:tblCellMar>
            <w:top w:w="0" w:type="dxa"/>
            <w:bottom w:w="0" w:type="dxa"/>
          </w:tblCellMar>
        </w:tblPrEx>
        <w:trPr>
          <w:trHeight w:hRule="exact" w:val="1594"/>
        </w:trPr>
        <w:tc>
          <w:tcPr>
            <w:tcW w:w="341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62" w:firstLine="10"/>
            </w:pPr>
            <w:r>
              <w:rPr>
                <w:color w:val="000000"/>
                <w:spacing w:val="-5"/>
                <w:sz w:val="18"/>
                <w:szCs w:val="18"/>
              </w:rPr>
              <w:t xml:space="preserve">Энергичность, экстраверсия Альтруизм, склонность идти навстречу </w:t>
            </w:r>
            <w:r>
              <w:rPr>
                <w:color w:val="000000"/>
                <w:spacing w:val="-8"/>
                <w:sz w:val="18"/>
                <w:szCs w:val="18"/>
              </w:rPr>
              <w:t xml:space="preserve">людям </w:t>
            </w:r>
            <w:r>
              <w:rPr>
                <w:color w:val="000000"/>
                <w:spacing w:val="-5"/>
                <w:sz w:val="18"/>
                <w:szCs w:val="18"/>
              </w:rPr>
              <w:t>Сознательность, контроль импульсивности Невротизм, негативные эмоции</w:t>
            </w:r>
          </w:p>
          <w:p w:rsidR="007119B7" w:rsidRPr="00130D4B" w:rsidRDefault="007119B7">
            <w:pPr>
              <w:shd w:val="clear" w:color="auto" w:fill="FFFFFF"/>
              <w:spacing w:line="197" w:lineRule="exact"/>
              <w:ind w:right="62" w:hanging="10"/>
            </w:pPr>
            <w:r>
              <w:rPr>
                <w:color w:val="000000"/>
                <w:spacing w:val="-5"/>
                <w:sz w:val="18"/>
                <w:szCs w:val="18"/>
              </w:rPr>
              <w:t>Открытость новому опыту, восприимчивость, когнитивная сложность</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432" w:right="451"/>
              <w:jc w:val="center"/>
            </w:pPr>
            <w:r w:rsidRPr="00130D4B">
              <w:rPr>
                <w:color w:val="757575"/>
                <w:sz w:val="18"/>
                <w:szCs w:val="18"/>
              </w:rPr>
              <w:t>0,36 0,28</w:t>
            </w:r>
          </w:p>
          <w:p w:rsidR="007119B7" w:rsidRPr="00130D4B" w:rsidRDefault="007119B7">
            <w:pPr>
              <w:shd w:val="clear" w:color="auto" w:fill="FFFFFF"/>
              <w:spacing w:line="182" w:lineRule="exact"/>
              <w:ind w:left="432" w:right="451"/>
              <w:jc w:val="center"/>
            </w:pPr>
            <w:r w:rsidRPr="00130D4B">
              <w:rPr>
                <w:color w:val="757575"/>
                <w:sz w:val="18"/>
                <w:szCs w:val="18"/>
              </w:rPr>
              <w:t>0,28 0,31</w:t>
            </w:r>
          </w:p>
          <w:p w:rsidR="007119B7" w:rsidRPr="00130D4B" w:rsidRDefault="007119B7">
            <w:pPr>
              <w:shd w:val="clear" w:color="auto" w:fill="FFFFFF"/>
              <w:jc w:val="center"/>
            </w:pPr>
            <w:r w:rsidRPr="00130D4B">
              <w:rPr>
                <w:color w:val="757575"/>
                <w:sz w:val="18"/>
                <w:szCs w:val="18"/>
              </w:rPr>
              <w:t>0,46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432" w:right="480"/>
              <w:jc w:val="center"/>
            </w:pPr>
            <w:r w:rsidRPr="00130D4B">
              <w:rPr>
                <w:color w:val="000000"/>
                <w:sz w:val="18"/>
                <w:szCs w:val="18"/>
              </w:rPr>
              <w:t>0,32 0,24</w:t>
            </w:r>
          </w:p>
          <w:p w:rsidR="007119B7" w:rsidRPr="00130D4B" w:rsidRDefault="007119B7">
            <w:pPr>
              <w:shd w:val="clear" w:color="auto" w:fill="FFFFFF"/>
              <w:spacing w:line="178" w:lineRule="exact"/>
              <w:ind w:left="432" w:right="480"/>
              <w:jc w:val="center"/>
            </w:pPr>
            <w:r w:rsidRPr="00130D4B">
              <w:rPr>
                <w:color w:val="000000"/>
                <w:sz w:val="18"/>
                <w:szCs w:val="18"/>
              </w:rPr>
              <w:t>0,22 0,27</w:t>
            </w:r>
          </w:p>
          <w:p w:rsidR="007119B7" w:rsidRPr="00130D4B" w:rsidRDefault="007119B7">
            <w:pPr>
              <w:shd w:val="clear" w:color="auto" w:fill="FFFFFF"/>
              <w:jc w:val="center"/>
            </w:pPr>
            <w:r w:rsidRPr="00130D4B">
              <w:rPr>
                <w:color w:val="000000"/>
                <w:sz w:val="18"/>
                <w:szCs w:val="18"/>
              </w:rPr>
              <w:t>0,43</w:t>
            </w:r>
          </w:p>
        </w:tc>
      </w:tr>
    </w:tbl>
    <w:p w:rsidR="007119B7" w:rsidRDefault="007119B7">
      <w:pPr>
        <w:shd w:val="clear" w:color="auto" w:fill="FFFFFF"/>
        <w:spacing w:before="110" w:line="216" w:lineRule="exact"/>
        <w:ind w:left="77" w:right="53" w:firstLine="235"/>
        <w:jc w:val="both"/>
      </w:pPr>
      <w:r>
        <w:rPr>
          <w:color w:val="5D5D5D"/>
          <w:spacing w:val="-4"/>
          <w:sz w:val="22"/>
          <w:szCs w:val="22"/>
        </w:rPr>
        <w:t>Наибольшую связь с генотипом обнаружили свойства, относящие</w:t>
      </w:r>
      <w:r>
        <w:rPr>
          <w:color w:val="5D5D5D"/>
          <w:spacing w:val="-4"/>
          <w:sz w:val="22"/>
          <w:szCs w:val="22"/>
        </w:rPr>
        <w:softHyphen/>
      </w:r>
      <w:r>
        <w:rPr>
          <w:color w:val="5D5D5D"/>
          <w:sz w:val="22"/>
          <w:szCs w:val="22"/>
        </w:rPr>
        <w:t xml:space="preserve">ся к „открытости новому опыту", наименьшую - те свойства, которые </w:t>
      </w:r>
      <w:r>
        <w:rPr>
          <w:color w:val="5D5D5D"/>
          <w:spacing w:val="-5"/>
          <w:sz w:val="22"/>
          <w:szCs w:val="22"/>
        </w:rPr>
        <w:t>относятся к „альтруизму" и „сознательности" (организованности). Та</w:t>
      </w:r>
      <w:r>
        <w:rPr>
          <w:color w:val="5D5D5D"/>
          <w:spacing w:val="-5"/>
          <w:sz w:val="22"/>
          <w:szCs w:val="22"/>
        </w:rPr>
        <w:softHyphen/>
        <w:t xml:space="preserve">ким образом, генотип вносит свой вклад в индивидуальные различия, </w:t>
      </w:r>
      <w:r>
        <w:rPr>
          <w:color w:val="5D5D5D"/>
          <w:spacing w:val="-10"/>
          <w:sz w:val="22"/>
          <w:szCs w:val="22"/>
        </w:rPr>
        <w:t xml:space="preserve">наблюдаемые в наиболее общих показателях личностной сферы, но, если </w:t>
      </w:r>
      <w:r>
        <w:rPr>
          <w:color w:val="5D5D5D"/>
          <w:spacing w:val="-5"/>
          <w:sz w:val="22"/>
          <w:szCs w:val="22"/>
        </w:rPr>
        <w:t>сравнивать с показателями общего интеллекта, то этот вклад оказыва</w:t>
      </w:r>
      <w:r>
        <w:rPr>
          <w:color w:val="5D5D5D"/>
          <w:spacing w:val="-5"/>
          <w:sz w:val="22"/>
          <w:szCs w:val="22"/>
        </w:rPr>
        <w:softHyphen/>
      </w:r>
      <w:r>
        <w:rPr>
          <w:color w:val="5D5D5D"/>
          <w:spacing w:val="-7"/>
          <w:sz w:val="22"/>
          <w:szCs w:val="22"/>
        </w:rPr>
        <w:t>ется значительно ниже.</w:t>
      </w:r>
    </w:p>
    <w:p w:rsidR="007119B7" w:rsidRDefault="007119B7">
      <w:pPr>
        <w:shd w:val="clear" w:color="auto" w:fill="FFFFFF"/>
        <w:spacing w:before="29" w:line="226" w:lineRule="exact"/>
        <w:ind w:left="302"/>
      </w:pPr>
      <w:r>
        <w:rPr>
          <w:color w:val="5D5D5D"/>
          <w:spacing w:val="-3"/>
          <w:sz w:val="22"/>
          <w:szCs w:val="22"/>
        </w:rPr>
        <w:t>Что может означать полученный Лоэлином результат?</w:t>
      </w:r>
    </w:p>
    <w:p w:rsidR="007119B7" w:rsidRDefault="007119B7">
      <w:pPr>
        <w:shd w:val="clear" w:color="auto" w:fill="FFFFFF"/>
        <w:spacing w:line="226" w:lineRule="exact"/>
        <w:ind w:left="38" w:right="86" w:firstLine="230"/>
        <w:jc w:val="both"/>
      </w:pPr>
      <w:r>
        <w:rPr>
          <w:color w:val="5D5D5D"/>
          <w:spacing w:val="-3"/>
          <w:sz w:val="22"/>
          <w:szCs w:val="22"/>
        </w:rPr>
        <w:t>При анализе структуры личностных свойств, описываемых Боль</w:t>
      </w:r>
      <w:r>
        <w:rPr>
          <w:color w:val="5D5D5D"/>
          <w:spacing w:val="-3"/>
          <w:sz w:val="22"/>
          <w:szCs w:val="22"/>
        </w:rPr>
        <w:softHyphen/>
      </w:r>
      <w:r>
        <w:rPr>
          <w:color w:val="5D5D5D"/>
          <w:spacing w:val="-5"/>
          <w:sz w:val="22"/>
          <w:szCs w:val="22"/>
        </w:rPr>
        <w:t xml:space="preserve">шой пятеркой, говорилось о том, что сама процедура выделения этих </w:t>
      </w:r>
      <w:r>
        <w:rPr>
          <w:color w:val="5D5D5D"/>
          <w:spacing w:val="-7"/>
          <w:sz w:val="22"/>
          <w:szCs w:val="22"/>
        </w:rPr>
        <w:t xml:space="preserve">свойств не предполагала качественного анализа тех более частных черт </w:t>
      </w:r>
      <w:r>
        <w:rPr>
          <w:color w:val="5D5D5D"/>
          <w:spacing w:val="-6"/>
          <w:sz w:val="22"/>
          <w:szCs w:val="22"/>
        </w:rPr>
        <w:t>личности, которые формируют более общие черты, образующие Боль</w:t>
      </w:r>
      <w:r>
        <w:rPr>
          <w:color w:val="5D5D5D"/>
          <w:spacing w:val="-6"/>
          <w:sz w:val="22"/>
          <w:szCs w:val="22"/>
        </w:rPr>
        <w:softHyphen/>
        <w:t>шую пятерку. В результате каждая из пяти черт Большой пятерки объ</w:t>
      </w:r>
      <w:r>
        <w:rPr>
          <w:color w:val="5D5D5D"/>
          <w:spacing w:val="-6"/>
          <w:sz w:val="22"/>
          <w:szCs w:val="22"/>
        </w:rPr>
        <w:softHyphen/>
      </w:r>
      <w:r>
        <w:rPr>
          <w:color w:val="5D5D5D"/>
          <w:spacing w:val="-5"/>
          <w:sz w:val="22"/>
          <w:szCs w:val="22"/>
        </w:rPr>
        <w:t>единяет в себе и особенности, связанные с мотивационной и ценност</w:t>
      </w:r>
      <w:r>
        <w:rPr>
          <w:color w:val="5D5D5D"/>
          <w:spacing w:val="-5"/>
          <w:sz w:val="22"/>
          <w:szCs w:val="22"/>
        </w:rPr>
        <w:softHyphen/>
      </w:r>
      <w:r>
        <w:rPr>
          <w:color w:val="5D5D5D"/>
          <w:spacing w:val="-7"/>
          <w:sz w:val="22"/>
          <w:szCs w:val="22"/>
        </w:rPr>
        <w:t xml:space="preserve">ной сферой, и динамические характеристики поведения. Первые из них </w:t>
      </w:r>
      <w:r>
        <w:rPr>
          <w:color w:val="5D5D5D"/>
          <w:spacing w:val="-5"/>
          <w:sz w:val="22"/>
          <w:szCs w:val="22"/>
        </w:rPr>
        <w:t>отражают содержательные аспекты личностной сферы и обычно рас</w:t>
      </w:r>
      <w:r>
        <w:rPr>
          <w:color w:val="5D5D5D"/>
          <w:spacing w:val="-5"/>
          <w:sz w:val="22"/>
          <w:szCs w:val="22"/>
        </w:rPr>
        <w:softHyphen/>
      </w:r>
      <w:r>
        <w:rPr>
          <w:color w:val="5D5D5D"/>
          <w:spacing w:val="-3"/>
          <w:sz w:val="22"/>
          <w:szCs w:val="22"/>
        </w:rPr>
        <w:t xml:space="preserve">сматриваются как социально детерминированные. Вторые, которые </w:t>
      </w:r>
      <w:r>
        <w:rPr>
          <w:color w:val="5D5D5D"/>
          <w:spacing w:val="-5"/>
          <w:sz w:val="22"/>
          <w:szCs w:val="22"/>
        </w:rPr>
        <w:t>относят к свойствам темперамента, как правило, связывают с геноти</w:t>
      </w:r>
      <w:r>
        <w:rPr>
          <w:color w:val="5D5D5D"/>
          <w:spacing w:val="-5"/>
          <w:sz w:val="22"/>
          <w:szCs w:val="22"/>
        </w:rPr>
        <w:softHyphen/>
      </w:r>
      <w:r>
        <w:rPr>
          <w:color w:val="5D5D5D"/>
          <w:spacing w:val="-8"/>
          <w:sz w:val="22"/>
          <w:szCs w:val="22"/>
        </w:rPr>
        <w:t>пом (один из критериев отнесения того или иного свойства к сфере тем</w:t>
      </w:r>
      <w:r>
        <w:rPr>
          <w:color w:val="5D5D5D"/>
          <w:spacing w:val="-8"/>
          <w:sz w:val="22"/>
          <w:szCs w:val="22"/>
        </w:rPr>
        <w:softHyphen/>
      </w:r>
      <w:r>
        <w:rPr>
          <w:color w:val="5D5D5D"/>
          <w:sz w:val="22"/>
          <w:szCs w:val="22"/>
        </w:rPr>
        <w:t>перамента - это генетическая обусловленность этого свойства).</w:t>
      </w:r>
    </w:p>
    <w:p w:rsidR="007119B7" w:rsidRDefault="007119B7">
      <w:pPr>
        <w:shd w:val="clear" w:color="auto" w:fill="FFFFFF"/>
        <w:spacing w:line="226" w:lineRule="exact"/>
        <w:ind w:left="14" w:right="139" w:firstLine="221"/>
        <w:jc w:val="both"/>
      </w:pPr>
      <w:r>
        <w:rPr>
          <w:color w:val="5D5D5D"/>
          <w:spacing w:val="-5"/>
          <w:sz w:val="22"/>
          <w:szCs w:val="22"/>
        </w:rPr>
        <w:t>В связи с этим логично предположить, что полученные показатели наследуемости являются результатом присутствия в свойствах Боль</w:t>
      </w:r>
      <w:r>
        <w:rPr>
          <w:color w:val="5D5D5D"/>
          <w:spacing w:val="-5"/>
          <w:sz w:val="22"/>
          <w:szCs w:val="22"/>
        </w:rPr>
        <w:softHyphen/>
      </w:r>
      <w:r>
        <w:rPr>
          <w:color w:val="5D5D5D"/>
          <w:spacing w:val="-8"/>
          <w:sz w:val="22"/>
          <w:szCs w:val="22"/>
        </w:rPr>
        <w:t>шой пятерки динамических особенностей поведения. Для проверки это</w:t>
      </w:r>
      <w:r>
        <w:rPr>
          <w:color w:val="5D5D5D"/>
          <w:spacing w:val="-8"/>
          <w:sz w:val="22"/>
          <w:szCs w:val="22"/>
        </w:rPr>
        <w:softHyphen/>
      </w:r>
      <w:r>
        <w:rPr>
          <w:color w:val="5D5D5D"/>
          <w:spacing w:val="-5"/>
          <w:sz w:val="22"/>
          <w:szCs w:val="22"/>
        </w:rPr>
        <w:t xml:space="preserve">го предположения посмотрим, какова роль генотипа в более частных показателях личностной сферы, т.е. рассмотрим отдельно те свойства, </w:t>
      </w:r>
      <w:r>
        <w:rPr>
          <w:color w:val="5D5D5D"/>
          <w:spacing w:val="-7"/>
          <w:sz w:val="22"/>
          <w:szCs w:val="22"/>
          <w:vertAlign w:val="superscript"/>
        </w:rPr>
        <w:t>к</w:t>
      </w:r>
      <w:r>
        <w:rPr>
          <w:color w:val="5D5D5D"/>
          <w:spacing w:val="-7"/>
          <w:sz w:val="22"/>
          <w:szCs w:val="22"/>
        </w:rPr>
        <w:t>°торые связаны преимущественно с содержательными аспектами дея</w:t>
      </w:r>
      <w:r>
        <w:rPr>
          <w:color w:val="5D5D5D"/>
          <w:spacing w:val="-7"/>
          <w:sz w:val="22"/>
          <w:szCs w:val="22"/>
        </w:rPr>
        <w:softHyphen/>
      </w:r>
      <w:r>
        <w:rPr>
          <w:color w:val="5D5D5D"/>
          <w:spacing w:val="-5"/>
          <w:sz w:val="22"/>
          <w:szCs w:val="22"/>
        </w:rPr>
        <w:t>тельности, и те, которые относятся к числу свойств темперамента.</w:t>
      </w:r>
    </w:p>
    <w:p w:rsidR="007119B7" w:rsidRDefault="007119B7">
      <w:pPr>
        <w:shd w:val="clear" w:color="auto" w:fill="FFFFFF"/>
        <w:spacing w:line="226" w:lineRule="exact"/>
        <w:ind w:right="168" w:firstLine="226"/>
        <w:jc w:val="both"/>
      </w:pPr>
      <w:r>
        <w:rPr>
          <w:color w:val="5D5D5D"/>
          <w:spacing w:val="-8"/>
          <w:sz w:val="22"/>
          <w:szCs w:val="22"/>
        </w:rPr>
        <w:t xml:space="preserve">Генетический анализ отдельных свойств личности, диагностируемых </w:t>
      </w:r>
      <w:r>
        <w:rPr>
          <w:color w:val="5D5D5D"/>
          <w:spacing w:val="-6"/>
          <w:sz w:val="22"/>
          <w:szCs w:val="22"/>
          <w:vertAlign w:val="superscript"/>
        </w:rPr>
        <w:t>По</w:t>
      </w:r>
      <w:r>
        <w:rPr>
          <w:color w:val="5D5D5D"/>
          <w:spacing w:val="-6"/>
          <w:sz w:val="22"/>
          <w:szCs w:val="22"/>
        </w:rPr>
        <w:t xml:space="preserve"> различным опросникам и в значительной мере связанным с содер</w:t>
      </w:r>
      <w:r>
        <w:rPr>
          <w:color w:val="5D5D5D"/>
          <w:spacing w:val="-6"/>
          <w:sz w:val="22"/>
          <w:szCs w:val="22"/>
        </w:rPr>
        <w:softHyphen/>
      </w:r>
      <w:r>
        <w:rPr>
          <w:color w:val="5D5D5D"/>
          <w:spacing w:val="-5"/>
          <w:sz w:val="22"/>
          <w:szCs w:val="22"/>
        </w:rPr>
        <w:t>жательной стороной личностной сферы, образует довольно противо</w:t>
      </w:r>
      <w:r>
        <w:rPr>
          <w:color w:val="5D5D5D"/>
          <w:spacing w:val="-5"/>
          <w:sz w:val="22"/>
          <w:szCs w:val="22"/>
        </w:rPr>
        <w:softHyphen/>
      </w:r>
      <w:r>
        <w:rPr>
          <w:color w:val="5D5D5D"/>
          <w:sz w:val="22"/>
          <w:szCs w:val="22"/>
        </w:rPr>
        <w:t>речивую картину (Егорова М.С., Семенов В.В., 1988). Данные, полу-</w:t>
      </w:r>
      <w:r>
        <w:rPr>
          <w:color w:val="5D5D5D"/>
          <w:spacing w:val="-10"/>
          <w:sz w:val="22"/>
          <w:szCs w:val="22"/>
          <w:vertAlign w:val="superscript"/>
        </w:rPr>
        <w:t>Че</w:t>
      </w:r>
      <w:r>
        <w:rPr>
          <w:color w:val="5D5D5D"/>
          <w:spacing w:val="-10"/>
          <w:sz w:val="22"/>
          <w:szCs w:val="22"/>
        </w:rPr>
        <w:t>Нные в одних исследованиях, часто не воспроизводятся в других; одни</w:t>
      </w:r>
    </w:p>
    <w:p w:rsidR="007119B7" w:rsidRDefault="007119B7">
      <w:pPr>
        <w:shd w:val="clear" w:color="auto" w:fill="FFFFFF"/>
        <w:spacing w:line="226" w:lineRule="exact"/>
        <w:ind w:right="168" w:firstLine="226"/>
        <w:jc w:val="both"/>
        <w:sectPr w:rsidR="007119B7">
          <w:pgSz w:w="16834" w:h="11909" w:orient="landscape"/>
          <w:pgMar w:top="744" w:right="2050" w:bottom="360" w:left="1440" w:header="720" w:footer="720" w:gutter="0"/>
          <w:cols w:num="2" w:space="720" w:equalWidth="0">
            <w:col w:w="6470" w:space="379"/>
            <w:col w:w="6494"/>
          </w:cols>
          <w:noEndnote/>
        </w:sectPr>
      </w:pPr>
    </w:p>
    <w:p w:rsidR="007119B7" w:rsidRDefault="007119B7">
      <w:pPr>
        <w:spacing w:before="86" w:line="1" w:lineRule="exact"/>
        <w:rPr>
          <w:sz w:val="2"/>
          <w:szCs w:val="2"/>
        </w:rPr>
      </w:pPr>
    </w:p>
    <w:p w:rsidR="007119B7" w:rsidRDefault="007119B7">
      <w:pPr>
        <w:shd w:val="clear" w:color="auto" w:fill="FFFFFF"/>
        <w:spacing w:line="226" w:lineRule="exact"/>
        <w:ind w:right="168" w:firstLine="226"/>
        <w:jc w:val="both"/>
        <w:sectPr w:rsidR="007119B7">
          <w:type w:val="continuous"/>
          <w:pgSz w:w="16834" w:h="11909" w:orient="landscape"/>
          <w:pgMar w:top="744" w:right="1680" w:bottom="360" w:left="1613" w:header="720" w:footer="720" w:gutter="0"/>
          <w:cols w:space="60"/>
          <w:noEndnote/>
        </w:sectPr>
      </w:pPr>
    </w:p>
    <w:p w:rsidR="007119B7" w:rsidRDefault="007119B7">
      <w:pPr>
        <w:shd w:val="clear" w:color="auto" w:fill="FFFFFF"/>
        <w:spacing w:before="14"/>
      </w:pPr>
      <w:r>
        <w:rPr>
          <w:rFonts w:ascii="Arial" w:hAnsi="Arial" w:cs="Arial"/>
          <w:color w:val="000000"/>
          <w:sz w:val="22"/>
          <w:szCs w:val="22"/>
        </w:rPr>
        <w:t>222</w:t>
      </w:r>
    </w:p>
    <w:p w:rsidR="007119B7" w:rsidRDefault="007119B7">
      <w:pPr>
        <w:shd w:val="clear" w:color="auto" w:fill="FFFFFF"/>
      </w:pPr>
      <w:r>
        <w:br w:type="column"/>
      </w:r>
      <w:r>
        <w:rPr>
          <w:rFonts w:ascii="Arial" w:hAnsi="Arial" w:cs="Arial"/>
          <w:color w:val="000000"/>
          <w:sz w:val="22"/>
          <w:szCs w:val="22"/>
        </w:rPr>
        <w:t>223</w:t>
      </w:r>
    </w:p>
    <w:p w:rsidR="007119B7" w:rsidRDefault="007119B7">
      <w:pPr>
        <w:shd w:val="clear" w:color="auto" w:fill="FFFFFF"/>
        <w:sectPr w:rsidR="007119B7">
          <w:type w:val="continuous"/>
          <w:pgSz w:w="16834" w:h="11909" w:orient="landscape"/>
          <w:pgMar w:top="744" w:right="1680" w:bottom="360" w:left="1613" w:header="720" w:footer="720" w:gutter="0"/>
          <w:cols w:num="2" w:space="720" w:equalWidth="0">
            <w:col w:w="720" w:space="12101"/>
            <w:col w:w="720"/>
          </w:cols>
          <w:noEndnote/>
        </w:sectPr>
      </w:pPr>
    </w:p>
    <w:p w:rsidR="007119B7" w:rsidRDefault="007119B7">
      <w:pPr>
        <w:spacing w:line="1" w:lineRule="exact"/>
        <w:rPr>
          <w:sz w:val="2"/>
          <w:szCs w:val="2"/>
        </w:rPr>
      </w:pPr>
    </w:p>
    <w:p w:rsidR="007119B7" w:rsidRDefault="007119B7">
      <w:pPr>
        <w:framePr w:h="187" w:hRule="exact" w:hSpace="38" w:wrap="auto" w:vAnchor="text" w:hAnchor="margin" w:x="13182" w:y="10167"/>
        <w:shd w:val="clear" w:color="auto" w:fill="FFFFFF"/>
      </w:pPr>
      <w:r>
        <w:rPr>
          <w:color w:val="000000"/>
          <w:sz w:val="16"/>
          <w:szCs w:val="16"/>
        </w:rPr>
        <w:t>225</w:t>
      </w:r>
    </w:p>
    <w:p w:rsidR="007119B7" w:rsidRDefault="007119B7">
      <w:pPr>
        <w:shd w:val="clear" w:color="auto" w:fill="FFFFFF"/>
        <w:spacing w:before="62" w:line="230" w:lineRule="exact"/>
        <w:ind w:right="53"/>
        <w:jc w:val="both"/>
      </w:pPr>
      <w:r>
        <w:rPr>
          <w:color w:val="6B6B6B"/>
          <w:spacing w:val="-8"/>
          <w:sz w:val="22"/>
          <w:szCs w:val="22"/>
        </w:rPr>
        <w:t xml:space="preserve">авторы демонстрируют почти полное отсутствие генетических влияний </w:t>
      </w:r>
      <w:r>
        <w:rPr>
          <w:color w:val="6B6B6B"/>
          <w:sz w:val="22"/>
          <w:szCs w:val="22"/>
        </w:rPr>
        <w:t xml:space="preserve">другие - получают небольшую и примерно одинаковую генетическую </w:t>
      </w:r>
      <w:r>
        <w:rPr>
          <w:color w:val="6B6B6B"/>
          <w:spacing w:val="-3"/>
          <w:sz w:val="22"/>
          <w:szCs w:val="22"/>
        </w:rPr>
        <w:t xml:space="preserve">детерминацию для самых разных свойств личности. Достаточно уве, </w:t>
      </w:r>
      <w:r>
        <w:rPr>
          <w:color w:val="6B6B6B"/>
          <w:spacing w:val="-4"/>
          <w:sz w:val="22"/>
          <w:szCs w:val="22"/>
        </w:rPr>
        <w:t xml:space="preserve">ренно можно говорить только о связи с генотипом тех особенностей </w:t>
      </w:r>
      <w:r>
        <w:rPr>
          <w:color w:val="6B6B6B"/>
          <w:sz w:val="22"/>
          <w:szCs w:val="22"/>
        </w:rPr>
        <w:t xml:space="preserve">личности, которые связаны с общением (генотип обусловливает до 40% </w:t>
      </w:r>
      <w:r>
        <w:rPr>
          <w:color w:val="6B6B6B"/>
          <w:spacing w:val="-2"/>
          <w:sz w:val="22"/>
          <w:szCs w:val="22"/>
        </w:rPr>
        <w:t>его вариативности).</w:t>
      </w:r>
    </w:p>
    <w:p w:rsidR="007119B7" w:rsidRDefault="007119B7">
      <w:pPr>
        <w:shd w:val="clear" w:color="auto" w:fill="FFFFFF"/>
        <w:spacing w:line="226" w:lineRule="exact"/>
        <w:ind w:left="34" w:right="43" w:firstLine="278"/>
        <w:jc w:val="both"/>
      </w:pPr>
      <w:r>
        <w:rPr>
          <w:color w:val="6B6B6B"/>
          <w:spacing w:val="-3"/>
          <w:sz w:val="22"/>
          <w:szCs w:val="22"/>
        </w:rPr>
        <w:t xml:space="preserve">Иначе обстоит дело с теми характеристиками, которые отражают </w:t>
      </w:r>
      <w:r>
        <w:rPr>
          <w:color w:val="6B6B6B"/>
          <w:spacing w:val="-5"/>
          <w:sz w:val="22"/>
          <w:szCs w:val="22"/>
        </w:rPr>
        <w:t>несодержательные, динамические аспекты личностной сферы. Много-</w:t>
      </w:r>
      <w:r>
        <w:rPr>
          <w:color w:val="6B6B6B"/>
          <w:spacing w:val="-6"/>
          <w:sz w:val="22"/>
          <w:szCs w:val="22"/>
        </w:rPr>
        <w:t>численные исследования темперамента, проведенные на детях, надеж-</w:t>
      </w:r>
      <w:r>
        <w:rPr>
          <w:color w:val="6B6B6B"/>
          <w:spacing w:val="-5"/>
          <w:sz w:val="22"/>
          <w:szCs w:val="22"/>
        </w:rPr>
        <w:t>но свидетельствуют о связи с генотипом таких особенностей темпера</w:t>
      </w:r>
      <w:r>
        <w:rPr>
          <w:color w:val="6B6B6B"/>
          <w:spacing w:val="-5"/>
          <w:sz w:val="22"/>
          <w:szCs w:val="22"/>
        </w:rPr>
        <w:softHyphen/>
      </w:r>
      <w:r>
        <w:rPr>
          <w:color w:val="6B6B6B"/>
          <w:sz w:val="22"/>
          <w:szCs w:val="22"/>
        </w:rPr>
        <w:t xml:space="preserve">мента, как социабельность, эмоциональность и активность </w:t>
      </w:r>
      <w:r w:rsidRPr="007119B7">
        <w:rPr>
          <w:color w:val="6B6B6B"/>
          <w:sz w:val="22"/>
          <w:szCs w:val="22"/>
        </w:rPr>
        <w:t>(</w:t>
      </w:r>
      <w:r>
        <w:rPr>
          <w:color w:val="6B6B6B"/>
          <w:sz w:val="22"/>
          <w:szCs w:val="22"/>
          <w:lang w:val="en-US"/>
        </w:rPr>
        <w:t>Buss</w:t>
      </w:r>
      <w:r w:rsidRPr="007119B7">
        <w:rPr>
          <w:color w:val="6B6B6B"/>
          <w:sz w:val="22"/>
          <w:szCs w:val="22"/>
        </w:rPr>
        <w:t xml:space="preserve"> </w:t>
      </w:r>
      <w:r>
        <w:rPr>
          <w:color w:val="6B6B6B"/>
          <w:sz w:val="22"/>
          <w:szCs w:val="22"/>
          <w:lang w:val="en-US"/>
        </w:rPr>
        <w:t>A</w:t>
      </w:r>
      <w:r w:rsidRPr="007119B7">
        <w:rPr>
          <w:color w:val="6B6B6B"/>
          <w:sz w:val="22"/>
          <w:szCs w:val="22"/>
        </w:rPr>
        <w:t xml:space="preserve">. </w:t>
      </w:r>
      <w:r>
        <w:rPr>
          <w:color w:val="6B6B6B"/>
          <w:sz w:val="22"/>
          <w:szCs w:val="22"/>
          <w:lang w:val="en-US"/>
        </w:rPr>
        <w:t>Plomin</w:t>
      </w:r>
      <w:r w:rsidRPr="007119B7">
        <w:rPr>
          <w:color w:val="6B6B6B"/>
          <w:sz w:val="22"/>
          <w:szCs w:val="22"/>
        </w:rPr>
        <w:t xml:space="preserve"> </w:t>
      </w:r>
      <w:r>
        <w:rPr>
          <w:color w:val="6B6B6B"/>
          <w:sz w:val="22"/>
          <w:szCs w:val="22"/>
          <w:lang w:val="en-US"/>
        </w:rPr>
        <w:t>R</w:t>
      </w:r>
      <w:r w:rsidRPr="007119B7">
        <w:rPr>
          <w:color w:val="6B6B6B"/>
          <w:sz w:val="22"/>
          <w:szCs w:val="22"/>
        </w:rPr>
        <w:t xml:space="preserve">., </w:t>
      </w:r>
      <w:r>
        <w:rPr>
          <w:color w:val="6B6B6B"/>
          <w:sz w:val="22"/>
          <w:szCs w:val="22"/>
        </w:rPr>
        <w:t>1976). В дошкольном возрасте генотип детерминирует зна</w:t>
      </w:r>
      <w:r>
        <w:rPr>
          <w:color w:val="6B6B6B"/>
          <w:sz w:val="22"/>
          <w:szCs w:val="22"/>
        </w:rPr>
        <w:softHyphen/>
      </w:r>
      <w:r>
        <w:rPr>
          <w:color w:val="6B6B6B"/>
          <w:spacing w:val="-5"/>
          <w:sz w:val="22"/>
          <w:szCs w:val="22"/>
        </w:rPr>
        <w:t>чительную часть индивидуальных различий, наблюдаемых по различ</w:t>
      </w:r>
      <w:r>
        <w:rPr>
          <w:color w:val="6B6B6B"/>
          <w:spacing w:val="-5"/>
          <w:sz w:val="22"/>
          <w:szCs w:val="22"/>
        </w:rPr>
        <w:softHyphen/>
      </w:r>
      <w:r>
        <w:rPr>
          <w:color w:val="6B6B6B"/>
          <w:sz w:val="22"/>
          <w:szCs w:val="22"/>
        </w:rPr>
        <w:t>ным проявлениям этих характеристик (от 30% до 75%).</w:t>
      </w:r>
    </w:p>
    <w:p w:rsidR="007119B7" w:rsidRDefault="007119B7">
      <w:pPr>
        <w:shd w:val="clear" w:color="auto" w:fill="FFFFFF"/>
        <w:spacing w:line="226" w:lineRule="exact"/>
        <w:ind w:left="62" w:right="38" w:firstLine="278"/>
        <w:jc w:val="both"/>
      </w:pPr>
      <w:r>
        <w:rPr>
          <w:color w:val="6B6B6B"/>
          <w:spacing w:val="-7"/>
          <w:sz w:val="22"/>
          <w:szCs w:val="22"/>
        </w:rPr>
        <w:t>По данным Луизвильского близнецового лонгитюда величина сред</w:t>
      </w:r>
      <w:r>
        <w:rPr>
          <w:color w:val="6B6B6B"/>
          <w:spacing w:val="-7"/>
          <w:sz w:val="22"/>
          <w:szCs w:val="22"/>
        </w:rPr>
        <w:softHyphen/>
        <w:t>него показателя наследуемости особенностей темперамента у 6-10-лет</w:t>
      </w:r>
      <w:r>
        <w:rPr>
          <w:color w:val="6B6B6B"/>
          <w:spacing w:val="-7"/>
          <w:sz w:val="22"/>
          <w:szCs w:val="22"/>
        </w:rPr>
        <w:softHyphen/>
      </w:r>
      <w:r>
        <w:rPr>
          <w:color w:val="6B6B6B"/>
          <w:sz w:val="22"/>
          <w:szCs w:val="22"/>
        </w:rPr>
        <w:t xml:space="preserve">них детей оказалась равна 0,61 </w:t>
      </w:r>
      <w:r w:rsidRPr="007119B7">
        <w:rPr>
          <w:color w:val="6B6B6B"/>
          <w:sz w:val="22"/>
          <w:szCs w:val="22"/>
        </w:rPr>
        <w:t>(</w:t>
      </w:r>
      <w:r>
        <w:rPr>
          <w:color w:val="6B6B6B"/>
          <w:sz w:val="22"/>
          <w:szCs w:val="22"/>
          <w:lang w:val="en-US"/>
        </w:rPr>
        <w:t>Matheny</w:t>
      </w:r>
      <w:r w:rsidRPr="007119B7">
        <w:rPr>
          <w:color w:val="6B6B6B"/>
          <w:sz w:val="22"/>
          <w:szCs w:val="22"/>
        </w:rPr>
        <w:t xml:space="preserve"> </w:t>
      </w:r>
      <w:r>
        <w:rPr>
          <w:color w:val="6B6B6B"/>
          <w:sz w:val="22"/>
          <w:szCs w:val="22"/>
          <w:lang w:val="en-US"/>
        </w:rPr>
        <w:t>A</w:t>
      </w:r>
      <w:r w:rsidRPr="007119B7">
        <w:rPr>
          <w:color w:val="6B6B6B"/>
          <w:sz w:val="22"/>
          <w:szCs w:val="22"/>
        </w:rPr>
        <w:t xml:space="preserve">., </w:t>
      </w:r>
      <w:r>
        <w:rPr>
          <w:color w:val="6B6B6B"/>
          <w:sz w:val="22"/>
          <w:szCs w:val="22"/>
        </w:rPr>
        <w:t>1981).</w:t>
      </w:r>
    </w:p>
    <w:p w:rsidR="007119B7" w:rsidRDefault="007119B7">
      <w:pPr>
        <w:shd w:val="clear" w:color="auto" w:fill="FFFFFF"/>
        <w:spacing w:line="226" w:lineRule="exact"/>
        <w:ind w:left="72" w:right="14" w:firstLine="274"/>
        <w:jc w:val="both"/>
      </w:pPr>
      <w:r>
        <w:rPr>
          <w:color w:val="6B6B6B"/>
          <w:spacing w:val="-5"/>
          <w:sz w:val="22"/>
          <w:szCs w:val="22"/>
        </w:rPr>
        <w:t>Интересно, что возрастные изменения в генотип-средовых соотно</w:t>
      </w:r>
      <w:r>
        <w:rPr>
          <w:color w:val="6B6B6B"/>
          <w:spacing w:val="-5"/>
          <w:sz w:val="22"/>
          <w:szCs w:val="22"/>
        </w:rPr>
        <w:softHyphen/>
      </w:r>
      <w:r>
        <w:rPr>
          <w:color w:val="6B6B6B"/>
          <w:spacing w:val="-6"/>
          <w:sz w:val="22"/>
          <w:szCs w:val="22"/>
        </w:rPr>
        <w:t>шениях, наблюдаемые в динамических особенностях личностной сфе</w:t>
      </w:r>
      <w:r>
        <w:rPr>
          <w:color w:val="6B6B6B"/>
          <w:spacing w:val="-6"/>
          <w:sz w:val="22"/>
          <w:szCs w:val="22"/>
        </w:rPr>
        <w:softHyphen/>
        <w:t>ры, противоположны тем, которые были получены для возрастных из</w:t>
      </w:r>
      <w:r>
        <w:rPr>
          <w:color w:val="6B6B6B"/>
          <w:spacing w:val="-6"/>
          <w:sz w:val="22"/>
          <w:szCs w:val="22"/>
        </w:rPr>
        <w:softHyphen/>
      </w:r>
      <w:r>
        <w:rPr>
          <w:color w:val="6B6B6B"/>
          <w:spacing w:val="-2"/>
          <w:sz w:val="22"/>
          <w:szCs w:val="22"/>
        </w:rPr>
        <w:t xml:space="preserve">менений показателей интеллекта. Вклад генотипа в вариативность </w:t>
      </w:r>
      <w:r>
        <w:rPr>
          <w:color w:val="6B6B6B"/>
          <w:spacing w:val="-6"/>
          <w:sz w:val="22"/>
          <w:szCs w:val="22"/>
        </w:rPr>
        <w:t xml:space="preserve">темперамента имеет тенденцию не увеличиваться с возрастом, как это </w:t>
      </w:r>
      <w:r>
        <w:rPr>
          <w:color w:val="6B6B6B"/>
          <w:spacing w:val="-9"/>
          <w:sz w:val="22"/>
          <w:szCs w:val="22"/>
        </w:rPr>
        <w:t xml:space="preserve">было показано для интеллекта, а снижаться. Соответственно этому, роль </w:t>
      </w:r>
      <w:r>
        <w:rPr>
          <w:color w:val="6B6B6B"/>
          <w:spacing w:val="-7"/>
          <w:sz w:val="22"/>
          <w:szCs w:val="22"/>
        </w:rPr>
        <w:t xml:space="preserve">средовых параметров растет, причем, по мере взросления человека, все </w:t>
      </w:r>
      <w:r>
        <w:rPr>
          <w:color w:val="6B6B6B"/>
          <w:sz w:val="22"/>
          <w:szCs w:val="22"/>
        </w:rPr>
        <w:t>большую роль начинает играть различающаяся среда и все меньшую -</w:t>
      </w:r>
      <w:r>
        <w:rPr>
          <w:color w:val="6B6B6B"/>
          <w:spacing w:val="-4"/>
          <w:sz w:val="22"/>
          <w:szCs w:val="22"/>
        </w:rPr>
        <w:t>общая. Эти данные, получаемые при исследовании темперамента от</w:t>
      </w:r>
      <w:r>
        <w:rPr>
          <w:color w:val="6B6B6B"/>
          <w:spacing w:val="-4"/>
          <w:sz w:val="22"/>
          <w:szCs w:val="22"/>
        </w:rPr>
        <w:softHyphen/>
      </w:r>
      <w:r>
        <w:rPr>
          <w:color w:val="6B6B6B"/>
          <w:spacing w:val="-7"/>
          <w:sz w:val="22"/>
          <w:szCs w:val="22"/>
        </w:rPr>
        <w:t>личаются отданных, полученных для интеллекта: индивидуальные раз</w:t>
      </w:r>
      <w:r>
        <w:rPr>
          <w:color w:val="6B6B6B"/>
          <w:spacing w:val="-7"/>
          <w:sz w:val="22"/>
          <w:szCs w:val="22"/>
        </w:rPr>
        <w:softHyphen/>
      </w:r>
      <w:r>
        <w:rPr>
          <w:color w:val="6B6B6B"/>
          <w:spacing w:val="-4"/>
          <w:sz w:val="22"/>
          <w:szCs w:val="22"/>
        </w:rPr>
        <w:t>личия в интеллекте связаны преимущественно с общей средой.</w:t>
      </w:r>
    </w:p>
    <w:p w:rsidR="007119B7" w:rsidRDefault="007119B7">
      <w:pPr>
        <w:shd w:val="clear" w:color="auto" w:fill="FFFFFF"/>
        <w:spacing w:line="226" w:lineRule="exact"/>
        <w:ind w:left="120" w:right="10" w:firstLine="274"/>
        <w:jc w:val="both"/>
      </w:pPr>
      <w:r>
        <w:rPr>
          <w:color w:val="6B6B6B"/>
          <w:spacing w:val="-5"/>
          <w:sz w:val="22"/>
          <w:szCs w:val="22"/>
        </w:rPr>
        <w:t>В более старших возрастах воздействие генотипа на индивидуаль</w:t>
      </w:r>
      <w:r>
        <w:rPr>
          <w:color w:val="6B6B6B"/>
          <w:spacing w:val="-5"/>
          <w:sz w:val="22"/>
          <w:szCs w:val="22"/>
        </w:rPr>
        <w:softHyphen/>
      </w:r>
      <w:r>
        <w:rPr>
          <w:color w:val="6B6B6B"/>
          <w:spacing w:val="-6"/>
          <w:sz w:val="22"/>
          <w:szCs w:val="22"/>
        </w:rPr>
        <w:t>ные различия динамических особенностей личностной сферы не про</w:t>
      </w:r>
      <w:r>
        <w:rPr>
          <w:color w:val="6B6B6B"/>
          <w:spacing w:val="-6"/>
          <w:sz w:val="22"/>
          <w:szCs w:val="22"/>
        </w:rPr>
        <w:softHyphen/>
      </w:r>
      <w:r>
        <w:rPr>
          <w:color w:val="6B6B6B"/>
          <w:sz w:val="22"/>
          <w:szCs w:val="22"/>
        </w:rPr>
        <w:t xml:space="preserve">падает. Рассмотрим это на примере двух характеристик - экстраверсии </w:t>
      </w:r>
      <w:r>
        <w:rPr>
          <w:color w:val="6B6B6B"/>
          <w:spacing w:val="-6"/>
          <w:sz w:val="22"/>
          <w:szCs w:val="22"/>
        </w:rPr>
        <w:t xml:space="preserve">и невротизма, выделенных в свое время Г.Айзенком, но прежде, чем </w:t>
      </w:r>
      <w:r>
        <w:rPr>
          <w:color w:val="6B6B6B"/>
          <w:spacing w:val="2"/>
          <w:sz w:val="22"/>
          <w:szCs w:val="22"/>
        </w:rPr>
        <w:t>анализировать данные обратим внимание на терминологическую</w:t>
      </w:r>
    </w:p>
    <w:p w:rsidR="007119B7" w:rsidRDefault="007119B7">
      <w:pPr>
        <w:shd w:val="clear" w:color="auto" w:fill="FFFFFF"/>
        <w:ind w:left="134"/>
      </w:pPr>
      <w:r>
        <w:rPr>
          <w:color w:val="6B6B6B"/>
          <w:spacing w:val="-5"/>
          <w:sz w:val="22"/>
          <w:szCs w:val="22"/>
        </w:rPr>
        <w:t>путаницу.</w:t>
      </w:r>
    </w:p>
    <w:p w:rsidR="007119B7" w:rsidRDefault="007119B7">
      <w:pPr>
        <w:shd w:val="clear" w:color="auto" w:fill="FFFFFF"/>
        <w:spacing w:line="226" w:lineRule="exact"/>
        <w:ind w:left="139" w:firstLine="278"/>
        <w:jc w:val="both"/>
      </w:pPr>
      <w:r>
        <w:rPr>
          <w:color w:val="6B6B6B"/>
          <w:spacing w:val="-5"/>
          <w:sz w:val="22"/>
          <w:szCs w:val="22"/>
        </w:rPr>
        <w:t>В свойствах Большой пятерки присутствуют названия „экстравер</w:t>
      </w:r>
      <w:r>
        <w:rPr>
          <w:color w:val="6B6B6B"/>
          <w:spacing w:val="-5"/>
          <w:sz w:val="22"/>
          <w:szCs w:val="22"/>
        </w:rPr>
        <w:softHyphen/>
        <w:t xml:space="preserve">сия" и „невротизм". Там они определяют большие синдромы свойств, </w:t>
      </w:r>
      <w:r>
        <w:rPr>
          <w:color w:val="6B6B6B"/>
          <w:spacing w:val="-8"/>
          <w:sz w:val="22"/>
          <w:szCs w:val="22"/>
        </w:rPr>
        <w:t xml:space="preserve">в которые, в частности, входят и экстраерсия-интроверсия и невротизм, </w:t>
      </w:r>
      <w:r>
        <w:rPr>
          <w:color w:val="6B6B6B"/>
          <w:spacing w:val="-9"/>
          <w:sz w:val="22"/>
          <w:szCs w:val="22"/>
        </w:rPr>
        <w:t>выделенные Айзенком. Совпадение названий является результатом р</w:t>
      </w:r>
      <w:r>
        <w:rPr>
          <w:color w:val="6B6B6B"/>
          <w:spacing w:val="-9"/>
          <w:sz w:val="22"/>
          <w:szCs w:val="22"/>
          <w:vertAlign w:val="superscript"/>
        </w:rPr>
        <w:t>аС</w:t>
      </w:r>
      <w:r>
        <w:rPr>
          <w:color w:val="6B6B6B"/>
          <w:spacing w:val="-9"/>
          <w:sz w:val="22"/>
          <w:szCs w:val="22"/>
        </w:rPr>
        <w:t xml:space="preserve">' </w:t>
      </w:r>
      <w:r>
        <w:rPr>
          <w:color w:val="6B6B6B"/>
          <w:spacing w:val="-6"/>
          <w:sz w:val="22"/>
          <w:szCs w:val="22"/>
        </w:rPr>
        <w:t>пространенности концепции Айзенка, а не следствием совпадения со</w:t>
      </w:r>
      <w:r>
        <w:rPr>
          <w:color w:val="6B6B6B"/>
          <w:spacing w:val="-6"/>
          <w:sz w:val="22"/>
          <w:szCs w:val="22"/>
        </w:rPr>
        <w:softHyphen/>
        <w:t xml:space="preserve">держания. Другими словами, экстраверсия и невротизм Айзенка явЛ*' </w:t>
      </w:r>
      <w:r>
        <w:rPr>
          <w:color w:val="6B6B6B"/>
          <w:spacing w:val="-7"/>
          <w:sz w:val="22"/>
          <w:szCs w:val="22"/>
        </w:rPr>
        <w:t xml:space="preserve">ются более частными характеристиками, чем свойства Большой пятеР' </w:t>
      </w:r>
      <w:r>
        <w:rPr>
          <w:color w:val="6B6B6B"/>
          <w:spacing w:val="-5"/>
          <w:sz w:val="22"/>
          <w:szCs w:val="22"/>
        </w:rPr>
        <w:t xml:space="preserve">ки и отражают преимущественно динамические стороны личностно </w:t>
      </w:r>
      <w:r>
        <w:rPr>
          <w:color w:val="6B6B6B"/>
          <w:spacing w:val="-4"/>
          <w:sz w:val="22"/>
          <w:szCs w:val="22"/>
        </w:rPr>
        <w:t>сферы. Об этих характеристиках сейчас и пойдет речь.</w:t>
      </w:r>
    </w:p>
    <w:p w:rsidR="007119B7" w:rsidRDefault="007119B7">
      <w:pPr>
        <w:shd w:val="clear" w:color="auto" w:fill="FFFFFF"/>
        <w:spacing w:line="226" w:lineRule="exact"/>
        <w:ind w:left="451"/>
      </w:pPr>
      <w:r>
        <w:rPr>
          <w:color w:val="6B6B6B"/>
          <w:spacing w:val="-6"/>
          <w:sz w:val="22"/>
          <w:szCs w:val="22"/>
        </w:rPr>
        <w:t>У подростков и взрослых абсолютно надежно доказано влияние</w:t>
      </w:r>
      <w:r>
        <w:rPr>
          <w:color w:val="6B6B6B"/>
          <w:spacing w:val="-6"/>
          <w:sz w:val="22"/>
          <w:szCs w:val="22"/>
          <w:vertAlign w:val="superscript"/>
        </w:rPr>
        <w:t>1</w:t>
      </w:r>
      <w:r>
        <w:rPr>
          <w:color w:val="6B6B6B"/>
          <w:spacing w:val="-6"/>
          <w:sz w:val="22"/>
          <w:szCs w:val="22"/>
        </w:rPr>
        <w:t>"</w:t>
      </w:r>
    </w:p>
    <w:p w:rsidR="007119B7" w:rsidRDefault="007119B7">
      <w:pPr>
        <w:shd w:val="clear" w:color="auto" w:fill="FFFFFF"/>
        <w:spacing w:line="216" w:lineRule="exact"/>
        <w:ind w:left="29"/>
        <w:jc w:val="both"/>
      </w:pPr>
      <w:r>
        <w:br w:type="column"/>
      </w:r>
      <w:r>
        <w:rPr>
          <w:color w:val="6B6B6B"/>
          <w:spacing w:val="-5"/>
          <w:sz w:val="22"/>
          <w:szCs w:val="22"/>
          <w:vertAlign w:val="subscript"/>
        </w:rPr>
        <w:t>н</w:t>
      </w:r>
      <w:r>
        <w:rPr>
          <w:color w:val="6B6B6B"/>
          <w:spacing w:val="-5"/>
          <w:sz w:val="22"/>
          <w:szCs w:val="22"/>
        </w:rPr>
        <w:t>отипа на индивидуальные различия в экстраверсии-интроверсии. Ве-дичины показателей наследуемости, которые называются в исследова</w:t>
      </w:r>
      <w:r>
        <w:rPr>
          <w:color w:val="6B6B6B"/>
          <w:spacing w:val="-5"/>
          <w:sz w:val="22"/>
          <w:szCs w:val="22"/>
        </w:rPr>
        <w:softHyphen/>
      </w:r>
      <w:r>
        <w:rPr>
          <w:color w:val="6B6B6B"/>
          <w:sz w:val="22"/>
          <w:szCs w:val="22"/>
        </w:rPr>
        <w:t>ниях этой характеристики находится в пределах 0,40-0,60, т.е. пример</w:t>
      </w:r>
      <w:r>
        <w:rPr>
          <w:color w:val="6B6B6B"/>
          <w:sz w:val="22"/>
          <w:szCs w:val="22"/>
        </w:rPr>
        <w:softHyphen/>
      </w:r>
      <w:r>
        <w:rPr>
          <w:color w:val="6B6B6B"/>
          <w:spacing w:val="-4"/>
          <w:sz w:val="22"/>
          <w:szCs w:val="22"/>
        </w:rPr>
        <w:t xml:space="preserve">но половина индивидуальных различий в экстраверсии-интроверсии </w:t>
      </w:r>
      <w:r>
        <w:rPr>
          <w:color w:val="6B6B6B"/>
          <w:spacing w:val="-6"/>
          <w:sz w:val="22"/>
          <w:szCs w:val="22"/>
        </w:rPr>
        <w:t>детерминируется генотипом.</w:t>
      </w:r>
    </w:p>
    <w:p w:rsidR="007119B7" w:rsidRDefault="007119B7">
      <w:pPr>
        <w:shd w:val="clear" w:color="auto" w:fill="FFFFFF"/>
        <w:spacing w:line="226" w:lineRule="exact"/>
        <w:ind w:left="19" w:right="5" w:firstLine="250"/>
        <w:jc w:val="both"/>
      </w:pPr>
      <w:r>
        <w:rPr>
          <w:color w:val="6B6B6B"/>
          <w:spacing w:val="-4"/>
          <w:sz w:val="22"/>
          <w:szCs w:val="22"/>
        </w:rPr>
        <w:t>Несколько ниже оказываются показатели наследуемости невротиз</w:t>
      </w:r>
      <w:r>
        <w:rPr>
          <w:color w:val="6B6B6B"/>
          <w:spacing w:val="-4"/>
          <w:sz w:val="22"/>
          <w:szCs w:val="22"/>
        </w:rPr>
        <w:softHyphen/>
        <w:t xml:space="preserve">ма, хотя в настоящее время говорить о их величине довольно трудно, </w:t>
      </w:r>
      <w:r>
        <w:rPr>
          <w:color w:val="6B6B6B"/>
          <w:spacing w:val="-5"/>
          <w:sz w:val="22"/>
          <w:szCs w:val="22"/>
        </w:rPr>
        <w:t>потому что в разных работах получаются существенно расходящиеся результаты. Например, в исследованиях разлученных близнецов, про</w:t>
      </w:r>
      <w:r>
        <w:rPr>
          <w:color w:val="6B6B6B"/>
          <w:spacing w:val="-5"/>
          <w:sz w:val="22"/>
          <w:szCs w:val="22"/>
        </w:rPr>
        <w:softHyphen/>
      </w:r>
      <w:r>
        <w:rPr>
          <w:color w:val="6B6B6B"/>
          <w:sz w:val="22"/>
          <w:szCs w:val="22"/>
        </w:rPr>
        <w:t xml:space="preserve">веденных в Финляндии (на 30 парах) и в Швеции (на 95 парах), внутри-парное сходство МЗ близнецов оказалось равным всего 0,25 </w:t>
      </w:r>
      <w:r w:rsidRPr="007119B7">
        <w:rPr>
          <w:color w:val="6B6B6B"/>
          <w:sz w:val="22"/>
          <w:szCs w:val="22"/>
        </w:rPr>
        <w:t>(</w:t>
      </w:r>
      <w:r>
        <w:rPr>
          <w:color w:val="6B6B6B"/>
          <w:sz w:val="22"/>
          <w:szCs w:val="22"/>
          <w:lang w:val="en-US"/>
        </w:rPr>
        <w:t>Kaprio</w:t>
      </w:r>
      <w:r w:rsidRPr="007119B7">
        <w:rPr>
          <w:color w:val="6B6B6B"/>
          <w:sz w:val="22"/>
          <w:szCs w:val="22"/>
        </w:rPr>
        <w:t xml:space="preserve"> </w:t>
      </w:r>
      <w:r>
        <w:rPr>
          <w:color w:val="6B6B6B"/>
          <w:sz w:val="22"/>
          <w:szCs w:val="22"/>
          <w:lang w:val="en-US"/>
        </w:rPr>
        <w:t>J</w:t>
      </w:r>
      <w:r w:rsidRPr="007119B7">
        <w:rPr>
          <w:color w:val="6B6B6B"/>
          <w:sz w:val="22"/>
          <w:szCs w:val="22"/>
        </w:rPr>
        <w:t xml:space="preserve">., </w:t>
      </w:r>
      <w:r>
        <w:rPr>
          <w:color w:val="6B6B6B"/>
          <w:sz w:val="22"/>
          <w:szCs w:val="22"/>
          <w:lang w:val="en-US"/>
        </w:rPr>
        <w:t>et</w:t>
      </w:r>
      <w:r w:rsidRPr="007119B7">
        <w:rPr>
          <w:color w:val="6B6B6B"/>
          <w:sz w:val="22"/>
          <w:szCs w:val="22"/>
        </w:rPr>
        <w:t xml:space="preserve"> </w:t>
      </w:r>
      <w:r>
        <w:rPr>
          <w:color w:val="6B6B6B"/>
          <w:sz w:val="22"/>
          <w:szCs w:val="22"/>
          <w:lang w:val="en-US"/>
        </w:rPr>
        <w:t>al</w:t>
      </w:r>
      <w:r w:rsidRPr="007119B7">
        <w:rPr>
          <w:color w:val="6B6B6B"/>
          <w:sz w:val="22"/>
          <w:szCs w:val="22"/>
        </w:rPr>
        <w:t xml:space="preserve">., </w:t>
      </w:r>
      <w:r>
        <w:rPr>
          <w:color w:val="6B6B6B"/>
          <w:sz w:val="22"/>
          <w:szCs w:val="22"/>
        </w:rPr>
        <w:t xml:space="preserve">1990; </w:t>
      </w:r>
      <w:r>
        <w:rPr>
          <w:color w:val="6B6B6B"/>
          <w:sz w:val="22"/>
          <w:szCs w:val="22"/>
          <w:lang w:val="en-US"/>
        </w:rPr>
        <w:t>Pederson</w:t>
      </w:r>
      <w:r w:rsidRPr="007119B7">
        <w:rPr>
          <w:color w:val="6B6B6B"/>
          <w:sz w:val="22"/>
          <w:szCs w:val="22"/>
        </w:rPr>
        <w:t xml:space="preserve"> </w:t>
      </w:r>
      <w:r>
        <w:rPr>
          <w:color w:val="6B6B6B"/>
          <w:sz w:val="22"/>
          <w:szCs w:val="22"/>
          <w:lang w:val="en-US"/>
        </w:rPr>
        <w:t>et</w:t>
      </w:r>
      <w:r w:rsidRPr="007119B7">
        <w:rPr>
          <w:color w:val="6B6B6B"/>
          <w:sz w:val="22"/>
          <w:szCs w:val="22"/>
        </w:rPr>
        <w:t xml:space="preserve"> </w:t>
      </w:r>
      <w:r>
        <w:rPr>
          <w:color w:val="6B6B6B"/>
          <w:sz w:val="22"/>
          <w:szCs w:val="22"/>
          <w:lang w:val="en-US"/>
        </w:rPr>
        <w:t>al</w:t>
      </w:r>
      <w:r w:rsidRPr="007119B7">
        <w:rPr>
          <w:color w:val="6B6B6B"/>
          <w:sz w:val="22"/>
          <w:szCs w:val="22"/>
        </w:rPr>
        <w:t xml:space="preserve">., </w:t>
      </w:r>
      <w:r>
        <w:rPr>
          <w:color w:val="6B6B6B"/>
          <w:sz w:val="22"/>
          <w:szCs w:val="22"/>
        </w:rPr>
        <w:t>1988"). Соответственно, и показатель насле</w:t>
      </w:r>
      <w:r>
        <w:rPr>
          <w:color w:val="6B6B6B"/>
          <w:sz w:val="22"/>
          <w:szCs w:val="22"/>
        </w:rPr>
        <w:softHyphen/>
        <w:t>дуемости равен 0,25. В семейных исследованиях называются более вы</w:t>
      </w:r>
      <w:r>
        <w:rPr>
          <w:color w:val="6B6B6B"/>
          <w:sz w:val="22"/>
          <w:szCs w:val="22"/>
        </w:rPr>
        <w:softHyphen/>
        <w:t xml:space="preserve">сокие показатели наследуемости (выше 0,30), а в близнецовых - до 0,40 </w:t>
      </w:r>
      <w:r w:rsidRPr="007119B7">
        <w:rPr>
          <w:color w:val="6B6B6B"/>
          <w:sz w:val="22"/>
          <w:szCs w:val="22"/>
        </w:rPr>
        <w:t>(</w:t>
      </w:r>
      <w:r>
        <w:rPr>
          <w:color w:val="6B6B6B"/>
          <w:sz w:val="22"/>
          <w:szCs w:val="22"/>
          <w:lang w:val="en-US"/>
        </w:rPr>
        <w:t>Loehlin</w:t>
      </w:r>
      <w:r w:rsidRPr="007119B7">
        <w:rPr>
          <w:color w:val="6B6B6B"/>
          <w:sz w:val="22"/>
          <w:szCs w:val="22"/>
        </w:rPr>
        <w:t xml:space="preserve"> </w:t>
      </w:r>
      <w:r>
        <w:rPr>
          <w:color w:val="6B6B6B"/>
          <w:sz w:val="22"/>
          <w:szCs w:val="22"/>
          <w:lang w:val="en-US"/>
        </w:rPr>
        <w:t>J</w:t>
      </w:r>
      <w:r w:rsidRPr="007119B7">
        <w:rPr>
          <w:color w:val="6B6B6B"/>
          <w:sz w:val="22"/>
          <w:szCs w:val="22"/>
        </w:rPr>
        <w:t>.</w:t>
      </w:r>
      <w:r>
        <w:rPr>
          <w:color w:val="6B6B6B"/>
          <w:sz w:val="22"/>
          <w:szCs w:val="22"/>
          <w:lang w:val="en-US"/>
        </w:rPr>
        <w:t>C</w:t>
      </w:r>
      <w:r w:rsidRPr="007119B7">
        <w:rPr>
          <w:color w:val="6B6B6B"/>
          <w:sz w:val="22"/>
          <w:szCs w:val="22"/>
        </w:rPr>
        <w:t xml:space="preserve">., </w:t>
      </w:r>
      <w:r>
        <w:rPr>
          <w:color w:val="6B6B6B"/>
          <w:sz w:val="22"/>
          <w:szCs w:val="22"/>
        </w:rPr>
        <w:t>1992).</w:t>
      </w:r>
    </w:p>
    <w:p w:rsidR="007119B7" w:rsidRDefault="007119B7">
      <w:pPr>
        <w:shd w:val="clear" w:color="auto" w:fill="FFFFFF"/>
        <w:spacing w:before="5" w:line="226" w:lineRule="exact"/>
        <w:ind w:left="19" w:right="19" w:firstLine="259"/>
        <w:jc w:val="both"/>
      </w:pPr>
      <w:r>
        <w:rPr>
          <w:color w:val="6B6B6B"/>
          <w:spacing w:val="-5"/>
          <w:sz w:val="22"/>
          <w:szCs w:val="22"/>
        </w:rPr>
        <w:t>Как и при исследовании темперамента у детей, на юношеском воз</w:t>
      </w:r>
      <w:r>
        <w:rPr>
          <w:color w:val="6B6B6B"/>
          <w:spacing w:val="-5"/>
          <w:sz w:val="22"/>
          <w:szCs w:val="22"/>
        </w:rPr>
        <w:softHyphen/>
      </w:r>
      <w:r>
        <w:rPr>
          <w:color w:val="6B6B6B"/>
          <w:spacing w:val="-3"/>
          <w:sz w:val="22"/>
          <w:szCs w:val="22"/>
        </w:rPr>
        <w:t xml:space="preserve">расте также было показано, что особенности различающейся среды </w:t>
      </w:r>
      <w:r>
        <w:rPr>
          <w:color w:val="6B6B6B"/>
          <w:spacing w:val="-4"/>
          <w:sz w:val="22"/>
          <w:szCs w:val="22"/>
        </w:rPr>
        <w:t>оказывают значительное влияние на вариативность экстраверсии-ин</w:t>
      </w:r>
      <w:r>
        <w:rPr>
          <w:color w:val="6B6B6B"/>
          <w:spacing w:val="-4"/>
          <w:sz w:val="22"/>
          <w:szCs w:val="22"/>
        </w:rPr>
        <w:softHyphen/>
      </w:r>
      <w:r>
        <w:rPr>
          <w:color w:val="6B6B6B"/>
          <w:spacing w:val="-6"/>
          <w:sz w:val="22"/>
          <w:szCs w:val="22"/>
        </w:rPr>
        <w:t xml:space="preserve">троверсии и невротизма, и что это влияние с возрастом увеличивается. </w:t>
      </w:r>
      <w:r>
        <w:rPr>
          <w:color w:val="6B6B6B"/>
          <w:spacing w:val="-5"/>
          <w:sz w:val="22"/>
          <w:szCs w:val="22"/>
        </w:rPr>
        <w:t>Начиная с подросткового возраста, общие средовые влияния оказыва</w:t>
      </w:r>
      <w:r>
        <w:rPr>
          <w:color w:val="6B6B6B"/>
          <w:spacing w:val="-5"/>
          <w:sz w:val="22"/>
          <w:szCs w:val="22"/>
        </w:rPr>
        <w:softHyphen/>
      </w:r>
      <w:r>
        <w:rPr>
          <w:color w:val="6B6B6B"/>
          <w:spacing w:val="-6"/>
          <w:sz w:val="22"/>
          <w:szCs w:val="22"/>
        </w:rPr>
        <w:t xml:space="preserve">ются не существенными для формирования индивидуальных различий </w:t>
      </w:r>
      <w:r>
        <w:rPr>
          <w:color w:val="6B6B6B"/>
          <w:sz w:val="22"/>
          <w:szCs w:val="22"/>
        </w:rPr>
        <w:t xml:space="preserve">в этих характеристиках </w:t>
      </w:r>
      <w:r w:rsidRPr="007119B7">
        <w:rPr>
          <w:color w:val="6B6B6B"/>
          <w:sz w:val="22"/>
          <w:szCs w:val="22"/>
        </w:rPr>
        <w:t>(</w:t>
      </w:r>
      <w:r>
        <w:rPr>
          <w:color w:val="6B6B6B"/>
          <w:sz w:val="22"/>
          <w:szCs w:val="22"/>
          <w:lang w:val="en-US"/>
        </w:rPr>
        <w:t>Plomin</w:t>
      </w:r>
      <w:r w:rsidRPr="007119B7">
        <w:rPr>
          <w:color w:val="6B6B6B"/>
          <w:sz w:val="22"/>
          <w:szCs w:val="22"/>
        </w:rPr>
        <w:t xml:space="preserve"> </w:t>
      </w:r>
      <w:r>
        <w:rPr>
          <w:color w:val="6B6B6B"/>
          <w:sz w:val="22"/>
          <w:szCs w:val="22"/>
          <w:lang w:val="en-US"/>
        </w:rPr>
        <w:t>R</w:t>
      </w:r>
      <w:r w:rsidRPr="007119B7">
        <w:rPr>
          <w:color w:val="6B6B6B"/>
          <w:sz w:val="22"/>
          <w:szCs w:val="22"/>
        </w:rPr>
        <w:t xml:space="preserve">., </w:t>
      </w:r>
      <w:r>
        <w:rPr>
          <w:color w:val="6B6B6B"/>
          <w:sz w:val="22"/>
          <w:szCs w:val="22"/>
          <w:lang w:val="en-US"/>
        </w:rPr>
        <w:t>Denise</w:t>
      </w:r>
      <w:r w:rsidRPr="007119B7">
        <w:rPr>
          <w:color w:val="6B6B6B"/>
          <w:sz w:val="22"/>
          <w:szCs w:val="22"/>
        </w:rPr>
        <w:t xml:space="preserve"> </w:t>
      </w:r>
      <w:r>
        <w:rPr>
          <w:color w:val="6B6B6B"/>
          <w:sz w:val="22"/>
          <w:szCs w:val="22"/>
          <w:lang w:val="en-US"/>
        </w:rPr>
        <w:t>D</w:t>
      </w:r>
      <w:r w:rsidRPr="007119B7">
        <w:rPr>
          <w:color w:val="6B6B6B"/>
          <w:sz w:val="22"/>
          <w:szCs w:val="22"/>
        </w:rPr>
        <w:t xml:space="preserve">., </w:t>
      </w:r>
      <w:r>
        <w:rPr>
          <w:color w:val="6B6B6B"/>
          <w:sz w:val="22"/>
          <w:szCs w:val="22"/>
        </w:rPr>
        <w:t xml:space="preserve">1987; </w:t>
      </w:r>
      <w:r>
        <w:rPr>
          <w:color w:val="6B6B6B"/>
          <w:sz w:val="22"/>
          <w:szCs w:val="22"/>
          <w:lang w:val="en-US"/>
        </w:rPr>
        <w:t>Plomin</w:t>
      </w:r>
      <w:r w:rsidRPr="007119B7">
        <w:rPr>
          <w:color w:val="6B6B6B"/>
          <w:sz w:val="22"/>
          <w:szCs w:val="22"/>
        </w:rPr>
        <w:t xml:space="preserve"> </w:t>
      </w:r>
      <w:r>
        <w:rPr>
          <w:color w:val="6B6B6B"/>
          <w:sz w:val="22"/>
          <w:szCs w:val="22"/>
          <w:lang w:val="en-US"/>
        </w:rPr>
        <w:t>R</w:t>
      </w:r>
      <w:r w:rsidRPr="007119B7">
        <w:rPr>
          <w:color w:val="6B6B6B"/>
          <w:sz w:val="22"/>
          <w:szCs w:val="22"/>
        </w:rPr>
        <w:t xml:space="preserve">., </w:t>
      </w:r>
      <w:r>
        <w:rPr>
          <w:color w:val="6B6B6B"/>
          <w:sz w:val="22"/>
          <w:szCs w:val="22"/>
          <w:lang w:val="en-US"/>
        </w:rPr>
        <w:t>Denise</w:t>
      </w:r>
      <w:r w:rsidRPr="007119B7">
        <w:rPr>
          <w:color w:val="6B6B6B"/>
          <w:sz w:val="22"/>
          <w:szCs w:val="22"/>
        </w:rPr>
        <w:t xml:space="preserve"> </w:t>
      </w:r>
      <w:r>
        <w:rPr>
          <w:color w:val="6B6B6B"/>
          <w:sz w:val="22"/>
          <w:szCs w:val="22"/>
          <w:lang w:val="en-US"/>
        </w:rPr>
        <w:t>D</w:t>
      </w:r>
      <w:r w:rsidRPr="007119B7">
        <w:rPr>
          <w:color w:val="6B6B6B"/>
          <w:sz w:val="22"/>
          <w:szCs w:val="22"/>
        </w:rPr>
        <w:t xml:space="preserve">., </w:t>
      </w:r>
      <w:r>
        <w:rPr>
          <w:color w:val="6B6B6B"/>
          <w:sz w:val="22"/>
          <w:szCs w:val="22"/>
        </w:rPr>
        <w:t>1994).</w:t>
      </w:r>
    </w:p>
    <w:p w:rsidR="007119B7" w:rsidRDefault="007119B7">
      <w:pPr>
        <w:shd w:val="clear" w:color="auto" w:fill="FFFFFF"/>
        <w:spacing w:before="10" w:line="226" w:lineRule="exact"/>
        <w:ind w:left="10" w:right="24" w:firstLine="254"/>
        <w:jc w:val="both"/>
      </w:pPr>
      <w:r>
        <w:rPr>
          <w:color w:val="6B6B6B"/>
          <w:spacing w:val="-6"/>
          <w:sz w:val="22"/>
          <w:szCs w:val="22"/>
        </w:rPr>
        <w:t>В целом, результаты исследований, в которых рассматривалась роль генотипа и среды в детерминации показателей личности и темперамен</w:t>
      </w:r>
      <w:r>
        <w:rPr>
          <w:color w:val="6B6B6B"/>
          <w:spacing w:val="-6"/>
          <w:sz w:val="22"/>
          <w:szCs w:val="22"/>
        </w:rPr>
        <w:softHyphen/>
      </w:r>
      <w:r>
        <w:rPr>
          <w:color w:val="6B6B6B"/>
          <w:sz w:val="22"/>
          <w:szCs w:val="22"/>
        </w:rPr>
        <w:t>та свидетельствуют о том, что: 1) наиболее общие показатели личност</w:t>
      </w:r>
      <w:r>
        <w:rPr>
          <w:color w:val="6B6B6B"/>
          <w:sz w:val="22"/>
          <w:szCs w:val="22"/>
        </w:rPr>
        <w:softHyphen/>
      </w:r>
      <w:r>
        <w:rPr>
          <w:color w:val="6B6B6B"/>
          <w:spacing w:val="-5"/>
          <w:sz w:val="22"/>
          <w:szCs w:val="22"/>
        </w:rPr>
        <w:t xml:space="preserve">ных свойств (относящиеся к Большой пятерке) испытывают влияние </w:t>
      </w:r>
      <w:r>
        <w:rPr>
          <w:color w:val="6B6B6B"/>
          <w:sz w:val="22"/>
          <w:szCs w:val="22"/>
        </w:rPr>
        <w:t xml:space="preserve">генотипа; 2) при анализе более частных свойств значительно большую </w:t>
      </w:r>
      <w:r>
        <w:rPr>
          <w:color w:val="6B6B6B"/>
          <w:spacing w:val="-6"/>
          <w:sz w:val="22"/>
          <w:szCs w:val="22"/>
        </w:rPr>
        <w:t>связь с генотипом обнаруживают индивидуальные различия в динами</w:t>
      </w:r>
      <w:r>
        <w:rPr>
          <w:color w:val="6B6B6B"/>
          <w:spacing w:val="-6"/>
          <w:sz w:val="22"/>
          <w:szCs w:val="22"/>
        </w:rPr>
        <w:softHyphen/>
      </w:r>
      <w:r>
        <w:rPr>
          <w:color w:val="6B6B6B"/>
          <w:spacing w:val="3"/>
          <w:sz w:val="22"/>
          <w:szCs w:val="22"/>
        </w:rPr>
        <w:t xml:space="preserve">ческих, а не в содержательных особенностях личностной сферы; </w:t>
      </w:r>
      <w:r>
        <w:rPr>
          <w:color w:val="6B6B6B"/>
          <w:sz w:val="22"/>
          <w:szCs w:val="22"/>
        </w:rPr>
        <w:t xml:space="preserve">3) с возрастом вклад генотипа в дисперсии свойств личностной сферы несколько уменьшается, но не пропадает; 4) влияние различающейся </w:t>
      </w:r>
      <w:r>
        <w:rPr>
          <w:color w:val="6B6B6B"/>
          <w:spacing w:val="-4"/>
          <w:sz w:val="22"/>
          <w:szCs w:val="22"/>
        </w:rPr>
        <w:t>среды на индивидуальные различия с возрастом увеличивается.</w:t>
      </w:r>
    </w:p>
    <w:p w:rsidR="007119B7" w:rsidRDefault="007119B7">
      <w:pPr>
        <w:shd w:val="clear" w:color="auto" w:fill="FFFFFF"/>
        <w:spacing w:before="211"/>
        <w:ind w:left="5318"/>
      </w:pPr>
      <w:r>
        <w:rPr>
          <w:color w:val="000000"/>
          <w:sz w:val="2"/>
          <w:szCs w:val="2"/>
        </w:rPr>
        <w:t>■</w:t>
      </w:r>
    </w:p>
    <w:p w:rsidR="007119B7" w:rsidRDefault="007119B7">
      <w:pPr>
        <w:shd w:val="clear" w:color="auto" w:fill="FFFFFF"/>
        <w:spacing w:before="91" w:line="235" w:lineRule="exact"/>
        <w:ind w:left="1037" w:hanging="749"/>
      </w:pPr>
      <w:r>
        <w:rPr>
          <w:b/>
          <w:bCs/>
          <w:color w:val="6B6B6B"/>
          <w:sz w:val="22"/>
          <w:szCs w:val="22"/>
        </w:rPr>
        <w:t xml:space="preserve">2.4. СОДЕРЖАТЕЛЬНЫЙ АНАЛИЗ ПСИХОЛОГИЧЕСКИХ </w:t>
      </w:r>
      <w:r>
        <w:rPr>
          <w:b/>
          <w:bCs/>
          <w:color w:val="6B6B6B"/>
          <w:spacing w:val="-9"/>
          <w:sz w:val="22"/>
          <w:szCs w:val="22"/>
        </w:rPr>
        <w:t xml:space="preserve">ХАРАКТЕРИСТИК ПРИ ИССЛЕДОВАНИИ </w:t>
      </w:r>
      <w:r>
        <w:rPr>
          <w:b/>
          <w:bCs/>
          <w:color w:val="6B6B6B"/>
          <w:spacing w:val="-8"/>
          <w:sz w:val="22"/>
          <w:szCs w:val="22"/>
        </w:rPr>
        <w:t>ГЕНОТИП-СРЕДОВЫХ СООТНОШЕНИЙ</w:t>
      </w:r>
    </w:p>
    <w:p w:rsidR="007119B7" w:rsidRDefault="007119B7">
      <w:pPr>
        <w:shd w:val="clear" w:color="auto" w:fill="FFFFFF"/>
        <w:ind w:left="6163"/>
      </w:pPr>
    </w:p>
    <w:p w:rsidR="007119B7" w:rsidRDefault="007119B7">
      <w:pPr>
        <w:framePr w:h="254" w:hRule="exact" w:hSpace="38" w:wrap="auto" w:vAnchor="text" w:hAnchor="text" w:x="15" w:y="1158"/>
        <w:shd w:val="clear" w:color="auto" w:fill="FFFFFF"/>
      </w:pPr>
      <w:r>
        <w:rPr>
          <w:color w:val="000000"/>
          <w:sz w:val="22"/>
          <w:szCs w:val="22"/>
        </w:rPr>
        <w:t>15.</w:t>
      </w:r>
    </w:p>
    <w:p w:rsidR="007119B7" w:rsidRDefault="007119B7">
      <w:pPr>
        <w:shd w:val="clear" w:color="auto" w:fill="FFFFFF"/>
        <w:spacing w:line="226" w:lineRule="exact"/>
        <w:ind w:right="34" w:firstLine="254"/>
        <w:jc w:val="both"/>
      </w:pPr>
      <w:r>
        <w:rPr>
          <w:b/>
          <w:bCs/>
          <w:color w:val="6B6B6B"/>
          <w:spacing w:val="-6"/>
          <w:sz w:val="22"/>
          <w:szCs w:val="22"/>
        </w:rPr>
        <w:t xml:space="preserve">В </w:t>
      </w:r>
      <w:r>
        <w:rPr>
          <w:color w:val="6B6B6B"/>
          <w:spacing w:val="-6"/>
          <w:sz w:val="22"/>
          <w:szCs w:val="22"/>
        </w:rPr>
        <w:t>двух предыдущих параграфах рассматривались только такие пси</w:t>
      </w:r>
      <w:r>
        <w:rPr>
          <w:color w:val="6B6B6B"/>
          <w:spacing w:val="-6"/>
          <w:sz w:val="22"/>
          <w:szCs w:val="22"/>
        </w:rPr>
        <w:softHyphen/>
      </w:r>
      <w:r>
        <w:rPr>
          <w:color w:val="6B6B6B"/>
          <w:spacing w:val="-5"/>
          <w:sz w:val="22"/>
          <w:szCs w:val="22"/>
        </w:rPr>
        <w:t xml:space="preserve">хологические характеристики, которые являются общими для многих </w:t>
      </w:r>
      <w:r>
        <w:rPr>
          <w:color w:val="6B6B6B"/>
          <w:spacing w:val="-6"/>
          <w:sz w:val="22"/>
          <w:szCs w:val="22"/>
        </w:rPr>
        <w:t>более частных психологических проявлений. Роль генетических и сре-</w:t>
      </w:r>
      <w:r>
        <w:rPr>
          <w:color w:val="6B6B6B"/>
          <w:spacing w:val="-4"/>
          <w:sz w:val="22"/>
          <w:szCs w:val="22"/>
        </w:rPr>
        <w:t xml:space="preserve">Довых факторов в детерминации вариативности этих более частных </w:t>
      </w:r>
      <w:r>
        <w:rPr>
          <w:color w:val="6B6B6B"/>
          <w:spacing w:val="-7"/>
          <w:sz w:val="22"/>
          <w:szCs w:val="22"/>
        </w:rPr>
        <w:t>особенностей не обсуждалась. Это не случайно. Дело в том, что генети-</w:t>
      </w:r>
    </w:p>
    <w:p w:rsidR="007119B7" w:rsidRDefault="007119B7">
      <w:pPr>
        <w:framePr w:h="173" w:hRule="exact" w:hSpace="38" w:wrap="auto" w:vAnchor="text" w:hAnchor="text" w:x="5924" w:y="92"/>
        <w:shd w:val="clear" w:color="auto" w:fill="FFFFFF"/>
      </w:pPr>
    </w:p>
    <w:p w:rsidR="007119B7" w:rsidRDefault="007119B7" w:rsidP="00BB7804">
      <w:pPr>
        <w:shd w:val="clear" w:color="auto" w:fill="FFFFFF"/>
        <w:sectPr w:rsidR="007119B7" w:rsidSect="00BB7804">
          <w:pgSz w:w="16834" w:h="11909" w:orient="landscape"/>
          <w:pgMar w:top="711" w:right="1383" w:bottom="360" w:left="1440" w:header="720" w:footer="720" w:gutter="0"/>
          <w:cols w:num="2" w:space="720" w:equalWidth="0">
            <w:col w:w="6782" w:space="187"/>
            <w:col w:w="7042"/>
          </w:cols>
          <w:noEndnote/>
        </w:sectPr>
      </w:pPr>
    </w:p>
    <w:p w:rsidR="007119B7" w:rsidRDefault="007119B7">
      <w:pPr>
        <w:shd w:val="clear" w:color="auto" w:fill="FFFFFF"/>
        <w:spacing w:line="226" w:lineRule="exact"/>
        <w:ind w:left="5" w:right="14"/>
        <w:jc w:val="both"/>
      </w:pPr>
      <w:r>
        <w:rPr>
          <w:color w:val="5C5C5C"/>
          <w:sz w:val="22"/>
          <w:szCs w:val="22"/>
        </w:rPr>
        <w:lastRenderedPageBreak/>
        <w:t xml:space="preserve">ческие исследования более конкретных особенностей часто приходят </w:t>
      </w:r>
      <w:r>
        <w:rPr>
          <w:i/>
          <w:iCs/>
          <w:color w:val="5C5C5C"/>
          <w:sz w:val="22"/>
          <w:szCs w:val="22"/>
          <w:lang w:val="en-US"/>
        </w:rPr>
        <w:t>v</w:t>
      </w:r>
      <w:r w:rsidRPr="007119B7">
        <w:rPr>
          <w:i/>
          <w:iCs/>
          <w:color w:val="5C5C5C"/>
          <w:sz w:val="22"/>
          <w:szCs w:val="22"/>
        </w:rPr>
        <w:t xml:space="preserve"> </w:t>
      </w:r>
      <w:r>
        <w:rPr>
          <w:color w:val="5C5C5C"/>
          <w:spacing w:val="-4"/>
          <w:sz w:val="22"/>
          <w:szCs w:val="22"/>
        </w:rPr>
        <w:t xml:space="preserve">прямо противоположным результатам: похожие характеристики в од. </w:t>
      </w:r>
      <w:r>
        <w:rPr>
          <w:color w:val="5C5C5C"/>
          <w:spacing w:val="-5"/>
          <w:sz w:val="22"/>
          <w:szCs w:val="22"/>
        </w:rPr>
        <w:t xml:space="preserve">них работах обнаруживают существенную связь с генотипом, а в дру, </w:t>
      </w:r>
      <w:r>
        <w:rPr>
          <w:color w:val="5C5C5C"/>
          <w:sz w:val="22"/>
          <w:szCs w:val="22"/>
        </w:rPr>
        <w:t xml:space="preserve">гих - оказываются связаны исключительно со средовыми факторами </w:t>
      </w:r>
      <w:r>
        <w:rPr>
          <w:color w:val="5C5C5C"/>
          <w:spacing w:val="-3"/>
          <w:sz w:val="22"/>
          <w:szCs w:val="22"/>
        </w:rPr>
        <w:t>Что может приводить к такому расхождению в результатах?</w:t>
      </w:r>
    </w:p>
    <w:p w:rsidR="007119B7" w:rsidRDefault="007119B7">
      <w:pPr>
        <w:shd w:val="clear" w:color="auto" w:fill="FFFFFF"/>
        <w:spacing w:before="5" w:line="226" w:lineRule="exact"/>
        <w:ind w:right="19" w:firstLine="283"/>
        <w:jc w:val="both"/>
      </w:pPr>
      <w:r>
        <w:rPr>
          <w:color w:val="5C5C5C"/>
          <w:spacing w:val="-4"/>
          <w:sz w:val="22"/>
          <w:szCs w:val="22"/>
        </w:rPr>
        <w:t xml:space="preserve">Одна из причин несовпадения результатов разных исследований </w:t>
      </w:r>
      <w:r>
        <w:rPr>
          <w:color w:val="5C5C5C"/>
          <w:spacing w:val="-6"/>
          <w:sz w:val="22"/>
          <w:szCs w:val="22"/>
        </w:rPr>
        <w:t xml:space="preserve">заключается в том, что фенотипически (т.е. по внешним проявлениям) </w:t>
      </w:r>
      <w:r>
        <w:rPr>
          <w:color w:val="5C5C5C"/>
          <w:spacing w:val="-3"/>
          <w:sz w:val="22"/>
          <w:szCs w:val="22"/>
        </w:rPr>
        <w:t xml:space="preserve">похожие психологические характеристики могут иметь совершенно </w:t>
      </w:r>
      <w:r>
        <w:rPr>
          <w:color w:val="5C5C5C"/>
          <w:spacing w:val="-5"/>
          <w:sz w:val="22"/>
          <w:szCs w:val="22"/>
        </w:rPr>
        <w:t>различное содержание, регулироваться разными механизмами и, соот</w:t>
      </w:r>
      <w:r>
        <w:rPr>
          <w:color w:val="5C5C5C"/>
          <w:spacing w:val="-5"/>
          <w:sz w:val="22"/>
          <w:szCs w:val="22"/>
        </w:rPr>
        <w:softHyphen/>
      </w:r>
      <w:r>
        <w:rPr>
          <w:color w:val="5C5C5C"/>
          <w:spacing w:val="-6"/>
          <w:sz w:val="22"/>
          <w:szCs w:val="22"/>
        </w:rPr>
        <w:t xml:space="preserve">ветственно, иметь совершенно разное отношение к генотипу (Равич— </w:t>
      </w:r>
      <w:r>
        <w:rPr>
          <w:color w:val="5C5C5C"/>
          <w:sz w:val="22"/>
          <w:szCs w:val="22"/>
        </w:rPr>
        <w:t>ЩербоИ.В., 1988).</w:t>
      </w:r>
    </w:p>
    <w:p w:rsidR="007119B7" w:rsidRDefault="007119B7">
      <w:pPr>
        <w:shd w:val="clear" w:color="auto" w:fill="FFFFFF"/>
        <w:spacing w:before="5" w:line="226" w:lineRule="exact"/>
        <w:ind w:left="5" w:right="14" w:firstLine="288"/>
        <w:jc w:val="both"/>
      </w:pPr>
      <w:r>
        <w:rPr>
          <w:color w:val="5C5C5C"/>
          <w:spacing w:val="-6"/>
          <w:sz w:val="22"/>
          <w:szCs w:val="22"/>
        </w:rPr>
        <w:t>Различная роль генотипа и среды в детерминации индивидуальных различий фенотипически похожих психологических характеристик от</w:t>
      </w:r>
      <w:r>
        <w:rPr>
          <w:color w:val="5C5C5C"/>
          <w:spacing w:val="-6"/>
          <w:sz w:val="22"/>
          <w:szCs w:val="22"/>
        </w:rPr>
        <w:softHyphen/>
      </w:r>
      <w:r>
        <w:rPr>
          <w:color w:val="5C5C5C"/>
          <w:sz w:val="22"/>
          <w:szCs w:val="22"/>
        </w:rPr>
        <w:t xml:space="preserve">четливо прослеживается в трех случаях: 1) при учете функциональных </w:t>
      </w:r>
      <w:r>
        <w:rPr>
          <w:color w:val="5C5C5C"/>
          <w:spacing w:val="-5"/>
          <w:sz w:val="22"/>
          <w:szCs w:val="22"/>
        </w:rPr>
        <w:t>систем, в которые включены изучаемые психологические характерис</w:t>
      </w:r>
      <w:r>
        <w:rPr>
          <w:color w:val="5C5C5C"/>
          <w:spacing w:val="-5"/>
          <w:sz w:val="22"/>
          <w:szCs w:val="22"/>
        </w:rPr>
        <w:softHyphen/>
      </w:r>
      <w:r>
        <w:rPr>
          <w:color w:val="5C5C5C"/>
          <w:sz w:val="22"/>
          <w:szCs w:val="22"/>
        </w:rPr>
        <w:t>тики; 2) при анализе результатов обучения; 3) при исследовании качес</w:t>
      </w:r>
      <w:r>
        <w:rPr>
          <w:color w:val="5C5C5C"/>
          <w:sz w:val="22"/>
          <w:szCs w:val="22"/>
        </w:rPr>
        <w:softHyphen/>
      </w:r>
      <w:r>
        <w:rPr>
          <w:color w:val="5C5C5C"/>
          <w:spacing w:val="-4"/>
          <w:sz w:val="22"/>
          <w:szCs w:val="22"/>
        </w:rPr>
        <w:t>твенных изменений, происходящих в процессе развития.</w:t>
      </w:r>
    </w:p>
    <w:p w:rsidR="007119B7" w:rsidRDefault="007119B7">
      <w:pPr>
        <w:shd w:val="clear" w:color="auto" w:fill="FFFFFF"/>
        <w:spacing w:line="226" w:lineRule="exact"/>
        <w:ind w:left="10" w:right="5" w:firstLine="307"/>
        <w:jc w:val="both"/>
      </w:pPr>
      <w:r>
        <w:rPr>
          <w:color w:val="5C5C5C"/>
          <w:sz w:val="22"/>
          <w:szCs w:val="22"/>
        </w:rPr>
        <w:t>1). Примером первого из этих случаев является исследование дви</w:t>
      </w:r>
      <w:r>
        <w:rPr>
          <w:color w:val="5C5C5C"/>
          <w:sz w:val="22"/>
          <w:szCs w:val="22"/>
        </w:rPr>
        <w:softHyphen/>
      </w:r>
      <w:r>
        <w:rPr>
          <w:color w:val="5C5C5C"/>
          <w:spacing w:val="-1"/>
          <w:sz w:val="22"/>
          <w:szCs w:val="22"/>
        </w:rPr>
        <w:t>гательных актов, различающихся по степени произвольности (Ма</w:t>
      </w:r>
      <w:r>
        <w:rPr>
          <w:color w:val="5C5C5C"/>
          <w:spacing w:val="-1"/>
          <w:sz w:val="22"/>
          <w:szCs w:val="22"/>
        </w:rPr>
        <w:softHyphen/>
      </w:r>
      <w:r>
        <w:rPr>
          <w:color w:val="5C5C5C"/>
          <w:sz w:val="22"/>
          <w:szCs w:val="22"/>
        </w:rPr>
        <w:t>лых СБ., 1988). В эксперименте, проведенном в этом исследовании, дви</w:t>
      </w:r>
      <w:r>
        <w:rPr>
          <w:color w:val="5C5C5C"/>
          <w:sz w:val="22"/>
          <w:szCs w:val="22"/>
        </w:rPr>
        <w:softHyphen/>
      </w:r>
      <w:r>
        <w:rPr>
          <w:color w:val="5C5C5C"/>
          <w:spacing w:val="-9"/>
          <w:sz w:val="22"/>
          <w:szCs w:val="22"/>
        </w:rPr>
        <w:t xml:space="preserve">жение регистрировалось в двух ситуациях. В одной испытуемый должен </w:t>
      </w:r>
      <w:r>
        <w:rPr>
          <w:color w:val="5C5C5C"/>
          <w:sz w:val="22"/>
          <w:szCs w:val="22"/>
        </w:rPr>
        <w:t>был просто произвольно нажимать на кнопку, в другой - от испытуе</w:t>
      </w:r>
      <w:r>
        <w:rPr>
          <w:color w:val="5C5C5C"/>
          <w:sz w:val="22"/>
          <w:szCs w:val="22"/>
        </w:rPr>
        <w:softHyphen/>
      </w:r>
      <w:r>
        <w:rPr>
          <w:color w:val="5C5C5C"/>
          <w:spacing w:val="-3"/>
          <w:sz w:val="22"/>
          <w:szCs w:val="22"/>
        </w:rPr>
        <w:t xml:space="preserve">мого требовалось предсказать появление звука в правом или левом </w:t>
      </w:r>
      <w:r>
        <w:rPr>
          <w:color w:val="5C5C5C"/>
          <w:spacing w:val="-4"/>
          <w:sz w:val="22"/>
          <w:szCs w:val="22"/>
        </w:rPr>
        <w:t xml:space="preserve">наушнике (осуществить вероятностный прогноз) и, в зависимости от </w:t>
      </w:r>
      <w:r>
        <w:rPr>
          <w:color w:val="5C5C5C"/>
          <w:spacing w:val="-3"/>
          <w:sz w:val="22"/>
          <w:szCs w:val="22"/>
        </w:rPr>
        <w:t>своего решения, нажать на одну из двух кнопок.</w:t>
      </w:r>
    </w:p>
    <w:p w:rsidR="007119B7" w:rsidRDefault="007119B7">
      <w:pPr>
        <w:shd w:val="clear" w:color="auto" w:fill="FFFFFF"/>
        <w:spacing w:line="226" w:lineRule="exact"/>
        <w:ind w:left="14" w:right="5" w:firstLine="283"/>
        <w:jc w:val="both"/>
      </w:pPr>
      <w:r>
        <w:rPr>
          <w:color w:val="5C5C5C"/>
          <w:spacing w:val="-6"/>
          <w:sz w:val="22"/>
          <w:szCs w:val="22"/>
        </w:rPr>
        <w:t xml:space="preserve">В обеих ситуациях движение, которое совершал испытуемый, было одно и то же, но в первом случае движение являлось целью действия и </w:t>
      </w:r>
      <w:r>
        <w:rPr>
          <w:color w:val="5C5C5C"/>
          <w:sz w:val="22"/>
          <w:szCs w:val="22"/>
        </w:rPr>
        <w:t xml:space="preserve">было произвольным, а во втором - не целью, а средством достижения </w:t>
      </w:r>
      <w:r>
        <w:rPr>
          <w:color w:val="5C5C5C"/>
          <w:spacing w:val="-8"/>
          <w:sz w:val="22"/>
          <w:szCs w:val="22"/>
        </w:rPr>
        <w:t>другой цели (сообщения о принятом решении) и было в меньшей степе</w:t>
      </w:r>
      <w:r>
        <w:rPr>
          <w:color w:val="5C5C5C"/>
          <w:spacing w:val="-8"/>
          <w:sz w:val="22"/>
          <w:szCs w:val="22"/>
        </w:rPr>
        <w:softHyphen/>
      </w:r>
      <w:r>
        <w:rPr>
          <w:color w:val="5C5C5C"/>
          <w:spacing w:val="-6"/>
          <w:sz w:val="22"/>
          <w:szCs w:val="22"/>
        </w:rPr>
        <w:t>ни произвольным и в большей степени автоматизированным. Соответ</w:t>
      </w:r>
      <w:r>
        <w:rPr>
          <w:color w:val="5C5C5C"/>
          <w:spacing w:val="-6"/>
          <w:sz w:val="22"/>
          <w:szCs w:val="22"/>
        </w:rPr>
        <w:softHyphen/>
      </w:r>
      <w:r>
        <w:rPr>
          <w:color w:val="5C5C5C"/>
          <w:spacing w:val="-5"/>
          <w:sz w:val="22"/>
          <w:szCs w:val="22"/>
        </w:rPr>
        <w:t>ственно изменению роли движения в структуре целостного действия изменились и механизмы его регуляции, что сказалось и на показате</w:t>
      </w:r>
      <w:r>
        <w:rPr>
          <w:color w:val="5C5C5C"/>
          <w:spacing w:val="-5"/>
          <w:sz w:val="22"/>
          <w:szCs w:val="22"/>
        </w:rPr>
        <w:softHyphen/>
        <w:t>лях генотип-средовых соотношений. Так, в первой ситуации, при про</w:t>
      </w:r>
      <w:r>
        <w:rPr>
          <w:color w:val="5C5C5C"/>
          <w:spacing w:val="-5"/>
          <w:sz w:val="22"/>
          <w:szCs w:val="22"/>
        </w:rPr>
        <w:softHyphen/>
      </w:r>
      <w:r>
        <w:rPr>
          <w:color w:val="5C5C5C"/>
          <w:spacing w:val="-7"/>
          <w:sz w:val="22"/>
          <w:szCs w:val="22"/>
        </w:rPr>
        <w:t>извольном движении, особенности корковой ритмики, связанные с дви</w:t>
      </w:r>
      <w:r>
        <w:rPr>
          <w:color w:val="5C5C5C"/>
          <w:spacing w:val="-7"/>
          <w:sz w:val="22"/>
          <w:szCs w:val="22"/>
        </w:rPr>
        <w:softHyphen/>
      </w:r>
      <w:r>
        <w:rPr>
          <w:color w:val="5C5C5C"/>
          <w:spacing w:val="-9"/>
          <w:sz w:val="22"/>
          <w:szCs w:val="22"/>
        </w:rPr>
        <w:t xml:space="preserve">жением (моторные вызванные потенциалы), обнаружили меньшую связь </w:t>
      </w:r>
      <w:r>
        <w:rPr>
          <w:color w:val="5C5C5C"/>
          <w:sz w:val="22"/>
          <w:szCs w:val="22"/>
        </w:rPr>
        <w:t xml:space="preserve">с генотипом, чем во второй - когда движение было автоматизировано. </w:t>
      </w:r>
      <w:r>
        <w:rPr>
          <w:color w:val="5C5C5C"/>
          <w:spacing w:val="-4"/>
          <w:sz w:val="22"/>
          <w:szCs w:val="22"/>
        </w:rPr>
        <w:t xml:space="preserve">Таким образом, в зависимости от места движения в функциональной </w:t>
      </w:r>
      <w:r>
        <w:rPr>
          <w:color w:val="5C5C5C"/>
          <w:spacing w:val="-6"/>
          <w:sz w:val="22"/>
          <w:szCs w:val="22"/>
        </w:rPr>
        <w:t>системе, изменилась роль генетических и средовых факторов в его ва</w:t>
      </w:r>
      <w:r>
        <w:rPr>
          <w:color w:val="5C5C5C"/>
          <w:spacing w:val="-6"/>
          <w:sz w:val="22"/>
          <w:szCs w:val="22"/>
        </w:rPr>
        <w:softHyphen/>
      </w:r>
      <w:r>
        <w:rPr>
          <w:color w:val="5C5C5C"/>
          <w:spacing w:val="-2"/>
          <w:sz w:val="22"/>
          <w:szCs w:val="22"/>
        </w:rPr>
        <w:t>риативности.</w:t>
      </w:r>
    </w:p>
    <w:p w:rsidR="007119B7" w:rsidRDefault="007119B7" w:rsidP="00BB7804">
      <w:pPr>
        <w:shd w:val="clear" w:color="auto" w:fill="FFFFFF"/>
        <w:spacing w:line="226" w:lineRule="exact"/>
        <w:ind w:left="24" w:firstLine="118"/>
        <w:jc w:val="both"/>
      </w:pPr>
      <w:r>
        <w:rPr>
          <w:color w:val="5C5C5C"/>
          <w:sz w:val="22"/>
          <w:szCs w:val="22"/>
        </w:rPr>
        <w:t>2). Содержание психологической характеристики может изменить</w:t>
      </w:r>
      <w:r>
        <w:rPr>
          <w:color w:val="5C5C5C"/>
          <w:sz w:val="22"/>
          <w:szCs w:val="22"/>
        </w:rPr>
        <w:softHyphen/>
      </w:r>
      <w:r>
        <w:rPr>
          <w:color w:val="5C5C5C"/>
          <w:spacing w:val="-4"/>
          <w:sz w:val="22"/>
          <w:szCs w:val="22"/>
        </w:rPr>
        <w:t>ся и благодаря процессам обучения. В ряде работ показано, что гено-</w:t>
      </w:r>
      <w:r>
        <w:rPr>
          <w:color w:val="5C5C5C"/>
          <w:spacing w:val="-5"/>
          <w:sz w:val="22"/>
          <w:szCs w:val="22"/>
        </w:rPr>
        <w:t xml:space="preserve">тип-средовые соотношения оказываются чувствительными к степени </w:t>
      </w:r>
      <w:r>
        <w:rPr>
          <w:color w:val="5C5C5C"/>
          <w:spacing w:val="-6"/>
          <w:sz w:val="22"/>
          <w:szCs w:val="22"/>
        </w:rPr>
        <w:t xml:space="preserve">новизны задания. Индивидуальные различия в решении первых задач» </w:t>
      </w:r>
      <w:r>
        <w:rPr>
          <w:color w:val="5C5C5C"/>
          <w:spacing w:val="-5"/>
          <w:sz w:val="22"/>
          <w:szCs w:val="22"/>
        </w:rPr>
        <w:t>предложенных испытуемым, в большей степени связаны с генотипом.</w:t>
      </w:r>
    </w:p>
    <w:p w:rsidR="007119B7" w:rsidRDefault="007119B7">
      <w:pPr>
        <w:shd w:val="clear" w:color="auto" w:fill="FFFFFF"/>
        <w:spacing w:before="48" w:line="226" w:lineRule="exact"/>
        <w:ind w:right="125"/>
        <w:jc w:val="both"/>
      </w:pPr>
      <w:r>
        <w:br w:type="column"/>
      </w:r>
      <w:r>
        <w:rPr>
          <w:color w:val="5C5C5C"/>
          <w:spacing w:val="-10"/>
          <w:sz w:val="22"/>
          <w:szCs w:val="22"/>
          <w:vertAlign w:val="subscript"/>
        </w:rPr>
        <w:t>чеМ</w:t>
      </w:r>
      <w:r>
        <w:rPr>
          <w:color w:val="5C5C5C"/>
          <w:spacing w:val="-10"/>
          <w:sz w:val="22"/>
          <w:szCs w:val="22"/>
        </w:rPr>
        <w:t xml:space="preserve"> последующих, при решении которых уже сказывается научение (Зы-</w:t>
      </w:r>
      <w:r>
        <w:rPr>
          <w:color w:val="5C5C5C"/>
          <w:sz w:val="22"/>
          <w:szCs w:val="22"/>
        </w:rPr>
        <w:t>рянова Н.М., 1993). Деятельность испытуемого при решении всех за</w:t>
      </w:r>
      <w:r>
        <w:rPr>
          <w:color w:val="5C5C5C"/>
          <w:sz w:val="22"/>
          <w:szCs w:val="22"/>
        </w:rPr>
        <w:softHyphen/>
      </w:r>
      <w:r>
        <w:rPr>
          <w:color w:val="5C5C5C"/>
          <w:spacing w:val="-6"/>
          <w:sz w:val="22"/>
          <w:szCs w:val="22"/>
        </w:rPr>
        <w:t xml:space="preserve">дач остается той же самой, но содержание этой деятельности меняется, </w:t>
      </w:r>
      <w:r>
        <w:rPr>
          <w:color w:val="5C5C5C"/>
          <w:spacing w:val="-4"/>
          <w:sz w:val="22"/>
          <w:szCs w:val="22"/>
        </w:rPr>
        <w:t>цто и проявляется в изменении генотип-средовых соотношений.</w:t>
      </w:r>
    </w:p>
    <w:p w:rsidR="007119B7" w:rsidRDefault="007119B7">
      <w:pPr>
        <w:shd w:val="clear" w:color="auto" w:fill="FFFFFF"/>
        <w:spacing w:line="226" w:lineRule="exact"/>
        <w:ind w:right="125" w:firstLine="254"/>
        <w:jc w:val="both"/>
      </w:pPr>
      <w:r>
        <w:rPr>
          <w:color w:val="5C5C5C"/>
          <w:sz w:val="22"/>
          <w:szCs w:val="22"/>
        </w:rPr>
        <w:t>3). Перестройка психологических характеристик в процессе разви-</w:t>
      </w:r>
      <w:r>
        <w:rPr>
          <w:color w:val="5C5C5C"/>
          <w:spacing w:val="-7"/>
          <w:sz w:val="22"/>
          <w:szCs w:val="22"/>
          <w:vertAlign w:val="subscript"/>
        </w:rPr>
        <w:t>тИ</w:t>
      </w:r>
      <w:r>
        <w:rPr>
          <w:color w:val="5C5C5C"/>
          <w:spacing w:val="-7"/>
          <w:sz w:val="22"/>
          <w:szCs w:val="22"/>
        </w:rPr>
        <w:t>я является еще одним примером изменения содержания психологи</w:t>
      </w:r>
      <w:r>
        <w:rPr>
          <w:color w:val="5C5C5C"/>
          <w:spacing w:val="-7"/>
          <w:sz w:val="22"/>
          <w:szCs w:val="22"/>
        </w:rPr>
        <w:softHyphen/>
      </w:r>
      <w:r>
        <w:rPr>
          <w:color w:val="5C5C5C"/>
          <w:spacing w:val="-6"/>
          <w:sz w:val="22"/>
          <w:szCs w:val="22"/>
        </w:rPr>
        <w:t>ческой характеристики: похожие по поведенческим проявлениям пси</w:t>
      </w:r>
      <w:r>
        <w:rPr>
          <w:color w:val="5C5C5C"/>
          <w:spacing w:val="-6"/>
          <w:sz w:val="22"/>
          <w:szCs w:val="22"/>
        </w:rPr>
        <w:softHyphen/>
      </w:r>
      <w:r>
        <w:rPr>
          <w:color w:val="5C5C5C"/>
          <w:spacing w:val="-4"/>
          <w:sz w:val="22"/>
          <w:szCs w:val="22"/>
        </w:rPr>
        <w:t>хологические характеристики в разных возрастах могут играть совер</w:t>
      </w:r>
      <w:r>
        <w:rPr>
          <w:color w:val="5C5C5C"/>
          <w:spacing w:val="-4"/>
          <w:sz w:val="22"/>
          <w:szCs w:val="22"/>
        </w:rPr>
        <w:softHyphen/>
        <w:t xml:space="preserve">шенно различные роли в общей структуре психологических свойств. </w:t>
      </w:r>
      <w:r>
        <w:rPr>
          <w:color w:val="5C5C5C"/>
          <w:spacing w:val="-3"/>
          <w:sz w:val="22"/>
          <w:szCs w:val="22"/>
        </w:rPr>
        <w:t xml:space="preserve">Так, индивидуальные различия образного мышления, определяющие </w:t>
      </w:r>
      <w:r>
        <w:rPr>
          <w:color w:val="5C5C5C"/>
          <w:spacing w:val="-5"/>
          <w:sz w:val="22"/>
          <w:szCs w:val="22"/>
          <w:vertAlign w:val="subscript"/>
        </w:rPr>
        <w:t>в</w:t>
      </w:r>
      <w:r>
        <w:rPr>
          <w:color w:val="5C5C5C"/>
          <w:spacing w:val="-5"/>
          <w:sz w:val="22"/>
          <w:szCs w:val="22"/>
        </w:rPr>
        <w:t xml:space="preserve"> значительной степени умственную деятельность дошкольников, об</w:t>
      </w:r>
      <w:r>
        <w:rPr>
          <w:color w:val="5C5C5C"/>
          <w:spacing w:val="-5"/>
          <w:sz w:val="22"/>
          <w:szCs w:val="22"/>
        </w:rPr>
        <w:softHyphen/>
      </w:r>
      <w:r>
        <w:rPr>
          <w:color w:val="5C5C5C"/>
          <w:sz w:val="22"/>
          <w:szCs w:val="22"/>
        </w:rPr>
        <w:t xml:space="preserve">наруживают связь с генотипом </w:t>
      </w:r>
      <w:r>
        <w:rPr>
          <w:i/>
          <w:iCs/>
          <w:color w:val="5C5C5C"/>
          <w:sz w:val="22"/>
          <w:szCs w:val="22"/>
        </w:rPr>
        <w:t xml:space="preserve">Ъ </w:t>
      </w:r>
      <w:r>
        <w:rPr>
          <w:color w:val="5C5C5C"/>
          <w:sz w:val="22"/>
          <w:szCs w:val="22"/>
        </w:rPr>
        <w:t xml:space="preserve">6 лет, но, вместе с тем, определяются </w:t>
      </w:r>
      <w:r>
        <w:rPr>
          <w:color w:val="5C5C5C"/>
          <w:spacing w:val="-5"/>
          <w:sz w:val="22"/>
          <w:szCs w:val="22"/>
        </w:rPr>
        <w:t xml:space="preserve">только средовыми факторами в более старшем возрасте, когда их роль </w:t>
      </w:r>
      <w:r>
        <w:rPr>
          <w:color w:val="5C5C5C"/>
          <w:sz w:val="22"/>
          <w:szCs w:val="22"/>
        </w:rPr>
        <w:t>в интеллектуальной деятельности изменяется (Зырянова Н.М., 1993).</w:t>
      </w:r>
    </w:p>
    <w:p w:rsidR="007119B7" w:rsidRDefault="007119B7">
      <w:pPr>
        <w:shd w:val="clear" w:color="auto" w:fill="FFFFFF"/>
        <w:spacing w:line="226" w:lineRule="exact"/>
        <w:ind w:right="115" w:firstLine="245"/>
        <w:jc w:val="both"/>
      </w:pPr>
      <w:r>
        <w:rPr>
          <w:color w:val="5C5C5C"/>
          <w:spacing w:val="-6"/>
          <w:sz w:val="22"/>
          <w:szCs w:val="22"/>
        </w:rPr>
        <w:t>Изменение роли генотипа и среды при перестройке психической де</w:t>
      </w:r>
      <w:r>
        <w:rPr>
          <w:color w:val="5C5C5C"/>
          <w:spacing w:val="-6"/>
          <w:sz w:val="22"/>
          <w:szCs w:val="22"/>
        </w:rPr>
        <w:softHyphen/>
        <w:t>ятельности, происходящей в процессе развития, неоднократно отмеча</w:t>
      </w:r>
      <w:r>
        <w:rPr>
          <w:color w:val="5C5C5C"/>
          <w:spacing w:val="-6"/>
          <w:sz w:val="22"/>
          <w:szCs w:val="22"/>
        </w:rPr>
        <w:softHyphen/>
      </w:r>
      <w:r>
        <w:rPr>
          <w:color w:val="5C5C5C"/>
          <w:spacing w:val="-2"/>
          <w:sz w:val="22"/>
          <w:szCs w:val="22"/>
        </w:rPr>
        <w:t xml:space="preserve">лась в работах отечественных психологов. В первой их таких работ </w:t>
      </w:r>
      <w:r>
        <w:rPr>
          <w:color w:val="5C5C5C"/>
          <w:spacing w:val="-5"/>
          <w:sz w:val="22"/>
          <w:szCs w:val="22"/>
        </w:rPr>
        <w:t>А.Р. Лурия, сопоставил показатели, с одной стороны, зрительной и не</w:t>
      </w:r>
      <w:r>
        <w:rPr>
          <w:color w:val="5C5C5C"/>
          <w:spacing w:val="-5"/>
          <w:sz w:val="22"/>
          <w:szCs w:val="22"/>
        </w:rPr>
        <w:softHyphen/>
      </w:r>
      <w:r>
        <w:rPr>
          <w:color w:val="5C5C5C"/>
          <w:sz w:val="22"/>
          <w:szCs w:val="22"/>
        </w:rPr>
        <w:t>посредственной словесной памяти, а с другой - опосредованной памя</w:t>
      </w:r>
      <w:r>
        <w:rPr>
          <w:color w:val="5C5C5C"/>
          <w:sz w:val="22"/>
          <w:szCs w:val="22"/>
        </w:rPr>
        <w:softHyphen/>
        <w:t xml:space="preserve">ти у близнецов двух возрастных групп (5-7 лет и 11-13 лет). Сравнив </w:t>
      </w:r>
      <w:r>
        <w:rPr>
          <w:color w:val="5C5C5C"/>
          <w:spacing w:val="-4"/>
          <w:sz w:val="22"/>
          <w:szCs w:val="22"/>
        </w:rPr>
        <w:t>их внутрипарное сходство, он установил, что индивидуальные разли</w:t>
      </w:r>
      <w:r>
        <w:rPr>
          <w:color w:val="5C5C5C"/>
          <w:spacing w:val="-4"/>
          <w:sz w:val="22"/>
          <w:szCs w:val="22"/>
        </w:rPr>
        <w:softHyphen/>
        <w:t xml:space="preserve">чия в элементарных формах памяти обусловлены генотипом в обоих </w:t>
      </w:r>
      <w:r>
        <w:rPr>
          <w:color w:val="5C5C5C"/>
          <w:sz w:val="22"/>
          <w:szCs w:val="22"/>
        </w:rPr>
        <w:t>возрастах, а опосредованных форм - только в младшем возрасте (А.Р. Лурия, 1962).</w:t>
      </w:r>
    </w:p>
    <w:p w:rsidR="007119B7" w:rsidRDefault="007119B7">
      <w:pPr>
        <w:shd w:val="clear" w:color="auto" w:fill="FFFFFF"/>
        <w:spacing w:before="5" w:line="226" w:lineRule="exact"/>
        <w:ind w:left="5" w:right="120" w:firstLine="240"/>
        <w:jc w:val="both"/>
      </w:pPr>
      <w:r>
        <w:rPr>
          <w:color w:val="5C5C5C"/>
          <w:spacing w:val="-5"/>
          <w:sz w:val="22"/>
          <w:szCs w:val="22"/>
        </w:rPr>
        <w:t>Аналогичные результаты были получены и в других исследованиях памяти: генотип в большей степени определяет индивидуальные раз</w:t>
      </w:r>
      <w:r>
        <w:rPr>
          <w:color w:val="5C5C5C"/>
          <w:spacing w:val="-5"/>
          <w:sz w:val="22"/>
          <w:szCs w:val="22"/>
        </w:rPr>
        <w:softHyphen/>
      </w:r>
      <w:r>
        <w:rPr>
          <w:color w:val="5C5C5C"/>
          <w:spacing w:val="-3"/>
          <w:sz w:val="22"/>
          <w:szCs w:val="22"/>
        </w:rPr>
        <w:t>личия в невербальной, образной памяти, по сравнению со словесно-</w:t>
      </w:r>
      <w:r>
        <w:rPr>
          <w:color w:val="5C5C5C"/>
          <w:sz w:val="22"/>
          <w:szCs w:val="22"/>
        </w:rPr>
        <w:t>логической (Михеев В.Ф., 1978; Аверина И.С., 1983).</w:t>
      </w:r>
    </w:p>
    <w:p w:rsidR="007119B7" w:rsidRDefault="007119B7">
      <w:pPr>
        <w:shd w:val="clear" w:color="auto" w:fill="FFFFFF"/>
        <w:spacing w:line="226" w:lineRule="exact"/>
        <w:ind w:left="5" w:right="115" w:firstLine="240"/>
        <w:jc w:val="both"/>
      </w:pPr>
      <w:r>
        <w:rPr>
          <w:color w:val="5C5C5C"/>
          <w:spacing w:val="-4"/>
          <w:sz w:val="22"/>
          <w:szCs w:val="22"/>
        </w:rPr>
        <w:t>Такой подход оказался продуктивным и при изучении других ког</w:t>
      </w:r>
      <w:r>
        <w:rPr>
          <w:color w:val="5C5C5C"/>
          <w:spacing w:val="-4"/>
          <w:sz w:val="22"/>
          <w:szCs w:val="22"/>
        </w:rPr>
        <w:softHyphen/>
      </w:r>
      <w:r>
        <w:rPr>
          <w:color w:val="5C5C5C"/>
          <w:spacing w:val="-3"/>
          <w:sz w:val="22"/>
          <w:szCs w:val="22"/>
        </w:rPr>
        <w:t xml:space="preserve">нитивных процессов. При исследовании внимания было, например, </w:t>
      </w:r>
      <w:r>
        <w:rPr>
          <w:color w:val="5C5C5C"/>
          <w:spacing w:val="-7"/>
          <w:sz w:val="22"/>
          <w:szCs w:val="22"/>
        </w:rPr>
        <w:t>установлено, что индивидуальные различия опосредованных форм вни</w:t>
      </w:r>
      <w:r>
        <w:rPr>
          <w:color w:val="5C5C5C"/>
          <w:spacing w:val="-7"/>
          <w:sz w:val="22"/>
          <w:szCs w:val="22"/>
        </w:rPr>
        <w:softHyphen/>
      </w:r>
      <w:r>
        <w:rPr>
          <w:color w:val="5C5C5C"/>
          <w:spacing w:val="-5"/>
          <w:sz w:val="22"/>
          <w:szCs w:val="22"/>
        </w:rPr>
        <w:t xml:space="preserve">мания в меньшей степени связаны с генотипом, чем индивидуальные </w:t>
      </w:r>
      <w:r>
        <w:rPr>
          <w:color w:val="5C5C5C"/>
          <w:sz w:val="22"/>
          <w:szCs w:val="22"/>
        </w:rPr>
        <w:t>различия непосредственных (Мозговой В.Д., 1983).</w:t>
      </w:r>
    </w:p>
    <w:p w:rsidR="007119B7" w:rsidRDefault="007119B7">
      <w:pPr>
        <w:shd w:val="clear" w:color="auto" w:fill="FFFFFF"/>
        <w:spacing w:line="226" w:lineRule="exact"/>
        <w:ind w:left="5" w:right="106" w:firstLine="245"/>
        <w:jc w:val="both"/>
      </w:pPr>
      <w:r>
        <w:rPr>
          <w:color w:val="5C5C5C"/>
          <w:spacing w:val="-4"/>
          <w:sz w:val="22"/>
          <w:szCs w:val="22"/>
        </w:rPr>
        <w:t>Таким образом, при исследовании когнитивных процессов (внима</w:t>
      </w:r>
      <w:r>
        <w:rPr>
          <w:color w:val="5C5C5C"/>
          <w:spacing w:val="-4"/>
          <w:sz w:val="22"/>
          <w:szCs w:val="22"/>
        </w:rPr>
        <w:softHyphen/>
        <w:t>ния и памяти) было показано, что роль генотипа и среды в вариатив</w:t>
      </w:r>
      <w:r>
        <w:rPr>
          <w:color w:val="5C5C5C"/>
          <w:spacing w:val="-4"/>
          <w:sz w:val="22"/>
          <w:szCs w:val="22"/>
        </w:rPr>
        <w:softHyphen/>
        <w:t>ности различных показателей этих процессов может быть различной, но это не означает противоречивости результатов. Каждый из показа</w:t>
      </w:r>
      <w:r>
        <w:rPr>
          <w:color w:val="5C5C5C"/>
          <w:spacing w:val="-4"/>
          <w:sz w:val="22"/>
          <w:szCs w:val="22"/>
        </w:rPr>
        <w:softHyphen/>
      </w:r>
      <w:r>
        <w:rPr>
          <w:color w:val="5C5C5C"/>
          <w:spacing w:val="-6"/>
          <w:sz w:val="22"/>
          <w:szCs w:val="22"/>
        </w:rPr>
        <w:t>телей когнитивных процессов выполняет свою специфическую и изме</w:t>
      </w:r>
      <w:r>
        <w:rPr>
          <w:color w:val="5C5C5C"/>
          <w:spacing w:val="-6"/>
          <w:sz w:val="22"/>
          <w:szCs w:val="22"/>
        </w:rPr>
        <w:softHyphen/>
        <w:t>няющуюся с возрастом роль в структуре психологических характерис</w:t>
      </w:r>
      <w:r>
        <w:rPr>
          <w:color w:val="5C5C5C"/>
          <w:spacing w:val="-6"/>
          <w:sz w:val="22"/>
          <w:szCs w:val="22"/>
        </w:rPr>
        <w:softHyphen/>
      </w:r>
      <w:r>
        <w:rPr>
          <w:color w:val="5C5C5C"/>
          <w:spacing w:val="-4"/>
          <w:sz w:val="22"/>
          <w:szCs w:val="22"/>
        </w:rPr>
        <w:t>тик. Эта роль и определяет механизмы регуляции, в частности, вклад генотипических и средовых факторов в вариативность различных по</w:t>
      </w:r>
      <w:r>
        <w:rPr>
          <w:color w:val="5C5C5C"/>
          <w:spacing w:val="-4"/>
          <w:sz w:val="22"/>
          <w:szCs w:val="22"/>
        </w:rPr>
        <w:softHyphen/>
      </w:r>
      <w:r>
        <w:rPr>
          <w:color w:val="5C5C5C"/>
          <w:spacing w:val="-7"/>
          <w:sz w:val="22"/>
          <w:szCs w:val="22"/>
        </w:rPr>
        <w:t>казателей.</w:t>
      </w:r>
    </w:p>
    <w:p w:rsidR="007119B7" w:rsidRDefault="007119B7">
      <w:pPr>
        <w:shd w:val="clear" w:color="auto" w:fill="FFFFFF"/>
        <w:spacing w:line="226" w:lineRule="exact"/>
        <w:ind w:left="5" w:right="110" w:firstLine="259"/>
        <w:jc w:val="both"/>
      </w:pPr>
      <w:r>
        <w:rPr>
          <w:color w:val="5C5C5C"/>
          <w:spacing w:val="-3"/>
          <w:sz w:val="22"/>
          <w:szCs w:val="22"/>
        </w:rPr>
        <w:t>В целом, результаты работ, приведенных в этом параграфе, пока</w:t>
      </w:r>
      <w:r>
        <w:rPr>
          <w:color w:val="5C5C5C"/>
          <w:spacing w:val="-3"/>
          <w:sz w:val="22"/>
          <w:szCs w:val="22"/>
        </w:rPr>
        <w:softHyphen/>
      </w:r>
      <w:r>
        <w:rPr>
          <w:color w:val="5C5C5C"/>
          <w:spacing w:val="-6"/>
          <w:sz w:val="22"/>
          <w:szCs w:val="22"/>
        </w:rPr>
        <w:t>зывают, что исследование генотип-средовой обусловленности индиви-</w:t>
      </w:r>
    </w:p>
    <w:p w:rsidR="007119B7" w:rsidRDefault="007119B7">
      <w:pPr>
        <w:shd w:val="clear" w:color="auto" w:fill="FFFFFF"/>
        <w:spacing w:line="216" w:lineRule="exact"/>
        <w:ind w:left="5"/>
      </w:pPr>
      <w:r>
        <w:rPr>
          <w:noProof/>
        </w:rPr>
        <w:pict>
          <v:line id="_x0000_s1208" style="position:absolute;left:0;text-align:left;z-index:251679232;mso-position-horizontal-relative:margin" from="330.5pt,-25.9pt" to="330.5pt,541.45pt" o:allowincell="f" strokeweight=".95pt">
            <w10:wrap anchorx="margin"/>
          </v:line>
        </w:pict>
      </w:r>
      <w:r>
        <w:rPr>
          <w:color w:val="6C6C6C"/>
          <w:spacing w:val="-5"/>
          <w:sz w:val="22"/>
          <w:szCs w:val="22"/>
        </w:rPr>
        <w:t>дуальных различий в психологических характеристиках требуют тщ</w:t>
      </w:r>
      <w:r>
        <w:rPr>
          <w:color w:val="6C6C6C"/>
          <w:spacing w:val="-5"/>
          <w:sz w:val="22"/>
          <w:szCs w:val="22"/>
          <w:vertAlign w:val="subscript"/>
        </w:rPr>
        <w:t>а</w:t>
      </w:r>
      <w:r>
        <w:rPr>
          <w:color w:val="6C6C6C"/>
          <w:spacing w:val="-5"/>
          <w:sz w:val="22"/>
          <w:szCs w:val="22"/>
        </w:rPr>
        <w:t xml:space="preserve">. </w:t>
      </w:r>
      <w:r>
        <w:rPr>
          <w:color w:val="6C6C6C"/>
          <w:spacing w:val="-4"/>
          <w:sz w:val="22"/>
          <w:szCs w:val="22"/>
        </w:rPr>
        <w:t>тельного исследования их содержания.</w:t>
      </w:r>
    </w:p>
    <w:p w:rsidR="007119B7" w:rsidRDefault="007119B7">
      <w:pPr>
        <w:framePr w:h="163" w:hRule="exact" w:hSpace="38" w:wrap="auto" w:vAnchor="text" w:hAnchor="text" w:x="6" w:y="476"/>
        <w:shd w:val="clear" w:color="auto" w:fill="FFFFFF"/>
      </w:pPr>
    </w:p>
    <w:p w:rsidR="007119B7" w:rsidRDefault="007119B7">
      <w:pPr>
        <w:shd w:val="clear" w:color="auto" w:fill="FFFFFF"/>
        <w:spacing w:before="427"/>
        <w:ind w:left="480"/>
      </w:pPr>
      <w:r>
        <w:rPr>
          <w:b/>
          <w:bCs/>
          <w:color w:val="6C6C6C"/>
          <w:sz w:val="26"/>
          <w:szCs w:val="26"/>
        </w:rPr>
        <w:t>3. ВЗАИМОДЕЙСТВИЕ ГЕНОТИПА И СРЕДЫ</w:t>
      </w:r>
    </w:p>
    <w:p w:rsidR="007119B7" w:rsidRDefault="007119B7">
      <w:pPr>
        <w:shd w:val="clear" w:color="auto" w:fill="FFFFFF"/>
        <w:spacing w:before="226" w:line="226" w:lineRule="exact"/>
        <w:ind w:right="10" w:firstLine="278"/>
        <w:jc w:val="both"/>
      </w:pPr>
      <w:r>
        <w:rPr>
          <w:color w:val="6C6C6C"/>
          <w:spacing w:val="-5"/>
          <w:sz w:val="22"/>
          <w:szCs w:val="22"/>
        </w:rPr>
        <w:lastRenderedPageBreak/>
        <w:t>До сих пор рассматривалась роль генетических и средовых факто</w:t>
      </w:r>
      <w:r>
        <w:rPr>
          <w:color w:val="6C6C6C"/>
          <w:spacing w:val="-5"/>
          <w:sz w:val="22"/>
          <w:szCs w:val="22"/>
        </w:rPr>
        <w:softHyphen/>
      </w:r>
      <w:r>
        <w:rPr>
          <w:color w:val="6C6C6C"/>
          <w:spacing w:val="-4"/>
          <w:sz w:val="22"/>
          <w:szCs w:val="22"/>
        </w:rPr>
        <w:t>ров в формировании индивидуальных различий в самых разных пси-</w:t>
      </w:r>
      <w:r>
        <w:rPr>
          <w:color w:val="6C6C6C"/>
          <w:spacing w:val="-5"/>
          <w:sz w:val="22"/>
          <w:szCs w:val="22"/>
        </w:rPr>
        <w:t>хологических характеристиках. Но обсуждение вопроса о природе ин</w:t>
      </w:r>
      <w:r>
        <w:rPr>
          <w:color w:val="6C6C6C"/>
          <w:spacing w:val="-5"/>
          <w:sz w:val="22"/>
          <w:szCs w:val="22"/>
        </w:rPr>
        <w:softHyphen/>
      </w:r>
      <w:r>
        <w:rPr>
          <w:color w:val="6C6C6C"/>
          <w:spacing w:val="-8"/>
          <w:sz w:val="22"/>
          <w:szCs w:val="22"/>
        </w:rPr>
        <w:t xml:space="preserve">дивидуальных различий в психологических функциях не будет полным </w:t>
      </w:r>
      <w:r>
        <w:rPr>
          <w:color w:val="6C6C6C"/>
          <w:spacing w:val="-2"/>
          <w:sz w:val="22"/>
          <w:szCs w:val="22"/>
        </w:rPr>
        <w:t xml:space="preserve">если ограничиться только выделением их генетических и средовых </w:t>
      </w:r>
      <w:r>
        <w:rPr>
          <w:color w:val="6C6C6C"/>
          <w:spacing w:val="-3"/>
          <w:sz w:val="22"/>
          <w:szCs w:val="22"/>
        </w:rPr>
        <w:t>компонент.</w:t>
      </w:r>
    </w:p>
    <w:p w:rsidR="007119B7" w:rsidRDefault="007119B7">
      <w:pPr>
        <w:shd w:val="clear" w:color="auto" w:fill="FFFFFF"/>
        <w:spacing w:before="10" w:line="226" w:lineRule="exact"/>
        <w:ind w:firstLine="288"/>
        <w:jc w:val="both"/>
      </w:pPr>
      <w:r>
        <w:rPr>
          <w:color w:val="6C6C6C"/>
          <w:spacing w:val="-4"/>
          <w:sz w:val="22"/>
          <w:szCs w:val="22"/>
        </w:rPr>
        <w:t>Генетические факторы могут проявиться только в средовых усло</w:t>
      </w:r>
      <w:r>
        <w:rPr>
          <w:color w:val="6C6C6C"/>
          <w:spacing w:val="-4"/>
          <w:sz w:val="22"/>
          <w:szCs w:val="22"/>
        </w:rPr>
        <w:softHyphen/>
      </w:r>
      <w:r>
        <w:rPr>
          <w:color w:val="6C6C6C"/>
          <w:spacing w:val="-7"/>
          <w:sz w:val="22"/>
          <w:szCs w:val="22"/>
        </w:rPr>
        <w:t xml:space="preserve">виях. Более того, особенности этого проявления (или экспрессия генов) </w:t>
      </w:r>
      <w:r>
        <w:rPr>
          <w:color w:val="6C6C6C"/>
          <w:spacing w:val="-6"/>
          <w:sz w:val="22"/>
          <w:szCs w:val="22"/>
        </w:rPr>
        <w:t>могут меняться в зависимости от средового контекста. Каким же обра</w:t>
      </w:r>
      <w:r>
        <w:rPr>
          <w:color w:val="6C6C6C"/>
          <w:spacing w:val="-6"/>
          <w:sz w:val="22"/>
          <w:szCs w:val="22"/>
        </w:rPr>
        <w:softHyphen/>
        <w:t>зом генотипические предпосылки проявляются в психологических ха</w:t>
      </w:r>
      <w:r>
        <w:rPr>
          <w:color w:val="6C6C6C"/>
          <w:spacing w:val="-6"/>
          <w:sz w:val="22"/>
          <w:szCs w:val="22"/>
        </w:rPr>
        <w:softHyphen/>
      </w:r>
      <w:r>
        <w:rPr>
          <w:color w:val="6C6C6C"/>
          <w:spacing w:val="-4"/>
          <w:sz w:val="22"/>
          <w:szCs w:val="22"/>
        </w:rPr>
        <w:t xml:space="preserve">рактеристиках, как генотип становится фенотипом? Для того, чтобы </w:t>
      </w:r>
      <w:r>
        <w:rPr>
          <w:color w:val="6C6C6C"/>
          <w:spacing w:val="-1"/>
          <w:sz w:val="22"/>
          <w:szCs w:val="22"/>
        </w:rPr>
        <w:t xml:space="preserve">понять это, необходимо попытаться ответить не только на вопрос </w:t>
      </w:r>
      <w:r>
        <w:rPr>
          <w:color w:val="6C6C6C"/>
          <w:spacing w:val="-4"/>
          <w:sz w:val="22"/>
          <w:szCs w:val="22"/>
        </w:rPr>
        <w:t>„Сколько?,, (или какова величина детерминант фенотипической дис</w:t>
      </w:r>
      <w:r>
        <w:rPr>
          <w:color w:val="6C6C6C"/>
          <w:spacing w:val="-4"/>
          <w:sz w:val="22"/>
          <w:szCs w:val="22"/>
        </w:rPr>
        <w:softHyphen/>
      </w:r>
      <w:r>
        <w:rPr>
          <w:color w:val="6C6C6C"/>
          <w:spacing w:val="-6"/>
          <w:sz w:val="22"/>
          <w:szCs w:val="22"/>
        </w:rPr>
        <w:t xml:space="preserve">персии?), но и на вопрос „Как?,, (как взаимодействуют генотип и среда </w:t>
      </w:r>
      <w:r>
        <w:rPr>
          <w:color w:val="6C6C6C"/>
          <w:spacing w:val="-4"/>
          <w:sz w:val="22"/>
          <w:szCs w:val="22"/>
        </w:rPr>
        <w:t>в процессе формирования психологических характеристик?).</w:t>
      </w:r>
    </w:p>
    <w:p w:rsidR="007119B7" w:rsidRDefault="007119B7">
      <w:pPr>
        <w:shd w:val="clear" w:color="auto" w:fill="FFFFFF"/>
        <w:spacing w:line="226" w:lineRule="exact"/>
        <w:ind w:left="5" w:right="5" w:firstLine="278"/>
        <w:jc w:val="both"/>
      </w:pPr>
      <w:r>
        <w:rPr>
          <w:color w:val="6C6C6C"/>
          <w:spacing w:val="-6"/>
          <w:sz w:val="22"/>
          <w:szCs w:val="22"/>
        </w:rPr>
        <w:t>И средовые теории в психологии, и генетика поведения традицион</w:t>
      </w:r>
      <w:r>
        <w:rPr>
          <w:color w:val="6C6C6C"/>
          <w:spacing w:val="-6"/>
          <w:sz w:val="22"/>
          <w:szCs w:val="22"/>
        </w:rPr>
        <w:softHyphen/>
        <w:t>но не были ориентированы на анализ взаимодействия организма и сре</w:t>
      </w:r>
      <w:r>
        <w:rPr>
          <w:color w:val="6C6C6C"/>
          <w:spacing w:val="-6"/>
          <w:sz w:val="22"/>
          <w:szCs w:val="22"/>
        </w:rPr>
        <w:softHyphen/>
      </w:r>
      <w:r>
        <w:rPr>
          <w:color w:val="6C6C6C"/>
          <w:spacing w:val="-5"/>
          <w:sz w:val="22"/>
          <w:szCs w:val="22"/>
        </w:rPr>
        <w:t>ды. Психологи, описывающие средовой контекст формирования пси</w:t>
      </w:r>
      <w:r>
        <w:rPr>
          <w:color w:val="6C6C6C"/>
          <w:spacing w:val="-5"/>
          <w:sz w:val="22"/>
          <w:szCs w:val="22"/>
        </w:rPr>
        <w:softHyphen/>
      </w:r>
      <w:r>
        <w:rPr>
          <w:color w:val="6C6C6C"/>
          <w:spacing w:val="-6"/>
          <w:sz w:val="22"/>
          <w:szCs w:val="22"/>
        </w:rPr>
        <w:t>хологических особенностей, интересовались, прежде всего, выделени</w:t>
      </w:r>
      <w:r>
        <w:rPr>
          <w:color w:val="6C6C6C"/>
          <w:spacing w:val="-6"/>
          <w:sz w:val="22"/>
          <w:szCs w:val="22"/>
        </w:rPr>
        <w:softHyphen/>
      </w:r>
      <w:r>
        <w:rPr>
          <w:color w:val="6C6C6C"/>
          <w:spacing w:val="-4"/>
          <w:sz w:val="22"/>
          <w:szCs w:val="22"/>
        </w:rPr>
        <w:t xml:space="preserve">ем конкретных средовых факторов, которые влияют на ту или иную </w:t>
      </w:r>
      <w:r>
        <w:rPr>
          <w:color w:val="6C6C6C"/>
          <w:spacing w:val="-7"/>
          <w:sz w:val="22"/>
          <w:szCs w:val="22"/>
        </w:rPr>
        <w:t>психологическую характеристику, и значительно реже пытались иссле</w:t>
      </w:r>
      <w:r>
        <w:rPr>
          <w:color w:val="6C6C6C"/>
          <w:spacing w:val="-7"/>
          <w:sz w:val="22"/>
          <w:szCs w:val="22"/>
        </w:rPr>
        <w:softHyphen/>
      </w:r>
      <w:r>
        <w:rPr>
          <w:color w:val="6C6C6C"/>
          <w:spacing w:val="-8"/>
          <w:sz w:val="22"/>
          <w:szCs w:val="22"/>
        </w:rPr>
        <w:t>довать механизмы этого влияния. Генетики, исследующие природу пси</w:t>
      </w:r>
      <w:r>
        <w:rPr>
          <w:color w:val="6C6C6C"/>
          <w:spacing w:val="-8"/>
          <w:sz w:val="22"/>
          <w:szCs w:val="22"/>
        </w:rPr>
        <w:softHyphen/>
      </w:r>
      <w:r>
        <w:rPr>
          <w:color w:val="6C6C6C"/>
          <w:spacing w:val="-5"/>
          <w:sz w:val="22"/>
          <w:szCs w:val="22"/>
        </w:rPr>
        <w:t>хологических характеристик, не могли уделять вопросу взаимодейст</w:t>
      </w:r>
      <w:r>
        <w:rPr>
          <w:color w:val="6C6C6C"/>
          <w:spacing w:val="-5"/>
          <w:sz w:val="22"/>
          <w:szCs w:val="22"/>
        </w:rPr>
        <w:softHyphen/>
      </w:r>
      <w:r>
        <w:rPr>
          <w:color w:val="6C6C6C"/>
          <w:spacing w:val="-6"/>
          <w:sz w:val="22"/>
          <w:szCs w:val="22"/>
        </w:rPr>
        <w:t>вия серьезного внимания, потому что генетические методы имеют зна</w:t>
      </w:r>
      <w:r>
        <w:rPr>
          <w:color w:val="6C6C6C"/>
          <w:spacing w:val="-6"/>
          <w:sz w:val="22"/>
          <w:szCs w:val="22"/>
        </w:rPr>
        <w:softHyphen/>
      </w:r>
      <w:r>
        <w:rPr>
          <w:color w:val="6C6C6C"/>
          <w:spacing w:val="-4"/>
          <w:sz w:val="22"/>
          <w:szCs w:val="22"/>
        </w:rPr>
        <w:t>чительно меньшую разрешающую способность для выделения гено-</w:t>
      </w:r>
      <w:r>
        <w:rPr>
          <w:color w:val="6C6C6C"/>
          <w:spacing w:val="4"/>
          <w:sz w:val="22"/>
          <w:szCs w:val="22"/>
        </w:rPr>
        <w:t xml:space="preserve">тип-средового взаимодействия, чем для выделения собственно </w:t>
      </w:r>
      <w:r>
        <w:rPr>
          <w:color w:val="6C6C6C"/>
          <w:spacing w:val="-7"/>
          <w:sz w:val="22"/>
          <w:szCs w:val="22"/>
        </w:rPr>
        <w:t xml:space="preserve">показателей наследуемости и среды, и потому что параметры среды как </w:t>
      </w:r>
      <w:r>
        <w:rPr>
          <w:color w:val="6C6C6C"/>
          <w:spacing w:val="-3"/>
          <w:sz w:val="22"/>
          <w:szCs w:val="22"/>
        </w:rPr>
        <w:t xml:space="preserve">таковые не включались в большинство генетических исследований. </w:t>
      </w:r>
      <w:r>
        <w:rPr>
          <w:color w:val="6C6C6C"/>
          <w:spacing w:val="-5"/>
          <w:sz w:val="22"/>
          <w:szCs w:val="22"/>
        </w:rPr>
        <w:t xml:space="preserve">(Имеется в виду учет в эксперименте реальных средовых показателей, </w:t>
      </w:r>
      <w:r>
        <w:rPr>
          <w:color w:val="6C6C6C"/>
          <w:spacing w:val="-2"/>
          <w:sz w:val="22"/>
          <w:szCs w:val="22"/>
        </w:rPr>
        <w:t xml:space="preserve">а не выделение в фенотипической дисперсии латентных средовых </w:t>
      </w:r>
      <w:r>
        <w:rPr>
          <w:color w:val="6C6C6C"/>
          <w:spacing w:val="-4"/>
          <w:sz w:val="22"/>
          <w:szCs w:val="22"/>
        </w:rPr>
        <w:t>компонент).</w:t>
      </w:r>
    </w:p>
    <w:p w:rsidR="007119B7" w:rsidRDefault="007119B7">
      <w:pPr>
        <w:shd w:val="clear" w:color="auto" w:fill="FFFFFF"/>
        <w:spacing w:line="226" w:lineRule="exact"/>
        <w:ind w:right="5" w:firstLine="274"/>
        <w:jc w:val="both"/>
      </w:pPr>
      <w:r>
        <w:rPr>
          <w:color w:val="6C6C6C"/>
          <w:spacing w:val="-5"/>
          <w:sz w:val="22"/>
          <w:szCs w:val="22"/>
        </w:rPr>
        <w:t xml:space="preserve">Лишь в последнее десятилетие проблемы взаимодействия генотипа </w:t>
      </w:r>
      <w:r>
        <w:rPr>
          <w:color w:val="6C6C6C"/>
          <w:spacing w:val="-6"/>
          <w:sz w:val="22"/>
          <w:szCs w:val="22"/>
        </w:rPr>
        <w:t xml:space="preserve">и среды стали предметом постоянного обсуждения и в психологии, и в </w:t>
      </w:r>
      <w:r>
        <w:rPr>
          <w:color w:val="6C6C6C"/>
          <w:spacing w:val="-7"/>
          <w:sz w:val="22"/>
          <w:szCs w:val="22"/>
        </w:rPr>
        <w:t>генетике поведения. Хотя экспериментальные исследования, посвящен</w:t>
      </w:r>
      <w:r>
        <w:rPr>
          <w:color w:val="6C6C6C"/>
          <w:spacing w:val="-7"/>
          <w:sz w:val="22"/>
          <w:szCs w:val="22"/>
        </w:rPr>
        <w:softHyphen/>
      </w:r>
      <w:r>
        <w:rPr>
          <w:color w:val="6C6C6C"/>
          <w:spacing w:val="-5"/>
          <w:sz w:val="22"/>
          <w:szCs w:val="22"/>
        </w:rPr>
        <w:t>ные этой проблематике, и по сей день немногочисленны, они, тем не менее, позволили описать возможные механизмы взаимодействия ге</w:t>
      </w:r>
      <w:r>
        <w:rPr>
          <w:color w:val="6C6C6C"/>
          <w:spacing w:val="-5"/>
          <w:sz w:val="22"/>
          <w:szCs w:val="22"/>
        </w:rPr>
        <w:softHyphen/>
        <w:t>нотипа и среды. Эти теоретические схемы и представлены в данном разделе.</w:t>
      </w:r>
    </w:p>
    <w:p w:rsidR="007119B7" w:rsidRDefault="007119B7">
      <w:pPr>
        <w:shd w:val="clear" w:color="auto" w:fill="FFFFFF"/>
        <w:spacing w:before="96"/>
      </w:pPr>
      <w:r>
        <w:rPr>
          <w:b/>
          <w:bCs/>
          <w:color w:val="6C6C6C"/>
          <w:sz w:val="22"/>
          <w:szCs w:val="22"/>
        </w:rPr>
        <w:t>228</w:t>
      </w:r>
    </w:p>
    <w:p w:rsidR="007119B7" w:rsidRDefault="007119B7">
      <w:pPr>
        <w:shd w:val="clear" w:color="auto" w:fill="FFFFFF"/>
        <w:spacing w:before="43"/>
        <w:ind w:left="168"/>
      </w:pPr>
      <w:r>
        <w:br w:type="column"/>
      </w:r>
      <w:r>
        <w:rPr>
          <w:b/>
          <w:bCs/>
          <w:color w:val="6C6C6C"/>
          <w:sz w:val="22"/>
          <w:szCs w:val="22"/>
        </w:rPr>
        <w:t>3.1. ВАРИАНТЫ ВЗАИМОДЕЙСТВИЯ ГЕНОТИПА И СРЕДЫ</w:t>
      </w:r>
    </w:p>
    <w:p w:rsidR="007119B7" w:rsidRDefault="007119B7">
      <w:pPr>
        <w:shd w:val="clear" w:color="auto" w:fill="FFFFFF"/>
        <w:spacing w:before="245" w:line="226" w:lineRule="exact"/>
        <w:ind w:right="139" w:firstLine="250"/>
        <w:jc w:val="both"/>
      </w:pPr>
      <w:r>
        <w:rPr>
          <w:color w:val="6C6C6C"/>
          <w:spacing w:val="-6"/>
          <w:sz w:val="22"/>
          <w:szCs w:val="22"/>
        </w:rPr>
        <w:t>Существует два основных варианта взаимодействия генотипа и сре</w:t>
      </w:r>
      <w:r>
        <w:rPr>
          <w:color w:val="6C6C6C"/>
          <w:spacing w:val="-6"/>
          <w:sz w:val="22"/>
          <w:szCs w:val="22"/>
        </w:rPr>
        <w:softHyphen/>
      </w:r>
      <w:r>
        <w:rPr>
          <w:color w:val="6C6C6C"/>
          <w:spacing w:val="-4"/>
          <w:sz w:val="22"/>
          <w:szCs w:val="22"/>
        </w:rPr>
        <w:t>ды. Один из них предполагает, что средовые условия оказывают раз</w:t>
      </w:r>
      <w:r>
        <w:rPr>
          <w:color w:val="6C6C6C"/>
          <w:spacing w:val="-4"/>
          <w:sz w:val="22"/>
          <w:szCs w:val="22"/>
        </w:rPr>
        <w:softHyphen/>
      </w:r>
      <w:r>
        <w:rPr>
          <w:color w:val="6C6C6C"/>
          <w:sz w:val="22"/>
          <w:szCs w:val="22"/>
        </w:rPr>
        <w:t>ное влияние на человека в зависимости от его генотипа. Второй - осно</w:t>
      </w:r>
      <w:r>
        <w:rPr>
          <w:color w:val="6C6C6C"/>
          <w:sz w:val="22"/>
          <w:szCs w:val="22"/>
        </w:rPr>
        <w:softHyphen/>
      </w:r>
      <w:r>
        <w:rPr>
          <w:color w:val="6C6C6C"/>
          <w:spacing w:val="-6"/>
          <w:sz w:val="22"/>
          <w:szCs w:val="22"/>
        </w:rPr>
        <w:t xml:space="preserve">вывается на том, что между генотипическими и средовыми факторами </w:t>
      </w:r>
      <w:r>
        <w:rPr>
          <w:color w:val="6C6C6C"/>
          <w:spacing w:val="-5"/>
          <w:sz w:val="22"/>
          <w:szCs w:val="22"/>
        </w:rPr>
        <w:t>есть корреляция. Рассмотрим их подробнее.</w:t>
      </w:r>
    </w:p>
    <w:p w:rsidR="007119B7" w:rsidRDefault="007119B7">
      <w:pPr>
        <w:shd w:val="clear" w:color="auto" w:fill="FFFFFF"/>
        <w:spacing w:line="226" w:lineRule="exact"/>
        <w:ind w:left="5" w:right="139" w:firstLine="245"/>
        <w:jc w:val="both"/>
      </w:pPr>
      <w:r>
        <w:rPr>
          <w:color w:val="6C6C6C"/>
          <w:sz w:val="22"/>
          <w:szCs w:val="22"/>
        </w:rPr>
        <w:t xml:space="preserve">(1). </w:t>
      </w:r>
      <w:r>
        <w:rPr>
          <w:i/>
          <w:iCs/>
          <w:color w:val="6C6C6C"/>
          <w:sz w:val="22"/>
          <w:szCs w:val="22"/>
        </w:rPr>
        <w:t>Понимание взаимодействия генотипа и среды как различной реак</w:t>
      </w:r>
      <w:r>
        <w:rPr>
          <w:i/>
          <w:iCs/>
          <w:color w:val="6C6C6C"/>
          <w:sz w:val="22"/>
          <w:szCs w:val="22"/>
        </w:rPr>
        <w:softHyphen/>
      </w:r>
      <w:r>
        <w:rPr>
          <w:i/>
          <w:iCs/>
          <w:color w:val="6C6C6C"/>
          <w:spacing w:val="-9"/>
          <w:sz w:val="22"/>
          <w:szCs w:val="22"/>
        </w:rPr>
        <w:t>тивности индивидов на средовую стимуляцию.</w:t>
      </w:r>
    </w:p>
    <w:p w:rsidR="007119B7" w:rsidRDefault="007119B7">
      <w:pPr>
        <w:shd w:val="clear" w:color="auto" w:fill="FFFFFF"/>
        <w:spacing w:line="226" w:lineRule="exact"/>
        <w:ind w:left="5" w:right="130" w:firstLine="240"/>
        <w:jc w:val="both"/>
      </w:pPr>
      <w:r>
        <w:rPr>
          <w:color w:val="6C6C6C"/>
          <w:spacing w:val="-4"/>
          <w:sz w:val="22"/>
          <w:szCs w:val="22"/>
        </w:rPr>
        <w:t>Этот вариант генотип-средового взаимодействия касается тех слу</w:t>
      </w:r>
      <w:r>
        <w:rPr>
          <w:color w:val="6C6C6C"/>
          <w:spacing w:val="-4"/>
          <w:sz w:val="22"/>
          <w:szCs w:val="22"/>
        </w:rPr>
        <w:softHyphen/>
      </w:r>
      <w:r>
        <w:rPr>
          <w:color w:val="6C6C6C"/>
          <w:spacing w:val="-7"/>
          <w:sz w:val="22"/>
          <w:szCs w:val="22"/>
        </w:rPr>
        <w:t>чаев, когда при одних и тех же средовых условиях результаты средово</w:t>
      </w:r>
      <w:r>
        <w:rPr>
          <w:color w:val="6C6C6C"/>
          <w:spacing w:val="-7"/>
          <w:sz w:val="22"/>
          <w:szCs w:val="22"/>
        </w:rPr>
        <w:softHyphen/>
      </w:r>
      <w:r>
        <w:rPr>
          <w:color w:val="6C6C6C"/>
          <w:spacing w:val="-6"/>
          <w:sz w:val="22"/>
          <w:szCs w:val="22"/>
        </w:rPr>
        <w:t xml:space="preserve">го влияния оказываются разными из-за генетических различий между людьми. Так, обучаясь математике в одном и том же классе у одного и </w:t>
      </w:r>
      <w:r>
        <w:rPr>
          <w:color w:val="6C6C6C"/>
          <w:spacing w:val="-5"/>
          <w:sz w:val="22"/>
          <w:szCs w:val="22"/>
        </w:rPr>
        <w:t xml:space="preserve">того же учителя, дети достигнут разных результатов в зависимости от их способностей к этой дисциплине. Более способные дети окажутся </w:t>
      </w:r>
      <w:r>
        <w:rPr>
          <w:color w:val="6C6C6C"/>
          <w:spacing w:val="-7"/>
          <w:sz w:val="22"/>
          <w:szCs w:val="22"/>
        </w:rPr>
        <w:t xml:space="preserve">более „реактивными", быстрее будут усваивать предлагаемый учебный </w:t>
      </w:r>
      <w:r>
        <w:rPr>
          <w:color w:val="6C6C6C"/>
          <w:spacing w:val="-4"/>
          <w:sz w:val="22"/>
          <w:szCs w:val="22"/>
        </w:rPr>
        <w:t>материал. Поскольку математические способности испытывают зна</w:t>
      </w:r>
      <w:r>
        <w:rPr>
          <w:color w:val="6C6C6C"/>
          <w:spacing w:val="-4"/>
          <w:sz w:val="22"/>
          <w:szCs w:val="22"/>
        </w:rPr>
        <w:softHyphen/>
      </w:r>
      <w:r>
        <w:rPr>
          <w:color w:val="6C6C6C"/>
          <w:spacing w:val="-6"/>
          <w:sz w:val="22"/>
          <w:szCs w:val="22"/>
        </w:rPr>
        <w:t>чительное влияние генотипа, можно сказать, что генотипические пред</w:t>
      </w:r>
      <w:r>
        <w:rPr>
          <w:color w:val="6C6C6C"/>
          <w:spacing w:val="-6"/>
          <w:sz w:val="22"/>
          <w:szCs w:val="22"/>
        </w:rPr>
        <w:softHyphen/>
        <w:t xml:space="preserve">посылки этих способностей имеют тенденцию по-разному проявляться </w:t>
      </w:r>
      <w:r>
        <w:rPr>
          <w:color w:val="6C6C6C"/>
          <w:spacing w:val="-5"/>
          <w:sz w:val="22"/>
          <w:szCs w:val="22"/>
        </w:rPr>
        <w:t>в одинаковых средовых условиях.</w:t>
      </w:r>
    </w:p>
    <w:p w:rsidR="007119B7" w:rsidRDefault="007119B7">
      <w:pPr>
        <w:shd w:val="clear" w:color="auto" w:fill="FFFFFF"/>
        <w:spacing w:line="226" w:lineRule="exact"/>
        <w:ind w:left="14" w:right="130" w:firstLine="240"/>
        <w:jc w:val="both"/>
      </w:pPr>
      <w:r>
        <w:rPr>
          <w:color w:val="6C6C6C"/>
          <w:spacing w:val="-4"/>
          <w:sz w:val="22"/>
          <w:szCs w:val="22"/>
        </w:rPr>
        <w:t>Этот вариант взаимодействия генотипа и среды схематически изо</w:t>
      </w:r>
      <w:r>
        <w:rPr>
          <w:color w:val="6C6C6C"/>
          <w:spacing w:val="-4"/>
          <w:sz w:val="22"/>
          <w:szCs w:val="22"/>
        </w:rPr>
        <w:softHyphen/>
      </w:r>
      <w:r>
        <w:rPr>
          <w:color w:val="6C6C6C"/>
          <w:spacing w:val="-6"/>
          <w:sz w:val="22"/>
          <w:szCs w:val="22"/>
        </w:rPr>
        <w:t>бражен на рисунке 38а.</w:t>
      </w:r>
    </w:p>
    <w:p w:rsidR="007119B7" w:rsidRDefault="007119B7">
      <w:pPr>
        <w:shd w:val="clear" w:color="auto" w:fill="FFFFFF"/>
        <w:spacing w:line="226" w:lineRule="exact"/>
        <w:ind w:left="10" w:right="125" w:firstLine="250"/>
        <w:jc w:val="both"/>
      </w:pPr>
      <w:r>
        <w:rPr>
          <w:color w:val="6C6C6C"/>
          <w:sz w:val="22"/>
          <w:szCs w:val="22"/>
        </w:rPr>
        <w:t>Сравним двух детей - с генотипом 1 (допустим, с высокими матема</w:t>
      </w:r>
      <w:r>
        <w:rPr>
          <w:color w:val="6C6C6C"/>
          <w:sz w:val="22"/>
          <w:szCs w:val="22"/>
        </w:rPr>
        <w:softHyphen/>
        <w:t>тическими способностями) и с генотипом 2 (с низкими математически</w:t>
      </w:r>
      <w:r>
        <w:rPr>
          <w:color w:val="6C6C6C"/>
          <w:sz w:val="22"/>
          <w:szCs w:val="22"/>
        </w:rPr>
        <w:softHyphen/>
      </w:r>
      <w:r>
        <w:rPr>
          <w:color w:val="6C6C6C"/>
          <w:spacing w:val="-5"/>
          <w:sz w:val="22"/>
          <w:szCs w:val="22"/>
        </w:rPr>
        <w:t xml:space="preserve">ми способностями). В благоприятных средовых условиях (у хорошего </w:t>
      </w:r>
      <w:r>
        <w:rPr>
          <w:color w:val="6C6C6C"/>
          <w:spacing w:val="-7"/>
          <w:sz w:val="22"/>
          <w:szCs w:val="22"/>
        </w:rPr>
        <w:t xml:space="preserve">учителя математики, в математической школе) уровень достижений и у </w:t>
      </w:r>
      <w:r>
        <w:rPr>
          <w:color w:val="6C6C6C"/>
          <w:spacing w:val="-6"/>
          <w:sz w:val="22"/>
          <w:szCs w:val="22"/>
        </w:rPr>
        <w:t>того, и у другого ребенка будет выше, чем в условиях, не способствую</w:t>
      </w:r>
      <w:r>
        <w:rPr>
          <w:color w:val="6C6C6C"/>
          <w:spacing w:val="-6"/>
          <w:sz w:val="22"/>
          <w:szCs w:val="22"/>
        </w:rPr>
        <w:softHyphen/>
      </w:r>
      <w:r>
        <w:rPr>
          <w:color w:val="6C6C6C"/>
          <w:sz w:val="22"/>
          <w:szCs w:val="22"/>
        </w:rPr>
        <w:t>щих развитию математических способностей (сравним среду 1 и сре</w:t>
      </w:r>
      <w:r>
        <w:rPr>
          <w:color w:val="6C6C6C"/>
          <w:sz w:val="22"/>
          <w:szCs w:val="22"/>
        </w:rPr>
        <w:softHyphen/>
        <w:t>ду 2). Однако и в благоприятных, и в неблагоприятных средовых усло</w:t>
      </w:r>
      <w:r>
        <w:rPr>
          <w:color w:val="6C6C6C"/>
          <w:sz w:val="22"/>
          <w:szCs w:val="22"/>
        </w:rPr>
        <w:softHyphen/>
        <w:t xml:space="preserve">виях индивид с генотипом 1 будет превосходить индивида 2 по уровню </w:t>
      </w:r>
      <w:r>
        <w:rPr>
          <w:color w:val="6C6C6C"/>
          <w:spacing w:val="-7"/>
          <w:sz w:val="22"/>
          <w:szCs w:val="22"/>
        </w:rPr>
        <w:t>успешности обучения.</w:t>
      </w:r>
    </w:p>
    <w:p w:rsidR="007119B7" w:rsidRDefault="007119B7">
      <w:pPr>
        <w:shd w:val="clear" w:color="auto" w:fill="FFFFFF"/>
        <w:spacing w:line="226" w:lineRule="exact"/>
        <w:ind w:left="10" w:right="115" w:firstLine="250"/>
        <w:jc w:val="both"/>
      </w:pPr>
      <w:r>
        <w:rPr>
          <w:color w:val="6C6C6C"/>
          <w:spacing w:val="-5"/>
          <w:sz w:val="22"/>
          <w:szCs w:val="22"/>
        </w:rPr>
        <w:t xml:space="preserve">Такой тип взаимодействия не единственно возможный. Реакция на </w:t>
      </w:r>
      <w:r>
        <w:rPr>
          <w:color w:val="6C6C6C"/>
          <w:spacing w:val="-4"/>
          <w:sz w:val="22"/>
          <w:szCs w:val="22"/>
        </w:rPr>
        <w:t xml:space="preserve">разные варианты средовых условий у людей с разными генотипами </w:t>
      </w:r>
      <w:r>
        <w:rPr>
          <w:color w:val="6C6C6C"/>
          <w:spacing w:val="-3"/>
          <w:sz w:val="22"/>
          <w:szCs w:val="22"/>
        </w:rPr>
        <w:t xml:space="preserve">может быть прямо противоположной. Например, экстраверты будут гораздо успешнее интровертов в условиях, требующих постоянного </w:t>
      </w:r>
      <w:r>
        <w:rPr>
          <w:color w:val="6C6C6C"/>
          <w:spacing w:val="-5"/>
          <w:sz w:val="22"/>
          <w:szCs w:val="22"/>
        </w:rPr>
        <w:t xml:space="preserve">общения, а интроверты окажутся продуктивнее, если деятельность не </w:t>
      </w:r>
      <w:r>
        <w:rPr>
          <w:color w:val="6C6C6C"/>
          <w:sz w:val="22"/>
          <w:szCs w:val="22"/>
        </w:rPr>
        <w:t>будет предполагать многочисленных контактов с людьми (см.рис. 386).</w:t>
      </w:r>
    </w:p>
    <w:p w:rsidR="007119B7" w:rsidRDefault="007119B7">
      <w:pPr>
        <w:shd w:val="clear" w:color="auto" w:fill="FFFFFF"/>
        <w:spacing w:line="226" w:lineRule="exact"/>
        <w:ind w:left="10" w:right="110" w:firstLine="254"/>
        <w:jc w:val="both"/>
      </w:pPr>
      <w:r>
        <w:rPr>
          <w:color w:val="6C6C6C"/>
          <w:spacing w:val="-5"/>
          <w:sz w:val="22"/>
          <w:szCs w:val="22"/>
        </w:rPr>
        <w:t xml:space="preserve">Средовые условия могут определять, проявятся ли генотипические </w:t>
      </w:r>
      <w:r>
        <w:rPr>
          <w:color w:val="6C6C6C"/>
          <w:spacing w:val="-6"/>
          <w:sz w:val="22"/>
          <w:szCs w:val="22"/>
        </w:rPr>
        <w:t xml:space="preserve">Различия между людьми в их фенотипах. Например, дети, генетически </w:t>
      </w:r>
      <w:r>
        <w:rPr>
          <w:color w:val="6C6C6C"/>
          <w:spacing w:val="-5"/>
          <w:sz w:val="22"/>
          <w:szCs w:val="22"/>
        </w:rPr>
        <w:t>Различающиеся по своему эмоциональному статусу, могут не разли</w:t>
      </w:r>
      <w:r>
        <w:rPr>
          <w:color w:val="6C6C6C"/>
          <w:spacing w:val="-5"/>
          <w:sz w:val="22"/>
          <w:szCs w:val="22"/>
        </w:rPr>
        <w:softHyphen/>
      </w:r>
      <w:r>
        <w:rPr>
          <w:color w:val="6C6C6C"/>
          <w:spacing w:val="-6"/>
          <w:sz w:val="22"/>
          <w:szCs w:val="22"/>
        </w:rPr>
        <w:t>чаться по особенностям своего поведения, живя в стабильных услови</w:t>
      </w:r>
      <w:r>
        <w:rPr>
          <w:color w:val="6C6C6C"/>
          <w:spacing w:val="-6"/>
          <w:sz w:val="22"/>
          <w:szCs w:val="22"/>
        </w:rPr>
        <w:softHyphen/>
      </w:r>
      <w:r>
        <w:rPr>
          <w:color w:val="6C6C6C"/>
          <w:spacing w:val="-7"/>
          <w:sz w:val="22"/>
          <w:szCs w:val="22"/>
        </w:rPr>
        <w:t xml:space="preserve">ях. Если же в условиях их жизни произойдут резкие изменения (переход </w:t>
      </w:r>
      <w:r>
        <w:rPr>
          <w:color w:val="6C6C6C"/>
          <w:spacing w:val="-5"/>
          <w:sz w:val="22"/>
          <w:szCs w:val="22"/>
          <w:vertAlign w:val="superscript"/>
        </w:rPr>
        <w:t>в</w:t>
      </w:r>
      <w:r>
        <w:rPr>
          <w:color w:val="6C6C6C"/>
          <w:spacing w:val="-5"/>
          <w:sz w:val="22"/>
          <w:szCs w:val="22"/>
        </w:rPr>
        <w:t xml:space="preserve"> Другую школу, развод родителей), уровень адаптации детей с высо</w:t>
      </w:r>
      <w:r>
        <w:rPr>
          <w:color w:val="6C6C6C"/>
          <w:spacing w:val="-5"/>
          <w:sz w:val="22"/>
          <w:szCs w:val="22"/>
        </w:rPr>
        <w:softHyphen/>
      </w:r>
      <w:r>
        <w:rPr>
          <w:color w:val="6C6C6C"/>
          <w:spacing w:val="-4"/>
          <w:sz w:val="22"/>
          <w:szCs w:val="22"/>
        </w:rPr>
        <w:t>кой эмоциональностью может резко снизиться (см.рис. 38в).</w:t>
      </w:r>
    </w:p>
    <w:p w:rsidR="007119B7" w:rsidRDefault="007119B7">
      <w:pPr>
        <w:shd w:val="clear" w:color="auto" w:fill="FFFFFF"/>
        <w:spacing w:before="91"/>
        <w:jc w:val="right"/>
      </w:pPr>
      <w:r>
        <w:rPr>
          <w:b/>
          <w:bCs/>
          <w:color w:val="6C6C6C"/>
          <w:sz w:val="22"/>
          <w:szCs w:val="22"/>
        </w:rPr>
        <w:t>229</w:t>
      </w:r>
    </w:p>
    <w:p w:rsidR="007119B7" w:rsidRDefault="007119B7">
      <w:pPr>
        <w:shd w:val="clear" w:color="auto" w:fill="FFFFFF"/>
        <w:spacing w:before="91"/>
        <w:jc w:val="right"/>
        <w:sectPr w:rsidR="007119B7" w:rsidSect="00BB7804">
          <w:pgSz w:w="16834" w:h="11909" w:orient="landscape"/>
          <w:pgMar w:top="748" w:right="532" w:bottom="360" w:left="1276" w:header="720" w:footer="720" w:gutter="0"/>
          <w:cols w:num="2" w:space="720" w:equalWidth="0">
            <w:col w:w="6946" w:space="709"/>
            <w:col w:w="7371"/>
          </w:cols>
          <w:noEndnote/>
        </w:sectPr>
      </w:pPr>
    </w:p>
    <w:p w:rsidR="007119B7" w:rsidRDefault="007119B7">
      <w:pPr>
        <w:spacing w:line="1" w:lineRule="exact"/>
        <w:rPr>
          <w:sz w:val="2"/>
          <w:szCs w:val="2"/>
        </w:rPr>
      </w:pPr>
      <w:r>
        <w:rPr>
          <w:noProof/>
        </w:rPr>
        <w:lastRenderedPageBreak/>
        <w:pict>
          <v:line id="_x0000_s1209" style="position:absolute;z-index:251680256;mso-position-horizontal-relative:margin" from="330.5pt,-27.35pt" to="330.5pt,384.5pt" o:allowincell="f" strokeweight=".7pt">
            <w10:wrap anchorx="margin"/>
          </v:line>
        </w:pict>
      </w:r>
    </w:p>
    <w:p w:rsidR="007119B7" w:rsidRDefault="000B0AF8">
      <w:pPr>
        <w:framePr w:h="7315" w:hSpace="38" w:wrap="auto" w:vAnchor="text" w:hAnchor="margin" w:x="-234" w:y="1"/>
        <w:rPr>
          <w:sz w:val="24"/>
          <w:szCs w:val="24"/>
        </w:rPr>
      </w:pPr>
      <w:r>
        <w:rPr>
          <w:sz w:val="24"/>
          <w:szCs w:val="24"/>
        </w:rPr>
        <w:pict>
          <v:shape id="_x0000_i1065" type="#_x0000_t75" style="width:300pt;height:366pt">
            <v:imagedata r:id="rId49" o:title=""/>
          </v:shape>
        </w:pict>
      </w:r>
    </w:p>
    <w:p w:rsidR="007119B7" w:rsidRDefault="007119B7">
      <w:pPr>
        <w:framePr w:h="211" w:hRule="exact" w:hSpace="38" w:wrap="auto" w:vAnchor="text" w:hAnchor="text" w:x="2228" w:y="-23"/>
        <w:shd w:val="clear" w:color="auto" w:fill="FFFFFF"/>
      </w:pPr>
      <w:r>
        <w:rPr>
          <w:i/>
          <w:iCs/>
          <w:color w:val="626262"/>
          <w:sz w:val="18"/>
          <w:szCs w:val="18"/>
        </w:rPr>
        <w:t>Среда 1</w:t>
      </w:r>
    </w:p>
    <w:p w:rsidR="007119B7" w:rsidRDefault="007119B7">
      <w:pPr>
        <w:shd w:val="clear" w:color="auto" w:fill="FFFFFF"/>
        <w:ind w:left="4114"/>
      </w:pPr>
      <w:r>
        <w:rPr>
          <w:i/>
          <w:iCs/>
          <w:color w:val="000000"/>
          <w:sz w:val="18"/>
          <w:szCs w:val="18"/>
        </w:rPr>
        <w:t>Среда 2</w:t>
      </w:r>
    </w:p>
    <w:p w:rsidR="007119B7" w:rsidRDefault="007119B7">
      <w:pPr>
        <w:shd w:val="clear" w:color="auto" w:fill="FFFFFF"/>
        <w:spacing w:before="110" w:line="187" w:lineRule="exact"/>
        <w:ind w:left="2290" w:hanging="2122"/>
      </w:pPr>
      <w:r>
        <w:rPr>
          <w:b/>
          <w:bCs/>
          <w:i/>
          <w:iCs/>
          <w:color w:val="626262"/>
          <w:sz w:val="18"/>
          <w:szCs w:val="18"/>
        </w:rPr>
        <w:t xml:space="preserve">Рис. 38. </w:t>
      </w:r>
      <w:r>
        <w:rPr>
          <w:b/>
          <w:bCs/>
          <w:color w:val="626262"/>
          <w:sz w:val="18"/>
          <w:szCs w:val="18"/>
        </w:rPr>
        <w:t xml:space="preserve">Взаимодействие генотипа и среды как различная реактивность индивидов </w:t>
      </w:r>
      <w:r>
        <w:rPr>
          <w:b/>
          <w:bCs/>
          <w:color w:val="626262"/>
          <w:spacing w:val="-11"/>
          <w:sz w:val="18"/>
          <w:szCs w:val="18"/>
        </w:rPr>
        <w:t>на средовую стимуляцию</w:t>
      </w:r>
    </w:p>
    <w:p w:rsidR="007119B7" w:rsidRDefault="007119B7">
      <w:pPr>
        <w:shd w:val="clear" w:color="auto" w:fill="FFFFFF"/>
        <w:spacing w:before="158" w:line="230" w:lineRule="exact"/>
        <w:ind w:firstLine="293"/>
        <w:jc w:val="both"/>
      </w:pPr>
      <w:r>
        <w:rPr>
          <w:color w:val="626262"/>
          <w:spacing w:val="-4"/>
          <w:sz w:val="22"/>
          <w:szCs w:val="22"/>
        </w:rPr>
        <w:t>При исследовании этого варианта взаимодействия генотипа и сре</w:t>
      </w:r>
      <w:r>
        <w:rPr>
          <w:color w:val="626262"/>
          <w:spacing w:val="-4"/>
          <w:sz w:val="22"/>
          <w:szCs w:val="22"/>
        </w:rPr>
        <w:softHyphen/>
      </w:r>
      <w:r>
        <w:rPr>
          <w:color w:val="626262"/>
          <w:spacing w:val="-5"/>
          <w:sz w:val="22"/>
          <w:szCs w:val="22"/>
        </w:rPr>
        <w:t xml:space="preserve">ды (т.е. взаимодействия генотипа и среды как различной реактивности разных генотипов на одну и ту же средовую стимуляцию) чаще всего </w:t>
      </w:r>
      <w:r>
        <w:rPr>
          <w:color w:val="626262"/>
          <w:spacing w:val="-9"/>
          <w:sz w:val="22"/>
          <w:szCs w:val="22"/>
        </w:rPr>
        <w:t xml:space="preserve">используется модель двухфакторного эксперимента (два генотипа в двух </w:t>
      </w:r>
      <w:r>
        <w:rPr>
          <w:color w:val="626262"/>
          <w:spacing w:val="-5"/>
          <w:sz w:val="22"/>
          <w:szCs w:val="22"/>
        </w:rPr>
        <w:t>средовых ситуациях). Из генетических методов условиям двухфактор-</w:t>
      </w:r>
      <w:r>
        <w:rPr>
          <w:color w:val="626262"/>
          <w:spacing w:val="-9"/>
          <w:sz w:val="22"/>
          <w:szCs w:val="22"/>
        </w:rPr>
        <w:t>ного эксперимента лучше всего удовлетворяют метод разлученных близ</w:t>
      </w:r>
      <w:r>
        <w:rPr>
          <w:color w:val="626262"/>
          <w:spacing w:val="-9"/>
          <w:sz w:val="22"/>
          <w:szCs w:val="22"/>
        </w:rPr>
        <w:softHyphen/>
      </w:r>
      <w:r>
        <w:rPr>
          <w:color w:val="626262"/>
          <w:spacing w:val="-5"/>
          <w:sz w:val="22"/>
          <w:szCs w:val="22"/>
        </w:rPr>
        <w:t>нецов и метод приемных детей.</w:t>
      </w:r>
    </w:p>
    <w:p w:rsidR="007119B7" w:rsidRDefault="007119B7">
      <w:pPr>
        <w:shd w:val="clear" w:color="auto" w:fill="FFFFFF"/>
        <w:ind w:left="312"/>
      </w:pPr>
      <w:r>
        <w:rPr>
          <w:color w:val="626262"/>
          <w:spacing w:val="-3"/>
          <w:sz w:val="22"/>
          <w:szCs w:val="22"/>
        </w:rPr>
        <w:t>Как было показано в начале главы, применение метода приемны</w:t>
      </w:r>
    </w:p>
    <w:p w:rsidR="007119B7" w:rsidRDefault="007119B7">
      <w:pPr>
        <w:shd w:val="clear" w:color="auto" w:fill="FFFFFF"/>
        <w:spacing w:before="43" w:line="226" w:lineRule="exact"/>
        <w:ind w:left="5" w:right="5"/>
        <w:jc w:val="both"/>
      </w:pPr>
      <w:r>
        <w:br w:type="column"/>
      </w:r>
      <w:r>
        <w:rPr>
          <w:color w:val="626262"/>
          <w:spacing w:val="-5"/>
          <w:sz w:val="22"/>
          <w:szCs w:val="22"/>
        </w:rPr>
        <w:t>детей позволяет надежно разделить влияние генотипических и средо</w:t>
      </w:r>
      <w:r>
        <w:rPr>
          <w:color w:val="626262"/>
          <w:spacing w:val="-5"/>
          <w:sz w:val="22"/>
          <w:szCs w:val="22"/>
        </w:rPr>
        <w:softHyphen/>
        <w:t>вых факторов на некоторую изучаемую психологическую характерис</w:t>
      </w:r>
      <w:r>
        <w:rPr>
          <w:color w:val="626262"/>
          <w:spacing w:val="-5"/>
          <w:sz w:val="22"/>
          <w:szCs w:val="22"/>
        </w:rPr>
        <w:softHyphen/>
        <w:t xml:space="preserve">тику: дети имеют общие гены со своими биологическими родителями, </w:t>
      </w:r>
      <w:r>
        <w:rPr>
          <w:color w:val="626262"/>
          <w:spacing w:val="-6"/>
          <w:sz w:val="22"/>
          <w:szCs w:val="22"/>
        </w:rPr>
        <w:t xml:space="preserve">но не имеют с ними никаких контактов (никакого средового сходства); со своими родителями-усыновителями дети имеют общую среду, но не </w:t>
      </w:r>
      <w:r>
        <w:rPr>
          <w:color w:val="626262"/>
          <w:spacing w:val="-4"/>
          <w:sz w:val="22"/>
          <w:szCs w:val="22"/>
        </w:rPr>
        <w:t>имеют никакого генетического сходства.</w:t>
      </w:r>
    </w:p>
    <w:p w:rsidR="007119B7" w:rsidRDefault="007119B7">
      <w:pPr>
        <w:shd w:val="clear" w:color="auto" w:fill="FFFFFF"/>
        <w:spacing w:line="226" w:lineRule="exact"/>
        <w:ind w:left="5" w:right="10" w:firstLine="269"/>
        <w:jc w:val="both"/>
      </w:pPr>
      <w:r>
        <w:rPr>
          <w:color w:val="626262"/>
          <w:spacing w:val="-3"/>
          <w:sz w:val="22"/>
          <w:szCs w:val="22"/>
        </w:rPr>
        <w:t xml:space="preserve">Применяя метод приемных детей для анализа генотип-средового </w:t>
      </w:r>
      <w:r>
        <w:rPr>
          <w:color w:val="626262"/>
          <w:spacing w:val="-6"/>
          <w:sz w:val="22"/>
          <w:szCs w:val="22"/>
        </w:rPr>
        <w:t>взаимодействия, генотип усыновленных детей определяют по феноти</w:t>
      </w:r>
      <w:r>
        <w:rPr>
          <w:color w:val="626262"/>
          <w:spacing w:val="-6"/>
          <w:sz w:val="22"/>
          <w:szCs w:val="22"/>
        </w:rPr>
        <w:softHyphen/>
      </w:r>
      <w:r>
        <w:rPr>
          <w:color w:val="626262"/>
          <w:spacing w:val="-5"/>
          <w:sz w:val="22"/>
          <w:szCs w:val="22"/>
        </w:rPr>
        <w:t xml:space="preserve">пу их биологических матерей, а их средовые условия оценивают, взяв любой показатель условий жизни у родителей, их усыновивших, или </w:t>
      </w:r>
      <w:r>
        <w:rPr>
          <w:color w:val="626262"/>
          <w:spacing w:val="-3"/>
          <w:sz w:val="22"/>
          <w:szCs w:val="22"/>
        </w:rPr>
        <w:t xml:space="preserve">любую характеристику родителей-усыновителей. Например, можно </w:t>
      </w:r>
      <w:r>
        <w:rPr>
          <w:color w:val="626262"/>
          <w:spacing w:val="-5"/>
          <w:sz w:val="22"/>
          <w:szCs w:val="22"/>
        </w:rPr>
        <w:t xml:space="preserve">каждую из двух выборок матёрей (биологических матерей и матерей, </w:t>
      </w:r>
      <w:r>
        <w:rPr>
          <w:color w:val="626262"/>
          <w:spacing w:val="-7"/>
          <w:sz w:val="22"/>
          <w:szCs w:val="22"/>
        </w:rPr>
        <w:t xml:space="preserve">усыновивших детей) разделить на две группы, в зависимости от уровня </w:t>
      </w:r>
      <w:r>
        <w:rPr>
          <w:color w:val="626262"/>
          <w:sz w:val="22"/>
          <w:szCs w:val="22"/>
        </w:rPr>
        <w:t>их интеллекта (см.таблицу 22).</w:t>
      </w:r>
    </w:p>
    <w:p w:rsidR="007119B7" w:rsidRDefault="007119B7">
      <w:pPr>
        <w:shd w:val="clear" w:color="auto" w:fill="FFFFFF"/>
        <w:spacing w:before="182"/>
        <w:ind w:right="5"/>
        <w:jc w:val="right"/>
      </w:pPr>
      <w:r>
        <w:rPr>
          <w:i/>
          <w:iCs/>
          <w:color w:val="000000"/>
          <w:sz w:val="18"/>
          <w:szCs w:val="18"/>
        </w:rPr>
        <w:t>Таблица 22</w:t>
      </w:r>
    </w:p>
    <w:p w:rsidR="007119B7" w:rsidRDefault="007119B7">
      <w:pPr>
        <w:shd w:val="clear" w:color="auto" w:fill="FFFFFF"/>
        <w:spacing w:before="43"/>
        <w:ind w:left="797"/>
      </w:pPr>
      <w:r>
        <w:rPr>
          <w:b/>
          <w:bCs/>
          <w:color w:val="626262"/>
          <w:sz w:val="16"/>
          <w:szCs w:val="16"/>
        </w:rPr>
        <w:t>Двухфакториая схема анализа взаимодействия генотипа и среды</w:t>
      </w:r>
    </w:p>
    <w:p w:rsidR="007119B7" w:rsidRDefault="007119B7">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709"/>
        <w:gridCol w:w="1728"/>
      </w:tblGrid>
      <w:tr w:rsidR="007119B7" w:rsidRPr="00130D4B">
        <w:tblPrEx>
          <w:tblCellMar>
            <w:top w:w="0" w:type="dxa"/>
            <w:bottom w:w="0" w:type="dxa"/>
          </w:tblCellMar>
        </w:tblPrEx>
        <w:trPr>
          <w:trHeight w:hRule="exact" w:val="518"/>
        </w:trPr>
        <w:tc>
          <w:tcPr>
            <w:tcW w:w="2285" w:type="dxa"/>
            <w:vMerge w:val="restart"/>
            <w:tcBorders>
              <w:top w:val="single" w:sz="6" w:space="0" w:color="auto"/>
              <w:left w:val="single" w:sz="6" w:space="0" w:color="auto"/>
              <w:bottom w:val="nil"/>
              <w:right w:val="single" w:sz="6" w:space="0" w:color="auto"/>
            </w:tcBorders>
            <w:shd w:val="clear" w:color="auto" w:fill="FFFFFF"/>
          </w:tcPr>
          <w:p w:rsidR="007119B7" w:rsidRPr="00130D4B" w:rsidRDefault="007119B7">
            <w:pPr>
              <w:shd w:val="clear" w:color="auto" w:fill="FFFFFF"/>
              <w:spacing w:line="259" w:lineRule="exact"/>
              <w:ind w:left="91" w:right="77"/>
              <w:jc w:val="center"/>
            </w:pPr>
            <w:r>
              <w:rPr>
                <w:color w:val="626262"/>
                <w:spacing w:val="-6"/>
                <w:sz w:val="18"/>
                <w:szCs w:val="18"/>
              </w:rPr>
              <w:t xml:space="preserve">Интеллект биологических </w:t>
            </w:r>
            <w:r>
              <w:rPr>
                <w:color w:val="626262"/>
                <w:spacing w:val="-5"/>
                <w:sz w:val="18"/>
                <w:szCs w:val="18"/>
              </w:rPr>
              <w:t>матерей (генотип)</w:t>
            </w:r>
          </w:p>
        </w:tc>
        <w:tc>
          <w:tcPr>
            <w:tcW w:w="3437" w:type="dxa"/>
            <w:gridSpan w:val="2"/>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370" w:right="394"/>
            </w:pPr>
            <w:r>
              <w:rPr>
                <w:color w:val="626262"/>
                <w:spacing w:val="-7"/>
                <w:sz w:val="18"/>
                <w:szCs w:val="18"/>
              </w:rPr>
              <w:t xml:space="preserve">Интеллект матерей-усыновителей </w:t>
            </w:r>
            <w:r>
              <w:rPr>
                <w:color w:val="626262"/>
                <w:spacing w:val="-6"/>
                <w:sz w:val="18"/>
                <w:szCs w:val="18"/>
              </w:rPr>
              <w:t>(средовые условия)</w:t>
            </w:r>
          </w:p>
        </w:tc>
      </w:tr>
      <w:tr w:rsidR="007119B7" w:rsidRPr="00130D4B">
        <w:tblPrEx>
          <w:tblCellMar>
            <w:top w:w="0" w:type="dxa"/>
            <w:bottom w:w="0" w:type="dxa"/>
          </w:tblCellMar>
        </w:tblPrEx>
        <w:trPr>
          <w:trHeight w:hRule="exact" w:val="317"/>
        </w:trPr>
        <w:tc>
          <w:tcPr>
            <w:tcW w:w="2285" w:type="dxa"/>
            <w:vMerge/>
            <w:tcBorders>
              <w:top w:val="nil"/>
              <w:left w:val="single" w:sz="6" w:space="0" w:color="auto"/>
              <w:bottom w:val="single" w:sz="6" w:space="0" w:color="auto"/>
              <w:right w:val="single" w:sz="6" w:space="0" w:color="auto"/>
            </w:tcBorders>
            <w:shd w:val="clear" w:color="auto" w:fill="FFFFFF"/>
          </w:tcPr>
          <w:p w:rsidR="007119B7" w:rsidRPr="00130D4B" w:rsidRDefault="007119B7"/>
          <w:p w:rsidR="007119B7" w:rsidRPr="00130D4B" w:rsidRDefault="007119B7"/>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right="470"/>
              <w:jc w:val="right"/>
            </w:pPr>
            <w:r>
              <w:rPr>
                <w:color w:val="626262"/>
                <w:spacing w:val="-5"/>
                <w:sz w:val="18"/>
                <w:szCs w:val="18"/>
              </w:rPr>
              <w:t>Низкий</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right="446"/>
              <w:jc w:val="right"/>
            </w:pPr>
            <w:r>
              <w:rPr>
                <w:color w:val="626262"/>
                <w:spacing w:val="-8"/>
                <w:sz w:val="18"/>
                <w:szCs w:val="18"/>
              </w:rPr>
              <w:t>Высокий</w:t>
            </w:r>
          </w:p>
        </w:tc>
      </w:tr>
      <w:tr w:rsidR="007119B7" w:rsidRPr="00130D4B">
        <w:tblPrEx>
          <w:tblCellMar>
            <w:top w:w="0" w:type="dxa"/>
            <w:bottom w:w="0" w:type="dxa"/>
          </w:tblCellMar>
        </w:tblPrEx>
        <w:trPr>
          <w:trHeight w:hRule="exact" w:val="691"/>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360" w:lineRule="exact"/>
              <w:ind w:left="715" w:right="701"/>
              <w:jc w:val="center"/>
            </w:pPr>
            <w:r>
              <w:rPr>
                <w:color w:val="626262"/>
                <w:spacing w:val="-4"/>
                <w:sz w:val="18"/>
                <w:szCs w:val="18"/>
              </w:rPr>
              <w:t xml:space="preserve">Низкий </w:t>
            </w:r>
            <w:r>
              <w:rPr>
                <w:color w:val="626262"/>
                <w:spacing w:val="-9"/>
                <w:sz w:val="18"/>
                <w:szCs w:val="18"/>
              </w:rPr>
              <w:t>Высокий</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360" w:lineRule="exact"/>
              <w:ind w:left="427" w:right="437"/>
              <w:jc w:val="right"/>
            </w:pPr>
            <w:r>
              <w:rPr>
                <w:color w:val="000000"/>
                <w:sz w:val="18"/>
                <w:szCs w:val="18"/>
              </w:rPr>
              <w:t>группа 1 группа 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360" w:lineRule="exact"/>
              <w:ind w:left="418" w:right="451"/>
              <w:jc w:val="right"/>
            </w:pPr>
            <w:r>
              <w:rPr>
                <w:color w:val="000000"/>
                <w:sz w:val="18"/>
                <w:szCs w:val="18"/>
              </w:rPr>
              <w:t>группа 2 группа 4</w:t>
            </w:r>
          </w:p>
        </w:tc>
      </w:tr>
    </w:tbl>
    <w:p w:rsidR="007119B7" w:rsidRDefault="007119B7">
      <w:pPr>
        <w:shd w:val="clear" w:color="auto" w:fill="FFFFFF"/>
        <w:spacing w:before="211" w:line="226" w:lineRule="exact"/>
        <w:ind w:left="10" w:right="5" w:firstLine="259"/>
        <w:jc w:val="both"/>
      </w:pPr>
      <w:r>
        <w:rPr>
          <w:color w:val="626262"/>
          <w:spacing w:val="-4"/>
          <w:sz w:val="22"/>
          <w:szCs w:val="22"/>
        </w:rPr>
        <w:t>При этом предполагается, что группа детей, имеющих и биологи</w:t>
      </w:r>
      <w:r>
        <w:rPr>
          <w:color w:val="626262"/>
          <w:spacing w:val="-4"/>
          <w:sz w:val="22"/>
          <w:szCs w:val="22"/>
        </w:rPr>
        <w:softHyphen/>
      </w:r>
      <w:r>
        <w:rPr>
          <w:color w:val="626262"/>
          <w:spacing w:val="-6"/>
          <w:sz w:val="22"/>
          <w:szCs w:val="22"/>
        </w:rPr>
        <w:t>ческих матерей и матерей-усыновителей с низким интеллектом (в таб</w:t>
      </w:r>
      <w:r>
        <w:rPr>
          <w:color w:val="626262"/>
          <w:spacing w:val="-6"/>
          <w:sz w:val="22"/>
          <w:szCs w:val="22"/>
        </w:rPr>
        <w:softHyphen/>
      </w:r>
      <w:r>
        <w:rPr>
          <w:color w:val="626262"/>
          <w:sz w:val="22"/>
          <w:szCs w:val="22"/>
        </w:rPr>
        <w:t>лице эта группа обозначена цифрой 1), имеет и генотипические и сре</w:t>
      </w:r>
      <w:r>
        <w:rPr>
          <w:color w:val="626262"/>
          <w:sz w:val="22"/>
          <w:szCs w:val="22"/>
        </w:rPr>
        <w:softHyphen/>
      </w:r>
      <w:r>
        <w:rPr>
          <w:color w:val="626262"/>
          <w:spacing w:val="-4"/>
          <w:sz w:val="22"/>
          <w:szCs w:val="22"/>
        </w:rPr>
        <w:t xml:space="preserve">довые предпосылки для низкого развития интеллекта. Дети, входящие </w:t>
      </w:r>
      <w:r>
        <w:rPr>
          <w:color w:val="626262"/>
          <w:sz w:val="22"/>
          <w:szCs w:val="22"/>
        </w:rPr>
        <w:t>в группу 4, имеют и генетические и средовые предпосылки для разви</w:t>
      </w:r>
      <w:r>
        <w:rPr>
          <w:color w:val="626262"/>
          <w:sz w:val="22"/>
          <w:szCs w:val="22"/>
        </w:rPr>
        <w:softHyphen/>
        <w:t>тия высокого уровня интеллекта. В группах 2 и 3 направление средово</w:t>
      </w:r>
      <w:r>
        <w:rPr>
          <w:color w:val="626262"/>
          <w:sz w:val="22"/>
          <w:szCs w:val="22"/>
        </w:rPr>
        <w:softHyphen/>
      </w:r>
      <w:r>
        <w:rPr>
          <w:color w:val="626262"/>
          <w:spacing w:val="-4"/>
          <w:sz w:val="22"/>
          <w:szCs w:val="22"/>
        </w:rPr>
        <w:t xml:space="preserve">го и генотипического влияний противоположно. Подставив в таблицу </w:t>
      </w:r>
      <w:r>
        <w:rPr>
          <w:color w:val="626262"/>
          <w:sz w:val="22"/>
          <w:szCs w:val="22"/>
        </w:rPr>
        <w:t xml:space="preserve">вместо цифр 1-4 средние показатели интеллекта детей, полученные в </w:t>
      </w:r>
      <w:r>
        <w:rPr>
          <w:color w:val="626262"/>
          <w:spacing w:val="-7"/>
          <w:sz w:val="22"/>
          <w:szCs w:val="22"/>
        </w:rPr>
        <w:t>исследовании приемных детей, мы сможем определить, есть ли взаимо</w:t>
      </w:r>
      <w:r>
        <w:rPr>
          <w:color w:val="626262"/>
          <w:spacing w:val="-7"/>
          <w:sz w:val="22"/>
          <w:szCs w:val="22"/>
        </w:rPr>
        <w:softHyphen/>
      </w:r>
      <w:r>
        <w:rPr>
          <w:color w:val="626262"/>
          <w:spacing w:val="-5"/>
          <w:sz w:val="22"/>
          <w:szCs w:val="22"/>
        </w:rPr>
        <w:t>действие генотипа и среды и, если есть, то какого типа (например, та</w:t>
      </w:r>
      <w:r>
        <w:rPr>
          <w:color w:val="626262"/>
          <w:spacing w:val="-5"/>
          <w:sz w:val="22"/>
          <w:szCs w:val="22"/>
        </w:rPr>
        <w:softHyphen/>
      </w:r>
      <w:r>
        <w:rPr>
          <w:color w:val="626262"/>
          <w:sz w:val="22"/>
          <w:szCs w:val="22"/>
        </w:rPr>
        <w:t>кое, как было показано на рисунке 386 или на рисунке 38в).</w:t>
      </w:r>
    </w:p>
    <w:p w:rsidR="007119B7" w:rsidRDefault="007119B7">
      <w:pPr>
        <w:shd w:val="clear" w:color="auto" w:fill="FFFFFF"/>
        <w:spacing w:line="226" w:lineRule="exact"/>
        <w:ind w:left="19" w:firstLine="259"/>
        <w:jc w:val="both"/>
      </w:pPr>
      <w:r>
        <w:rPr>
          <w:color w:val="626262"/>
          <w:spacing w:val="-2"/>
          <w:sz w:val="22"/>
          <w:szCs w:val="22"/>
        </w:rPr>
        <w:t xml:space="preserve">При проведении двухфакторного анализа данных в Колорадском </w:t>
      </w:r>
      <w:r>
        <w:rPr>
          <w:color w:val="626262"/>
          <w:sz w:val="22"/>
          <w:szCs w:val="22"/>
        </w:rPr>
        <w:t>исследовании приемных детей на основании сравнения 200 семей с при</w:t>
      </w:r>
      <w:r>
        <w:rPr>
          <w:color w:val="626262"/>
          <w:sz w:val="22"/>
          <w:szCs w:val="22"/>
        </w:rPr>
        <w:softHyphen/>
      </w:r>
      <w:r>
        <w:rPr>
          <w:color w:val="626262"/>
          <w:spacing w:val="-6"/>
          <w:sz w:val="22"/>
          <w:szCs w:val="22"/>
        </w:rPr>
        <w:t>емными детьми и такого же количества контрольных семей было пока</w:t>
      </w:r>
      <w:r>
        <w:rPr>
          <w:color w:val="626262"/>
          <w:spacing w:val="-6"/>
          <w:sz w:val="22"/>
          <w:szCs w:val="22"/>
        </w:rPr>
        <w:softHyphen/>
      </w:r>
      <w:r>
        <w:rPr>
          <w:color w:val="626262"/>
          <w:spacing w:val="-2"/>
          <w:sz w:val="22"/>
          <w:szCs w:val="22"/>
        </w:rPr>
        <w:t xml:space="preserve">зано, например, что такой показатель темперамента как активность </w:t>
      </w:r>
      <w:r>
        <w:rPr>
          <w:color w:val="626262"/>
          <w:spacing w:val="-5"/>
          <w:sz w:val="22"/>
          <w:szCs w:val="22"/>
        </w:rPr>
        <w:t xml:space="preserve">испытывает влияние генотип-средового взаимодействия, аналогичное </w:t>
      </w:r>
      <w:r>
        <w:rPr>
          <w:color w:val="626262"/>
          <w:sz w:val="22"/>
          <w:szCs w:val="22"/>
          <w:vertAlign w:val="superscript"/>
        </w:rPr>
        <w:t>т</w:t>
      </w:r>
      <w:r>
        <w:rPr>
          <w:color w:val="626262"/>
          <w:sz w:val="22"/>
          <w:szCs w:val="22"/>
        </w:rPr>
        <w:t xml:space="preserve">ому, которое показано на рисунке 38в </w:t>
      </w:r>
      <w:r w:rsidRPr="007119B7">
        <w:rPr>
          <w:color w:val="626262"/>
          <w:sz w:val="22"/>
          <w:szCs w:val="22"/>
        </w:rPr>
        <w:t>(</w:t>
      </w:r>
      <w:r>
        <w:rPr>
          <w:color w:val="626262"/>
          <w:sz w:val="22"/>
          <w:szCs w:val="22"/>
          <w:lang w:val="en-US"/>
        </w:rPr>
        <w:t>Plomin</w:t>
      </w:r>
      <w:r w:rsidRPr="007119B7">
        <w:rPr>
          <w:color w:val="626262"/>
          <w:sz w:val="22"/>
          <w:szCs w:val="22"/>
        </w:rPr>
        <w:t xml:space="preserve"> </w:t>
      </w:r>
      <w:r>
        <w:rPr>
          <w:color w:val="626262"/>
          <w:sz w:val="22"/>
          <w:szCs w:val="22"/>
          <w:lang w:val="en-US"/>
        </w:rPr>
        <w:t>R</w:t>
      </w:r>
      <w:r w:rsidRPr="007119B7">
        <w:rPr>
          <w:color w:val="626262"/>
          <w:sz w:val="22"/>
          <w:szCs w:val="22"/>
        </w:rPr>
        <w:t xml:space="preserve">., </w:t>
      </w:r>
      <w:r>
        <w:rPr>
          <w:color w:val="626262"/>
          <w:sz w:val="22"/>
          <w:szCs w:val="22"/>
          <w:lang w:val="en-US"/>
        </w:rPr>
        <w:t>DeFries</w:t>
      </w:r>
      <w:r w:rsidRPr="007119B7">
        <w:rPr>
          <w:color w:val="626262"/>
          <w:sz w:val="22"/>
          <w:szCs w:val="22"/>
        </w:rPr>
        <w:t xml:space="preserve"> </w:t>
      </w:r>
      <w:r>
        <w:rPr>
          <w:color w:val="626262"/>
          <w:sz w:val="22"/>
          <w:szCs w:val="22"/>
          <w:lang w:val="en-US"/>
        </w:rPr>
        <w:t>J</w:t>
      </w:r>
      <w:r w:rsidRPr="007119B7">
        <w:rPr>
          <w:color w:val="626262"/>
          <w:sz w:val="22"/>
          <w:szCs w:val="22"/>
        </w:rPr>
        <w:t>.</w:t>
      </w:r>
      <w:r>
        <w:rPr>
          <w:color w:val="626262"/>
          <w:sz w:val="22"/>
          <w:szCs w:val="22"/>
          <w:lang w:val="en-US"/>
        </w:rPr>
        <w:t>C</w:t>
      </w:r>
      <w:r w:rsidRPr="007119B7">
        <w:rPr>
          <w:color w:val="626262"/>
          <w:sz w:val="22"/>
          <w:szCs w:val="22"/>
        </w:rPr>
        <w:t xml:space="preserve">., </w:t>
      </w:r>
      <w:r>
        <w:rPr>
          <w:color w:val="626262"/>
          <w:sz w:val="22"/>
          <w:szCs w:val="22"/>
          <w:lang w:val="en-US"/>
        </w:rPr>
        <w:t>Fulker</w:t>
      </w:r>
      <w:r w:rsidRPr="007119B7">
        <w:rPr>
          <w:color w:val="626262"/>
          <w:sz w:val="22"/>
          <w:szCs w:val="22"/>
        </w:rPr>
        <w:t xml:space="preserve"> </w:t>
      </w:r>
      <w:r>
        <w:rPr>
          <w:color w:val="626262"/>
          <w:sz w:val="22"/>
          <w:szCs w:val="22"/>
          <w:lang w:val="en-US"/>
        </w:rPr>
        <w:t>D</w:t>
      </w:r>
      <w:r w:rsidRPr="007119B7">
        <w:rPr>
          <w:color w:val="626262"/>
          <w:sz w:val="22"/>
          <w:szCs w:val="22"/>
        </w:rPr>
        <w:t>.</w:t>
      </w:r>
      <w:r>
        <w:rPr>
          <w:color w:val="626262"/>
          <w:sz w:val="22"/>
          <w:szCs w:val="22"/>
          <w:lang w:val="en-US"/>
        </w:rPr>
        <w:t>W</w:t>
      </w:r>
      <w:r w:rsidRPr="007119B7">
        <w:rPr>
          <w:color w:val="626262"/>
          <w:sz w:val="22"/>
          <w:szCs w:val="22"/>
        </w:rPr>
        <w:t xml:space="preserve">., </w:t>
      </w:r>
      <w:r>
        <w:rPr>
          <w:color w:val="626262"/>
          <w:sz w:val="22"/>
          <w:szCs w:val="22"/>
        </w:rPr>
        <w:t>1988). Высокая активность детей диагностировалась в тех случа</w:t>
      </w:r>
      <w:r>
        <w:rPr>
          <w:color w:val="626262"/>
          <w:sz w:val="22"/>
          <w:szCs w:val="22"/>
        </w:rPr>
        <w:softHyphen/>
      </w:r>
      <w:r>
        <w:rPr>
          <w:color w:val="626262"/>
          <w:spacing w:val="-5"/>
          <w:sz w:val="22"/>
          <w:szCs w:val="22"/>
        </w:rPr>
        <w:t>ях, когда имелось сочетание высокой активности и биологических ма-</w:t>
      </w:r>
    </w:p>
    <w:p w:rsidR="007119B7" w:rsidRDefault="007119B7">
      <w:pPr>
        <w:shd w:val="clear" w:color="auto" w:fill="FFFFFF"/>
        <w:spacing w:line="226" w:lineRule="exact"/>
        <w:ind w:left="19" w:firstLine="259"/>
        <w:jc w:val="both"/>
        <w:sectPr w:rsidR="007119B7">
          <w:pgSz w:w="16834" w:h="11909" w:orient="landscape"/>
          <w:pgMar w:top="730" w:right="1893" w:bottom="360" w:left="1572" w:header="720" w:footer="720" w:gutter="0"/>
          <w:cols w:num="2" w:space="720" w:equalWidth="0">
            <w:col w:w="6374" w:space="595"/>
            <w:col w:w="6398"/>
          </w:cols>
          <w:noEndnote/>
        </w:sectPr>
      </w:pPr>
    </w:p>
    <w:p w:rsidR="007119B7" w:rsidRDefault="007119B7">
      <w:pPr>
        <w:spacing w:before="134" w:line="1" w:lineRule="exact"/>
        <w:rPr>
          <w:sz w:val="2"/>
          <w:szCs w:val="2"/>
        </w:rPr>
      </w:pPr>
    </w:p>
    <w:p w:rsidR="007119B7" w:rsidRDefault="007119B7">
      <w:pPr>
        <w:shd w:val="clear" w:color="auto" w:fill="FFFFFF"/>
        <w:spacing w:line="226" w:lineRule="exact"/>
        <w:ind w:left="19" w:firstLine="259"/>
        <w:jc w:val="both"/>
        <w:sectPr w:rsidR="007119B7">
          <w:type w:val="continuous"/>
          <w:pgSz w:w="16834" w:h="11909" w:orient="landscape"/>
          <w:pgMar w:top="730" w:right="1337" w:bottom="360" w:left="1601" w:header="720" w:footer="720" w:gutter="0"/>
          <w:cols w:space="60"/>
          <w:noEndnote/>
        </w:sectPr>
      </w:pPr>
    </w:p>
    <w:p w:rsidR="007119B7" w:rsidRDefault="007119B7">
      <w:pPr>
        <w:shd w:val="clear" w:color="auto" w:fill="FFFFFF"/>
        <w:spacing w:line="226" w:lineRule="exact"/>
        <w:ind w:left="5" w:right="5"/>
        <w:jc w:val="both"/>
      </w:pPr>
      <w:r>
        <w:rPr>
          <w:noProof/>
        </w:rPr>
        <w:lastRenderedPageBreak/>
        <w:pict>
          <v:line id="_x0000_s1210" style="position:absolute;left:0;text-align:left;z-index:251681280;mso-position-horizontal-relative:margin" from="334.8pt,-27.6pt" to="334.8pt,441.35pt" o:allowincell="f" strokeweight=".7pt">
            <w10:wrap anchorx="margin"/>
          </v:line>
        </w:pict>
      </w:r>
      <w:r>
        <w:rPr>
          <w:color w:val="6B6B6B"/>
          <w:spacing w:val="-1"/>
          <w:sz w:val="22"/>
          <w:szCs w:val="22"/>
        </w:rPr>
        <w:t>терей, и матерей усыновителей. При низкой активности матерей-</w:t>
      </w:r>
      <w:r>
        <w:rPr>
          <w:color w:val="6B6B6B"/>
          <w:spacing w:val="-5"/>
          <w:sz w:val="22"/>
          <w:szCs w:val="22"/>
        </w:rPr>
        <w:t xml:space="preserve">усыновителей различия между детьми, имеющими высокоактивных и </w:t>
      </w:r>
      <w:r>
        <w:rPr>
          <w:color w:val="6B6B6B"/>
          <w:spacing w:val="-3"/>
          <w:sz w:val="22"/>
          <w:szCs w:val="22"/>
        </w:rPr>
        <w:t>низкоактивных биологических матерей, не было.</w:t>
      </w:r>
    </w:p>
    <w:p w:rsidR="007119B7" w:rsidRDefault="007119B7">
      <w:pPr>
        <w:shd w:val="clear" w:color="auto" w:fill="FFFFFF"/>
        <w:spacing w:before="5" w:line="226" w:lineRule="exact"/>
        <w:ind w:left="5" w:right="10" w:firstLine="288"/>
        <w:jc w:val="both"/>
      </w:pPr>
      <w:r>
        <w:rPr>
          <w:color w:val="6B6B6B"/>
          <w:sz w:val="22"/>
          <w:szCs w:val="22"/>
        </w:rPr>
        <w:t xml:space="preserve">(2). </w:t>
      </w:r>
      <w:r>
        <w:rPr>
          <w:i/>
          <w:iCs/>
          <w:color w:val="6B6B6B"/>
          <w:sz w:val="22"/>
          <w:szCs w:val="22"/>
        </w:rPr>
        <w:t xml:space="preserve">Взаимодействие как ковариация (или корреляция) организма </w:t>
      </w:r>
      <w:r>
        <w:rPr>
          <w:i/>
          <w:iCs/>
          <w:color w:val="6B6B6B"/>
          <w:spacing w:val="-10"/>
          <w:sz w:val="22"/>
          <w:szCs w:val="22"/>
        </w:rPr>
        <w:t>и среды.</w:t>
      </w:r>
    </w:p>
    <w:p w:rsidR="007119B7" w:rsidRDefault="007119B7">
      <w:pPr>
        <w:shd w:val="clear" w:color="auto" w:fill="FFFFFF"/>
        <w:spacing w:line="226" w:lineRule="exact"/>
        <w:ind w:left="10" w:right="10" w:firstLine="283"/>
        <w:jc w:val="both"/>
      </w:pPr>
      <w:r>
        <w:rPr>
          <w:color w:val="6B6B6B"/>
          <w:spacing w:val="-6"/>
          <w:sz w:val="22"/>
          <w:szCs w:val="22"/>
        </w:rPr>
        <w:t>Генотип-средовая корреляция представляет собой нелинейный ком</w:t>
      </w:r>
      <w:r>
        <w:rPr>
          <w:color w:val="6B6B6B"/>
          <w:spacing w:val="-6"/>
          <w:sz w:val="22"/>
          <w:szCs w:val="22"/>
        </w:rPr>
        <w:softHyphen/>
      </w:r>
      <w:r>
        <w:rPr>
          <w:color w:val="6B6B6B"/>
          <w:spacing w:val="-4"/>
          <w:sz w:val="22"/>
          <w:szCs w:val="22"/>
        </w:rPr>
        <w:t>понент в аддитивной модели наследования и описывает такие ситуа-</w:t>
      </w:r>
      <w:r>
        <w:rPr>
          <w:color w:val="6B6B6B"/>
          <w:spacing w:val="-6"/>
          <w:sz w:val="22"/>
          <w:szCs w:val="22"/>
        </w:rPr>
        <w:t>ции, при которых дети, обладающие разными генетически обусловлен</w:t>
      </w:r>
      <w:r>
        <w:rPr>
          <w:color w:val="6B6B6B"/>
          <w:spacing w:val="-6"/>
          <w:sz w:val="22"/>
          <w:szCs w:val="22"/>
        </w:rPr>
        <w:softHyphen/>
        <w:t>ными психологическими особенностями, испытывают к тому же и раз</w:t>
      </w:r>
      <w:r>
        <w:rPr>
          <w:color w:val="6B6B6B"/>
          <w:spacing w:val="-6"/>
          <w:sz w:val="22"/>
          <w:szCs w:val="22"/>
        </w:rPr>
        <w:softHyphen/>
        <w:t>ное воздействие среды, причем воздействие среды не является незави</w:t>
      </w:r>
      <w:r>
        <w:rPr>
          <w:color w:val="6B6B6B"/>
          <w:spacing w:val="-6"/>
          <w:sz w:val="22"/>
          <w:szCs w:val="22"/>
        </w:rPr>
        <w:softHyphen/>
      </w:r>
      <w:r>
        <w:rPr>
          <w:color w:val="6B6B6B"/>
          <w:spacing w:val="-4"/>
          <w:sz w:val="22"/>
          <w:szCs w:val="22"/>
        </w:rPr>
        <w:t>симым от их генотипа.</w:t>
      </w:r>
    </w:p>
    <w:p w:rsidR="007119B7" w:rsidRDefault="007119B7">
      <w:pPr>
        <w:shd w:val="clear" w:color="auto" w:fill="FFFFFF"/>
        <w:spacing w:line="226" w:lineRule="exact"/>
        <w:ind w:left="10" w:right="10" w:firstLine="283"/>
        <w:jc w:val="both"/>
      </w:pPr>
      <w:r>
        <w:rPr>
          <w:color w:val="6B6B6B"/>
          <w:spacing w:val="-4"/>
          <w:sz w:val="22"/>
          <w:szCs w:val="22"/>
        </w:rPr>
        <w:t xml:space="preserve">О генотип-средовой корреляции говорят в тех случаях, когда есть </w:t>
      </w:r>
      <w:r>
        <w:rPr>
          <w:color w:val="6B6B6B"/>
          <w:spacing w:val="-6"/>
          <w:sz w:val="22"/>
          <w:szCs w:val="22"/>
        </w:rPr>
        <w:t>совпадение некоторых способностей, дисперсии которые предположи</w:t>
      </w:r>
      <w:r>
        <w:rPr>
          <w:color w:val="6B6B6B"/>
          <w:spacing w:val="-6"/>
          <w:sz w:val="22"/>
          <w:szCs w:val="22"/>
        </w:rPr>
        <w:softHyphen/>
        <w:t>тельно генетически обусловлены, со средовыми условиями их реализа</w:t>
      </w:r>
      <w:r>
        <w:rPr>
          <w:color w:val="6B6B6B"/>
          <w:spacing w:val="-6"/>
          <w:sz w:val="22"/>
          <w:szCs w:val="22"/>
        </w:rPr>
        <w:softHyphen/>
      </w:r>
      <w:r>
        <w:rPr>
          <w:color w:val="6B6B6B"/>
          <w:spacing w:val="-5"/>
          <w:sz w:val="22"/>
          <w:szCs w:val="22"/>
        </w:rPr>
        <w:t>ции. Можно привести следующий пример генотип-средовой корреля</w:t>
      </w:r>
      <w:r>
        <w:rPr>
          <w:color w:val="6B6B6B"/>
          <w:spacing w:val="-5"/>
          <w:sz w:val="22"/>
          <w:szCs w:val="22"/>
        </w:rPr>
        <w:softHyphen/>
        <w:t xml:space="preserve">ции: математически одаренные дети отбираются для более серьезного </w:t>
      </w:r>
      <w:r>
        <w:rPr>
          <w:color w:val="6B6B6B"/>
          <w:spacing w:val="-6"/>
          <w:sz w:val="22"/>
          <w:szCs w:val="22"/>
        </w:rPr>
        <w:t>занятия математикой и, таким образом, средовые условия детей с мате</w:t>
      </w:r>
      <w:r>
        <w:rPr>
          <w:color w:val="6B6B6B"/>
          <w:spacing w:val="-6"/>
          <w:sz w:val="22"/>
          <w:szCs w:val="22"/>
        </w:rPr>
        <w:softHyphen/>
        <w:t>матическими способностями помогают и развитию этих способностей.</w:t>
      </w:r>
    </w:p>
    <w:p w:rsidR="007119B7" w:rsidRDefault="007119B7">
      <w:pPr>
        <w:shd w:val="clear" w:color="auto" w:fill="FFFFFF"/>
        <w:spacing w:line="226" w:lineRule="exact"/>
        <w:ind w:left="14" w:right="10" w:firstLine="274"/>
        <w:jc w:val="both"/>
      </w:pPr>
      <w:r>
        <w:rPr>
          <w:color w:val="6B6B6B"/>
          <w:spacing w:val="-5"/>
          <w:sz w:val="22"/>
          <w:szCs w:val="22"/>
        </w:rPr>
        <w:t>Дети могут сами выбирать средовые воздействия или же просто из</w:t>
      </w:r>
      <w:r>
        <w:rPr>
          <w:color w:val="6B6B6B"/>
          <w:spacing w:val="-5"/>
          <w:sz w:val="22"/>
          <w:szCs w:val="22"/>
        </w:rPr>
        <w:softHyphen/>
      </w:r>
      <w:r>
        <w:rPr>
          <w:color w:val="6B6B6B"/>
          <w:spacing w:val="-4"/>
          <w:sz w:val="22"/>
          <w:szCs w:val="22"/>
        </w:rPr>
        <w:t>бирательно воспринимать условия, создаваемые воспитателями. В за</w:t>
      </w:r>
      <w:r>
        <w:rPr>
          <w:color w:val="6B6B6B"/>
          <w:spacing w:val="-4"/>
          <w:sz w:val="22"/>
          <w:szCs w:val="22"/>
        </w:rPr>
        <w:softHyphen/>
      </w:r>
      <w:r>
        <w:rPr>
          <w:color w:val="6B6B6B"/>
          <w:spacing w:val="-6"/>
          <w:sz w:val="22"/>
          <w:szCs w:val="22"/>
        </w:rPr>
        <w:t xml:space="preserve">висимости от активности ребенка в этом процессе выделяется три вида </w:t>
      </w:r>
      <w:r>
        <w:rPr>
          <w:color w:val="6B6B6B"/>
          <w:sz w:val="22"/>
          <w:szCs w:val="22"/>
        </w:rPr>
        <w:t>генотип-средовой корреляции - пассивная, реактивная и активная (Р1о-</w:t>
      </w:r>
      <w:r>
        <w:rPr>
          <w:color w:val="6B6B6B"/>
          <w:sz w:val="22"/>
          <w:szCs w:val="22"/>
          <w:lang w:val="en-US"/>
        </w:rPr>
        <w:t>min</w:t>
      </w:r>
      <w:r w:rsidRPr="007119B7">
        <w:rPr>
          <w:color w:val="6B6B6B"/>
          <w:sz w:val="22"/>
          <w:szCs w:val="22"/>
        </w:rPr>
        <w:t xml:space="preserve"> </w:t>
      </w:r>
      <w:r>
        <w:rPr>
          <w:color w:val="6B6B6B"/>
          <w:sz w:val="22"/>
          <w:szCs w:val="22"/>
          <w:lang w:val="en-US"/>
        </w:rPr>
        <w:t>R</w:t>
      </w:r>
      <w:r w:rsidRPr="007119B7">
        <w:rPr>
          <w:color w:val="6B6B6B"/>
          <w:sz w:val="22"/>
          <w:szCs w:val="22"/>
        </w:rPr>
        <w:t xml:space="preserve">., </w:t>
      </w:r>
      <w:r>
        <w:rPr>
          <w:color w:val="6B6B6B"/>
          <w:sz w:val="22"/>
          <w:szCs w:val="22"/>
          <w:lang w:val="en-US"/>
        </w:rPr>
        <w:t>DeFries</w:t>
      </w:r>
      <w:r w:rsidRPr="007119B7">
        <w:rPr>
          <w:color w:val="6B6B6B"/>
          <w:sz w:val="22"/>
          <w:szCs w:val="22"/>
        </w:rPr>
        <w:t xml:space="preserve"> </w:t>
      </w:r>
      <w:r>
        <w:rPr>
          <w:color w:val="6B6B6B"/>
          <w:sz w:val="22"/>
          <w:szCs w:val="22"/>
          <w:lang w:val="en-US"/>
        </w:rPr>
        <w:t>J</w:t>
      </w:r>
      <w:r w:rsidRPr="007119B7">
        <w:rPr>
          <w:color w:val="6B6B6B"/>
          <w:sz w:val="22"/>
          <w:szCs w:val="22"/>
        </w:rPr>
        <w:t>.</w:t>
      </w:r>
      <w:r>
        <w:rPr>
          <w:color w:val="6B6B6B"/>
          <w:sz w:val="22"/>
          <w:szCs w:val="22"/>
          <w:lang w:val="en-US"/>
        </w:rPr>
        <w:t>C</w:t>
      </w:r>
      <w:r w:rsidRPr="007119B7">
        <w:rPr>
          <w:color w:val="6B6B6B"/>
          <w:sz w:val="22"/>
          <w:szCs w:val="22"/>
        </w:rPr>
        <w:t xml:space="preserve">., </w:t>
      </w:r>
      <w:r>
        <w:rPr>
          <w:color w:val="6B6B6B"/>
          <w:sz w:val="22"/>
          <w:szCs w:val="22"/>
          <w:lang w:val="en-US"/>
        </w:rPr>
        <w:t>Loehlin</w:t>
      </w:r>
      <w:r w:rsidRPr="007119B7">
        <w:rPr>
          <w:color w:val="6B6B6B"/>
          <w:sz w:val="22"/>
          <w:szCs w:val="22"/>
        </w:rPr>
        <w:t xml:space="preserve"> </w:t>
      </w:r>
      <w:r>
        <w:rPr>
          <w:color w:val="6B6B6B"/>
          <w:sz w:val="22"/>
          <w:szCs w:val="22"/>
          <w:lang w:val="en-US"/>
        </w:rPr>
        <w:t>J</w:t>
      </w:r>
      <w:r w:rsidRPr="007119B7">
        <w:rPr>
          <w:color w:val="6B6B6B"/>
          <w:sz w:val="22"/>
          <w:szCs w:val="22"/>
        </w:rPr>
        <w:t>.</w:t>
      </w:r>
      <w:r>
        <w:rPr>
          <w:color w:val="6B6B6B"/>
          <w:sz w:val="22"/>
          <w:szCs w:val="22"/>
          <w:lang w:val="en-US"/>
        </w:rPr>
        <w:t>C</w:t>
      </w:r>
      <w:r w:rsidRPr="007119B7">
        <w:rPr>
          <w:color w:val="6B6B6B"/>
          <w:sz w:val="22"/>
          <w:szCs w:val="22"/>
        </w:rPr>
        <w:t xml:space="preserve">., </w:t>
      </w:r>
      <w:r>
        <w:rPr>
          <w:color w:val="6B6B6B"/>
          <w:sz w:val="22"/>
          <w:szCs w:val="22"/>
        </w:rPr>
        <w:t>1977).</w:t>
      </w:r>
    </w:p>
    <w:p w:rsidR="007119B7" w:rsidRDefault="007119B7">
      <w:pPr>
        <w:shd w:val="clear" w:color="auto" w:fill="FFFFFF"/>
        <w:spacing w:line="226" w:lineRule="exact"/>
        <w:ind w:left="19" w:right="5" w:firstLine="288"/>
        <w:jc w:val="both"/>
      </w:pPr>
      <w:r>
        <w:rPr>
          <w:color w:val="6B6B6B"/>
          <w:spacing w:val="-4"/>
          <w:sz w:val="22"/>
          <w:szCs w:val="22"/>
        </w:rPr>
        <w:t>(а) Примером пассивной генотип-средовой корреляции служат та</w:t>
      </w:r>
      <w:r>
        <w:rPr>
          <w:color w:val="6B6B6B"/>
          <w:spacing w:val="-4"/>
          <w:sz w:val="22"/>
          <w:szCs w:val="22"/>
        </w:rPr>
        <w:softHyphen/>
      </w:r>
      <w:r>
        <w:rPr>
          <w:color w:val="6B6B6B"/>
          <w:spacing w:val="-5"/>
          <w:sz w:val="22"/>
          <w:szCs w:val="22"/>
        </w:rPr>
        <w:t>кие ситуации, когда родители создают ребенку средовые условия, кор</w:t>
      </w:r>
      <w:r>
        <w:rPr>
          <w:color w:val="6B6B6B"/>
          <w:spacing w:val="-5"/>
          <w:sz w:val="22"/>
          <w:szCs w:val="22"/>
        </w:rPr>
        <w:softHyphen/>
        <w:t xml:space="preserve">релирующие с генотипами родителей. Допустим, интеллект родителей </w:t>
      </w:r>
      <w:r>
        <w:rPr>
          <w:color w:val="6B6B6B"/>
          <w:sz w:val="22"/>
          <w:szCs w:val="22"/>
        </w:rPr>
        <w:t>- характеристика, которая связана с генотипом, - определяет их инте</w:t>
      </w:r>
      <w:r>
        <w:rPr>
          <w:color w:val="6B6B6B"/>
          <w:sz w:val="22"/>
          <w:szCs w:val="22"/>
        </w:rPr>
        <w:softHyphen/>
      </w:r>
      <w:r>
        <w:rPr>
          <w:color w:val="6B6B6B"/>
          <w:spacing w:val="-4"/>
          <w:sz w:val="22"/>
          <w:szCs w:val="22"/>
        </w:rPr>
        <w:t>ресы. Это, в свою очередь, накладывает отпечаток на то, как родители и дети проводят свободное время, какие книги читают, что вместе об</w:t>
      </w:r>
      <w:r>
        <w:rPr>
          <w:color w:val="6B6B6B"/>
          <w:spacing w:val="-4"/>
          <w:sz w:val="22"/>
          <w:szCs w:val="22"/>
        </w:rPr>
        <w:softHyphen/>
      </w:r>
      <w:r>
        <w:rPr>
          <w:color w:val="6B6B6B"/>
          <w:spacing w:val="-5"/>
          <w:sz w:val="22"/>
          <w:szCs w:val="22"/>
        </w:rPr>
        <w:t xml:space="preserve">суждают. Поскольку дети и родители имеют общие гены, получается, что среда ребенка, коррелируя с генотипом родителей, одновременно </w:t>
      </w:r>
      <w:r>
        <w:rPr>
          <w:color w:val="6B6B6B"/>
          <w:spacing w:val="-3"/>
          <w:sz w:val="22"/>
          <w:szCs w:val="22"/>
        </w:rPr>
        <w:t>коррелирует и с его генотипом.</w:t>
      </w:r>
    </w:p>
    <w:p w:rsidR="007119B7" w:rsidRDefault="007119B7">
      <w:pPr>
        <w:shd w:val="clear" w:color="auto" w:fill="FFFFFF"/>
        <w:spacing w:line="226" w:lineRule="exact"/>
        <w:ind w:left="29" w:right="5" w:firstLine="278"/>
        <w:jc w:val="both"/>
      </w:pPr>
      <w:r>
        <w:rPr>
          <w:color w:val="6B6B6B"/>
          <w:spacing w:val="-4"/>
          <w:sz w:val="22"/>
          <w:szCs w:val="22"/>
        </w:rPr>
        <w:t>Пассивная генотип-средовая корреляция может быть положитель</w:t>
      </w:r>
      <w:r>
        <w:rPr>
          <w:color w:val="6B6B6B"/>
          <w:spacing w:val="-4"/>
          <w:sz w:val="22"/>
          <w:szCs w:val="22"/>
        </w:rPr>
        <w:softHyphen/>
      </w:r>
      <w:r>
        <w:rPr>
          <w:color w:val="6B6B6B"/>
          <w:spacing w:val="-5"/>
          <w:sz w:val="22"/>
          <w:szCs w:val="22"/>
        </w:rPr>
        <w:t>ной и отрицательной. Примером положительной корреляции является такая ситуация, когда, например, обладающие музыкальными способ</w:t>
      </w:r>
      <w:r>
        <w:rPr>
          <w:color w:val="6B6B6B"/>
          <w:spacing w:val="-5"/>
          <w:sz w:val="22"/>
          <w:szCs w:val="22"/>
        </w:rPr>
        <w:softHyphen/>
        <w:t xml:space="preserve">ностями родители, создают дома все условия для того, чтобы ребенок </w:t>
      </w:r>
      <w:r>
        <w:rPr>
          <w:color w:val="6B6B6B"/>
          <w:spacing w:val="-4"/>
          <w:sz w:val="22"/>
          <w:szCs w:val="22"/>
        </w:rPr>
        <w:t xml:space="preserve">получил музыкальное образование. В этом случае средовые условия </w:t>
      </w:r>
      <w:r>
        <w:rPr>
          <w:color w:val="6B6B6B"/>
          <w:spacing w:val="-5"/>
          <w:sz w:val="22"/>
          <w:szCs w:val="22"/>
        </w:rPr>
        <w:t>ребенка положительно коррелируют с родительским генотипом и, со</w:t>
      </w:r>
      <w:r>
        <w:rPr>
          <w:color w:val="6B6B6B"/>
          <w:spacing w:val="-5"/>
          <w:sz w:val="22"/>
          <w:szCs w:val="22"/>
        </w:rPr>
        <w:softHyphen/>
      </w:r>
      <w:r>
        <w:rPr>
          <w:color w:val="6B6B6B"/>
          <w:spacing w:val="-4"/>
          <w:sz w:val="22"/>
          <w:szCs w:val="22"/>
        </w:rPr>
        <w:t>ответственно, с их собственным генотипом.</w:t>
      </w:r>
    </w:p>
    <w:p w:rsidR="007119B7" w:rsidRDefault="007119B7">
      <w:pPr>
        <w:shd w:val="clear" w:color="auto" w:fill="FFFFFF"/>
        <w:spacing w:line="226" w:lineRule="exact"/>
        <w:ind w:left="34" w:firstLine="283"/>
        <w:jc w:val="both"/>
      </w:pPr>
      <w:r>
        <w:rPr>
          <w:color w:val="6B6B6B"/>
          <w:spacing w:val="-5"/>
          <w:sz w:val="22"/>
          <w:szCs w:val="22"/>
        </w:rPr>
        <w:t>Пассивная генотип-средовая корреляция может быть и отрицатель</w:t>
      </w:r>
      <w:r>
        <w:rPr>
          <w:color w:val="6B6B6B"/>
          <w:spacing w:val="-5"/>
          <w:sz w:val="22"/>
          <w:szCs w:val="22"/>
        </w:rPr>
        <w:softHyphen/>
        <w:t>ной. Она обнаруживается в том случае, если, продолжая пример с му</w:t>
      </w:r>
      <w:r>
        <w:rPr>
          <w:color w:val="6B6B6B"/>
          <w:spacing w:val="-5"/>
          <w:sz w:val="22"/>
          <w:szCs w:val="22"/>
        </w:rPr>
        <w:softHyphen/>
        <w:t xml:space="preserve">зыкальными способностями, родители создают большие возможности </w:t>
      </w:r>
      <w:r>
        <w:rPr>
          <w:color w:val="6B6B6B"/>
          <w:spacing w:val="-4"/>
          <w:sz w:val="22"/>
          <w:szCs w:val="22"/>
        </w:rPr>
        <w:t>для занятия музыкой тому ребенку, у которого эти занятия идут ху*</w:t>
      </w:r>
      <w:r>
        <w:rPr>
          <w:color w:val="6B6B6B"/>
          <w:spacing w:val="-4"/>
          <w:sz w:val="22"/>
          <w:szCs w:val="22"/>
          <w:vertAlign w:val="superscript"/>
        </w:rPr>
        <w:t xml:space="preserve">е </w:t>
      </w:r>
      <w:r>
        <w:rPr>
          <w:color w:val="6B6B6B"/>
          <w:spacing w:val="-4"/>
          <w:sz w:val="22"/>
          <w:szCs w:val="22"/>
        </w:rPr>
        <w:t>(более обогащенная среда для менее способного ребенка).</w:t>
      </w:r>
    </w:p>
    <w:p w:rsidR="007119B7" w:rsidRDefault="007119B7">
      <w:pPr>
        <w:shd w:val="clear" w:color="auto" w:fill="FFFFFF"/>
        <w:spacing w:before="120"/>
        <w:ind w:left="43"/>
      </w:pPr>
      <w:r>
        <w:rPr>
          <w:rFonts w:ascii="Arial" w:hAnsi="Arial" w:cs="Arial"/>
          <w:color w:val="6B6B6B"/>
          <w:sz w:val="22"/>
          <w:szCs w:val="22"/>
        </w:rPr>
        <w:t>232</w:t>
      </w:r>
    </w:p>
    <w:p w:rsidR="007119B7" w:rsidRDefault="007119B7">
      <w:pPr>
        <w:shd w:val="clear" w:color="auto" w:fill="FFFFFF"/>
        <w:tabs>
          <w:tab w:val="left" w:pos="533"/>
        </w:tabs>
        <w:spacing w:before="10" w:line="226" w:lineRule="exact"/>
        <w:ind w:left="5" w:firstLine="264"/>
      </w:pPr>
      <w:r>
        <w:br w:type="column"/>
      </w:r>
      <w:r>
        <w:rPr>
          <w:color w:val="6B6B6B"/>
          <w:spacing w:val="-10"/>
          <w:sz w:val="22"/>
          <w:szCs w:val="22"/>
        </w:rPr>
        <w:t>(б)</w:t>
      </w:r>
      <w:r>
        <w:rPr>
          <w:color w:val="6B6B6B"/>
          <w:sz w:val="22"/>
          <w:szCs w:val="22"/>
        </w:rPr>
        <w:tab/>
      </w:r>
      <w:r>
        <w:rPr>
          <w:color w:val="6B6B6B"/>
          <w:spacing w:val="-3"/>
          <w:sz w:val="22"/>
          <w:szCs w:val="22"/>
        </w:rPr>
        <w:t>Реактивная генотип-средовая корреляция описывает ситуации,</w:t>
      </w:r>
      <w:r>
        <w:rPr>
          <w:color w:val="6B6B6B"/>
          <w:spacing w:val="-3"/>
          <w:sz w:val="22"/>
          <w:szCs w:val="22"/>
        </w:rPr>
        <w:br/>
      </w:r>
      <w:r>
        <w:rPr>
          <w:color w:val="6B6B6B"/>
          <w:spacing w:val="-2"/>
          <w:sz w:val="22"/>
          <w:szCs w:val="22"/>
        </w:rPr>
        <w:t>когда различные генотипы вызывают различную реакцию окружаю</w:t>
      </w:r>
      <w:r>
        <w:rPr>
          <w:color w:val="6B6B6B"/>
          <w:spacing w:val="-2"/>
          <w:sz w:val="22"/>
          <w:szCs w:val="22"/>
        </w:rPr>
        <w:softHyphen/>
      </w:r>
      <w:r>
        <w:rPr>
          <w:color w:val="6B6B6B"/>
          <w:spacing w:val="-2"/>
          <w:sz w:val="22"/>
          <w:szCs w:val="22"/>
        </w:rPr>
        <w:br/>
      </w:r>
      <w:r>
        <w:rPr>
          <w:color w:val="6B6B6B"/>
          <w:spacing w:val="-1"/>
          <w:sz w:val="22"/>
          <w:szCs w:val="22"/>
        </w:rPr>
        <w:t>щих. Например, к старательным и внимательным первоклассникам</w:t>
      </w:r>
      <w:r>
        <w:rPr>
          <w:color w:val="6B6B6B"/>
          <w:spacing w:val="-1"/>
          <w:sz w:val="22"/>
          <w:szCs w:val="22"/>
        </w:rPr>
        <w:br/>
      </w:r>
      <w:r>
        <w:rPr>
          <w:color w:val="6B6B6B"/>
          <w:spacing w:val="-3"/>
          <w:sz w:val="22"/>
          <w:szCs w:val="22"/>
        </w:rPr>
        <w:t>учителя относятся более благожелательно, чем к несобранным детям</w:t>
      </w:r>
      <w:r>
        <w:rPr>
          <w:color w:val="6B6B6B"/>
          <w:spacing w:val="-3"/>
          <w:sz w:val="22"/>
          <w:szCs w:val="22"/>
        </w:rPr>
        <w:br/>
      </w:r>
      <w:r>
        <w:rPr>
          <w:color w:val="6B6B6B"/>
          <w:spacing w:val="-5"/>
          <w:sz w:val="22"/>
          <w:szCs w:val="22"/>
        </w:rPr>
        <w:t>или к детям, имеющим недостаточные коммуникативные навыки. От</w:t>
      </w:r>
      <w:r>
        <w:rPr>
          <w:color w:val="6B6B6B"/>
          <w:spacing w:val="-5"/>
          <w:sz w:val="22"/>
          <w:szCs w:val="22"/>
        </w:rPr>
        <w:softHyphen/>
      </w:r>
      <w:r>
        <w:rPr>
          <w:color w:val="6B6B6B"/>
          <w:spacing w:val="-5"/>
          <w:sz w:val="22"/>
          <w:szCs w:val="22"/>
        </w:rPr>
        <w:br/>
      </w:r>
      <w:r>
        <w:rPr>
          <w:color w:val="6B6B6B"/>
          <w:spacing w:val="-2"/>
          <w:sz w:val="22"/>
          <w:szCs w:val="22"/>
        </w:rPr>
        <w:t>ветная реакция на поведение детей подкрепляет определенные типы</w:t>
      </w:r>
      <w:r>
        <w:rPr>
          <w:color w:val="6B6B6B"/>
          <w:spacing w:val="-2"/>
          <w:sz w:val="22"/>
          <w:szCs w:val="22"/>
        </w:rPr>
        <w:br/>
        <w:t>поведения ребенка и в большей степени (или, наоборот, в меньшей)</w:t>
      </w:r>
      <w:r>
        <w:rPr>
          <w:color w:val="6B6B6B"/>
          <w:spacing w:val="-2"/>
          <w:sz w:val="22"/>
          <w:szCs w:val="22"/>
        </w:rPr>
        <w:br/>
      </w:r>
      <w:r>
        <w:rPr>
          <w:color w:val="6B6B6B"/>
          <w:spacing w:val="-7"/>
          <w:sz w:val="22"/>
          <w:szCs w:val="22"/>
        </w:rPr>
        <w:t>способствует их дальнейшему развитию. Если эти типы поведения име-</w:t>
      </w:r>
      <w:r>
        <w:rPr>
          <w:color w:val="6B6B6B"/>
          <w:spacing w:val="-7"/>
          <w:sz w:val="22"/>
          <w:szCs w:val="22"/>
        </w:rPr>
        <w:br/>
      </w:r>
      <w:r>
        <w:rPr>
          <w:smallCaps/>
          <w:color w:val="6B6B6B"/>
          <w:sz w:val="22"/>
          <w:szCs w:val="22"/>
          <w:lang w:val="en-US"/>
        </w:rPr>
        <w:t>jot</w:t>
      </w:r>
      <w:r w:rsidRPr="007119B7">
        <w:rPr>
          <w:smallCaps/>
          <w:color w:val="6B6B6B"/>
          <w:sz w:val="22"/>
          <w:szCs w:val="22"/>
        </w:rPr>
        <w:t xml:space="preserve"> </w:t>
      </w:r>
      <w:r>
        <w:rPr>
          <w:color w:val="6B6B6B"/>
          <w:sz w:val="22"/>
          <w:szCs w:val="22"/>
        </w:rPr>
        <w:t>связь с генотипом, то можно говорить о реактивной генотип-средо</w:t>
      </w:r>
      <w:r>
        <w:rPr>
          <w:color w:val="6B6B6B"/>
          <w:sz w:val="22"/>
          <w:szCs w:val="22"/>
        </w:rPr>
        <w:softHyphen/>
      </w:r>
      <w:r>
        <w:rPr>
          <w:color w:val="6B6B6B"/>
          <w:sz w:val="22"/>
          <w:szCs w:val="22"/>
        </w:rPr>
        <w:br/>
      </w:r>
      <w:r>
        <w:rPr>
          <w:color w:val="6B6B6B"/>
          <w:spacing w:val="-5"/>
          <w:sz w:val="22"/>
          <w:szCs w:val="22"/>
        </w:rPr>
        <w:t>вой корреляции.</w:t>
      </w:r>
    </w:p>
    <w:p w:rsidR="007119B7" w:rsidRDefault="007119B7">
      <w:pPr>
        <w:shd w:val="clear" w:color="auto" w:fill="FFFFFF"/>
        <w:tabs>
          <w:tab w:val="left" w:pos="533"/>
        </w:tabs>
        <w:spacing w:line="226" w:lineRule="exact"/>
        <w:ind w:left="5" w:firstLine="264"/>
      </w:pPr>
      <w:r>
        <w:rPr>
          <w:color w:val="6B6B6B"/>
          <w:spacing w:val="-11"/>
          <w:sz w:val="22"/>
          <w:szCs w:val="22"/>
        </w:rPr>
        <w:t>(в)</w:t>
      </w:r>
      <w:r>
        <w:rPr>
          <w:color w:val="6B6B6B"/>
          <w:sz w:val="22"/>
          <w:szCs w:val="22"/>
        </w:rPr>
        <w:tab/>
      </w:r>
      <w:r>
        <w:rPr>
          <w:color w:val="6B6B6B"/>
          <w:spacing w:val="-5"/>
          <w:sz w:val="22"/>
          <w:szCs w:val="22"/>
        </w:rPr>
        <w:t>Активная генотип-средовая корреляция связана с направленным</w:t>
      </w:r>
      <w:r>
        <w:rPr>
          <w:color w:val="6B6B6B"/>
          <w:spacing w:val="-5"/>
          <w:sz w:val="22"/>
          <w:szCs w:val="22"/>
        </w:rPr>
        <w:br/>
      </w:r>
      <w:r>
        <w:rPr>
          <w:color w:val="6B6B6B"/>
          <w:spacing w:val="-3"/>
          <w:sz w:val="22"/>
          <w:szCs w:val="22"/>
        </w:rPr>
        <w:t>отбором индивидом собственных средовых условий. Ориентация че</w:t>
      </w:r>
      <w:r>
        <w:rPr>
          <w:color w:val="6B6B6B"/>
          <w:spacing w:val="-3"/>
          <w:sz w:val="22"/>
          <w:szCs w:val="22"/>
        </w:rPr>
        <w:softHyphen/>
      </w:r>
      <w:r>
        <w:rPr>
          <w:color w:val="6B6B6B"/>
          <w:spacing w:val="-3"/>
          <w:sz w:val="22"/>
          <w:szCs w:val="22"/>
        </w:rPr>
        <w:br/>
      </w:r>
      <w:r>
        <w:rPr>
          <w:color w:val="6B6B6B"/>
          <w:spacing w:val="-5"/>
          <w:sz w:val="22"/>
          <w:szCs w:val="22"/>
        </w:rPr>
        <w:t>ловека на то, что его больше интересует, что у него лучше получается,</w:t>
      </w:r>
      <w:r>
        <w:rPr>
          <w:color w:val="6B6B6B"/>
          <w:spacing w:val="-5"/>
          <w:sz w:val="22"/>
          <w:szCs w:val="22"/>
        </w:rPr>
        <w:br/>
      </w:r>
      <w:r>
        <w:rPr>
          <w:color w:val="6B6B6B"/>
          <w:spacing w:val="-4"/>
          <w:sz w:val="22"/>
          <w:szCs w:val="22"/>
        </w:rPr>
        <w:t>рассматривается в рамках данной схемы как влияние на деятельность</w:t>
      </w:r>
      <w:r>
        <w:rPr>
          <w:color w:val="6B6B6B"/>
          <w:spacing w:val="-4"/>
          <w:sz w:val="22"/>
          <w:szCs w:val="22"/>
        </w:rPr>
        <w:br/>
      </w:r>
      <w:r>
        <w:rPr>
          <w:color w:val="6B6B6B"/>
          <w:spacing w:val="-3"/>
          <w:sz w:val="22"/>
          <w:szCs w:val="22"/>
        </w:rPr>
        <w:t>человека генетической предрасположенности к тому или иному роду</w:t>
      </w:r>
      <w:r>
        <w:rPr>
          <w:color w:val="6B6B6B"/>
          <w:spacing w:val="-3"/>
          <w:sz w:val="22"/>
          <w:szCs w:val="22"/>
        </w:rPr>
        <w:br/>
      </w:r>
      <w:r>
        <w:rPr>
          <w:color w:val="6B6B6B"/>
          <w:spacing w:val="-7"/>
          <w:sz w:val="22"/>
          <w:szCs w:val="22"/>
        </w:rPr>
        <w:t>занятий.</w:t>
      </w:r>
    </w:p>
    <w:p w:rsidR="007119B7" w:rsidRDefault="007119B7">
      <w:pPr>
        <w:shd w:val="clear" w:color="auto" w:fill="FFFFFF"/>
        <w:spacing w:line="226" w:lineRule="exact"/>
        <w:ind w:left="5" w:right="110" w:firstLine="254"/>
        <w:jc w:val="both"/>
      </w:pPr>
      <w:r>
        <w:rPr>
          <w:color w:val="6B6B6B"/>
          <w:spacing w:val="-5"/>
          <w:sz w:val="22"/>
          <w:szCs w:val="22"/>
        </w:rPr>
        <w:t>Роли каждого из трех видов генотип-средовой клрреляции меняют</w:t>
      </w:r>
      <w:r>
        <w:rPr>
          <w:color w:val="6B6B6B"/>
          <w:spacing w:val="-5"/>
          <w:sz w:val="22"/>
          <w:szCs w:val="22"/>
        </w:rPr>
        <w:softHyphen/>
      </w:r>
      <w:r>
        <w:rPr>
          <w:color w:val="6B6B6B"/>
          <w:sz w:val="22"/>
          <w:szCs w:val="22"/>
        </w:rPr>
        <w:t>ся с возрастом. Пассивная - в процессе взросления становится все ме</w:t>
      </w:r>
      <w:r>
        <w:rPr>
          <w:color w:val="6B6B6B"/>
          <w:sz w:val="22"/>
          <w:szCs w:val="22"/>
        </w:rPr>
        <w:softHyphen/>
        <w:t>нее и менее важной в детерминации поведения человека, а активная -</w:t>
      </w:r>
      <w:r>
        <w:rPr>
          <w:color w:val="6B6B6B"/>
          <w:spacing w:val="-7"/>
          <w:sz w:val="22"/>
          <w:szCs w:val="22"/>
        </w:rPr>
        <w:t>наоборот, становится определяющей и наиболее непосредственным вы</w:t>
      </w:r>
      <w:r>
        <w:rPr>
          <w:color w:val="6B6B6B"/>
          <w:spacing w:val="-7"/>
          <w:sz w:val="22"/>
          <w:szCs w:val="22"/>
        </w:rPr>
        <w:softHyphen/>
      </w:r>
      <w:r>
        <w:rPr>
          <w:color w:val="6B6B6B"/>
          <w:spacing w:val="-4"/>
          <w:sz w:val="22"/>
          <w:szCs w:val="22"/>
        </w:rPr>
        <w:t>ражением генотипа в индивидуальном опыте человека.</w:t>
      </w:r>
    </w:p>
    <w:p w:rsidR="007119B7" w:rsidRDefault="007119B7">
      <w:pPr>
        <w:shd w:val="clear" w:color="auto" w:fill="FFFFFF"/>
        <w:spacing w:line="226" w:lineRule="exact"/>
        <w:ind w:right="110" w:firstLine="264"/>
        <w:jc w:val="both"/>
      </w:pPr>
      <w:r>
        <w:rPr>
          <w:color w:val="6B6B6B"/>
          <w:spacing w:val="-5"/>
          <w:sz w:val="22"/>
          <w:szCs w:val="22"/>
        </w:rPr>
        <w:t>Исследование процессов взаимодействия между организмом и сре</w:t>
      </w:r>
      <w:r>
        <w:rPr>
          <w:color w:val="6B6B6B"/>
          <w:spacing w:val="-5"/>
          <w:sz w:val="22"/>
          <w:szCs w:val="22"/>
        </w:rPr>
        <w:softHyphen/>
      </w:r>
      <w:r>
        <w:rPr>
          <w:color w:val="6B6B6B"/>
          <w:spacing w:val="-4"/>
          <w:sz w:val="22"/>
          <w:szCs w:val="22"/>
        </w:rPr>
        <w:t xml:space="preserve">дой, как правило, ограничивается выяснением того, как окружающие </w:t>
      </w:r>
      <w:r>
        <w:rPr>
          <w:color w:val="6B6B6B"/>
          <w:spacing w:val="-6"/>
          <w:sz w:val="22"/>
          <w:szCs w:val="22"/>
        </w:rPr>
        <w:t>ребенка условия влияют на его развитие, т.е. экспериментальные рабо</w:t>
      </w:r>
      <w:r>
        <w:rPr>
          <w:color w:val="6B6B6B"/>
          <w:spacing w:val="-6"/>
          <w:sz w:val="22"/>
          <w:szCs w:val="22"/>
        </w:rPr>
        <w:softHyphen/>
      </w:r>
      <w:r>
        <w:rPr>
          <w:color w:val="6B6B6B"/>
          <w:spacing w:val="-3"/>
          <w:sz w:val="22"/>
          <w:szCs w:val="22"/>
        </w:rPr>
        <w:t>ты ориентированы на наблюдение только за первым из двух вариан</w:t>
      </w:r>
      <w:r>
        <w:rPr>
          <w:color w:val="6B6B6B"/>
          <w:spacing w:val="-3"/>
          <w:sz w:val="22"/>
          <w:szCs w:val="22"/>
        </w:rPr>
        <w:softHyphen/>
      </w:r>
      <w:r>
        <w:rPr>
          <w:color w:val="6B6B6B"/>
          <w:spacing w:val="-4"/>
          <w:sz w:val="22"/>
          <w:szCs w:val="22"/>
        </w:rPr>
        <w:t>тов взаимодействия (разная реактивность в одинаковых средовых ус</w:t>
      </w:r>
      <w:r>
        <w:rPr>
          <w:color w:val="6B6B6B"/>
          <w:spacing w:val="-4"/>
          <w:sz w:val="22"/>
          <w:szCs w:val="22"/>
        </w:rPr>
        <w:softHyphen/>
      </w:r>
      <w:r>
        <w:rPr>
          <w:color w:val="6B6B6B"/>
          <w:spacing w:val="-5"/>
          <w:sz w:val="22"/>
          <w:szCs w:val="22"/>
        </w:rPr>
        <w:t xml:space="preserve">ловиях). В тех случаях, когда можно предположить существование не только взаимодействия, но и ковариации (или корреляции), обычно не </w:t>
      </w:r>
      <w:r>
        <w:rPr>
          <w:color w:val="6B6B6B"/>
          <w:spacing w:val="-4"/>
          <w:sz w:val="22"/>
          <w:szCs w:val="22"/>
        </w:rPr>
        <w:t>хватает данных для того, чтобы о ней судить.</w:t>
      </w:r>
    </w:p>
    <w:p w:rsidR="007119B7" w:rsidRDefault="007119B7">
      <w:pPr>
        <w:shd w:val="clear" w:color="auto" w:fill="FFFFFF"/>
        <w:spacing w:line="226" w:lineRule="exact"/>
        <w:ind w:left="5" w:right="110" w:firstLine="250"/>
        <w:jc w:val="both"/>
      </w:pPr>
      <w:r>
        <w:rPr>
          <w:color w:val="6B6B6B"/>
          <w:spacing w:val="-4"/>
          <w:sz w:val="22"/>
          <w:szCs w:val="22"/>
        </w:rPr>
        <w:t>Так, например, при исследовании так называемого „трудного" тем</w:t>
      </w:r>
      <w:r>
        <w:rPr>
          <w:color w:val="6B6B6B"/>
          <w:spacing w:val="-4"/>
          <w:sz w:val="22"/>
          <w:szCs w:val="22"/>
        </w:rPr>
        <w:softHyphen/>
      </w:r>
      <w:r>
        <w:rPr>
          <w:color w:val="6B6B6B"/>
          <w:spacing w:val="-5"/>
          <w:sz w:val="22"/>
          <w:szCs w:val="22"/>
        </w:rPr>
        <w:t>перамента (например, детей с высокой импульсивностью или с несба</w:t>
      </w:r>
      <w:r>
        <w:rPr>
          <w:color w:val="6B6B6B"/>
          <w:spacing w:val="-5"/>
          <w:sz w:val="22"/>
          <w:szCs w:val="22"/>
        </w:rPr>
        <w:softHyphen/>
        <w:t xml:space="preserve">лансированностью реактивности и активности) было установлено, что </w:t>
      </w:r>
      <w:r>
        <w:rPr>
          <w:color w:val="6B6B6B"/>
          <w:spacing w:val="-7"/>
          <w:sz w:val="22"/>
          <w:szCs w:val="22"/>
        </w:rPr>
        <w:t>„трудные" дети иначе, чем дети, не обладающие чертами трудного тем</w:t>
      </w:r>
      <w:r>
        <w:rPr>
          <w:color w:val="6B6B6B"/>
          <w:spacing w:val="-7"/>
          <w:sz w:val="22"/>
          <w:szCs w:val="22"/>
        </w:rPr>
        <w:softHyphen/>
      </w:r>
      <w:r>
        <w:rPr>
          <w:color w:val="6B6B6B"/>
          <w:sz w:val="22"/>
          <w:szCs w:val="22"/>
        </w:rPr>
        <w:t>перамента, реагируют на многие средовые условия - на стиль роди</w:t>
      </w:r>
      <w:r>
        <w:rPr>
          <w:color w:val="6B6B6B"/>
          <w:sz w:val="22"/>
          <w:szCs w:val="22"/>
        </w:rPr>
        <w:softHyphen/>
      </w:r>
      <w:r>
        <w:rPr>
          <w:color w:val="6B6B6B"/>
          <w:spacing w:val="-6"/>
          <w:sz w:val="22"/>
          <w:szCs w:val="22"/>
        </w:rPr>
        <w:t xml:space="preserve">тельского воспитания, на сложности в отношениях между родителями, на непредвиденные трудности. Но нельзя исключать вероятности того, </w:t>
      </w:r>
      <w:r>
        <w:rPr>
          <w:color w:val="6B6B6B"/>
          <w:spacing w:val="-4"/>
          <w:sz w:val="22"/>
          <w:szCs w:val="22"/>
        </w:rPr>
        <w:t>что различается не только реакция детей на средовые условия. Отно</w:t>
      </w:r>
      <w:r>
        <w:rPr>
          <w:color w:val="6B6B6B"/>
          <w:spacing w:val="-4"/>
          <w:sz w:val="22"/>
          <w:szCs w:val="22"/>
        </w:rPr>
        <w:softHyphen/>
      </w:r>
      <w:r>
        <w:rPr>
          <w:color w:val="6B6B6B"/>
          <w:spacing w:val="-5"/>
          <w:sz w:val="22"/>
          <w:szCs w:val="22"/>
        </w:rPr>
        <w:t>шение родителей к этим детям также может быть другим. Однако дан</w:t>
      </w:r>
      <w:r>
        <w:rPr>
          <w:color w:val="6B6B6B"/>
          <w:spacing w:val="-5"/>
          <w:sz w:val="22"/>
          <w:szCs w:val="22"/>
        </w:rPr>
        <w:softHyphen/>
      </w:r>
      <w:r>
        <w:rPr>
          <w:color w:val="6B6B6B"/>
          <w:spacing w:val="-4"/>
          <w:sz w:val="22"/>
          <w:szCs w:val="22"/>
        </w:rPr>
        <w:t>ных для проверки этого и аналогичных предположений нет.</w:t>
      </w:r>
    </w:p>
    <w:p w:rsidR="007119B7" w:rsidRDefault="007119B7">
      <w:pPr>
        <w:shd w:val="clear" w:color="auto" w:fill="FFFFFF"/>
        <w:spacing w:before="998"/>
        <w:ind w:left="1901"/>
      </w:pPr>
      <w:r>
        <w:rPr>
          <w:rFonts w:ascii="Arial" w:hAnsi="Arial" w:cs="Arial"/>
          <w:b/>
          <w:bCs/>
          <w:color w:val="000000"/>
          <w:sz w:val="4"/>
          <w:szCs w:val="4"/>
        </w:rPr>
        <w:t>■</w:t>
      </w:r>
    </w:p>
    <w:p w:rsidR="007119B7" w:rsidRDefault="007119B7">
      <w:pPr>
        <w:shd w:val="clear" w:color="auto" w:fill="FFFFFF"/>
        <w:spacing w:before="202"/>
        <w:jc w:val="right"/>
      </w:pPr>
      <w:r>
        <w:rPr>
          <w:rFonts w:ascii="Arial" w:hAnsi="Arial" w:cs="Arial"/>
          <w:b/>
          <w:bCs/>
          <w:color w:val="6B6B6B"/>
          <w:sz w:val="4"/>
          <w:szCs w:val="4"/>
        </w:rPr>
        <w:t>233</w:t>
      </w:r>
    </w:p>
    <w:p w:rsidR="007119B7" w:rsidRDefault="007119B7">
      <w:pPr>
        <w:shd w:val="clear" w:color="auto" w:fill="FFFFFF"/>
        <w:spacing w:before="202"/>
        <w:jc w:val="right"/>
        <w:sectPr w:rsidR="007119B7">
          <w:pgSz w:w="16834" w:h="11909" w:orient="landscape"/>
          <w:pgMar w:top="765" w:right="1867" w:bottom="360" w:left="1440" w:header="720" w:footer="720" w:gutter="0"/>
          <w:cols w:num="2" w:space="720" w:equalWidth="0">
            <w:col w:w="6408" w:space="624"/>
            <w:col w:w="6494"/>
          </w:cols>
          <w:noEndnote/>
        </w:sectPr>
      </w:pPr>
    </w:p>
    <w:p w:rsidR="007119B7" w:rsidRDefault="007119B7">
      <w:pPr>
        <w:shd w:val="clear" w:color="auto" w:fill="FFFFFF"/>
        <w:spacing w:before="5" w:line="230" w:lineRule="exact"/>
        <w:ind w:left="1934" w:right="403" w:hanging="1291"/>
      </w:pPr>
      <w:r>
        <w:rPr>
          <w:b/>
          <w:bCs/>
          <w:color w:val="616161"/>
          <w:sz w:val="22"/>
          <w:szCs w:val="22"/>
        </w:rPr>
        <w:lastRenderedPageBreak/>
        <w:t xml:space="preserve">3.2. ПРИЧИННО-СЛЕДСТВЕННЫЕ СВЯЗИ МЕЖДУ </w:t>
      </w:r>
      <w:r>
        <w:rPr>
          <w:b/>
          <w:bCs/>
          <w:color w:val="616161"/>
          <w:spacing w:val="-8"/>
          <w:sz w:val="22"/>
          <w:szCs w:val="22"/>
        </w:rPr>
        <w:t>ГЕНОТИПОМ И СРЕДОЙ</w:t>
      </w:r>
    </w:p>
    <w:p w:rsidR="007119B7" w:rsidRDefault="007119B7">
      <w:pPr>
        <w:shd w:val="clear" w:color="auto" w:fill="FFFFFF"/>
        <w:spacing w:before="230" w:line="221" w:lineRule="exact"/>
        <w:ind w:left="10" w:firstLine="283"/>
        <w:jc w:val="both"/>
      </w:pPr>
      <w:r>
        <w:rPr>
          <w:color w:val="616161"/>
          <w:spacing w:val="-4"/>
          <w:sz w:val="22"/>
          <w:szCs w:val="22"/>
        </w:rPr>
        <w:t>Другая схема анализа генотип-средового взаимодействия ориенти-</w:t>
      </w:r>
      <w:r>
        <w:rPr>
          <w:color w:val="616161"/>
          <w:spacing w:val="-3"/>
          <w:sz w:val="22"/>
          <w:szCs w:val="22"/>
        </w:rPr>
        <w:t>рована, прежде всего, на поиск направления этого взаимодействия.</w:t>
      </w:r>
    </w:p>
    <w:p w:rsidR="007119B7" w:rsidRDefault="007119B7">
      <w:pPr>
        <w:shd w:val="clear" w:color="auto" w:fill="FFFFFF"/>
        <w:spacing w:before="5" w:line="226" w:lineRule="exact"/>
        <w:ind w:left="5" w:firstLine="283"/>
        <w:jc w:val="both"/>
      </w:pPr>
      <w:r>
        <w:rPr>
          <w:color w:val="616161"/>
          <w:spacing w:val="-4"/>
          <w:sz w:val="22"/>
          <w:szCs w:val="22"/>
        </w:rPr>
        <w:t>Сторонники этой теоретической схемы генотип-средового взаимо</w:t>
      </w:r>
      <w:r>
        <w:rPr>
          <w:color w:val="616161"/>
          <w:spacing w:val="-4"/>
          <w:sz w:val="22"/>
          <w:szCs w:val="22"/>
        </w:rPr>
        <w:softHyphen/>
        <w:t>действия считают, что теория психологического развития должна со-</w:t>
      </w:r>
      <w:r>
        <w:rPr>
          <w:color w:val="616161"/>
          <w:spacing w:val="-8"/>
          <w:sz w:val="22"/>
          <w:szCs w:val="22"/>
        </w:rPr>
        <w:t>держать объяснения того, как образуются новые психологические струк</w:t>
      </w:r>
      <w:r>
        <w:rPr>
          <w:color w:val="616161"/>
          <w:spacing w:val="-8"/>
          <w:sz w:val="22"/>
          <w:szCs w:val="22"/>
        </w:rPr>
        <w:softHyphen/>
      </w:r>
      <w:r>
        <w:rPr>
          <w:color w:val="616161"/>
          <w:spacing w:val="-5"/>
          <w:sz w:val="22"/>
          <w:szCs w:val="22"/>
        </w:rPr>
        <w:t xml:space="preserve">туры и новые паттерны взаимодействия человека с окружающей его </w:t>
      </w:r>
      <w:r>
        <w:rPr>
          <w:color w:val="616161"/>
          <w:spacing w:val="-8"/>
          <w:sz w:val="22"/>
          <w:szCs w:val="22"/>
        </w:rPr>
        <w:t xml:space="preserve">действительностью. Поскольку, как они считают, новые способы и виды </w:t>
      </w:r>
      <w:r>
        <w:rPr>
          <w:color w:val="616161"/>
          <w:spacing w:val="-7"/>
          <w:sz w:val="22"/>
          <w:szCs w:val="22"/>
        </w:rPr>
        <w:t xml:space="preserve">адаптации не могут появляться без изменения в уровне созревания, они </w:t>
      </w:r>
      <w:r>
        <w:rPr>
          <w:color w:val="616161"/>
          <w:sz w:val="22"/>
          <w:szCs w:val="22"/>
        </w:rPr>
        <w:t xml:space="preserve">предполагают, что источником новых структур является генотип </w:t>
      </w:r>
      <w:r w:rsidRPr="007119B7">
        <w:rPr>
          <w:color w:val="616161"/>
          <w:sz w:val="22"/>
          <w:szCs w:val="22"/>
        </w:rPr>
        <w:t>(</w:t>
      </w:r>
      <w:r>
        <w:rPr>
          <w:color w:val="616161"/>
          <w:sz w:val="22"/>
          <w:szCs w:val="22"/>
          <w:lang w:val="en-US"/>
        </w:rPr>
        <w:t>Scarr</w:t>
      </w:r>
      <w:r w:rsidRPr="007119B7">
        <w:rPr>
          <w:color w:val="616161"/>
          <w:sz w:val="22"/>
          <w:szCs w:val="22"/>
        </w:rPr>
        <w:t xml:space="preserve"> </w:t>
      </w:r>
      <w:r>
        <w:rPr>
          <w:color w:val="616161"/>
          <w:sz w:val="22"/>
          <w:szCs w:val="22"/>
          <w:lang w:val="en-US"/>
        </w:rPr>
        <w:t>S</w:t>
      </w:r>
      <w:r w:rsidRPr="007119B7">
        <w:rPr>
          <w:color w:val="616161"/>
          <w:sz w:val="22"/>
          <w:szCs w:val="22"/>
        </w:rPr>
        <w:t xml:space="preserve">., </w:t>
      </w:r>
      <w:r>
        <w:rPr>
          <w:color w:val="616161"/>
          <w:sz w:val="22"/>
          <w:szCs w:val="22"/>
          <w:lang w:val="en-US"/>
        </w:rPr>
        <w:t>McCartney</w:t>
      </w:r>
      <w:r w:rsidRPr="007119B7">
        <w:rPr>
          <w:color w:val="616161"/>
          <w:sz w:val="22"/>
          <w:szCs w:val="22"/>
        </w:rPr>
        <w:t xml:space="preserve"> </w:t>
      </w:r>
      <w:r>
        <w:rPr>
          <w:color w:val="616161"/>
          <w:sz w:val="22"/>
          <w:szCs w:val="22"/>
        </w:rPr>
        <w:t xml:space="preserve">К., 1983; </w:t>
      </w:r>
      <w:r>
        <w:rPr>
          <w:color w:val="616161"/>
          <w:sz w:val="22"/>
          <w:szCs w:val="22"/>
          <w:lang w:val="en-US"/>
        </w:rPr>
        <w:t>Scarr</w:t>
      </w:r>
      <w:r w:rsidRPr="007119B7">
        <w:rPr>
          <w:color w:val="616161"/>
          <w:sz w:val="22"/>
          <w:szCs w:val="22"/>
        </w:rPr>
        <w:t xml:space="preserve"> </w:t>
      </w:r>
      <w:r>
        <w:rPr>
          <w:color w:val="616161"/>
          <w:sz w:val="22"/>
          <w:szCs w:val="22"/>
          <w:lang w:val="en-US"/>
        </w:rPr>
        <w:t>S</w:t>
      </w:r>
      <w:r w:rsidRPr="007119B7">
        <w:rPr>
          <w:color w:val="616161"/>
          <w:sz w:val="22"/>
          <w:szCs w:val="22"/>
        </w:rPr>
        <w:t xml:space="preserve">., </w:t>
      </w:r>
      <w:r>
        <w:rPr>
          <w:color w:val="616161"/>
          <w:sz w:val="22"/>
          <w:szCs w:val="22"/>
        </w:rPr>
        <w:t>1992).</w:t>
      </w:r>
    </w:p>
    <w:p w:rsidR="007119B7" w:rsidRDefault="007119B7">
      <w:pPr>
        <w:shd w:val="clear" w:color="auto" w:fill="FFFFFF"/>
        <w:spacing w:before="10" w:line="226" w:lineRule="exact"/>
        <w:ind w:left="5" w:firstLine="283"/>
        <w:jc w:val="both"/>
      </w:pPr>
      <w:r>
        <w:rPr>
          <w:color w:val="616161"/>
          <w:spacing w:val="-3"/>
          <w:sz w:val="22"/>
          <w:szCs w:val="22"/>
        </w:rPr>
        <w:t xml:space="preserve">Согласно их представлению, роль генотипа в развитии состоит в </w:t>
      </w:r>
      <w:r>
        <w:rPr>
          <w:color w:val="616161"/>
          <w:spacing w:val="-5"/>
          <w:sz w:val="22"/>
          <w:szCs w:val="22"/>
        </w:rPr>
        <w:t>отборе средовых условий и в определении степени их влияния на раз</w:t>
      </w:r>
      <w:r>
        <w:rPr>
          <w:color w:val="616161"/>
          <w:spacing w:val="-5"/>
          <w:sz w:val="22"/>
          <w:szCs w:val="22"/>
        </w:rPr>
        <w:softHyphen/>
      </w:r>
      <w:r>
        <w:rPr>
          <w:color w:val="616161"/>
          <w:spacing w:val="-4"/>
          <w:sz w:val="22"/>
          <w:szCs w:val="22"/>
        </w:rPr>
        <w:t xml:space="preserve">вивающегося индивида. Такой подход требует разделения средовых </w:t>
      </w:r>
      <w:r>
        <w:rPr>
          <w:color w:val="616161"/>
          <w:spacing w:val="-5"/>
          <w:sz w:val="22"/>
          <w:szCs w:val="22"/>
        </w:rPr>
        <w:t>условий на те, которые окружают индивида, и те, которые им „замеча</w:t>
      </w:r>
      <w:r>
        <w:rPr>
          <w:color w:val="616161"/>
          <w:spacing w:val="-5"/>
          <w:sz w:val="22"/>
          <w:szCs w:val="22"/>
        </w:rPr>
        <w:softHyphen/>
      </w:r>
      <w:r>
        <w:rPr>
          <w:color w:val="616161"/>
          <w:sz w:val="22"/>
          <w:szCs w:val="22"/>
        </w:rPr>
        <w:t>ются" и интериоризируются. Именно последние - те, которые пассив</w:t>
      </w:r>
      <w:r>
        <w:rPr>
          <w:color w:val="616161"/>
          <w:sz w:val="22"/>
          <w:szCs w:val="22"/>
        </w:rPr>
        <w:softHyphen/>
        <w:t>но или активно выбираются индивидом, - авторы и считают сущес</w:t>
      </w:r>
      <w:r>
        <w:rPr>
          <w:color w:val="616161"/>
          <w:sz w:val="22"/>
          <w:szCs w:val="22"/>
        </w:rPr>
        <w:softHyphen/>
      </w:r>
      <w:r>
        <w:rPr>
          <w:color w:val="616161"/>
          <w:spacing w:val="-3"/>
          <w:sz w:val="22"/>
          <w:szCs w:val="22"/>
        </w:rPr>
        <w:t>твенными для развития.</w:t>
      </w:r>
    </w:p>
    <w:p w:rsidR="007119B7" w:rsidRDefault="007119B7">
      <w:pPr>
        <w:shd w:val="clear" w:color="auto" w:fill="FFFFFF"/>
        <w:spacing w:before="5" w:line="226" w:lineRule="exact"/>
        <w:ind w:right="5" w:firstLine="283"/>
        <w:jc w:val="both"/>
      </w:pPr>
      <w:r>
        <w:rPr>
          <w:color w:val="616161"/>
          <w:spacing w:val="-5"/>
          <w:sz w:val="22"/>
          <w:szCs w:val="22"/>
        </w:rPr>
        <w:t>Из этого следуют два заключения: во-первых, что индивид сам со</w:t>
      </w:r>
      <w:r>
        <w:rPr>
          <w:color w:val="616161"/>
          <w:spacing w:val="-5"/>
          <w:sz w:val="22"/>
          <w:szCs w:val="22"/>
        </w:rPr>
        <w:softHyphen/>
      </w:r>
      <w:r>
        <w:rPr>
          <w:color w:val="616161"/>
          <w:spacing w:val="-4"/>
          <w:sz w:val="22"/>
          <w:szCs w:val="22"/>
        </w:rPr>
        <w:t>здает свою среду и, во-вторых, что родители играют довольно скром</w:t>
      </w:r>
      <w:r>
        <w:rPr>
          <w:color w:val="616161"/>
          <w:spacing w:val="-4"/>
          <w:sz w:val="22"/>
          <w:szCs w:val="22"/>
        </w:rPr>
        <w:softHyphen/>
      </w:r>
      <w:r>
        <w:rPr>
          <w:color w:val="616161"/>
          <w:spacing w:val="-9"/>
          <w:sz w:val="22"/>
          <w:szCs w:val="22"/>
        </w:rPr>
        <w:t xml:space="preserve">ную роль в создании индивидуальных различий у детей (поскольку лишь </w:t>
      </w:r>
      <w:r>
        <w:rPr>
          <w:color w:val="616161"/>
          <w:spacing w:val="-6"/>
          <w:sz w:val="22"/>
          <w:szCs w:val="22"/>
        </w:rPr>
        <w:t xml:space="preserve">реагируют на их генетически обусловленные особенности поведения). </w:t>
      </w:r>
      <w:r>
        <w:rPr>
          <w:color w:val="616161"/>
          <w:spacing w:val="-7"/>
          <w:sz w:val="22"/>
          <w:szCs w:val="22"/>
        </w:rPr>
        <w:t xml:space="preserve">Для подтверждения данных теоретических рассуждений используются, </w:t>
      </w:r>
      <w:r>
        <w:rPr>
          <w:color w:val="616161"/>
          <w:spacing w:val="-5"/>
          <w:sz w:val="22"/>
          <w:szCs w:val="22"/>
        </w:rPr>
        <w:t>как правило, результаты исследования разлученных близнецов и усы</w:t>
      </w:r>
      <w:r>
        <w:rPr>
          <w:color w:val="616161"/>
          <w:spacing w:val="-5"/>
          <w:sz w:val="22"/>
          <w:szCs w:val="22"/>
        </w:rPr>
        <w:softHyphen/>
        <w:t>новленных детей.</w:t>
      </w:r>
    </w:p>
    <w:p w:rsidR="007119B7" w:rsidRDefault="007119B7">
      <w:pPr>
        <w:shd w:val="clear" w:color="auto" w:fill="FFFFFF"/>
        <w:spacing w:before="5" w:line="226" w:lineRule="exact"/>
        <w:ind w:right="10" w:firstLine="293"/>
        <w:jc w:val="both"/>
      </w:pPr>
      <w:r>
        <w:rPr>
          <w:color w:val="616161"/>
          <w:spacing w:val="-6"/>
          <w:sz w:val="22"/>
          <w:szCs w:val="22"/>
        </w:rPr>
        <w:t>Разлученные близнецы, как было показано в этой главе, демонстри</w:t>
      </w:r>
      <w:r>
        <w:rPr>
          <w:color w:val="616161"/>
          <w:spacing w:val="-6"/>
          <w:sz w:val="22"/>
          <w:szCs w:val="22"/>
        </w:rPr>
        <w:softHyphen/>
        <w:t>руют высокий уровень внутрипарного сходства по ряду психологичес</w:t>
      </w:r>
      <w:r>
        <w:rPr>
          <w:color w:val="616161"/>
          <w:spacing w:val="-6"/>
          <w:sz w:val="22"/>
          <w:szCs w:val="22"/>
        </w:rPr>
        <w:softHyphen/>
      </w:r>
      <w:r>
        <w:rPr>
          <w:color w:val="616161"/>
          <w:spacing w:val="-3"/>
          <w:sz w:val="22"/>
          <w:szCs w:val="22"/>
        </w:rPr>
        <w:t xml:space="preserve">ких характеристик, прежде всего, по интеллекту, несмотря на то, что </w:t>
      </w:r>
      <w:r>
        <w:rPr>
          <w:color w:val="616161"/>
          <w:spacing w:val="-6"/>
          <w:sz w:val="22"/>
          <w:szCs w:val="22"/>
        </w:rPr>
        <w:t>их развитие могло происходить в непохожих средовых условиях. А ис</w:t>
      </w:r>
      <w:r>
        <w:rPr>
          <w:color w:val="616161"/>
          <w:spacing w:val="-6"/>
          <w:sz w:val="22"/>
          <w:szCs w:val="22"/>
        </w:rPr>
        <w:softHyphen/>
      </w:r>
      <w:r>
        <w:rPr>
          <w:color w:val="616161"/>
          <w:spacing w:val="-3"/>
          <w:sz w:val="22"/>
          <w:szCs w:val="22"/>
        </w:rPr>
        <w:t xml:space="preserve">следования усыновленных детей, как правило, выявляют некоторый </w:t>
      </w:r>
      <w:r>
        <w:rPr>
          <w:color w:val="616161"/>
          <w:spacing w:val="-6"/>
          <w:sz w:val="22"/>
          <w:szCs w:val="22"/>
        </w:rPr>
        <w:t>уровень сходства по интеллекту между детьми и их родителями, кото</w:t>
      </w:r>
      <w:r>
        <w:rPr>
          <w:color w:val="616161"/>
          <w:spacing w:val="-6"/>
          <w:sz w:val="22"/>
          <w:szCs w:val="22"/>
        </w:rPr>
        <w:softHyphen/>
        <w:t>рые отдали их на воспитание в другие семьи, т.е. интеллект детей и ро</w:t>
      </w:r>
      <w:r>
        <w:rPr>
          <w:color w:val="616161"/>
          <w:spacing w:val="-6"/>
          <w:sz w:val="22"/>
          <w:szCs w:val="22"/>
        </w:rPr>
        <w:softHyphen/>
      </w:r>
      <w:r>
        <w:rPr>
          <w:color w:val="616161"/>
          <w:spacing w:val="-4"/>
          <w:sz w:val="22"/>
          <w:szCs w:val="22"/>
        </w:rPr>
        <w:t xml:space="preserve">дителей коррелирует, даже если дети не знают своих биологических </w:t>
      </w:r>
      <w:r>
        <w:rPr>
          <w:color w:val="616161"/>
          <w:spacing w:val="-5"/>
          <w:sz w:val="22"/>
          <w:szCs w:val="22"/>
        </w:rPr>
        <w:t>родителей и растут в другой семье. Корреляция же усыновленных де</w:t>
      </w:r>
      <w:r>
        <w:rPr>
          <w:color w:val="616161"/>
          <w:spacing w:val="-5"/>
          <w:sz w:val="22"/>
          <w:szCs w:val="22"/>
        </w:rPr>
        <w:softHyphen/>
      </w:r>
      <w:r>
        <w:rPr>
          <w:color w:val="616161"/>
          <w:spacing w:val="-6"/>
          <w:sz w:val="22"/>
          <w:szCs w:val="22"/>
        </w:rPr>
        <w:t>тей с их родителями-усыновителями по интеллекту обычно оказывает</w:t>
      </w:r>
      <w:r>
        <w:rPr>
          <w:color w:val="616161"/>
          <w:spacing w:val="-6"/>
          <w:sz w:val="22"/>
          <w:szCs w:val="22"/>
        </w:rPr>
        <w:softHyphen/>
      </w:r>
      <w:r>
        <w:rPr>
          <w:color w:val="616161"/>
          <w:spacing w:val="-5"/>
          <w:sz w:val="22"/>
          <w:szCs w:val="22"/>
        </w:rPr>
        <w:t>ся невысокой или, по крайней мере, не превышает по величине связь детей и биологических родителей несмотря на то, что дети постоянно живут вместе с усыновившими их людьми. Низкими обычно оказыва</w:t>
      </w:r>
      <w:r>
        <w:rPr>
          <w:color w:val="616161"/>
          <w:spacing w:val="-5"/>
          <w:sz w:val="22"/>
          <w:szCs w:val="22"/>
        </w:rPr>
        <w:softHyphen/>
      </w:r>
      <w:r>
        <w:rPr>
          <w:color w:val="616161"/>
          <w:spacing w:val="-7"/>
          <w:sz w:val="22"/>
          <w:szCs w:val="22"/>
        </w:rPr>
        <w:t xml:space="preserve">ются и корреляции между усыновленными детьми, живущими в одной </w:t>
      </w:r>
      <w:r>
        <w:rPr>
          <w:color w:val="616161"/>
          <w:spacing w:val="-5"/>
          <w:sz w:val="22"/>
          <w:szCs w:val="22"/>
        </w:rPr>
        <w:t>семье, но не являющимися родственниками.</w:t>
      </w:r>
    </w:p>
    <w:p w:rsidR="007119B7" w:rsidRDefault="007119B7">
      <w:pPr>
        <w:shd w:val="clear" w:color="auto" w:fill="FFFFFF"/>
        <w:spacing w:line="226" w:lineRule="exact"/>
        <w:ind w:left="10" w:right="10" w:firstLine="274"/>
        <w:jc w:val="both"/>
      </w:pPr>
      <w:r>
        <w:rPr>
          <w:color w:val="616161"/>
          <w:spacing w:val="-5"/>
          <w:sz w:val="22"/>
          <w:szCs w:val="22"/>
        </w:rPr>
        <w:t>Логика рассуждений при интерпретации таких фактов следующая-</w:t>
      </w:r>
      <w:r>
        <w:rPr>
          <w:color w:val="616161"/>
          <w:spacing w:val="-6"/>
          <w:sz w:val="22"/>
          <w:szCs w:val="22"/>
        </w:rPr>
        <w:t>Если гены направляют процесс приобретения опыта, то тогда сходство</w:t>
      </w:r>
    </w:p>
    <w:p w:rsidR="007119B7" w:rsidRDefault="007119B7">
      <w:pPr>
        <w:shd w:val="clear" w:color="auto" w:fill="FFFFFF"/>
        <w:spacing w:before="91"/>
        <w:ind w:left="5"/>
      </w:pPr>
      <w:r>
        <w:rPr>
          <w:rFonts w:ascii="Arial" w:hAnsi="Arial" w:cs="Arial"/>
          <w:color w:val="616161"/>
          <w:sz w:val="22"/>
          <w:szCs w:val="22"/>
        </w:rPr>
        <w:t>234</w:t>
      </w:r>
    </w:p>
    <w:p w:rsidR="007119B7" w:rsidRDefault="007119B7">
      <w:pPr>
        <w:shd w:val="clear" w:color="auto" w:fill="FFFFFF"/>
        <w:spacing w:line="226" w:lineRule="exact"/>
        <w:ind w:right="163"/>
        <w:jc w:val="both"/>
      </w:pPr>
      <w:r>
        <w:br w:type="column"/>
      </w:r>
      <w:r>
        <w:rPr>
          <w:color w:val="616161"/>
          <w:spacing w:val="-5"/>
          <w:sz w:val="22"/>
          <w:szCs w:val="22"/>
          <w:vertAlign w:val="subscript"/>
        </w:rPr>
        <w:t>п</w:t>
      </w:r>
      <w:r>
        <w:rPr>
          <w:color w:val="616161"/>
          <w:spacing w:val="-5"/>
          <w:sz w:val="22"/>
          <w:szCs w:val="22"/>
        </w:rPr>
        <w:t>о такой психологической особенности, как интеллект, будет обуслов</w:t>
      </w:r>
      <w:r>
        <w:rPr>
          <w:color w:val="616161"/>
          <w:spacing w:val="-5"/>
          <w:sz w:val="22"/>
          <w:szCs w:val="22"/>
        </w:rPr>
        <w:softHyphen/>
      </w:r>
      <w:r>
        <w:rPr>
          <w:color w:val="616161"/>
          <w:spacing w:val="-6"/>
          <w:sz w:val="22"/>
          <w:szCs w:val="22"/>
        </w:rPr>
        <w:t>лено количеством общих генов у родственников. Генетически идентич</w:t>
      </w:r>
      <w:r>
        <w:rPr>
          <w:color w:val="616161"/>
          <w:spacing w:val="-6"/>
          <w:sz w:val="22"/>
          <w:szCs w:val="22"/>
        </w:rPr>
        <w:softHyphen/>
        <w:t xml:space="preserve">ные МЗ близнецы будут вызывать одинаковые реакции у окружающих </w:t>
      </w:r>
      <w:r>
        <w:rPr>
          <w:color w:val="616161"/>
          <w:spacing w:val="-5"/>
          <w:sz w:val="22"/>
          <w:szCs w:val="22"/>
          <w:vertAlign w:val="subscript"/>
        </w:rPr>
        <w:t>й</w:t>
      </w:r>
      <w:r>
        <w:rPr>
          <w:color w:val="616161"/>
          <w:spacing w:val="-5"/>
          <w:sz w:val="22"/>
          <w:szCs w:val="22"/>
        </w:rPr>
        <w:t xml:space="preserve"> отбирать похожие внешние условия для реализации своих потенций. </w:t>
      </w:r>
      <w:r>
        <w:rPr>
          <w:color w:val="616161"/>
          <w:spacing w:val="-4"/>
          <w:sz w:val="22"/>
          <w:szCs w:val="22"/>
        </w:rPr>
        <w:t xml:space="preserve">В отличие от них, усыновленные дети, генетически различающиеся, </w:t>
      </w:r>
      <w:r>
        <w:rPr>
          <w:color w:val="616161"/>
          <w:spacing w:val="-6"/>
          <w:sz w:val="22"/>
          <w:szCs w:val="22"/>
        </w:rPr>
        <w:t>буДУ</w:t>
      </w:r>
      <w:r>
        <w:rPr>
          <w:color w:val="616161"/>
          <w:spacing w:val="-6"/>
          <w:sz w:val="22"/>
          <w:szCs w:val="22"/>
          <w:vertAlign w:val="superscript"/>
        </w:rPr>
        <w:t>т</w:t>
      </w:r>
      <w:r>
        <w:rPr>
          <w:color w:val="616161"/>
          <w:spacing w:val="-6"/>
          <w:sz w:val="22"/>
          <w:szCs w:val="22"/>
        </w:rPr>
        <w:t xml:space="preserve"> по-разному реагировать на внешние условия, находясь в одина</w:t>
      </w:r>
      <w:r>
        <w:rPr>
          <w:color w:val="616161"/>
          <w:spacing w:val="-6"/>
          <w:sz w:val="22"/>
          <w:szCs w:val="22"/>
        </w:rPr>
        <w:softHyphen/>
      </w:r>
      <w:r>
        <w:rPr>
          <w:color w:val="616161"/>
          <w:spacing w:val="-3"/>
          <w:sz w:val="22"/>
          <w:szCs w:val="22"/>
        </w:rPr>
        <w:t xml:space="preserve">ковых условиях, будут отбирать разные средовые особенности, как </w:t>
      </w:r>
      <w:r>
        <w:rPr>
          <w:color w:val="616161"/>
          <w:spacing w:val="-5"/>
          <w:sz w:val="22"/>
          <w:szCs w:val="22"/>
        </w:rPr>
        <w:t>наиболее комфортные для себя, и поэтому будут различаться, несмот</w:t>
      </w:r>
      <w:r>
        <w:rPr>
          <w:color w:val="616161"/>
          <w:spacing w:val="-5"/>
          <w:sz w:val="22"/>
          <w:szCs w:val="22"/>
        </w:rPr>
        <w:softHyphen/>
      </w:r>
      <w:r>
        <w:rPr>
          <w:color w:val="616161"/>
          <w:spacing w:val="-4"/>
          <w:sz w:val="22"/>
          <w:szCs w:val="22"/>
        </w:rPr>
        <w:t>ря на то, что они живут в одной и той же семье.</w:t>
      </w:r>
    </w:p>
    <w:p w:rsidR="007119B7" w:rsidRDefault="007119B7">
      <w:pPr>
        <w:shd w:val="clear" w:color="auto" w:fill="FFFFFF"/>
        <w:spacing w:line="226" w:lineRule="exact"/>
        <w:ind w:left="19" w:right="154" w:firstLine="259"/>
        <w:jc w:val="both"/>
      </w:pPr>
      <w:r>
        <w:rPr>
          <w:color w:val="616161"/>
          <w:spacing w:val="-5"/>
          <w:sz w:val="22"/>
          <w:szCs w:val="22"/>
        </w:rPr>
        <w:t>В целом, согласно этой точке зрения, генотип выступает как причи</w:t>
      </w:r>
      <w:r>
        <w:rPr>
          <w:color w:val="616161"/>
          <w:spacing w:val="-5"/>
          <w:sz w:val="22"/>
          <w:szCs w:val="22"/>
        </w:rPr>
        <w:softHyphen/>
      </w:r>
      <w:r>
        <w:rPr>
          <w:color w:val="616161"/>
          <w:sz w:val="22"/>
          <w:szCs w:val="22"/>
        </w:rPr>
        <w:t xml:space="preserve">на, как движущая сила изменений, а средовые условия - как следствие </w:t>
      </w:r>
      <w:r>
        <w:rPr>
          <w:color w:val="616161"/>
          <w:spacing w:val="-5"/>
          <w:sz w:val="22"/>
          <w:szCs w:val="22"/>
        </w:rPr>
        <w:t>генотипической предрасположенности индивида. Иначе говоря, ребе</w:t>
      </w:r>
      <w:r>
        <w:rPr>
          <w:color w:val="616161"/>
          <w:spacing w:val="-5"/>
          <w:sz w:val="22"/>
          <w:szCs w:val="22"/>
        </w:rPr>
        <w:softHyphen/>
        <w:t>нок не просто отбирает среду своего существования, а формирует со</w:t>
      </w:r>
      <w:r>
        <w:rPr>
          <w:color w:val="616161"/>
          <w:spacing w:val="-5"/>
          <w:sz w:val="22"/>
          <w:szCs w:val="22"/>
        </w:rPr>
        <w:softHyphen/>
      </w:r>
      <w:r>
        <w:rPr>
          <w:color w:val="616161"/>
          <w:spacing w:val="-4"/>
          <w:sz w:val="22"/>
          <w:szCs w:val="22"/>
        </w:rPr>
        <w:t>ответственно с требованиями своего генотипа.</w:t>
      </w:r>
    </w:p>
    <w:p w:rsidR="007119B7" w:rsidRDefault="007119B7">
      <w:pPr>
        <w:shd w:val="clear" w:color="auto" w:fill="FFFFFF"/>
        <w:spacing w:line="226" w:lineRule="exact"/>
        <w:ind w:left="24" w:right="144" w:firstLine="254"/>
        <w:jc w:val="both"/>
      </w:pPr>
      <w:r>
        <w:rPr>
          <w:color w:val="616161"/>
          <w:spacing w:val="-5"/>
          <w:sz w:val="22"/>
          <w:szCs w:val="22"/>
        </w:rPr>
        <w:t>Этот подход к генотип-средовому взаимодействию, фактически аб</w:t>
      </w:r>
      <w:r>
        <w:rPr>
          <w:color w:val="616161"/>
          <w:spacing w:val="-5"/>
          <w:sz w:val="22"/>
          <w:szCs w:val="22"/>
        </w:rPr>
        <w:softHyphen/>
      </w:r>
      <w:r>
        <w:rPr>
          <w:color w:val="616161"/>
          <w:spacing w:val="-7"/>
          <w:sz w:val="22"/>
          <w:szCs w:val="22"/>
        </w:rPr>
        <w:t>солютизирующий роль генетической детерминанты, критикуется в пси</w:t>
      </w:r>
      <w:r>
        <w:rPr>
          <w:color w:val="616161"/>
          <w:spacing w:val="-7"/>
          <w:sz w:val="22"/>
          <w:szCs w:val="22"/>
        </w:rPr>
        <w:softHyphen/>
      </w:r>
      <w:r>
        <w:rPr>
          <w:color w:val="616161"/>
          <w:spacing w:val="-6"/>
          <w:sz w:val="22"/>
          <w:szCs w:val="22"/>
        </w:rPr>
        <w:t>хологической литературе за то, что в нем все проявления среды, в кото</w:t>
      </w:r>
      <w:r>
        <w:rPr>
          <w:color w:val="616161"/>
          <w:spacing w:val="-6"/>
          <w:sz w:val="22"/>
          <w:szCs w:val="22"/>
        </w:rPr>
        <w:softHyphen/>
      </w:r>
      <w:r>
        <w:rPr>
          <w:color w:val="616161"/>
          <w:spacing w:val="-4"/>
          <w:sz w:val="22"/>
          <w:szCs w:val="22"/>
        </w:rPr>
        <w:t xml:space="preserve">рую включен индивид, сводятся к созданию индивидуального опыта. </w:t>
      </w:r>
      <w:r>
        <w:rPr>
          <w:color w:val="616161"/>
          <w:sz w:val="22"/>
          <w:szCs w:val="22"/>
        </w:rPr>
        <w:t>Получается, что вся среда ребенка - это просто отражение его собствен</w:t>
      </w:r>
      <w:r>
        <w:rPr>
          <w:color w:val="616161"/>
          <w:sz w:val="22"/>
          <w:szCs w:val="22"/>
        </w:rPr>
        <w:softHyphen/>
      </w:r>
      <w:r>
        <w:rPr>
          <w:color w:val="616161"/>
          <w:spacing w:val="-6"/>
          <w:sz w:val="22"/>
          <w:szCs w:val="22"/>
        </w:rPr>
        <w:t xml:space="preserve">ного фенотипа и фенотипов его родителей. Вряд ли можно согласиться </w:t>
      </w:r>
      <w:r>
        <w:rPr>
          <w:color w:val="616161"/>
          <w:spacing w:val="-7"/>
          <w:sz w:val="22"/>
          <w:szCs w:val="22"/>
        </w:rPr>
        <w:t>и с тем, что между психологическими особенностями ребенка и его сре-</w:t>
      </w:r>
      <w:r>
        <w:rPr>
          <w:color w:val="616161"/>
          <w:spacing w:val="-5"/>
          <w:sz w:val="22"/>
          <w:szCs w:val="22"/>
        </w:rPr>
        <w:t xml:space="preserve">довыми условиями зависимость столь прямая и непосредственная, как </w:t>
      </w:r>
      <w:r>
        <w:rPr>
          <w:color w:val="616161"/>
          <w:spacing w:val="-6"/>
          <w:sz w:val="22"/>
          <w:szCs w:val="22"/>
        </w:rPr>
        <w:t>это утверждают авторы этой теоретической схемы. Тем не менее, нель</w:t>
      </w:r>
      <w:r>
        <w:rPr>
          <w:color w:val="616161"/>
          <w:spacing w:val="-6"/>
          <w:sz w:val="22"/>
          <w:szCs w:val="22"/>
        </w:rPr>
        <w:softHyphen/>
      </w:r>
      <w:r>
        <w:rPr>
          <w:color w:val="616161"/>
          <w:spacing w:val="-4"/>
          <w:sz w:val="22"/>
          <w:szCs w:val="22"/>
        </w:rPr>
        <w:t>зя исключать того, что и такой вариант генотип-средового взаимодей</w:t>
      </w:r>
      <w:r>
        <w:rPr>
          <w:color w:val="616161"/>
          <w:spacing w:val="-4"/>
          <w:sz w:val="22"/>
          <w:szCs w:val="22"/>
        </w:rPr>
        <w:softHyphen/>
      </w:r>
      <w:r>
        <w:rPr>
          <w:color w:val="616161"/>
          <w:spacing w:val="-5"/>
          <w:sz w:val="22"/>
          <w:szCs w:val="22"/>
        </w:rPr>
        <w:t>ствия может существовать как частный случай при формировании ин</w:t>
      </w:r>
      <w:r>
        <w:rPr>
          <w:color w:val="616161"/>
          <w:spacing w:val="-5"/>
          <w:sz w:val="22"/>
          <w:szCs w:val="22"/>
        </w:rPr>
        <w:softHyphen/>
      </w:r>
      <w:r>
        <w:rPr>
          <w:color w:val="616161"/>
          <w:spacing w:val="-4"/>
          <w:sz w:val="22"/>
          <w:szCs w:val="22"/>
        </w:rPr>
        <w:t>дивидуальных различий.</w:t>
      </w:r>
    </w:p>
    <w:p w:rsidR="007119B7" w:rsidRDefault="007119B7">
      <w:pPr>
        <w:shd w:val="clear" w:color="auto" w:fill="FFFFFF"/>
        <w:spacing w:before="326" w:line="235" w:lineRule="exact"/>
        <w:ind w:left="1397" w:right="806" w:hanging="538"/>
      </w:pPr>
      <w:r>
        <w:rPr>
          <w:b/>
          <w:bCs/>
          <w:color w:val="616161"/>
          <w:sz w:val="22"/>
          <w:szCs w:val="22"/>
        </w:rPr>
        <w:t xml:space="preserve">3.3. ВЗАИМОДЕЙСТВИЕ ГЕНОТИПА И СРЕДЫ </w:t>
      </w:r>
      <w:r>
        <w:rPr>
          <w:b/>
          <w:bCs/>
          <w:color w:val="616161"/>
          <w:spacing w:val="-8"/>
          <w:sz w:val="22"/>
          <w:szCs w:val="22"/>
        </w:rPr>
        <w:t>КАК ФУНКЦИЯ НОРМЫ РЕАКЦИИ</w:t>
      </w:r>
    </w:p>
    <w:p w:rsidR="007119B7" w:rsidRDefault="007119B7">
      <w:pPr>
        <w:shd w:val="clear" w:color="auto" w:fill="FFFFFF"/>
        <w:spacing w:before="283" w:line="226" w:lineRule="exact"/>
        <w:ind w:left="43" w:right="120" w:firstLine="254"/>
        <w:jc w:val="both"/>
      </w:pPr>
      <w:r>
        <w:rPr>
          <w:color w:val="616161"/>
          <w:spacing w:val="-4"/>
          <w:sz w:val="22"/>
          <w:szCs w:val="22"/>
        </w:rPr>
        <w:t>Норма реакции представляет собой широту изменчивости феноти</w:t>
      </w:r>
      <w:r>
        <w:rPr>
          <w:color w:val="616161"/>
          <w:spacing w:val="-4"/>
          <w:sz w:val="22"/>
          <w:szCs w:val="22"/>
        </w:rPr>
        <w:softHyphen/>
        <w:t>па при некотором данном генотипе. Между генотипом и тем свойст</w:t>
      </w:r>
      <w:r>
        <w:rPr>
          <w:color w:val="616161"/>
          <w:spacing w:val="-4"/>
          <w:sz w:val="22"/>
          <w:szCs w:val="22"/>
        </w:rPr>
        <w:softHyphen/>
        <w:t>вом, которое он детерминирует, не существует однозначного соответ</w:t>
      </w:r>
      <w:r>
        <w:rPr>
          <w:color w:val="616161"/>
          <w:spacing w:val="-4"/>
          <w:sz w:val="22"/>
          <w:szCs w:val="22"/>
        </w:rPr>
        <w:softHyphen/>
      </w:r>
      <w:r>
        <w:rPr>
          <w:color w:val="616161"/>
          <w:spacing w:val="-8"/>
          <w:sz w:val="22"/>
          <w:szCs w:val="22"/>
        </w:rPr>
        <w:t>ствия. В зависимости от средовых условий, в большей или меньшей сте</w:t>
      </w:r>
      <w:r>
        <w:rPr>
          <w:color w:val="616161"/>
          <w:spacing w:val="-8"/>
          <w:sz w:val="22"/>
          <w:szCs w:val="22"/>
        </w:rPr>
        <w:softHyphen/>
      </w:r>
      <w:r>
        <w:rPr>
          <w:color w:val="616161"/>
          <w:spacing w:val="-2"/>
          <w:sz w:val="22"/>
          <w:szCs w:val="22"/>
        </w:rPr>
        <w:t xml:space="preserve">пени благоприятствующих проявлению данного свойства, внешние </w:t>
      </w:r>
      <w:r>
        <w:rPr>
          <w:color w:val="616161"/>
          <w:spacing w:val="-4"/>
          <w:sz w:val="22"/>
          <w:szCs w:val="22"/>
        </w:rPr>
        <w:t>проявления этого свойства будут меняться. Пределы, в которых эти изменения возможны, и являются нормой реакции.</w:t>
      </w:r>
    </w:p>
    <w:p w:rsidR="007119B7" w:rsidRDefault="007119B7">
      <w:pPr>
        <w:shd w:val="clear" w:color="auto" w:fill="FFFFFF"/>
        <w:spacing w:line="230" w:lineRule="exact"/>
        <w:ind w:left="48" w:right="115" w:firstLine="264"/>
        <w:jc w:val="both"/>
      </w:pPr>
      <w:r>
        <w:rPr>
          <w:color w:val="616161"/>
          <w:spacing w:val="-3"/>
          <w:sz w:val="22"/>
          <w:szCs w:val="22"/>
        </w:rPr>
        <w:t xml:space="preserve">Поскольку нормы реакции описывают различия в фенотипах как </w:t>
      </w:r>
      <w:r>
        <w:rPr>
          <w:color w:val="616161"/>
          <w:spacing w:val="-6"/>
          <w:sz w:val="22"/>
          <w:szCs w:val="22"/>
        </w:rPr>
        <w:t xml:space="preserve">Функцию генотипа и среды, они могут быть полезными для понимания </w:t>
      </w:r>
      <w:r>
        <w:rPr>
          <w:color w:val="616161"/>
          <w:spacing w:val="-5"/>
          <w:sz w:val="22"/>
          <w:szCs w:val="22"/>
        </w:rPr>
        <w:t>индивидуальных различий в развитии. Рассмотрим это на примере ин</w:t>
      </w:r>
      <w:r>
        <w:rPr>
          <w:color w:val="616161"/>
          <w:spacing w:val="-5"/>
          <w:sz w:val="22"/>
          <w:szCs w:val="22"/>
        </w:rPr>
        <w:softHyphen/>
      </w:r>
      <w:r>
        <w:rPr>
          <w:color w:val="616161"/>
          <w:sz w:val="22"/>
          <w:szCs w:val="22"/>
        </w:rPr>
        <w:t xml:space="preserve">теллекта </w:t>
      </w:r>
      <w:r w:rsidRPr="007119B7">
        <w:rPr>
          <w:color w:val="616161"/>
          <w:sz w:val="22"/>
          <w:szCs w:val="22"/>
        </w:rPr>
        <w:t>(</w:t>
      </w:r>
      <w:r>
        <w:rPr>
          <w:color w:val="616161"/>
          <w:sz w:val="22"/>
          <w:szCs w:val="22"/>
          <w:lang w:val="en-US"/>
        </w:rPr>
        <w:t>Turkheimer</w:t>
      </w:r>
      <w:r w:rsidRPr="007119B7">
        <w:rPr>
          <w:color w:val="616161"/>
          <w:sz w:val="22"/>
          <w:szCs w:val="22"/>
        </w:rPr>
        <w:t xml:space="preserve"> </w:t>
      </w:r>
      <w:r>
        <w:rPr>
          <w:color w:val="616161"/>
          <w:sz w:val="22"/>
          <w:szCs w:val="22"/>
          <w:lang w:val="en-US"/>
        </w:rPr>
        <w:t>E</w:t>
      </w:r>
      <w:r w:rsidRPr="007119B7">
        <w:rPr>
          <w:color w:val="616161"/>
          <w:sz w:val="22"/>
          <w:szCs w:val="22"/>
        </w:rPr>
        <w:t xml:space="preserve">., </w:t>
      </w:r>
      <w:r>
        <w:rPr>
          <w:color w:val="616161"/>
          <w:sz w:val="22"/>
          <w:szCs w:val="22"/>
          <w:lang w:val="en-US"/>
        </w:rPr>
        <w:t>Gottesman</w:t>
      </w:r>
      <w:r w:rsidRPr="007119B7">
        <w:rPr>
          <w:color w:val="616161"/>
          <w:sz w:val="22"/>
          <w:szCs w:val="22"/>
        </w:rPr>
        <w:t xml:space="preserve"> </w:t>
      </w:r>
      <w:r>
        <w:rPr>
          <w:color w:val="616161"/>
          <w:sz w:val="22"/>
          <w:szCs w:val="22"/>
          <w:lang w:val="en-US"/>
        </w:rPr>
        <w:t>I</w:t>
      </w:r>
      <w:r w:rsidRPr="007119B7">
        <w:rPr>
          <w:color w:val="616161"/>
          <w:sz w:val="22"/>
          <w:szCs w:val="22"/>
        </w:rPr>
        <w:t xml:space="preserve">., </w:t>
      </w:r>
      <w:r>
        <w:rPr>
          <w:color w:val="616161"/>
          <w:sz w:val="22"/>
          <w:szCs w:val="22"/>
        </w:rPr>
        <w:t>1991).</w:t>
      </w:r>
    </w:p>
    <w:p w:rsidR="007119B7" w:rsidRDefault="007119B7">
      <w:pPr>
        <w:shd w:val="clear" w:color="auto" w:fill="FFFFFF"/>
        <w:spacing w:line="230" w:lineRule="exact"/>
        <w:ind w:left="58" w:right="106" w:firstLine="259"/>
        <w:jc w:val="both"/>
      </w:pPr>
      <w:r>
        <w:rPr>
          <w:color w:val="616161"/>
          <w:spacing w:val="-4"/>
          <w:sz w:val="22"/>
          <w:szCs w:val="22"/>
        </w:rPr>
        <w:t>Во-первых, из экспериментальных работ, выполненных в генетике поведения, известно, что существует линейная зависимость (хотя зна-</w:t>
      </w:r>
    </w:p>
    <w:p w:rsidR="007119B7" w:rsidRDefault="007119B7">
      <w:pPr>
        <w:shd w:val="clear" w:color="auto" w:fill="FFFFFF"/>
        <w:spacing w:before="134"/>
        <w:jc w:val="right"/>
      </w:pPr>
      <w:r>
        <w:rPr>
          <w:color w:val="616161"/>
          <w:sz w:val="22"/>
          <w:szCs w:val="22"/>
        </w:rPr>
        <w:t>235</w:t>
      </w:r>
    </w:p>
    <w:p w:rsidR="007119B7" w:rsidRDefault="007119B7">
      <w:pPr>
        <w:shd w:val="clear" w:color="auto" w:fill="FFFFFF"/>
        <w:spacing w:before="134"/>
        <w:jc w:val="right"/>
        <w:sectPr w:rsidR="007119B7">
          <w:pgSz w:w="16834" w:h="11909" w:orient="landscape"/>
          <w:pgMar w:top="775" w:right="1800" w:bottom="360" w:left="1440" w:header="720" w:footer="720" w:gutter="0"/>
          <w:cols w:num="2" w:space="720" w:equalWidth="0">
            <w:col w:w="6384" w:space="648"/>
            <w:col w:w="6561"/>
          </w:cols>
          <w:noEndnote/>
        </w:sectPr>
      </w:pPr>
    </w:p>
    <w:p w:rsidR="007119B7" w:rsidRDefault="007119B7">
      <w:pPr>
        <w:shd w:val="clear" w:color="auto" w:fill="FFFFFF"/>
        <w:spacing w:line="226" w:lineRule="exact"/>
        <w:ind w:left="14"/>
        <w:jc w:val="both"/>
      </w:pPr>
      <w:r>
        <w:rPr>
          <w:noProof/>
        </w:rPr>
        <w:lastRenderedPageBreak/>
        <w:pict>
          <v:line id="_x0000_s1212" style="position:absolute;left:0;text-align:left;z-index:251682304;mso-position-horizontal-relative:margin" from="-22.3pt,486.25pt" to="-22.3pt,542.9pt" o:allowincell="f" strokeweight=".25pt">
            <w10:wrap anchorx="margin"/>
          </v:line>
        </w:pict>
      </w:r>
      <w:r>
        <w:rPr>
          <w:color w:val="707070"/>
          <w:spacing w:val="-5"/>
          <w:sz w:val="22"/>
          <w:szCs w:val="22"/>
        </w:rPr>
        <w:t>чение связей не очень высокое) между генотипом родителей и интел</w:t>
      </w:r>
      <w:r>
        <w:rPr>
          <w:color w:val="707070"/>
          <w:spacing w:val="-5"/>
          <w:sz w:val="22"/>
          <w:szCs w:val="22"/>
        </w:rPr>
        <w:softHyphen/>
      </w:r>
      <w:r>
        <w:rPr>
          <w:color w:val="707070"/>
          <w:spacing w:val="-4"/>
          <w:sz w:val="22"/>
          <w:szCs w:val="22"/>
        </w:rPr>
        <w:t xml:space="preserve">лектом детей. Во-вторых, психологические исследования доказывают </w:t>
      </w:r>
      <w:r>
        <w:rPr>
          <w:color w:val="707070"/>
          <w:spacing w:val="-5"/>
          <w:sz w:val="22"/>
          <w:szCs w:val="22"/>
        </w:rPr>
        <w:t>что обедненные средовые условия приводят к развитию низкого уров</w:t>
      </w:r>
      <w:r>
        <w:rPr>
          <w:color w:val="707070"/>
          <w:spacing w:val="-5"/>
          <w:sz w:val="22"/>
          <w:szCs w:val="22"/>
        </w:rPr>
        <w:softHyphen/>
      </w:r>
      <w:r>
        <w:rPr>
          <w:color w:val="707070"/>
          <w:sz w:val="22"/>
          <w:szCs w:val="22"/>
        </w:rPr>
        <w:t>ня интеллекта. В-третьих, общая среда определяет не больше 20% ва</w:t>
      </w:r>
      <w:r>
        <w:rPr>
          <w:color w:val="707070"/>
          <w:sz w:val="22"/>
          <w:szCs w:val="22"/>
        </w:rPr>
        <w:softHyphen/>
      </w:r>
      <w:r>
        <w:rPr>
          <w:color w:val="707070"/>
          <w:spacing w:val="-3"/>
          <w:sz w:val="22"/>
          <w:szCs w:val="22"/>
        </w:rPr>
        <w:t>риативности интеллекта у взрослых.</w:t>
      </w:r>
    </w:p>
    <w:p w:rsidR="007119B7" w:rsidRDefault="007119B7">
      <w:pPr>
        <w:shd w:val="clear" w:color="auto" w:fill="FFFFFF"/>
        <w:spacing w:before="10" w:line="226" w:lineRule="exact"/>
        <w:ind w:left="19" w:right="5" w:firstLine="274"/>
        <w:jc w:val="both"/>
      </w:pPr>
      <w:r>
        <w:rPr>
          <w:color w:val="707070"/>
          <w:spacing w:val="-2"/>
          <w:sz w:val="22"/>
          <w:szCs w:val="22"/>
        </w:rPr>
        <w:t xml:space="preserve">Эти факты предполагают, что норма реакции для интеллекта не </w:t>
      </w:r>
      <w:r>
        <w:rPr>
          <w:color w:val="707070"/>
          <w:sz w:val="22"/>
          <w:szCs w:val="22"/>
        </w:rPr>
        <w:t>меняется в нормальных средовых условиях, но снижается - при обед</w:t>
      </w:r>
      <w:r>
        <w:rPr>
          <w:color w:val="707070"/>
          <w:sz w:val="22"/>
          <w:szCs w:val="22"/>
        </w:rPr>
        <w:softHyphen/>
        <w:t>ненных. Графически это показано на рисунке 39.</w:t>
      </w:r>
    </w:p>
    <w:p w:rsidR="007119B7" w:rsidRDefault="007119B7">
      <w:pPr>
        <w:shd w:val="clear" w:color="auto" w:fill="FFFFFF"/>
        <w:spacing w:before="5" w:line="226" w:lineRule="exact"/>
        <w:ind w:left="10" w:right="14" w:firstLine="288"/>
        <w:jc w:val="both"/>
      </w:pPr>
      <w:r>
        <w:rPr>
          <w:color w:val="707070"/>
          <w:spacing w:val="-3"/>
          <w:sz w:val="22"/>
          <w:szCs w:val="22"/>
        </w:rPr>
        <w:t>Такое изображение норм реакции интеллекта, как полагают авто</w:t>
      </w:r>
      <w:r>
        <w:rPr>
          <w:color w:val="707070"/>
          <w:spacing w:val="-3"/>
          <w:sz w:val="22"/>
          <w:szCs w:val="22"/>
        </w:rPr>
        <w:softHyphen/>
      </w:r>
      <w:r>
        <w:rPr>
          <w:color w:val="707070"/>
          <w:spacing w:val="-4"/>
          <w:sz w:val="22"/>
          <w:szCs w:val="22"/>
        </w:rPr>
        <w:t xml:space="preserve">ры, может быть использовано для доказательства двух диаметрально </w:t>
      </w:r>
      <w:r>
        <w:rPr>
          <w:color w:val="707070"/>
          <w:spacing w:val="-3"/>
          <w:sz w:val="22"/>
          <w:szCs w:val="22"/>
        </w:rPr>
        <w:t xml:space="preserve">противоположных точек зрения. Для тех, кто занимается генетикой </w:t>
      </w:r>
      <w:r>
        <w:rPr>
          <w:color w:val="707070"/>
          <w:spacing w:val="-4"/>
          <w:sz w:val="22"/>
          <w:szCs w:val="22"/>
        </w:rPr>
        <w:t>поведения, оно (изображение) свидетельствует о том, что генотип оп</w:t>
      </w:r>
      <w:r>
        <w:rPr>
          <w:color w:val="707070"/>
          <w:spacing w:val="-4"/>
          <w:sz w:val="22"/>
          <w:szCs w:val="22"/>
        </w:rPr>
        <w:softHyphen/>
        <w:t xml:space="preserve">ределяет значительную часть вариативности, в то время как средовые различия между семьями обусловливают лишь очень небольшую ее </w:t>
      </w:r>
      <w:r>
        <w:rPr>
          <w:color w:val="707070"/>
          <w:spacing w:val="-5"/>
          <w:sz w:val="22"/>
          <w:szCs w:val="22"/>
        </w:rPr>
        <w:t>часть. С другой точки зрения, можно заметить, что нормальные средо</w:t>
      </w:r>
      <w:r>
        <w:rPr>
          <w:color w:val="707070"/>
          <w:spacing w:val="-5"/>
          <w:sz w:val="22"/>
          <w:szCs w:val="22"/>
        </w:rPr>
        <w:softHyphen/>
        <w:t xml:space="preserve">вые условия имеют критическое значение. В их отсутствии интеллект </w:t>
      </w:r>
      <w:r>
        <w:rPr>
          <w:color w:val="707070"/>
          <w:spacing w:val="-4"/>
          <w:sz w:val="22"/>
          <w:szCs w:val="22"/>
        </w:rPr>
        <w:t>остается на низком уровне, несмотря на генетические предпосылки.</w:t>
      </w:r>
    </w:p>
    <w:p w:rsidR="007119B7" w:rsidRDefault="007119B7">
      <w:pPr>
        <w:shd w:val="clear" w:color="auto" w:fill="FFFFFF"/>
        <w:spacing w:line="226" w:lineRule="exact"/>
        <w:ind w:left="14" w:right="24" w:firstLine="278"/>
        <w:jc w:val="both"/>
      </w:pPr>
      <w:r>
        <w:rPr>
          <w:color w:val="707070"/>
          <w:spacing w:val="-5"/>
          <w:sz w:val="22"/>
          <w:szCs w:val="22"/>
        </w:rPr>
        <w:t xml:space="preserve">Таким образом, различия в нормальной семейной среде могут лишь </w:t>
      </w:r>
      <w:r>
        <w:rPr>
          <w:color w:val="707070"/>
          <w:spacing w:val="-6"/>
          <w:sz w:val="22"/>
          <w:szCs w:val="22"/>
        </w:rPr>
        <w:t>в небольшой степени определять различия в интеллекте детей и в то же</w:t>
      </w:r>
    </w:p>
    <w:p w:rsidR="007119B7" w:rsidRPr="007119B7" w:rsidRDefault="007119B7">
      <w:pPr>
        <w:shd w:val="clear" w:color="auto" w:fill="FFFFFF"/>
        <w:spacing w:before="427"/>
        <w:ind w:left="331"/>
        <w:rPr>
          <w:lang w:val="en-US"/>
        </w:rPr>
      </w:pPr>
      <w:r>
        <w:rPr>
          <w:b/>
          <w:bCs/>
          <w:i/>
          <w:iCs/>
          <w:color w:val="707070"/>
          <w:spacing w:val="-2"/>
          <w:sz w:val="16"/>
          <w:szCs w:val="16"/>
        </w:rPr>
        <w:t>Фенотип</w:t>
      </w:r>
    </w:p>
    <w:p w:rsidR="007119B7" w:rsidRPr="007119B7" w:rsidRDefault="007119B7">
      <w:pPr>
        <w:framePr w:h="225" w:hRule="exact" w:hSpace="38" w:wrap="notBeside" w:vAnchor="text" w:hAnchor="text" w:x="3870" w:y="5843"/>
        <w:shd w:val="clear" w:color="auto" w:fill="FFFFFF"/>
        <w:rPr>
          <w:lang w:val="en-US"/>
        </w:rPr>
      </w:pPr>
      <w:r w:rsidRPr="007119B7">
        <w:rPr>
          <w:b/>
          <w:bCs/>
          <w:i/>
          <w:iCs/>
          <w:color w:val="000000"/>
          <w:sz w:val="16"/>
          <w:szCs w:val="16"/>
          <w:lang w:val="en-US"/>
        </w:rPr>
        <w:t xml:space="preserve">,' ,'  ,'   </w:t>
      </w:r>
      <w:r>
        <w:rPr>
          <w:b/>
          <w:bCs/>
          <w:i/>
          <w:iCs/>
          <w:color w:val="000000"/>
          <w:sz w:val="16"/>
          <w:szCs w:val="16"/>
        </w:rPr>
        <w:t>Г</w:t>
      </w:r>
      <w:r w:rsidRPr="007119B7">
        <w:rPr>
          <w:b/>
          <w:bCs/>
          <w:i/>
          <w:iCs/>
          <w:color w:val="000000"/>
          <w:sz w:val="16"/>
          <w:szCs w:val="16"/>
          <w:lang w:val="en-US"/>
        </w:rPr>
        <w:t xml:space="preserve">  </w:t>
      </w:r>
      <w:r>
        <w:rPr>
          <w:b/>
          <w:bCs/>
          <w:i/>
          <w:iCs/>
          <w:color w:val="000000"/>
          <w:sz w:val="16"/>
          <w:szCs w:val="16"/>
          <w:lang w:val="en-US"/>
        </w:rPr>
        <w:t xml:space="preserve">I  I I J  I  I   </w:t>
      </w:r>
      <w:r>
        <w:rPr>
          <w:b/>
          <w:bCs/>
          <w:i/>
          <w:iCs/>
          <w:color w:val="000000"/>
          <w:sz w:val="16"/>
          <w:szCs w:val="16"/>
        </w:rPr>
        <w:t>Г</w:t>
      </w:r>
      <w:r w:rsidRPr="007119B7">
        <w:rPr>
          <w:b/>
          <w:bCs/>
          <w:i/>
          <w:iCs/>
          <w:color w:val="000000"/>
          <w:sz w:val="16"/>
          <w:szCs w:val="16"/>
          <w:lang w:val="en-US"/>
        </w:rPr>
        <w:t xml:space="preserve"> </w:t>
      </w:r>
      <w:r>
        <w:rPr>
          <w:b/>
          <w:bCs/>
          <w:i/>
          <w:iCs/>
          <w:color w:val="000000"/>
          <w:sz w:val="16"/>
          <w:szCs w:val="16"/>
          <w:lang w:val="en-US"/>
        </w:rPr>
        <w:t>-I</w:t>
      </w:r>
    </w:p>
    <w:p w:rsidR="007119B7" w:rsidRDefault="007119B7">
      <w:pPr>
        <w:framePr w:h="187" w:hRule="exact" w:hSpace="38" w:wrap="notBeside" w:vAnchor="text" w:hAnchor="text" w:x="5555" w:y="9155"/>
        <w:shd w:val="clear" w:color="auto" w:fill="FFFFFF"/>
      </w:pPr>
      <w:r>
        <w:rPr>
          <w:b/>
          <w:bCs/>
          <w:i/>
          <w:iCs/>
          <w:color w:val="707070"/>
          <w:spacing w:val="-1"/>
          <w:sz w:val="16"/>
          <w:szCs w:val="16"/>
        </w:rPr>
        <w:t>Генотип</w:t>
      </w:r>
    </w:p>
    <w:p w:rsidR="007119B7" w:rsidRDefault="007119B7">
      <w:pPr>
        <w:shd w:val="clear" w:color="auto" w:fill="FFFFFF"/>
        <w:ind w:left="6168"/>
      </w:pPr>
      <w:r>
        <w:rPr>
          <w:noProof/>
        </w:rPr>
        <w:pict>
          <v:shape id="_x0000_s1214" type="#_x0000_t75" style="position:absolute;left:0;text-align:left;margin-left:49.2pt;margin-top:279.85pt;width:257.25pt;height:215.5pt;z-index:-251633152;mso-wrap-edited:f;mso-wrap-distance-left:0;mso-wrap-distance-right:0" wrapcoords="7253 0 7253 1876 6367 1876 6367 2982 0 2982 0 16500 0 16500 0 17895 0 17895 0 19050 0 19050 0 20253 9067 20253 9067 21022 9510 21022 9510 21600 18053 21600 18053 21022 18053 21022 18053 20253 18053 20253 18053 19050 18013 19050 18013 17895 19423 17895 19423 16500 21600 16500 21600 2982 21600 2982 21600 1876 21600 1876 21600 0 7253 0">
            <v:imagedata r:id="rId50" o:title=""/>
            <w10:wrap type="through"/>
          </v:shape>
        </w:pict>
      </w:r>
    </w:p>
    <w:p w:rsidR="007119B7" w:rsidRDefault="007119B7">
      <w:pPr>
        <w:shd w:val="clear" w:color="auto" w:fill="FFFFFF"/>
        <w:ind w:left="2400"/>
      </w:pPr>
      <w:r>
        <w:rPr>
          <w:i/>
          <w:iCs/>
          <w:color w:val="707070"/>
          <w:spacing w:val="3"/>
          <w:sz w:val="16"/>
          <w:szCs w:val="16"/>
        </w:rPr>
        <w:t>Среда</w:t>
      </w:r>
    </w:p>
    <w:p w:rsidR="007119B7" w:rsidRDefault="007119B7">
      <w:pPr>
        <w:shd w:val="clear" w:color="auto" w:fill="FFFFFF"/>
        <w:spacing w:before="158" w:line="173" w:lineRule="exact"/>
        <w:ind w:left="1450" w:right="653" w:hanging="518"/>
      </w:pPr>
      <w:r>
        <w:rPr>
          <w:color w:val="707070"/>
          <w:sz w:val="18"/>
          <w:szCs w:val="18"/>
        </w:rPr>
        <w:t xml:space="preserve">Рис. </w:t>
      </w:r>
      <w:r>
        <w:rPr>
          <w:b/>
          <w:bCs/>
          <w:color w:val="707070"/>
          <w:sz w:val="18"/>
          <w:szCs w:val="18"/>
        </w:rPr>
        <w:t xml:space="preserve">39. Гипотетическая сфера нормы реакции </w:t>
      </w:r>
      <w:r>
        <w:rPr>
          <w:color w:val="707070"/>
          <w:sz w:val="18"/>
          <w:szCs w:val="18"/>
        </w:rPr>
        <w:t xml:space="preserve">для интеллекта </w:t>
      </w:r>
      <w:r>
        <w:rPr>
          <w:b/>
          <w:bCs/>
          <w:color w:val="707070"/>
          <w:sz w:val="18"/>
          <w:szCs w:val="18"/>
        </w:rPr>
        <w:t xml:space="preserve">(приведено по </w:t>
      </w:r>
      <w:r>
        <w:rPr>
          <w:b/>
          <w:bCs/>
          <w:color w:val="707070"/>
          <w:sz w:val="18"/>
          <w:szCs w:val="18"/>
          <w:lang w:val="en-US"/>
        </w:rPr>
        <w:t>Turkhebner</w:t>
      </w:r>
      <w:r w:rsidRPr="007119B7">
        <w:rPr>
          <w:b/>
          <w:bCs/>
          <w:color w:val="707070"/>
          <w:sz w:val="18"/>
          <w:szCs w:val="18"/>
        </w:rPr>
        <w:t xml:space="preserve"> </w:t>
      </w:r>
      <w:r>
        <w:rPr>
          <w:b/>
          <w:bCs/>
          <w:color w:val="707070"/>
          <w:sz w:val="18"/>
          <w:szCs w:val="18"/>
        </w:rPr>
        <w:t xml:space="preserve">К., </w:t>
      </w:r>
      <w:r>
        <w:rPr>
          <w:color w:val="707070"/>
          <w:sz w:val="18"/>
          <w:szCs w:val="18"/>
          <w:lang w:val="en-US"/>
        </w:rPr>
        <w:t>Go</w:t>
      </w:r>
      <w:r w:rsidRPr="007119B7">
        <w:rPr>
          <w:color w:val="707070"/>
          <w:sz w:val="18"/>
          <w:szCs w:val="18"/>
        </w:rPr>
        <w:t>.</w:t>
      </w:r>
      <w:r>
        <w:rPr>
          <w:color w:val="707070"/>
          <w:sz w:val="18"/>
          <w:szCs w:val="18"/>
          <w:lang w:val="en-US"/>
        </w:rPr>
        <w:t>tesman</w:t>
      </w:r>
      <w:r w:rsidRPr="007119B7">
        <w:rPr>
          <w:color w:val="707070"/>
          <w:sz w:val="18"/>
          <w:szCs w:val="18"/>
        </w:rPr>
        <w:t xml:space="preserve"> </w:t>
      </w:r>
      <w:r>
        <w:rPr>
          <w:b/>
          <w:bCs/>
          <w:color w:val="707070"/>
          <w:sz w:val="18"/>
          <w:szCs w:val="18"/>
          <w:lang w:val="en-US"/>
        </w:rPr>
        <w:t>I</w:t>
      </w:r>
      <w:r w:rsidRPr="007119B7">
        <w:rPr>
          <w:b/>
          <w:bCs/>
          <w:color w:val="707070"/>
          <w:sz w:val="18"/>
          <w:szCs w:val="18"/>
        </w:rPr>
        <w:t xml:space="preserve">., </w:t>
      </w:r>
      <w:r>
        <w:rPr>
          <w:b/>
          <w:bCs/>
          <w:color w:val="707070"/>
          <w:sz w:val="18"/>
          <w:szCs w:val="18"/>
        </w:rPr>
        <w:t>1991)</w:t>
      </w:r>
    </w:p>
    <w:p w:rsidR="007119B7" w:rsidRDefault="007119B7">
      <w:pPr>
        <w:shd w:val="clear" w:color="auto" w:fill="FFFFFF"/>
        <w:spacing w:before="168"/>
      </w:pPr>
      <w:r>
        <w:rPr>
          <w:color w:val="707070"/>
          <w:sz w:val="18"/>
          <w:szCs w:val="18"/>
        </w:rPr>
        <w:t>236</w:t>
      </w:r>
    </w:p>
    <w:p w:rsidR="007119B7" w:rsidRDefault="007119B7">
      <w:pPr>
        <w:shd w:val="clear" w:color="auto" w:fill="FFFFFF"/>
        <w:spacing w:before="19" w:line="221" w:lineRule="exact"/>
        <w:ind w:left="139"/>
        <w:jc w:val="both"/>
      </w:pPr>
      <w:r>
        <w:br w:type="column"/>
      </w:r>
      <w:r>
        <w:rPr>
          <w:color w:val="707070"/>
          <w:sz w:val="22"/>
          <w:szCs w:val="22"/>
          <w:vertAlign w:val="subscript"/>
        </w:rPr>
        <w:t>р</w:t>
      </w:r>
      <w:r>
        <w:rPr>
          <w:color w:val="707070"/>
          <w:sz w:val="22"/>
          <w:szCs w:val="22"/>
        </w:rPr>
        <w:t xml:space="preserve">ремя - быть критическими для их развития. Предпочтение одной или </w:t>
      </w:r>
      <w:r>
        <w:rPr>
          <w:color w:val="707070"/>
          <w:spacing w:val="-4"/>
          <w:sz w:val="22"/>
          <w:szCs w:val="22"/>
        </w:rPr>
        <w:t xml:space="preserve">другой точки зрения определяет, на чем будет поставлен акцент, что </w:t>
      </w:r>
      <w:r>
        <w:rPr>
          <w:color w:val="707070"/>
          <w:sz w:val="22"/>
          <w:szCs w:val="22"/>
        </w:rPr>
        <w:t>именно будет рассматриваться как имеющее более важное значение -</w:t>
      </w:r>
      <w:r>
        <w:rPr>
          <w:color w:val="707070"/>
          <w:spacing w:val="-4"/>
          <w:sz w:val="22"/>
          <w:szCs w:val="22"/>
        </w:rPr>
        <w:t>генотип или среда. Так, в генетике поведения получено много доказа</w:t>
      </w:r>
      <w:r>
        <w:rPr>
          <w:color w:val="707070"/>
          <w:spacing w:val="-4"/>
          <w:sz w:val="22"/>
          <w:szCs w:val="22"/>
        </w:rPr>
        <w:softHyphen/>
      </w:r>
      <w:r>
        <w:rPr>
          <w:color w:val="707070"/>
          <w:spacing w:val="-3"/>
          <w:sz w:val="22"/>
          <w:szCs w:val="22"/>
        </w:rPr>
        <w:t>тельств того, что вариативность психологических характеристик ис</w:t>
      </w:r>
      <w:r>
        <w:rPr>
          <w:color w:val="707070"/>
          <w:spacing w:val="-3"/>
          <w:sz w:val="22"/>
          <w:szCs w:val="22"/>
        </w:rPr>
        <w:softHyphen/>
      </w:r>
      <w:r>
        <w:rPr>
          <w:color w:val="707070"/>
          <w:sz w:val="22"/>
          <w:szCs w:val="22"/>
        </w:rPr>
        <w:t xml:space="preserve">пытывает небольшое влияние общей среды </w:t>
      </w:r>
      <w:r w:rsidRPr="007119B7">
        <w:rPr>
          <w:color w:val="707070"/>
          <w:sz w:val="22"/>
          <w:szCs w:val="22"/>
        </w:rPr>
        <w:t>(</w:t>
      </w:r>
      <w:r>
        <w:rPr>
          <w:color w:val="707070"/>
          <w:sz w:val="22"/>
          <w:szCs w:val="22"/>
          <w:lang w:val="en-US"/>
        </w:rPr>
        <w:t>Plomin</w:t>
      </w:r>
      <w:r w:rsidRPr="007119B7">
        <w:rPr>
          <w:color w:val="707070"/>
          <w:sz w:val="22"/>
          <w:szCs w:val="22"/>
        </w:rPr>
        <w:t xml:space="preserve"> </w:t>
      </w:r>
      <w:r>
        <w:rPr>
          <w:color w:val="707070"/>
          <w:sz w:val="22"/>
          <w:szCs w:val="22"/>
          <w:lang w:val="en-US"/>
        </w:rPr>
        <w:t>R</w:t>
      </w:r>
      <w:r w:rsidRPr="007119B7">
        <w:rPr>
          <w:color w:val="707070"/>
          <w:sz w:val="22"/>
          <w:szCs w:val="22"/>
        </w:rPr>
        <w:t xml:space="preserve">., </w:t>
      </w:r>
      <w:r>
        <w:rPr>
          <w:color w:val="707070"/>
          <w:sz w:val="22"/>
          <w:szCs w:val="22"/>
          <w:lang w:val="en-US"/>
        </w:rPr>
        <w:t>Denise</w:t>
      </w:r>
      <w:r w:rsidRPr="007119B7">
        <w:rPr>
          <w:color w:val="707070"/>
          <w:sz w:val="22"/>
          <w:szCs w:val="22"/>
        </w:rPr>
        <w:t xml:space="preserve"> </w:t>
      </w:r>
      <w:r>
        <w:rPr>
          <w:color w:val="707070"/>
          <w:sz w:val="22"/>
          <w:szCs w:val="22"/>
          <w:lang w:val="en-US"/>
        </w:rPr>
        <w:t>D</w:t>
      </w:r>
      <w:r w:rsidRPr="007119B7">
        <w:rPr>
          <w:color w:val="707070"/>
          <w:sz w:val="22"/>
          <w:szCs w:val="22"/>
        </w:rPr>
        <w:t xml:space="preserve">., </w:t>
      </w:r>
      <w:r>
        <w:rPr>
          <w:color w:val="707070"/>
          <w:sz w:val="22"/>
          <w:szCs w:val="22"/>
        </w:rPr>
        <w:t xml:space="preserve">1987). </w:t>
      </w:r>
      <w:r>
        <w:rPr>
          <w:color w:val="707070"/>
          <w:spacing w:val="-6"/>
          <w:sz w:val="22"/>
          <w:szCs w:val="22"/>
        </w:rPr>
        <w:t xml:space="preserve">В то же время, при исследовании усыновления детей, при котором они </w:t>
      </w:r>
      <w:r>
        <w:rPr>
          <w:color w:val="707070"/>
          <w:spacing w:val="-5"/>
          <w:sz w:val="22"/>
          <w:szCs w:val="22"/>
        </w:rPr>
        <w:t xml:space="preserve">попадают из неблагоприятных условий развития в хорошие, показано, </w:t>
      </w:r>
      <w:r>
        <w:rPr>
          <w:color w:val="707070"/>
          <w:spacing w:val="-4"/>
          <w:sz w:val="22"/>
          <w:szCs w:val="22"/>
        </w:rPr>
        <w:t>что среда может иметь значение, которое трудно переоценить: интел</w:t>
      </w:r>
      <w:r>
        <w:rPr>
          <w:color w:val="707070"/>
          <w:spacing w:val="-4"/>
          <w:sz w:val="22"/>
          <w:szCs w:val="22"/>
        </w:rPr>
        <w:softHyphen/>
      </w:r>
      <w:r>
        <w:rPr>
          <w:color w:val="707070"/>
          <w:spacing w:val="-5"/>
          <w:sz w:val="22"/>
          <w:szCs w:val="22"/>
        </w:rPr>
        <w:t xml:space="preserve">лект детей, попавших при усыновлении в благоприятные для развития </w:t>
      </w:r>
      <w:r>
        <w:rPr>
          <w:color w:val="707070"/>
          <w:spacing w:val="-6"/>
          <w:sz w:val="22"/>
          <w:szCs w:val="22"/>
        </w:rPr>
        <w:t xml:space="preserve">условия более чем на стандартное отклонение превышает интеллект их </w:t>
      </w:r>
      <w:r>
        <w:rPr>
          <w:color w:val="707070"/>
          <w:sz w:val="22"/>
          <w:szCs w:val="22"/>
        </w:rPr>
        <w:t xml:space="preserve">биологических матерей </w:t>
      </w:r>
      <w:r w:rsidRPr="007119B7">
        <w:rPr>
          <w:color w:val="707070"/>
          <w:sz w:val="22"/>
          <w:szCs w:val="22"/>
        </w:rPr>
        <w:t>(</w:t>
      </w:r>
      <w:r>
        <w:rPr>
          <w:color w:val="707070"/>
          <w:sz w:val="22"/>
          <w:szCs w:val="22"/>
          <w:lang w:val="en-US"/>
        </w:rPr>
        <w:t>SchiffM</w:t>
      </w:r>
      <w:r w:rsidRPr="007119B7">
        <w:rPr>
          <w:color w:val="707070"/>
          <w:sz w:val="22"/>
          <w:szCs w:val="22"/>
        </w:rPr>
        <w:t>.,</w:t>
      </w:r>
      <w:r>
        <w:rPr>
          <w:color w:val="707070"/>
          <w:sz w:val="22"/>
          <w:szCs w:val="22"/>
          <w:lang w:val="en-US"/>
        </w:rPr>
        <w:t>Lewontin</w:t>
      </w:r>
      <w:r w:rsidRPr="007119B7">
        <w:rPr>
          <w:color w:val="707070"/>
          <w:sz w:val="22"/>
          <w:szCs w:val="22"/>
        </w:rPr>
        <w:t xml:space="preserve"> </w:t>
      </w:r>
      <w:r>
        <w:rPr>
          <w:color w:val="707070"/>
          <w:sz w:val="22"/>
          <w:szCs w:val="22"/>
          <w:lang w:val="en-US"/>
        </w:rPr>
        <w:t>R</w:t>
      </w:r>
      <w:r w:rsidRPr="007119B7">
        <w:rPr>
          <w:color w:val="707070"/>
          <w:sz w:val="22"/>
          <w:szCs w:val="22"/>
        </w:rPr>
        <w:t xml:space="preserve">., </w:t>
      </w:r>
      <w:r>
        <w:rPr>
          <w:color w:val="707070"/>
          <w:sz w:val="22"/>
          <w:szCs w:val="22"/>
        </w:rPr>
        <w:t>1986).</w:t>
      </w:r>
    </w:p>
    <w:p w:rsidR="007119B7" w:rsidRDefault="007119B7">
      <w:pPr>
        <w:shd w:val="clear" w:color="auto" w:fill="FFFFFF"/>
        <w:spacing w:line="221" w:lineRule="exact"/>
        <w:ind w:left="58"/>
      </w:pPr>
      <w:r>
        <w:rPr>
          <w:color w:val="707070"/>
          <w:sz w:val="22"/>
          <w:szCs w:val="22"/>
        </w:rPr>
        <w:t xml:space="preserve">Если рассмотреть, как норма реакции меняется с развитием, т.е., </w:t>
      </w:r>
      <w:r>
        <w:rPr>
          <w:color w:val="707070"/>
          <w:spacing w:val="-3"/>
          <w:sz w:val="22"/>
          <w:szCs w:val="22"/>
        </w:rPr>
        <w:t>кроме генотипа, среды и фенотипа включить в анализ еще одну пере</w:t>
      </w:r>
      <w:r>
        <w:rPr>
          <w:color w:val="707070"/>
          <w:spacing w:val="-3"/>
          <w:sz w:val="22"/>
          <w:szCs w:val="22"/>
        </w:rPr>
        <w:softHyphen/>
      </w:r>
      <w:r>
        <w:rPr>
          <w:color w:val="707070"/>
          <w:sz w:val="22"/>
          <w:szCs w:val="22"/>
        </w:rPr>
        <w:t xml:space="preserve">менную - время, то можно понять, как проявляются, направляются </w:t>
      </w:r>
      <w:r>
        <w:rPr>
          <w:color w:val="707070"/>
          <w:spacing w:val="-3"/>
          <w:sz w:val="22"/>
          <w:szCs w:val="22"/>
        </w:rPr>
        <w:t xml:space="preserve">и меняются с возрастом генетические и средовые влияния или, иначе </w:t>
      </w:r>
      <w:r>
        <w:rPr>
          <w:color w:val="707070"/>
          <w:spacing w:val="-5"/>
          <w:sz w:val="22"/>
          <w:szCs w:val="22"/>
        </w:rPr>
        <w:t xml:space="preserve">говоря, каким образом проявляются генетические и средовые влияния. </w:t>
      </w:r>
      <w:r>
        <w:rPr>
          <w:color w:val="707070"/>
          <w:spacing w:val="-1"/>
          <w:sz w:val="22"/>
          <w:szCs w:val="22"/>
        </w:rPr>
        <w:t xml:space="preserve">Для образного изображения процесса проявления генетических и </w:t>
      </w:r>
      <w:r>
        <w:rPr>
          <w:color w:val="707070"/>
          <w:spacing w:val="-3"/>
          <w:sz w:val="22"/>
          <w:szCs w:val="22"/>
        </w:rPr>
        <w:t>средовых влияний часто используют так называемый ландшафт Уед-дингтона. Он представляет собой наклонную неровную поверхность, которую пересекают борозды, углубляющиеся от верхней части лан</w:t>
      </w:r>
      <w:r>
        <w:rPr>
          <w:color w:val="707070"/>
          <w:spacing w:val="-3"/>
          <w:sz w:val="22"/>
          <w:szCs w:val="22"/>
        </w:rPr>
        <w:softHyphen/>
      </w:r>
      <w:r>
        <w:rPr>
          <w:color w:val="707070"/>
          <w:spacing w:val="-5"/>
          <w:sz w:val="22"/>
          <w:szCs w:val="22"/>
        </w:rPr>
        <w:t>дшафта к нижней. В верхней точке ландшафта находится шарик. В на</w:t>
      </w:r>
      <w:r>
        <w:rPr>
          <w:color w:val="707070"/>
          <w:spacing w:val="-5"/>
          <w:sz w:val="22"/>
          <w:szCs w:val="22"/>
        </w:rPr>
        <w:softHyphen/>
      </w:r>
      <w:r>
        <w:rPr>
          <w:color w:val="707070"/>
          <w:spacing w:val="-7"/>
          <w:sz w:val="22"/>
          <w:szCs w:val="22"/>
        </w:rPr>
        <w:t>чальной точке движения он имеет максимальное число степеней свобо</w:t>
      </w:r>
      <w:r>
        <w:rPr>
          <w:color w:val="707070"/>
          <w:spacing w:val="-7"/>
          <w:sz w:val="22"/>
          <w:szCs w:val="22"/>
        </w:rPr>
        <w:softHyphen/>
      </w:r>
      <w:r>
        <w:rPr>
          <w:color w:val="707070"/>
          <w:spacing w:val="-5"/>
          <w:sz w:val="22"/>
          <w:szCs w:val="22"/>
        </w:rPr>
        <w:t>ды, может попасть в любую борозду, может перекатиться из одной бо</w:t>
      </w:r>
      <w:r>
        <w:rPr>
          <w:color w:val="707070"/>
          <w:spacing w:val="-5"/>
          <w:sz w:val="22"/>
          <w:szCs w:val="22"/>
        </w:rPr>
        <w:softHyphen/>
      </w:r>
      <w:r>
        <w:rPr>
          <w:color w:val="707070"/>
          <w:sz w:val="22"/>
          <w:szCs w:val="22"/>
        </w:rPr>
        <w:t>розды в другую. Чем дольше он движется - тем глубже становятся бо</w:t>
      </w:r>
      <w:r>
        <w:rPr>
          <w:color w:val="707070"/>
          <w:sz w:val="22"/>
          <w:szCs w:val="22"/>
        </w:rPr>
        <w:softHyphen/>
      </w:r>
      <w:r>
        <w:rPr>
          <w:color w:val="707070"/>
          <w:spacing w:val="-3"/>
          <w:sz w:val="22"/>
          <w:szCs w:val="22"/>
        </w:rPr>
        <w:t xml:space="preserve">розды и, соответственно, тем меньше вероятность смены маршрута и </w:t>
      </w:r>
      <w:r>
        <w:rPr>
          <w:color w:val="707070"/>
          <w:spacing w:val="2"/>
          <w:sz w:val="22"/>
          <w:szCs w:val="22"/>
        </w:rPr>
        <w:t xml:space="preserve">больше предсказуемость его дальнейшего пути. Глубина борозды </w:t>
      </w:r>
      <w:r>
        <w:rPr>
          <w:color w:val="707070"/>
          <w:spacing w:val="-1"/>
          <w:sz w:val="22"/>
          <w:szCs w:val="22"/>
        </w:rPr>
        <w:t>символизирует чувствительность генотипа к средовым и генетичес</w:t>
      </w:r>
      <w:r>
        <w:rPr>
          <w:color w:val="707070"/>
          <w:spacing w:val="-1"/>
          <w:sz w:val="22"/>
          <w:szCs w:val="22"/>
        </w:rPr>
        <w:softHyphen/>
      </w:r>
      <w:r>
        <w:rPr>
          <w:color w:val="707070"/>
          <w:spacing w:val="3"/>
          <w:sz w:val="22"/>
          <w:szCs w:val="22"/>
        </w:rPr>
        <w:t xml:space="preserve">ким влияниям и, собственно говоря, и представляет собой нормы </w:t>
      </w:r>
      <w:r>
        <w:rPr>
          <w:color w:val="707070"/>
          <w:spacing w:val="-6"/>
          <w:sz w:val="22"/>
          <w:szCs w:val="22"/>
        </w:rPr>
        <w:t>реакции.</w:t>
      </w:r>
    </w:p>
    <w:p w:rsidR="007119B7" w:rsidRDefault="007119B7">
      <w:pPr>
        <w:shd w:val="clear" w:color="auto" w:fill="FFFFFF"/>
        <w:spacing w:before="14" w:line="221" w:lineRule="exact"/>
        <w:ind w:left="10" w:right="154" w:firstLine="250"/>
        <w:jc w:val="both"/>
      </w:pPr>
      <w:r>
        <w:rPr>
          <w:color w:val="707070"/>
          <w:spacing w:val="-5"/>
          <w:sz w:val="22"/>
          <w:szCs w:val="22"/>
        </w:rPr>
        <w:t>Представления о проявлении генетических и средовых влияний ос</w:t>
      </w:r>
      <w:r>
        <w:rPr>
          <w:color w:val="707070"/>
          <w:spacing w:val="-5"/>
          <w:sz w:val="22"/>
          <w:szCs w:val="22"/>
        </w:rPr>
        <w:softHyphen/>
      </w:r>
      <w:r>
        <w:rPr>
          <w:color w:val="707070"/>
          <w:spacing w:val="-7"/>
          <w:sz w:val="22"/>
          <w:szCs w:val="22"/>
        </w:rPr>
        <w:t>нованы на трех предположениях. К ним относятся: увеличение стабиль</w:t>
      </w:r>
      <w:r>
        <w:rPr>
          <w:color w:val="707070"/>
          <w:spacing w:val="-7"/>
          <w:sz w:val="22"/>
          <w:szCs w:val="22"/>
        </w:rPr>
        <w:softHyphen/>
      </w:r>
      <w:r>
        <w:rPr>
          <w:color w:val="707070"/>
          <w:spacing w:val="-2"/>
          <w:sz w:val="22"/>
          <w:szCs w:val="22"/>
        </w:rPr>
        <w:t xml:space="preserve">ности с возрастом, увеличение с возрастом разнообразия фенотипов </w:t>
      </w:r>
      <w:r>
        <w:rPr>
          <w:color w:val="707070"/>
          <w:spacing w:val="-7"/>
          <w:sz w:val="22"/>
          <w:szCs w:val="22"/>
        </w:rPr>
        <w:t>и необходимость искать причины стабильности и разнообразия не толь</w:t>
      </w:r>
      <w:r>
        <w:rPr>
          <w:color w:val="707070"/>
          <w:spacing w:val="-7"/>
          <w:sz w:val="22"/>
          <w:szCs w:val="22"/>
        </w:rPr>
        <w:softHyphen/>
      </w:r>
      <w:r>
        <w:rPr>
          <w:color w:val="707070"/>
          <w:spacing w:val="-4"/>
          <w:sz w:val="22"/>
          <w:szCs w:val="22"/>
        </w:rPr>
        <w:t xml:space="preserve">ко в генотипе, но и в среде. На примере интеллекта можно показать и </w:t>
      </w:r>
      <w:r>
        <w:rPr>
          <w:color w:val="707070"/>
          <w:spacing w:val="-3"/>
          <w:sz w:val="22"/>
          <w:szCs w:val="22"/>
        </w:rPr>
        <w:t xml:space="preserve">проявления его относительной стабильности (увеличение величины </w:t>
      </w:r>
      <w:r>
        <w:rPr>
          <w:color w:val="707070"/>
          <w:spacing w:val="-5"/>
          <w:sz w:val="22"/>
          <w:szCs w:val="22"/>
        </w:rPr>
        <w:t>корреляций между измерениями, произведенными в соседних возрас-</w:t>
      </w:r>
      <w:r>
        <w:rPr>
          <w:color w:val="707070"/>
          <w:spacing w:val="-5"/>
          <w:sz w:val="22"/>
          <w:szCs w:val="22"/>
          <w:vertAlign w:val="superscript"/>
        </w:rPr>
        <w:t>т</w:t>
      </w:r>
      <w:r>
        <w:rPr>
          <w:color w:val="707070"/>
          <w:spacing w:val="-5"/>
          <w:sz w:val="22"/>
          <w:szCs w:val="22"/>
        </w:rPr>
        <w:t xml:space="preserve">ах по мере взросления испытуемых, увеличение корреляций между </w:t>
      </w:r>
      <w:r>
        <w:rPr>
          <w:color w:val="707070"/>
          <w:spacing w:val="-4"/>
          <w:sz w:val="22"/>
          <w:szCs w:val="22"/>
        </w:rPr>
        <w:t xml:space="preserve">Родителями и детьми по мере того, как дети становятся старше и т.д.), </w:t>
      </w:r>
      <w:r>
        <w:rPr>
          <w:color w:val="707070"/>
          <w:spacing w:val="-1"/>
          <w:sz w:val="22"/>
          <w:szCs w:val="22"/>
          <w:vertAlign w:val="superscript"/>
        </w:rPr>
        <w:t>и</w:t>
      </w:r>
      <w:r>
        <w:rPr>
          <w:color w:val="707070"/>
          <w:spacing w:val="-1"/>
          <w:sz w:val="22"/>
          <w:szCs w:val="22"/>
        </w:rPr>
        <w:t xml:space="preserve"> увеличение разнообразия с возрастом, проявляющееся, например, </w:t>
      </w:r>
      <w:r>
        <w:rPr>
          <w:color w:val="707070"/>
          <w:spacing w:val="-7"/>
          <w:sz w:val="22"/>
          <w:szCs w:val="22"/>
          <w:vertAlign w:val="superscript"/>
        </w:rPr>
        <w:t>в</w:t>
      </w:r>
      <w:r>
        <w:rPr>
          <w:color w:val="707070"/>
          <w:spacing w:val="-7"/>
          <w:sz w:val="22"/>
          <w:szCs w:val="22"/>
        </w:rPr>
        <w:t xml:space="preserve"> Увеличении дисперсии в показателях интеллектуальных тестов от до</w:t>
      </w:r>
      <w:r>
        <w:rPr>
          <w:color w:val="707070"/>
          <w:spacing w:val="-7"/>
          <w:sz w:val="22"/>
          <w:szCs w:val="22"/>
        </w:rPr>
        <w:softHyphen/>
      </w:r>
      <w:r>
        <w:rPr>
          <w:color w:val="707070"/>
          <w:spacing w:val="2"/>
          <w:sz w:val="22"/>
          <w:szCs w:val="22"/>
        </w:rPr>
        <w:t>вольного к школьному возрасту.</w:t>
      </w:r>
    </w:p>
    <w:p w:rsidR="007119B7" w:rsidRDefault="007119B7">
      <w:pPr>
        <w:shd w:val="clear" w:color="auto" w:fill="FFFFFF"/>
        <w:spacing w:line="221" w:lineRule="exact"/>
        <w:ind w:right="221" w:firstLine="250"/>
        <w:jc w:val="both"/>
      </w:pPr>
      <w:r>
        <w:rPr>
          <w:color w:val="707070"/>
          <w:spacing w:val="-4"/>
          <w:sz w:val="22"/>
          <w:szCs w:val="22"/>
        </w:rPr>
        <w:t xml:space="preserve">Понимание особенности взаимодействия генотипа и среды с точки </w:t>
      </w:r>
      <w:r>
        <w:rPr>
          <w:color w:val="707070"/>
          <w:spacing w:val="-4"/>
          <w:sz w:val="22"/>
          <w:szCs w:val="22"/>
          <w:vertAlign w:val="superscript"/>
        </w:rPr>
        <w:t>3</w:t>
      </w:r>
      <w:r>
        <w:rPr>
          <w:color w:val="707070"/>
          <w:spacing w:val="-4"/>
          <w:sz w:val="22"/>
          <w:szCs w:val="22"/>
        </w:rPr>
        <w:t>Рения нормы реакции несомненно создает новый и интересный кон-</w:t>
      </w:r>
    </w:p>
    <w:p w:rsidR="007119B7" w:rsidRDefault="007119B7">
      <w:pPr>
        <w:shd w:val="clear" w:color="auto" w:fill="FFFFFF"/>
        <w:spacing w:before="139"/>
        <w:ind w:left="6197"/>
      </w:pPr>
      <w:r>
        <w:rPr>
          <w:rFonts w:ascii="Arial" w:hAnsi="Arial" w:cs="Arial"/>
          <w:color w:val="707070"/>
          <w:sz w:val="22"/>
          <w:szCs w:val="22"/>
        </w:rPr>
        <w:t>237</w:t>
      </w:r>
    </w:p>
    <w:p w:rsidR="007119B7" w:rsidRDefault="007119B7">
      <w:pPr>
        <w:shd w:val="clear" w:color="auto" w:fill="FFFFFF"/>
        <w:spacing w:before="139"/>
        <w:ind w:left="6197"/>
        <w:sectPr w:rsidR="007119B7">
          <w:pgSz w:w="16834" w:h="11909" w:orient="landscape"/>
          <w:pgMar w:top="500" w:right="1897" w:bottom="360" w:left="1440" w:header="720" w:footer="720" w:gutter="0"/>
          <w:cols w:num="2" w:space="720" w:equalWidth="0">
            <w:col w:w="6427" w:space="490"/>
            <w:col w:w="6580"/>
          </w:cols>
          <w:noEndnote/>
        </w:sectPr>
      </w:pPr>
    </w:p>
    <w:p w:rsidR="007119B7" w:rsidRDefault="007119B7">
      <w:pPr>
        <w:shd w:val="clear" w:color="auto" w:fill="FFFFFF"/>
        <w:spacing w:before="19" w:line="240" w:lineRule="exact"/>
        <w:ind w:left="14" w:right="62"/>
        <w:jc w:val="both"/>
      </w:pPr>
      <w:r>
        <w:rPr>
          <w:color w:val="616161"/>
          <w:spacing w:val="-3"/>
          <w:sz w:val="22"/>
          <w:szCs w:val="22"/>
        </w:rPr>
        <w:lastRenderedPageBreak/>
        <w:t>текст для исследования взаимодействия, однако, оно вызывает и со</w:t>
      </w:r>
      <w:r>
        <w:rPr>
          <w:color w:val="616161"/>
          <w:spacing w:val="-3"/>
          <w:sz w:val="22"/>
          <w:szCs w:val="22"/>
        </w:rPr>
        <w:softHyphen/>
      </w:r>
      <w:r>
        <w:rPr>
          <w:color w:val="616161"/>
          <w:spacing w:val="-7"/>
          <w:sz w:val="22"/>
          <w:szCs w:val="22"/>
        </w:rPr>
        <w:t>мнения.</w:t>
      </w:r>
    </w:p>
    <w:p w:rsidR="007119B7" w:rsidRDefault="007119B7">
      <w:pPr>
        <w:shd w:val="clear" w:color="auto" w:fill="FFFFFF"/>
        <w:spacing w:line="230" w:lineRule="exact"/>
        <w:ind w:left="10" w:right="34" w:firstLine="283"/>
        <w:jc w:val="both"/>
      </w:pPr>
      <w:r>
        <w:rPr>
          <w:color w:val="616161"/>
          <w:spacing w:val="-4"/>
          <w:sz w:val="22"/>
          <w:szCs w:val="22"/>
        </w:rPr>
        <w:t xml:space="preserve">Во-первых, в настоящее время нет никаких данных в пользу того, </w:t>
      </w:r>
      <w:r>
        <w:rPr>
          <w:color w:val="616161"/>
          <w:spacing w:val="-5"/>
          <w:sz w:val="22"/>
          <w:szCs w:val="22"/>
        </w:rPr>
        <w:t>что понятие „норма реакции" можно использовать при анализе приро</w:t>
      </w:r>
      <w:r>
        <w:rPr>
          <w:color w:val="616161"/>
          <w:spacing w:val="-5"/>
          <w:sz w:val="22"/>
          <w:szCs w:val="22"/>
        </w:rPr>
        <w:softHyphen/>
        <w:t>ды психических особенностей человека. Во-вторых, трудно согласить</w:t>
      </w:r>
      <w:r>
        <w:rPr>
          <w:color w:val="616161"/>
          <w:spacing w:val="-5"/>
          <w:sz w:val="22"/>
          <w:szCs w:val="22"/>
        </w:rPr>
        <w:softHyphen/>
      </w:r>
      <w:r>
        <w:rPr>
          <w:color w:val="616161"/>
          <w:spacing w:val="-4"/>
          <w:sz w:val="22"/>
          <w:szCs w:val="22"/>
        </w:rPr>
        <w:t xml:space="preserve">ся с предположением о том, что влияние среды на развитие значимо только при экстремальных значениях средовых характеристик. С этой </w:t>
      </w:r>
      <w:r>
        <w:rPr>
          <w:color w:val="616161"/>
          <w:spacing w:val="-5"/>
          <w:sz w:val="22"/>
          <w:szCs w:val="22"/>
        </w:rPr>
        <w:t>точки зрения оказывается, что практически все средовые влияния, осу</w:t>
      </w:r>
      <w:r>
        <w:rPr>
          <w:color w:val="616161"/>
          <w:spacing w:val="-5"/>
          <w:sz w:val="22"/>
          <w:szCs w:val="22"/>
        </w:rPr>
        <w:softHyphen/>
        <w:t>ществляемые в нормальной ситуации, вообще не имеют никакого вли</w:t>
      </w:r>
      <w:r>
        <w:rPr>
          <w:color w:val="616161"/>
          <w:spacing w:val="-5"/>
          <w:sz w:val="22"/>
          <w:szCs w:val="22"/>
        </w:rPr>
        <w:softHyphen/>
      </w:r>
      <w:r>
        <w:rPr>
          <w:color w:val="616161"/>
          <w:spacing w:val="-4"/>
          <w:sz w:val="22"/>
          <w:szCs w:val="22"/>
        </w:rPr>
        <w:t>яния на развитие. Однако, как показано во многих работах, когда сре</w:t>
      </w:r>
      <w:r>
        <w:rPr>
          <w:color w:val="616161"/>
          <w:spacing w:val="-4"/>
          <w:sz w:val="22"/>
          <w:szCs w:val="22"/>
        </w:rPr>
        <w:softHyphen/>
      </w:r>
      <w:r>
        <w:rPr>
          <w:color w:val="616161"/>
          <w:spacing w:val="-5"/>
          <w:sz w:val="22"/>
          <w:szCs w:val="22"/>
        </w:rPr>
        <w:t>да оценивается непосредственно (а не вычисляется как компонент фе-</w:t>
      </w:r>
      <w:r>
        <w:rPr>
          <w:color w:val="616161"/>
          <w:spacing w:val="-4"/>
          <w:sz w:val="22"/>
          <w:szCs w:val="22"/>
        </w:rPr>
        <w:t>нотипической дисперсии), то и в „нормальной", неэкстремальной си</w:t>
      </w:r>
      <w:r>
        <w:rPr>
          <w:color w:val="616161"/>
          <w:spacing w:val="-4"/>
          <w:sz w:val="22"/>
          <w:szCs w:val="22"/>
        </w:rPr>
        <w:softHyphen/>
      </w:r>
      <w:r>
        <w:rPr>
          <w:color w:val="616161"/>
          <w:spacing w:val="3"/>
          <w:sz w:val="22"/>
          <w:szCs w:val="22"/>
        </w:rPr>
        <w:t xml:space="preserve">туации демонстрируются связи между конкретными средовыми </w:t>
      </w:r>
      <w:r>
        <w:rPr>
          <w:color w:val="616161"/>
          <w:spacing w:val="-4"/>
          <w:sz w:val="22"/>
          <w:szCs w:val="22"/>
        </w:rPr>
        <w:t>параметрами и конкретными проявлениями процесса развития (Вог-</w:t>
      </w:r>
      <w:r>
        <w:rPr>
          <w:color w:val="616161"/>
          <w:sz w:val="22"/>
          <w:szCs w:val="22"/>
          <w:lang w:val="en-US"/>
        </w:rPr>
        <w:t>nstein</w:t>
      </w:r>
      <w:r w:rsidRPr="007119B7">
        <w:rPr>
          <w:color w:val="616161"/>
          <w:sz w:val="22"/>
          <w:szCs w:val="22"/>
        </w:rPr>
        <w:t xml:space="preserve"> </w:t>
      </w:r>
      <w:r>
        <w:rPr>
          <w:color w:val="616161"/>
          <w:sz w:val="22"/>
          <w:szCs w:val="22"/>
          <w:lang w:val="en-US"/>
        </w:rPr>
        <w:t>M</w:t>
      </w:r>
      <w:r w:rsidRPr="007119B7">
        <w:rPr>
          <w:color w:val="616161"/>
          <w:sz w:val="22"/>
          <w:szCs w:val="22"/>
        </w:rPr>
        <w:t xml:space="preserve">., </w:t>
      </w:r>
      <w:r>
        <w:rPr>
          <w:color w:val="616161"/>
          <w:sz w:val="22"/>
          <w:szCs w:val="22"/>
          <w:lang w:val="en-US"/>
        </w:rPr>
        <w:t>Tamis</w:t>
      </w:r>
      <w:r w:rsidRPr="007119B7">
        <w:rPr>
          <w:color w:val="616161"/>
          <w:sz w:val="22"/>
          <w:szCs w:val="22"/>
        </w:rPr>
        <w:t>-</w:t>
      </w:r>
      <w:r>
        <w:rPr>
          <w:color w:val="616161"/>
          <w:sz w:val="22"/>
          <w:szCs w:val="22"/>
          <w:lang w:val="en-US"/>
        </w:rPr>
        <w:t>LeMonda</w:t>
      </w:r>
      <w:r w:rsidRPr="007119B7">
        <w:rPr>
          <w:color w:val="616161"/>
          <w:sz w:val="22"/>
          <w:szCs w:val="22"/>
        </w:rPr>
        <w:t xml:space="preserve"> </w:t>
      </w:r>
      <w:r>
        <w:rPr>
          <w:color w:val="616161"/>
          <w:sz w:val="22"/>
          <w:szCs w:val="22"/>
        </w:rPr>
        <w:t xml:space="preserve">С.,. 1990; </w:t>
      </w:r>
      <w:r>
        <w:rPr>
          <w:color w:val="616161"/>
          <w:sz w:val="22"/>
          <w:szCs w:val="22"/>
          <w:lang w:val="en-US"/>
        </w:rPr>
        <w:t>Wachs</w:t>
      </w:r>
      <w:r w:rsidRPr="007119B7">
        <w:rPr>
          <w:color w:val="616161"/>
          <w:sz w:val="22"/>
          <w:szCs w:val="22"/>
        </w:rPr>
        <w:t xml:space="preserve"> </w:t>
      </w:r>
      <w:r>
        <w:rPr>
          <w:color w:val="616161"/>
          <w:sz w:val="22"/>
          <w:szCs w:val="22"/>
          <w:lang w:val="en-US"/>
        </w:rPr>
        <w:t>T</w:t>
      </w:r>
      <w:r w:rsidRPr="007119B7">
        <w:rPr>
          <w:color w:val="616161"/>
          <w:sz w:val="22"/>
          <w:szCs w:val="22"/>
        </w:rPr>
        <w:t>.</w:t>
      </w:r>
      <w:r>
        <w:rPr>
          <w:color w:val="616161"/>
          <w:sz w:val="22"/>
          <w:szCs w:val="22"/>
          <w:lang w:val="en-US"/>
        </w:rPr>
        <w:t>D</w:t>
      </w:r>
      <w:r w:rsidRPr="007119B7">
        <w:rPr>
          <w:color w:val="616161"/>
          <w:sz w:val="22"/>
          <w:szCs w:val="22"/>
        </w:rPr>
        <w:t xml:space="preserve">., </w:t>
      </w:r>
      <w:r>
        <w:rPr>
          <w:color w:val="616161"/>
          <w:sz w:val="22"/>
          <w:szCs w:val="22"/>
        </w:rPr>
        <w:t xml:space="preserve">1987). Более того, эти </w:t>
      </w:r>
      <w:r>
        <w:rPr>
          <w:color w:val="616161"/>
          <w:spacing w:val="-5"/>
          <w:sz w:val="22"/>
          <w:szCs w:val="22"/>
        </w:rPr>
        <w:t>же связи между средовыми переменными и параметрами развития об</w:t>
      </w:r>
      <w:r>
        <w:rPr>
          <w:color w:val="616161"/>
          <w:spacing w:val="-5"/>
          <w:sz w:val="22"/>
          <w:szCs w:val="22"/>
        </w:rPr>
        <w:softHyphen/>
      </w:r>
      <w:r>
        <w:rPr>
          <w:color w:val="616161"/>
          <w:spacing w:val="-8"/>
          <w:sz w:val="22"/>
          <w:szCs w:val="22"/>
        </w:rPr>
        <w:t>наруживаются и при межкультурных исследованиях, что говорит о фун</w:t>
      </w:r>
      <w:r>
        <w:rPr>
          <w:color w:val="616161"/>
          <w:spacing w:val="-8"/>
          <w:sz w:val="22"/>
          <w:szCs w:val="22"/>
        </w:rPr>
        <w:softHyphen/>
      </w:r>
      <w:r>
        <w:rPr>
          <w:color w:val="616161"/>
          <w:spacing w:val="-3"/>
          <w:sz w:val="22"/>
          <w:szCs w:val="22"/>
        </w:rPr>
        <w:t>даментальном характере полученных данных.</w:t>
      </w:r>
    </w:p>
    <w:p w:rsidR="007119B7" w:rsidRDefault="007119B7">
      <w:pPr>
        <w:shd w:val="clear" w:color="auto" w:fill="FFFFFF"/>
        <w:spacing w:line="230" w:lineRule="exact"/>
        <w:ind w:left="58" w:right="10" w:firstLine="283"/>
        <w:jc w:val="both"/>
      </w:pPr>
      <w:r>
        <w:rPr>
          <w:color w:val="616161"/>
          <w:spacing w:val="-8"/>
          <w:sz w:val="22"/>
          <w:szCs w:val="22"/>
        </w:rPr>
        <w:t xml:space="preserve">В психологии при исследовании развития принято выделять два типа </w:t>
      </w:r>
      <w:r>
        <w:rPr>
          <w:color w:val="616161"/>
          <w:spacing w:val="-5"/>
          <w:sz w:val="22"/>
          <w:szCs w:val="22"/>
        </w:rPr>
        <w:t>средовых влияний. Один из них является видоспецифическим и связан с эволюционной историей вида. Вторая разновидность среды обуслов</w:t>
      </w:r>
      <w:r>
        <w:rPr>
          <w:color w:val="616161"/>
          <w:spacing w:val="-5"/>
          <w:sz w:val="22"/>
          <w:szCs w:val="22"/>
        </w:rPr>
        <w:softHyphen/>
      </w:r>
      <w:r>
        <w:rPr>
          <w:color w:val="616161"/>
          <w:spacing w:val="-6"/>
          <w:sz w:val="22"/>
          <w:szCs w:val="22"/>
        </w:rPr>
        <w:t xml:space="preserve">лена уникальной индивидуальной историей. Психологи, исследующие </w:t>
      </w:r>
      <w:r>
        <w:rPr>
          <w:color w:val="616161"/>
          <w:spacing w:val="-4"/>
          <w:sz w:val="22"/>
          <w:szCs w:val="22"/>
        </w:rPr>
        <w:t xml:space="preserve">средовые влияния, готовы согласиться с тем, что корреляции первого </w:t>
      </w:r>
      <w:r>
        <w:rPr>
          <w:color w:val="616161"/>
          <w:spacing w:val="-6"/>
          <w:sz w:val="22"/>
          <w:szCs w:val="22"/>
        </w:rPr>
        <w:t xml:space="preserve">типа среды с особенностями развития могут появиться, действительно, </w:t>
      </w:r>
      <w:r>
        <w:rPr>
          <w:color w:val="616161"/>
          <w:spacing w:val="-3"/>
          <w:sz w:val="22"/>
          <w:szCs w:val="22"/>
        </w:rPr>
        <w:t>только в экстремальных условиях. Признать же, что и особенности индивидуальной среды в нормативной ситуации не оказывают влия</w:t>
      </w:r>
      <w:r>
        <w:rPr>
          <w:color w:val="616161"/>
          <w:spacing w:val="-3"/>
          <w:sz w:val="22"/>
          <w:szCs w:val="22"/>
        </w:rPr>
        <w:softHyphen/>
      </w:r>
      <w:r>
        <w:rPr>
          <w:color w:val="616161"/>
          <w:spacing w:val="-4"/>
          <w:sz w:val="22"/>
          <w:szCs w:val="22"/>
        </w:rPr>
        <w:t>ние на развитие (и на абсолютные значения развивающихся перемен</w:t>
      </w:r>
      <w:r>
        <w:rPr>
          <w:color w:val="616161"/>
          <w:spacing w:val="-4"/>
          <w:sz w:val="22"/>
          <w:szCs w:val="22"/>
        </w:rPr>
        <w:softHyphen/>
      </w:r>
      <w:r>
        <w:rPr>
          <w:color w:val="616161"/>
          <w:spacing w:val="-5"/>
          <w:sz w:val="22"/>
          <w:szCs w:val="22"/>
        </w:rPr>
        <w:t xml:space="preserve">ных, и на их вариативность), не позволяют ни теоретические позиции </w:t>
      </w:r>
      <w:r>
        <w:rPr>
          <w:color w:val="616161"/>
          <w:spacing w:val="-2"/>
          <w:sz w:val="22"/>
          <w:szCs w:val="22"/>
        </w:rPr>
        <w:t>психологии развития, ни экспериментальные факты, которыми она располагает.</w:t>
      </w:r>
    </w:p>
    <w:p w:rsidR="007119B7" w:rsidRDefault="007119B7">
      <w:pPr>
        <w:shd w:val="clear" w:color="auto" w:fill="FFFFFF"/>
        <w:spacing w:before="355" w:line="240" w:lineRule="exact"/>
        <w:ind w:left="1003" w:hanging="682"/>
      </w:pPr>
      <w:r>
        <w:rPr>
          <w:b/>
          <w:bCs/>
          <w:color w:val="616161"/>
          <w:spacing w:val="-10"/>
          <w:sz w:val="22"/>
          <w:szCs w:val="22"/>
        </w:rPr>
        <w:t xml:space="preserve">3.4.БИО-ЭКОЛОГИЧЕСКИЙ ПОДХОД К ИССЛЕДОВАНИЮ </w:t>
      </w:r>
      <w:r>
        <w:rPr>
          <w:b/>
          <w:bCs/>
          <w:color w:val="616161"/>
          <w:spacing w:val="-8"/>
          <w:sz w:val="22"/>
          <w:szCs w:val="22"/>
        </w:rPr>
        <w:t>ГЕНОТИП-СРЕДОВОГО ВЗАИМОДЕЙСТВИЯ</w:t>
      </w:r>
    </w:p>
    <w:p w:rsidR="007119B7" w:rsidRDefault="007119B7">
      <w:pPr>
        <w:shd w:val="clear" w:color="auto" w:fill="FFFFFF"/>
        <w:spacing w:before="331" w:line="230" w:lineRule="exact"/>
        <w:ind w:left="110" w:firstLine="274"/>
        <w:jc w:val="both"/>
      </w:pPr>
      <w:r>
        <w:rPr>
          <w:color w:val="616161"/>
          <w:spacing w:val="-6"/>
          <w:sz w:val="22"/>
          <w:szCs w:val="22"/>
        </w:rPr>
        <w:t>До последнего времени психологи воспринимали теории и эмпири</w:t>
      </w:r>
      <w:r>
        <w:rPr>
          <w:color w:val="616161"/>
          <w:spacing w:val="-6"/>
          <w:sz w:val="22"/>
          <w:szCs w:val="22"/>
        </w:rPr>
        <w:softHyphen/>
        <w:t>ку генетики поведения как нечто сугубо внешнее по отношению к пси</w:t>
      </w:r>
      <w:r>
        <w:rPr>
          <w:color w:val="616161"/>
          <w:spacing w:val="-6"/>
          <w:sz w:val="22"/>
          <w:szCs w:val="22"/>
        </w:rPr>
        <w:softHyphen/>
      </w:r>
      <w:r>
        <w:rPr>
          <w:color w:val="616161"/>
          <w:spacing w:val="-7"/>
          <w:sz w:val="22"/>
          <w:szCs w:val="22"/>
        </w:rPr>
        <w:t xml:space="preserve">хологии. Они часто критиковали методы генетики поведения, когда эти </w:t>
      </w:r>
      <w:r>
        <w:rPr>
          <w:color w:val="616161"/>
          <w:spacing w:val="-4"/>
          <w:sz w:val="22"/>
          <w:szCs w:val="22"/>
        </w:rPr>
        <w:t xml:space="preserve">методы касались исследования традиционных предметов психологии </w:t>
      </w:r>
      <w:r>
        <w:rPr>
          <w:color w:val="616161"/>
          <w:spacing w:val="-7"/>
          <w:sz w:val="22"/>
          <w:szCs w:val="22"/>
        </w:rPr>
        <w:t>и были, с точки зрения психологов, устаревшими, нерелевантными или упрощающими реальную ситуацию. Они отвергали теоретические пос</w:t>
      </w:r>
      <w:r>
        <w:rPr>
          <w:color w:val="616161"/>
          <w:spacing w:val="-7"/>
          <w:sz w:val="22"/>
          <w:szCs w:val="22"/>
        </w:rPr>
        <w:softHyphen/>
      </w:r>
      <w:r>
        <w:rPr>
          <w:color w:val="616161"/>
          <w:sz w:val="22"/>
          <w:szCs w:val="22"/>
        </w:rPr>
        <w:t xml:space="preserve">троения генетики поведения, когда те слишком очевидно вступали </w:t>
      </w:r>
      <w:r>
        <w:rPr>
          <w:color w:val="616161"/>
          <w:spacing w:val="-7"/>
          <w:sz w:val="22"/>
          <w:szCs w:val="22"/>
        </w:rPr>
        <w:t>в противоречие с базовыми представлениями психологических теории-</w:t>
      </w:r>
    </w:p>
    <w:p w:rsidR="007119B7" w:rsidRDefault="007119B7">
      <w:pPr>
        <w:shd w:val="clear" w:color="auto" w:fill="FFFFFF"/>
        <w:spacing w:before="130"/>
        <w:ind w:left="130"/>
      </w:pPr>
      <w:r>
        <w:rPr>
          <w:color w:val="616161"/>
          <w:sz w:val="22"/>
          <w:szCs w:val="22"/>
        </w:rPr>
        <w:t>238</w:t>
      </w:r>
    </w:p>
    <w:p w:rsidR="007119B7" w:rsidRDefault="007119B7">
      <w:pPr>
        <w:shd w:val="clear" w:color="auto" w:fill="FFFFFF"/>
        <w:spacing w:line="216" w:lineRule="exact"/>
        <w:ind w:left="53"/>
        <w:jc w:val="both"/>
      </w:pPr>
      <w:r>
        <w:br w:type="column"/>
      </w:r>
      <w:r>
        <w:rPr>
          <w:i/>
          <w:iCs/>
          <w:color w:val="616161"/>
          <w:spacing w:val="-6"/>
          <w:sz w:val="22"/>
          <w:szCs w:val="22"/>
        </w:rPr>
        <w:t xml:space="preserve">Цо </w:t>
      </w:r>
      <w:r>
        <w:rPr>
          <w:color w:val="616161"/>
          <w:spacing w:val="-6"/>
          <w:sz w:val="22"/>
          <w:szCs w:val="22"/>
        </w:rPr>
        <w:t xml:space="preserve">отношение психологов к генетике поведения было, если так можно </w:t>
      </w:r>
      <w:r>
        <w:rPr>
          <w:color w:val="616161"/>
          <w:spacing w:val="-4"/>
          <w:sz w:val="22"/>
          <w:szCs w:val="22"/>
        </w:rPr>
        <w:t>выразиться, скорее реактивным, чем активным: со стороны психоло</w:t>
      </w:r>
      <w:r>
        <w:rPr>
          <w:color w:val="616161"/>
          <w:spacing w:val="-4"/>
          <w:sz w:val="22"/>
          <w:szCs w:val="22"/>
        </w:rPr>
        <w:softHyphen/>
        <w:t xml:space="preserve">гов уже давно не предпринималось попыток не просто отреагировать </w:t>
      </w:r>
      <w:r>
        <w:rPr>
          <w:color w:val="616161"/>
          <w:spacing w:val="-6"/>
          <w:sz w:val="22"/>
          <w:szCs w:val="22"/>
        </w:rPr>
        <w:t>ца какой-то фрагмент генетических построений, а попробовать осмыс</w:t>
      </w:r>
      <w:r>
        <w:rPr>
          <w:color w:val="616161"/>
          <w:spacing w:val="-6"/>
          <w:sz w:val="22"/>
          <w:szCs w:val="22"/>
        </w:rPr>
        <w:softHyphen/>
      </w:r>
      <w:r>
        <w:rPr>
          <w:color w:val="616161"/>
          <w:spacing w:val="-8"/>
          <w:sz w:val="22"/>
          <w:szCs w:val="22"/>
        </w:rPr>
        <w:t>лить их в целом в контексте психологических теорий и эксперименталь</w:t>
      </w:r>
      <w:r>
        <w:rPr>
          <w:color w:val="616161"/>
          <w:spacing w:val="-8"/>
          <w:sz w:val="22"/>
          <w:szCs w:val="22"/>
        </w:rPr>
        <w:softHyphen/>
        <w:t>ных данных.</w:t>
      </w:r>
    </w:p>
    <w:p w:rsidR="007119B7" w:rsidRDefault="007119B7">
      <w:pPr>
        <w:shd w:val="clear" w:color="auto" w:fill="FFFFFF"/>
        <w:spacing w:before="34" w:line="226" w:lineRule="exact"/>
        <w:ind w:left="38" w:right="19" w:firstLine="269"/>
        <w:jc w:val="both"/>
      </w:pPr>
      <w:r>
        <w:rPr>
          <w:color w:val="616161"/>
          <w:spacing w:val="-5"/>
          <w:sz w:val="22"/>
          <w:szCs w:val="22"/>
        </w:rPr>
        <w:t>Переориентация генетики поведения на проблемы развития приве</w:t>
      </w:r>
      <w:r>
        <w:rPr>
          <w:color w:val="616161"/>
          <w:spacing w:val="-5"/>
          <w:sz w:val="22"/>
          <w:szCs w:val="22"/>
        </w:rPr>
        <w:softHyphen/>
        <w:t>ла к обсуждению в ней того круга вопросов, которые близки психоло</w:t>
      </w:r>
      <w:r>
        <w:rPr>
          <w:color w:val="616161"/>
          <w:spacing w:val="-5"/>
          <w:sz w:val="22"/>
          <w:szCs w:val="22"/>
        </w:rPr>
        <w:softHyphen/>
      </w:r>
      <w:r>
        <w:rPr>
          <w:color w:val="616161"/>
          <w:spacing w:val="-6"/>
          <w:sz w:val="22"/>
          <w:szCs w:val="22"/>
        </w:rPr>
        <w:t>гии развития и которые традиционно обсуждаются в ее теориях. Сбли</w:t>
      </w:r>
      <w:r>
        <w:rPr>
          <w:color w:val="616161"/>
          <w:spacing w:val="-6"/>
          <w:sz w:val="22"/>
          <w:szCs w:val="22"/>
        </w:rPr>
        <w:softHyphen/>
      </w:r>
      <w:r>
        <w:rPr>
          <w:color w:val="616161"/>
          <w:spacing w:val="-5"/>
          <w:sz w:val="22"/>
          <w:szCs w:val="22"/>
        </w:rPr>
        <w:t xml:space="preserve">жение тематики двух дисциплин изменило и позицию психологов по </w:t>
      </w:r>
      <w:r>
        <w:rPr>
          <w:color w:val="616161"/>
          <w:spacing w:val="-6"/>
          <w:sz w:val="22"/>
          <w:szCs w:val="22"/>
        </w:rPr>
        <w:t>отношению к генетическим данным. Эти данные неожиданно для пси</w:t>
      </w:r>
      <w:r>
        <w:rPr>
          <w:color w:val="616161"/>
          <w:spacing w:val="-6"/>
          <w:sz w:val="22"/>
          <w:szCs w:val="22"/>
        </w:rPr>
        <w:softHyphen/>
      </w:r>
      <w:r>
        <w:rPr>
          <w:color w:val="616161"/>
          <w:spacing w:val="-5"/>
          <w:sz w:val="22"/>
          <w:szCs w:val="22"/>
        </w:rPr>
        <w:t>хологов оказались на „территории" психологии и не замечать их вооб</w:t>
      </w:r>
      <w:r>
        <w:rPr>
          <w:color w:val="616161"/>
          <w:spacing w:val="-5"/>
          <w:sz w:val="22"/>
          <w:szCs w:val="22"/>
        </w:rPr>
        <w:softHyphen/>
        <w:t>ще или обращать внимание только на методические погрешности ста</w:t>
      </w:r>
      <w:r>
        <w:rPr>
          <w:color w:val="616161"/>
          <w:spacing w:val="-5"/>
          <w:sz w:val="22"/>
          <w:szCs w:val="22"/>
        </w:rPr>
        <w:softHyphen/>
      </w:r>
      <w:r>
        <w:rPr>
          <w:color w:val="616161"/>
          <w:spacing w:val="-4"/>
          <w:sz w:val="22"/>
          <w:szCs w:val="22"/>
        </w:rPr>
        <w:t>ло просто невозможно. В результате этого в психологии стали появ</w:t>
      </w:r>
      <w:r>
        <w:rPr>
          <w:color w:val="616161"/>
          <w:spacing w:val="-4"/>
          <w:sz w:val="22"/>
          <w:szCs w:val="22"/>
        </w:rPr>
        <w:softHyphen/>
      </w:r>
      <w:r>
        <w:rPr>
          <w:color w:val="616161"/>
          <w:spacing w:val="-5"/>
          <w:sz w:val="22"/>
          <w:szCs w:val="22"/>
        </w:rPr>
        <w:t>ляться собственно психологические интерпретации эмпирики генети</w:t>
      </w:r>
      <w:r>
        <w:rPr>
          <w:color w:val="616161"/>
          <w:spacing w:val="-5"/>
          <w:sz w:val="22"/>
          <w:szCs w:val="22"/>
        </w:rPr>
        <w:softHyphen/>
      </w:r>
      <w:r>
        <w:rPr>
          <w:color w:val="616161"/>
          <w:spacing w:val="-3"/>
          <w:sz w:val="22"/>
          <w:szCs w:val="22"/>
        </w:rPr>
        <w:t>ки поведения и, прежде всего, той ее части, которая касается взаи</w:t>
      </w:r>
      <w:r>
        <w:rPr>
          <w:color w:val="616161"/>
          <w:spacing w:val="-3"/>
          <w:sz w:val="22"/>
          <w:szCs w:val="22"/>
        </w:rPr>
        <w:softHyphen/>
      </w:r>
      <w:r>
        <w:rPr>
          <w:color w:val="616161"/>
          <w:spacing w:val="-5"/>
          <w:sz w:val="22"/>
          <w:szCs w:val="22"/>
        </w:rPr>
        <w:t>модействия генотипа и среды в развитии.</w:t>
      </w:r>
    </w:p>
    <w:p w:rsidR="007119B7" w:rsidRDefault="007119B7">
      <w:pPr>
        <w:shd w:val="clear" w:color="auto" w:fill="FFFFFF"/>
        <w:spacing w:before="5" w:line="221" w:lineRule="exact"/>
        <w:ind w:left="38" w:right="43" w:firstLine="245"/>
        <w:jc w:val="both"/>
      </w:pPr>
      <w:r>
        <w:rPr>
          <w:color w:val="616161"/>
          <w:spacing w:val="-6"/>
          <w:sz w:val="22"/>
          <w:szCs w:val="22"/>
        </w:rPr>
        <w:t>Общим для этих попыток психологической интерпретации генети</w:t>
      </w:r>
      <w:r>
        <w:rPr>
          <w:color w:val="616161"/>
          <w:spacing w:val="-6"/>
          <w:sz w:val="22"/>
          <w:szCs w:val="22"/>
        </w:rPr>
        <w:softHyphen/>
      </w:r>
      <w:r>
        <w:rPr>
          <w:color w:val="616161"/>
          <w:spacing w:val="-7"/>
          <w:sz w:val="22"/>
          <w:szCs w:val="22"/>
        </w:rPr>
        <w:t>ческих данных является предположение о том, что показатель наследу</w:t>
      </w:r>
      <w:r>
        <w:rPr>
          <w:color w:val="616161"/>
          <w:spacing w:val="-7"/>
          <w:sz w:val="22"/>
          <w:szCs w:val="22"/>
        </w:rPr>
        <w:softHyphen/>
      </w:r>
      <w:r>
        <w:rPr>
          <w:color w:val="616161"/>
          <w:spacing w:val="-6"/>
          <w:sz w:val="22"/>
          <w:szCs w:val="22"/>
        </w:rPr>
        <w:t>емости в том виде, в каком он оценивается методами генетики поведе</w:t>
      </w:r>
      <w:r>
        <w:rPr>
          <w:color w:val="616161"/>
          <w:spacing w:val="-6"/>
          <w:sz w:val="22"/>
          <w:szCs w:val="22"/>
        </w:rPr>
        <w:softHyphen/>
      </w:r>
      <w:r>
        <w:rPr>
          <w:color w:val="616161"/>
          <w:spacing w:val="-5"/>
          <w:sz w:val="22"/>
          <w:szCs w:val="22"/>
        </w:rPr>
        <w:t>ния, является результатом и генетических, и средовых влияний.</w:t>
      </w:r>
    </w:p>
    <w:p w:rsidR="007119B7" w:rsidRDefault="007119B7">
      <w:pPr>
        <w:shd w:val="clear" w:color="auto" w:fill="FFFFFF"/>
        <w:spacing w:line="221" w:lineRule="exact"/>
        <w:ind w:left="29" w:right="53" w:firstLine="254"/>
        <w:jc w:val="both"/>
      </w:pPr>
      <w:r>
        <w:rPr>
          <w:color w:val="616161"/>
          <w:spacing w:val="-5"/>
          <w:sz w:val="22"/>
          <w:szCs w:val="22"/>
        </w:rPr>
        <w:t xml:space="preserve">Наиболее последовательно эта позиция сформулирована в био-эко-логической (или био-средовой) парадигме развития человека, которая расширяет и изменяет смысл некоторых ключевых выводов, лежащих </w:t>
      </w:r>
      <w:r>
        <w:rPr>
          <w:color w:val="616161"/>
          <w:sz w:val="22"/>
          <w:szCs w:val="22"/>
        </w:rPr>
        <w:t xml:space="preserve">в основе классической парадигмы генетики поведения </w:t>
      </w:r>
      <w:r w:rsidRPr="007119B7">
        <w:rPr>
          <w:color w:val="616161"/>
          <w:sz w:val="22"/>
          <w:szCs w:val="22"/>
        </w:rPr>
        <w:t>(</w:t>
      </w:r>
      <w:r>
        <w:rPr>
          <w:color w:val="616161"/>
          <w:sz w:val="22"/>
          <w:szCs w:val="22"/>
          <w:lang w:val="en-US"/>
        </w:rPr>
        <w:t>Bronfenbrenner</w:t>
      </w:r>
      <w:r w:rsidRPr="007119B7">
        <w:rPr>
          <w:color w:val="616161"/>
          <w:sz w:val="22"/>
          <w:szCs w:val="22"/>
        </w:rPr>
        <w:t xml:space="preserve"> </w:t>
      </w:r>
      <w:r>
        <w:rPr>
          <w:color w:val="616161"/>
          <w:sz w:val="22"/>
          <w:szCs w:val="22"/>
          <w:lang w:val="en-US"/>
        </w:rPr>
        <w:t>U</w:t>
      </w:r>
      <w:r w:rsidRPr="007119B7">
        <w:rPr>
          <w:color w:val="616161"/>
          <w:sz w:val="22"/>
          <w:szCs w:val="22"/>
        </w:rPr>
        <w:t>.,</w:t>
      </w:r>
      <w:r>
        <w:rPr>
          <w:color w:val="616161"/>
          <w:sz w:val="22"/>
          <w:szCs w:val="22"/>
          <w:lang w:val="en-US"/>
        </w:rPr>
        <w:t>CeciS</w:t>
      </w:r>
      <w:r w:rsidRPr="007119B7">
        <w:rPr>
          <w:color w:val="616161"/>
          <w:sz w:val="22"/>
          <w:szCs w:val="22"/>
        </w:rPr>
        <w:t>.</w:t>
      </w:r>
      <w:r>
        <w:rPr>
          <w:color w:val="616161"/>
          <w:sz w:val="22"/>
          <w:szCs w:val="22"/>
          <w:lang w:val="en-US"/>
        </w:rPr>
        <w:t>J</w:t>
      </w:r>
      <w:r w:rsidRPr="007119B7">
        <w:rPr>
          <w:color w:val="616161"/>
          <w:sz w:val="22"/>
          <w:szCs w:val="22"/>
        </w:rPr>
        <w:t xml:space="preserve">., </w:t>
      </w:r>
      <w:r>
        <w:rPr>
          <w:color w:val="616161"/>
          <w:sz w:val="22"/>
          <w:szCs w:val="22"/>
        </w:rPr>
        <w:t>1993).</w:t>
      </w:r>
    </w:p>
    <w:p w:rsidR="007119B7" w:rsidRDefault="007119B7">
      <w:pPr>
        <w:shd w:val="clear" w:color="auto" w:fill="FFFFFF"/>
        <w:spacing w:before="19" w:line="221" w:lineRule="exact"/>
        <w:ind w:left="19" w:right="67" w:firstLine="250"/>
        <w:jc w:val="both"/>
      </w:pPr>
      <w:r>
        <w:rPr>
          <w:color w:val="616161"/>
          <w:spacing w:val="-4"/>
          <w:sz w:val="22"/>
          <w:szCs w:val="22"/>
        </w:rPr>
        <w:t>Согласно био-экологической парадигме, показатель наследуемос</w:t>
      </w:r>
      <w:r>
        <w:rPr>
          <w:color w:val="616161"/>
          <w:spacing w:val="-4"/>
          <w:sz w:val="22"/>
          <w:szCs w:val="22"/>
        </w:rPr>
        <w:softHyphen/>
      </w:r>
      <w:r>
        <w:rPr>
          <w:color w:val="616161"/>
          <w:spacing w:val="-5"/>
          <w:sz w:val="22"/>
          <w:szCs w:val="22"/>
        </w:rPr>
        <w:t>ти, который в генетике поведения рассматривается как часть феноти-пической вариативности, связанная с аддитивной генетической вариа</w:t>
      </w:r>
      <w:r>
        <w:rPr>
          <w:color w:val="616161"/>
          <w:spacing w:val="-5"/>
          <w:sz w:val="22"/>
          <w:szCs w:val="22"/>
        </w:rPr>
        <w:softHyphen/>
        <w:t>тивностью, на самом деле испытывает влияние и жизненных событий, и средовых условий развития. Предполагается, что можно продемон</w:t>
      </w:r>
      <w:r>
        <w:rPr>
          <w:color w:val="616161"/>
          <w:spacing w:val="-5"/>
          <w:sz w:val="22"/>
          <w:szCs w:val="22"/>
        </w:rPr>
        <w:softHyphen/>
      </w:r>
      <w:r>
        <w:rPr>
          <w:color w:val="616161"/>
          <w:sz w:val="22"/>
          <w:szCs w:val="22"/>
        </w:rPr>
        <w:t xml:space="preserve">стрировать изменение наследуемости </w:t>
      </w:r>
      <w:r w:rsidRPr="007119B7">
        <w:rPr>
          <w:color w:val="616161"/>
          <w:sz w:val="22"/>
          <w:szCs w:val="22"/>
        </w:rPr>
        <w:t>(</w:t>
      </w:r>
      <w:r>
        <w:rPr>
          <w:color w:val="616161"/>
          <w:sz w:val="22"/>
          <w:szCs w:val="22"/>
          <w:lang w:val="en-US"/>
        </w:rPr>
        <w:t>h</w:t>
      </w:r>
      <w:r w:rsidRPr="007119B7">
        <w:rPr>
          <w:color w:val="616161"/>
          <w:sz w:val="22"/>
          <w:szCs w:val="22"/>
          <w:vertAlign w:val="superscript"/>
        </w:rPr>
        <w:t>2</w:t>
      </w:r>
      <w:r w:rsidRPr="007119B7">
        <w:rPr>
          <w:color w:val="616161"/>
          <w:sz w:val="22"/>
          <w:szCs w:val="22"/>
        </w:rPr>
        <w:t xml:space="preserve">) </w:t>
      </w:r>
      <w:r>
        <w:rPr>
          <w:color w:val="616161"/>
          <w:sz w:val="22"/>
          <w:szCs w:val="22"/>
        </w:rPr>
        <w:t>как прямой функции величи</w:t>
      </w:r>
      <w:r>
        <w:rPr>
          <w:color w:val="616161"/>
          <w:sz w:val="22"/>
          <w:szCs w:val="22"/>
        </w:rPr>
        <w:softHyphen/>
      </w:r>
      <w:r>
        <w:rPr>
          <w:color w:val="616161"/>
          <w:spacing w:val="-8"/>
          <w:sz w:val="22"/>
          <w:szCs w:val="22"/>
        </w:rPr>
        <w:t>ны процессов межличностного взаимодействия и качественных особен</w:t>
      </w:r>
      <w:r>
        <w:rPr>
          <w:color w:val="616161"/>
          <w:spacing w:val="-8"/>
          <w:sz w:val="22"/>
          <w:szCs w:val="22"/>
        </w:rPr>
        <w:softHyphen/>
      </w:r>
      <w:r>
        <w:rPr>
          <w:color w:val="616161"/>
          <w:spacing w:val="-5"/>
          <w:sz w:val="22"/>
          <w:szCs w:val="22"/>
        </w:rPr>
        <w:t>ностей среды, в которой это взаимодействие осуществляется.</w:t>
      </w:r>
    </w:p>
    <w:p w:rsidR="007119B7" w:rsidRDefault="007119B7">
      <w:pPr>
        <w:shd w:val="clear" w:color="auto" w:fill="FFFFFF"/>
        <w:spacing w:line="221" w:lineRule="exact"/>
        <w:ind w:left="5" w:right="82" w:firstLine="250"/>
        <w:jc w:val="both"/>
      </w:pPr>
      <w:r>
        <w:rPr>
          <w:color w:val="616161"/>
          <w:spacing w:val="-5"/>
          <w:sz w:val="22"/>
          <w:szCs w:val="22"/>
        </w:rPr>
        <w:t xml:space="preserve">Показатель наследуемости, таким образом, оказывается той частью </w:t>
      </w:r>
      <w:r>
        <w:rPr>
          <w:color w:val="616161"/>
          <w:spacing w:val="-2"/>
          <w:sz w:val="22"/>
          <w:szCs w:val="22"/>
        </w:rPr>
        <w:t xml:space="preserve">вариативности в фенотипической вариативности признака, которая </w:t>
      </w:r>
      <w:r>
        <w:rPr>
          <w:color w:val="616161"/>
          <w:spacing w:val="-3"/>
          <w:sz w:val="22"/>
          <w:szCs w:val="22"/>
        </w:rPr>
        <w:t xml:space="preserve">оценивает актуализированный генетический потенциал и содержит </w:t>
      </w:r>
      <w:r>
        <w:rPr>
          <w:color w:val="616161"/>
          <w:spacing w:val="-7"/>
          <w:sz w:val="22"/>
          <w:szCs w:val="22"/>
        </w:rPr>
        <w:t>значительный средовой компонент. А процессы межличностного взаи</w:t>
      </w:r>
      <w:r>
        <w:rPr>
          <w:color w:val="616161"/>
          <w:spacing w:val="-7"/>
          <w:sz w:val="22"/>
          <w:szCs w:val="22"/>
        </w:rPr>
        <w:softHyphen/>
        <w:t xml:space="preserve">модействия (в той степени, в какой они имеют место в данной среде на </w:t>
      </w:r>
      <w:r>
        <w:rPr>
          <w:color w:val="616161"/>
          <w:spacing w:val="-3"/>
          <w:sz w:val="22"/>
          <w:szCs w:val="22"/>
        </w:rPr>
        <w:t xml:space="preserve">протяжении некоторого времени) рассматриваются как механизмы, </w:t>
      </w:r>
      <w:r>
        <w:rPr>
          <w:color w:val="616161"/>
          <w:spacing w:val="-6"/>
          <w:sz w:val="22"/>
          <w:szCs w:val="22"/>
          <w:vertAlign w:val="superscript"/>
        </w:rPr>
        <w:t>Че</w:t>
      </w:r>
      <w:r>
        <w:rPr>
          <w:color w:val="616161"/>
          <w:spacing w:val="-6"/>
          <w:sz w:val="22"/>
          <w:szCs w:val="22"/>
        </w:rPr>
        <w:t>Рез которые или посредством которых актуализируются генетичес-</w:t>
      </w:r>
      <w:r>
        <w:rPr>
          <w:color w:val="616161"/>
          <w:spacing w:val="-8"/>
          <w:sz w:val="22"/>
          <w:szCs w:val="22"/>
          <w:vertAlign w:val="superscript"/>
        </w:rPr>
        <w:t>к</w:t>
      </w:r>
      <w:r>
        <w:rPr>
          <w:color w:val="616161"/>
          <w:spacing w:val="-8"/>
          <w:sz w:val="22"/>
          <w:szCs w:val="22"/>
        </w:rPr>
        <w:t>ие потенциалы.</w:t>
      </w:r>
    </w:p>
    <w:p w:rsidR="007119B7" w:rsidRDefault="007119B7">
      <w:pPr>
        <w:shd w:val="clear" w:color="auto" w:fill="FFFFFF"/>
        <w:spacing w:line="221" w:lineRule="exact"/>
        <w:ind w:right="106" w:firstLine="245"/>
        <w:jc w:val="both"/>
      </w:pPr>
      <w:r>
        <w:rPr>
          <w:color w:val="616161"/>
          <w:spacing w:val="-5"/>
          <w:sz w:val="22"/>
          <w:szCs w:val="22"/>
        </w:rPr>
        <w:t>Но процессы межличностного взаимодействия не только актуали</w:t>
      </w:r>
      <w:r>
        <w:rPr>
          <w:color w:val="616161"/>
          <w:spacing w:val="-5"/>
          <w:sz w:val="22"/>
          <w:szCs w:val="22"/>
        </w:rPr>
        <w:softHyphen/>
      </w:r>
      <w:r>
        <w:rPr>
          <w:color w:val="616161"/>
          <w:sz w:val="22"/>
          <w:szCs w:val="22"/>
        </w:rPr>
        <w:t>зирую генетический потенциал - они формируют его содержание, пос-</w:t>
      </w:r>
    </w:p>
    <w:p w:rsidR="007119B7" w:rsidRDefault="007119B7">
      <w:pPr>
        <w:shd w:val="clear" w:color="auto" w:fill="FFFFFF"/>
        <w:spacing w:before="139"/>
        <w:jc w:val="right"/>
      </w:pPr>
      <w:r>
        <w:rPr>
          <w:color w:val="616161"/>
          <w:sz w:val="22"/>
          <w:szCs w:val="22"/>
        </w:rPr>
        <w:t>239</w:t>
      </w:r>
    </w:p>
    <w:p w:rsidR="007119B7" w:rsidRDefault="007119B7">
      <w:pPr>
        <w:shd w:val="clear" w:color="auto" w:fill="FFFFFF"/>
        <w:spacing w:before="139"/>
        <w:jc w:val="right"/>
        <w:sectPr w:rsidR="007119B7">
          <w:pgSz w:w="16834" w:h="11909" w:orient="landscape"/>
          <w:pgMar w:top="737" w:right="1954" w:bottom="360" w:left="1440" w:header="720" w:footer="720" w:gutter="0"/>
          <w:cols w:num="2" w:space="720" w:equalWidth="0">
            <w:col w:w="6470" w:space="538"/>
            <w:col w:w="6432"/>
          </w:cols>
          <w:noEndnote/>
        </w:sectPr>
      </w:pPr>
    </w:p>
    <w:p w:rsidR="007119B7" w:rsidRDefault="007119B7">
      <w:pPr>
        <w:shd w:val="clear" w:color="auto" w:fill="FFFFFF"/>
        <w:spacing w:line="226" w:lineRule="exact"/>
        <w:ind w:right="14"/>
        <w:jc w:val="both"/>
      </w:pPr>
      <w:r>
        <w:rPr>
          <w:color w:val="6D6D6D"/>
          <w:spacing w:val="-5"/>
          <w:sz w:val="22"/>
          <w:szCs w:val="22"/>
        </w:rPr>
        <w:lastRenderedPageBreak/>
        <w:t xml:space="preserve">кольку может актуализироваться только то, чему существует структу. </w:t>
      </w:r>
      <w:r>
        <w:rPr>
          <w:color w:val="6D6D6D"/>
          <w:spacing w:val="-3"/>
          <w:sz w:val="22"/>
          <w:szCs w:val="22"/>
        </w:rPr>
        <w:t>ра возможностей.</w:t>
      </w:r>
    </w:p>
    <w:p w:rsidR="007119B7" w:rsidRDefault="007119B7">
      <w:pPr>
        <w:shd w:val="clear" w:color="auto" w:fill="FFFFFF"/>
        <w:spacing w:line="226" w:lineRule="exact"/>
        <w:ind w:right="10" w:firstLine="293"/>
        <w:jc w:val="both"/>
      </w:pPr>
      <w:r>
        <w:rPr>
          <w:color w:val="6D6D6D"/>
          <w:spacing w:val="-7"/>
          <w:sz w:val="22"/>
          <w:szCs w:val="22"/>
        </w:rPr>
        <w:t xml:space="preserve">Форма, сила и содержание процессов взаимодействия, влияющих на </w:t>
      </w:r>
      <w:r>
        <w:rPr>
          <w:color w:val="6D6D6D"/>
          <w:spacing w:val="-5"/>
          <w:sz w:val="22"/>
          <w:szCs w:val="22"/>
        </w:rPr>
        <w:t xml:space="preserve">развитие, систематически изменяется, будучи функцией ряда характе. </w:t>
      </w:r>
      <w:r>
        <w:rPr>
          <w:color w:val="6D6D6D"/>
          <w:sz w:val="22"/>
          <w:szCs w:val="22"/>
        </w:rPr>
        <w:t xml:space="preserve">ристик - развивающегося индивида (т.е. его генетических диспозиций), </w:t>
      </w:r>
      <w:r>
        <w:rPr>
          <w:color w:val="6D6D6D"/>
          <w:spacing w:val="-6"/>
          <w:sz w:val="22"/>
          <w:szCs w:val="22"/>
        </w:rPr>
        <w:t>его среды (непосредственной и опосредованной), в которой и проявля-</w:t>
      </w:r>
      <w:r>
        <w:rPr>
          <w:color w:val="6D6D6D"/>
          <w:spacing w:val="-4"/>
          <w:sz w:val="22"/>
          <w:szCs w:val="22"/>
        </w:rPr>
        <w:t>ются процессы взаимодействия, и динамики развития.</w:t>
      </w:r>
    </w:p>
    <w:p w:rsidR="007119B7" w:rsidRDefault="007119B7">
      <w:pPr>
        <w:shd w:val="clear" w:color="auto" w:fill="FFFFFF"/>
        <w:spacing w:line="226" w:lineRule="exact"/>
        <w:ind w:left="10" w:right="14" w:firstLine="283"/>
        <w:jc w:val="both"/>
      </w:pPr>
      <w:r>
        <w:rPr>
          <w:color w:val="6D6D6D"/>
          <w:spacing w:val="-5"/>
          <w:sz w:val="22"/>
          <w:szCs w:val="22"/>
        </w:rPr>
        <w:t>Из био-экологической парадигмы следует ряд предположений, ко</w:t>
      </w:r>
      <w:r>
        <w:rPr>
          <w:color w:val="6D6D6D"/>
          <w:spacing w:val="-5"/>
          <w:sz w:val="22"/>
          <w:szCs w:val="22"/>
        </w:rPr>
        <w:softHyphen/>
      </w:r>
      <w:r>
        <w:rPr>
          <w:color w:val="6D6D6D"/>
          <w:spacing w:val="-3"/>
          <w:sz w:val="22"/>
          <w:szCs w:val="22"/>
        </w:rPr>
        <w:t xml:space="preserve">торые могут быть проверены в экспериментальных исследованиях. </w:t>
      </w:r>
      <w:r>
        <w:rPr>
          <w:color w:val="6D6D6D"/>
          <w:spacing w:val="-5"/>
          <w:sz w:val="22"/>
          <w:szCs w:val="22"/>
        </w:rPr>
        <w:t>Основные из них заключаются в следующем.</w:t>
      </w:r>
    </w:p>
    <w:p w:rsidR="007119B7" w:rsidRDefault="007119B7">
      <w:pPr>
        <w:shd w:val="clear" w:color="auto" w:fill="FFFFFF"/>
        <w:spacing w:line="226" w:lineRule="exact"/>
        <w:ind w:left="14" w:right="10" w:firstLine="288"/>
        <w:jc w:val="both"/>
      </w:pPr>
      <w:r>
        <w:rPr>
          <w:color w:val="6D6D6D"/>
          <w:spacing w:val="-6"/>
          <w:sz w:val="22"/>
          <w:szCs w:val="22"/>
        </w:rPr>
        <w:t>Во-первых, процессы межличностного взаимодействия увеличива</w:t>
      </w:r>
      <w:r>
        <w:rPr>
          <w:color w:val="6D6D6D"/>
          <w:spacing w:val="-6"/>
          <w:sz w:val="22"/>
          <w:szCs w:val="22"/>
        </w:rPr>
        <w:softHyphen/>
      </w:r>
      <w:r>
        <w:rPr>
          <w:color w:val="6D6D6D"/>
          <w:spacing w:val="-4"/>
          <w:sz w:val="22"/>
          <w:szCs w:val="22"/>
        </w:rPr>
        <w:t xml:space="preserve">ют уровень эффективного функционирования в процессе развития и </w:t>
      </w:r>
      <w:r>
        <w:rPr>
          <w:color w:val="6D6D6D"/>
          <w:sz w:val="22"/>
          <w:szCs w:val="22"/>
        </w:rPr>
        <w:t xml:space="preserve">поэтому увеличивают часть индивидуальных различий, связанных </w:t>
      </w:r>
      <w:r>
        <w:rPr>
          <w:color w:val="6D6D6D"/>
          <w:spacing w:val="-4"/>
          <w:sz w:val="22"/>
          <w:szCs w:val="22"/>
        </w:rPr>
        <w:t xml:space="preserve">с актуализированным генетическим потенциалом. Это означает, что </w:t>
      </w:r>
      <w:r>
        <w:rPr>
          <w:color w:val="6D6D6D"/>
          <w:sz w:val="22"/>
          <w:szCs w:val="22"/>
        </w:rPr>
        <w:t xml:space="preserve">наследуемость </w:t>
      </w:r>
      <w:r w:rsidRPr="007119B7">
        <w:rPr>
          <w:color w:val="6D6D6D"/>
          <w:sz w:val="22"/>
          <w:szCs w:val="22"/>
        </w:rPr>
        <w:t>(</w:t>
      </w:r>
      <w:r>
        <w:rPr>
          <w:color w:val="6D6D6D"/>
          <w:sz w:val="22"/>
          <w:szCs w:val="22"/>
          <w:lang w:val="en-US"/>
        </w:rPr>
        <w:t>h</w:t>
      </w:r>
      <w:r w:rsidRPr="007119B7">
        <w:rPr>
          <w:color w:val="6D6D6D"/>
          <w:sz w:val="22"/>
          <w:szCs w:val="22"/>
          <w:vertAlign w:val="superscript"/>
        </w:rPr>
        <w:t>2</w:t>
      </w:r>
      <w:r w:rsidRPr="007119B7">
        <w:rPr>
          <w:color w:val="6D6D6D"/>
          <w:sz w:val="22"/>
          <w:szCs w:val="22"/>
        </w:rPr>
        <w:t xml:space="preserve">) </w:t>
      </w:r>
      <w:r>
        <w:rPr>
          <w:color w:val="6D6D6D"/>
          <w:sz w:val="22"/>
          <w:szCs w:val="22"/>
        </w:rPr>
        <w:t>будет выше, если процессы межличностного взаи</w:t>
      </w:r>
      <w:r>
        <w:rPr>
          <w:color w:val="6D6D6D"/>
          <w:sz w:val="22"/>
          <w:szCs w:val="22"/>
        </w:rPr>
        <w:softHyphen/>
      </w:r>
      <w:r>
        <w:rPr>
          <w:color w:val="6D6D6D"/>
          <w:spacing w:val="-7"/>
          <w:sz w:val="22"/>
          <w:szCs w:val="22"/>
        </w:rPr>
        <w:t>модействия будут эффективнее, и меньше, если процессы взаимодейст</w:t>
      </w:r>
      <w:r>
        <w:rPr>
          <w:color w:val="6D6D6D"/>
          <w:spacing w:val="-7"/>
          <w:sz w:val="22"/>
          <w:szCs w:val="22"/>
        </w:rPr>
        <w:softHyphen/>
      </w:r>
      <w:r>
        <w:rPr>
          <w:color w:val="6D6D6D"/>
          <w:spacing w:val="-5"/>
          <w:sz w:val="22"/>
          <w:szCs w:val="22"/>
        </w:rPr>
        <w:t>вия будут слабее.</w:t>
      </w:r>
    </w:p>
    <w:p w:rsidR="007119B7" w:rsidRDefault="007119B7">
      <w:pPr>
        <w:shd w:val="clear" w:color="auto" w:fill="FFFFFF"/>
        <w:spacing w:line="226" w:lineRule="exact"/>
        <w:ind w:left="19" w:right="5" w:firstLine="283"/>
        <w:jc w:val="both"/>
      </w:pPr>
      <w:r>
        <w:rPr>
          <w:color w:val="6D6D6D"/>
          <w:spacing w:val="-6"/>
          <w:sz w:val="22"/>
          <w:szCs w:val="22"/>
        </w:rPr>
        <w:t xml:space="preserve">Во-вторых, процессы взаимодействия актуализируют генетический </w:t>
      </w:r>
      <w:r>
        <w:rPr>
          <w:color w:val="6D6D6D"/>
          <w:sz w:val="22"/>
          <w:szCs w:val="22"/>
        </w:rPr>
        <w:t>потенциал в двух случаях - увеличивая способности и уменьшая дис</w:t>
      </w:r>
      <w:r>
        <w:rPr>
          <w:color w:val="6D6D6D"/>
          <w:sz w:val="22"/>
          <w:szCs w:val="22"/>
        </w:rPr>
        <w:softHyphen/>
      </w:r>
      <w:r>
        <w:rPr>
          <w:color w:val="6D6D6D"/>
          <w:spacing w:val="-4"/>
          <w:sz w:val="22"/>
          <w:szCs w:val="22"/>
        </w:rPr>
        <w:t>функции. Операционально это означает, что по мере увеличения эф</w:t>
      </w:r>
      <w:r>
        <w:rPr>
          <w:color w:val="6D6D6D"/>
          <w:spacing w:val="-4"/>
          <w:sz w:val="22"/>
          <w:szCs w:val="22"/>
        </w:rPr>
        <w:softHyphen/>
      </w:r>
      <w:r>
        <w:rPr>
          <w:color w:val="6D6D6D"/>
          <w:spacing w:val="-6"/>
          <w:sz w:val="22"/>
          <w:szCs w:val="22"/>
        </w:rPr>
        <w:t>фективности процессов взаимодействия, индексы компетентности уве</w:t>
      </w:r>
      <w:r>
        <w:rPr>
          <w:color w:val="6D6D6D"/>
          <w:spacing w:val="-6"/>
          <w:sz w:val="22"/>
          <w:szCs w:val="22"/>
        </w:rPr>
        <w:softHyphen/>
        <w:t>личиваются (например, увеличивается значение показателей интеллек</w:t>
      </w:r>
      <w:r>
        <w:rPr>
          <w:color w:val="6D6D6D"/>
          <w:spacing w:val="-6"/>
          <w:sz w:val="22"/>
          <w:szCs w:val="22"/>
        </w:rPr>
        <w:softHyphen/>
      </w:r>
      <w:r>
        <w:rPr>
          <w:color w:val="6D6D6D"/>
          <w:sz w:val="22"/>
          <w:szCs w:val="22"/>
        </w:rPr>
        <w:t>та), дисфункции - падают (например, улучшаются показатели освое</w:t>
      </w:r>
      <w:r>
        <w:rPr>
          <w:color w:val="6D6D6D"/>
          <w:sz w:val="22"/>
          <w:szCs w:val="22"/>
        </w:rPr>
        <w:softHyphen/>
        <w:t xml:space="preserve">ния навыков чтения при синдроме сложности овладения чтением), а значения </w:t>
      </w:r>
      <w:r>
        <w:rPr>
          <w:color w:val="6D6D6D"/>
          <w:sz w:val="22"/>
          <w:szCs w:val="22"/>
          <w:lang w:val="en-US"/>
        </w:rPr>
        <w:t>h</w:t>
      </w:r>
      <w:r w:rsidRPr="007119B7">
        <w:rPr>
          <w:color w:val="6D6D6D"/>
          <w:sz w:val="22"/>
          <w:szCs w:val="22"/>
          <w:vertAlign w:val="superscript"/>
        </w:rPr>
        <w:t>2</w:t>
      </w:r>
      <w:r w:rsidRPr="007119B7">
        <w:rPr>
          <w:color w:val="6D6D6D"/>
          <w:sz w:val="22"/>
          <w:szCs w:val="22"/>
        </w:rPr>
        <w:t xml:space="preserve"> </w:t>
      </w:r>
      <w:r>
        <w:rPr>
          <w:color w:val="6D6D6D"/>
          <w:sz w:val="22"/>
          <w:szCs w:val="22"/>
        </w:rPr>
        <w:t>в обоих случаях увеличиваются.</w:t>
      </w:r>
    </w:p>
    <w:p w:rsidR="007119B7" w:rsidRDefault="007119B7">
      <w:pPr>
        <w:shd w:val="clear" w:color="auto" w:fill="FFFFFF"/>
        <w:spacing w:line="226" w:lineRule="exact"/>
        <w:ind w:left="29" w:right="10" w:firstLine="288"/>
        <w:jc w:val="both"/>
      </w:pPr>
      <w:r>
        <w:rPr>
          <w:color w:val="6D6D6D"/>
          <w:spacing w:val="-7"/>
          <w:sz w:val="22"/>
          <w:szCs w:val="22"/>
        </w:rPr>
        <w:t>В-третьих, процессы межличностного взаимодействия более эффек</w:t>
      </w:r>
      <w:r>
        <w:rPr>
          <w:color w:val="6D6D6D"/>
          <w:spacing w:val="-7"/>
          <w:sz w:val="22"/>
          <w:szCs w:val="22"/>
        </w:rPr>
        <w:softHyphen/>
      </w:r>
      <w:r>
        <w:rPr>
          <w:color w:val="6D6D6D"/>
          <w:spacing w:val="-6"/>
          <w:sz w:val="22"/>
          <w:szCs w:val="22"/>
        </w:rPr>
        <w:t>тивно актуализируют генетический потенциал способностей (по оцен</w:t>
      </w:r>
      <w:r>
        <w:rPr>
          <w:color w:val="6D6D6D"/>
          <w:spacing w:val="-6"/>
          <w:sz w:val="22"/>
          <w:szCs w:val="22"/>
        </w:rPr>
        <w:softHyphen/>
      </w:r>
      <w:r>
        <w:rPr>
          <w:color w:val="6D6D6D"/>
          <w:sz w:val="22"/>
          <w:szCs w:val="22"/>
        </w:rPr>
        <w:t xml:space="preserve">ке </w:t>
      </w:r>
      <w:r>
        <w:rPr>
          <w:color w:val="6D6D6D"/>
          <w:sz w:val="22"/>
          <w:szCs w:val="22"/>
          <w:lang w:val="en-US"/>
        </w:rPr>
        <w:t>h</w:t>
      </w:r>
      <w:r w:rsidRPr="007119B7">
        <w:rPr>
          <w:color w:val="6D6D6D"/>
          <w:sz w:val="22"/>
          <w:szCs w:val="22"/>
          <w:vertAlign w:val="superscript"/>
        </w:rPr>
        <w:t>2</w:t>
      </w:r>
      <w:r>
        <w:rPr>
          <w:color w:val="6D6D6D"/>
          <w:sz w:val="22"/>
          <w:szCs w:val="22"/>
        </w:rPr>
        <w:t>) в благоприятной и стабильной среде.</w:t>
      </w:r>
    </w:p>
    <w:p w:rsidR="007119B7" w:rsidRDefault="007119B7">
      <w:pPr>
        <w:shd w:val="clear" w:color="auto" w:fill="FFFFFF"/>
        <w:spacing w:line="226" w:lineRule="exact"/>
        <w:ind w:left="38" w:firstLine="283"/>
        <w:jc w:val="both"/>
      </w:pPr>
      <w:r>
        <w:rPr>
          <w:color w:val="6D6D6D"/>
          <w:spacing w:val="-6"/>
          <w:sz w:val="22"/>
          <w:szCs w:val="22"/>
        </w:rPr>
        <w:t>В-четвертых, процессы межличностного взаимодействия более эф</w:t>
      </w:r>
      <w:r>
        <w:rPr>
          <w:color w:val="6D6D6D"/>
          <w:spacing w:val="-6"/>
          <w:sz w:val="22"/>
          <w:szCs w:val="22"/>
        </w:rPr>
        <w:softHyphen/>
      </w:r>
      <w:r>
        <w:rPr>
          <w:color w:val="6D6D6D"/>
          <w:spacing w:val="-5"/>
          <w:sz w:val="22"/>
          <w:szCs w:val="22"/>
        </w:rPr>
        <w:t>фективно препятствуют проявлению генетического потенциала в раз</w:t>
      </w:r>
      <w:r>
        <w:rPr>
          <w:color w:val="6D6D6D"/>
          <w:spacing w:val="-5"/>
          <w:sz w:val="22"/>
          <w:szCs w:val="22"/>
        </w:rPr>
        <w:softHyphen/>
      </w:r>
      <w:r>
        <w:rPr>
          <w:color w:val="6D6D6D"/>
          <w:spacing w:val="-7"/>
          <w:sz w:val="22"/>
          <w:szCs w:val="22"/>
        </w:rPr>
        <w:t>витии дисфункции в дезорганизованной и неблагоприятной среде. Нап</w:t>
      </w:r>
      <w:r>
        <w:rPr>
          <w:color w:val="6D6D6D"/>
          <w:spacing w:val="-7"/>
          <w:sz w:val="22"/>
          <w:szCs w:val="22"/>
        </w:rPr>
        <w:softHyphen/>
      </w:r>
      <w:r>
        <w:rPr>
          <w:color w:val="6D6D6D"/>
          <w:spacing w:val="-6"/>
          <w:sz w:val="22"/>
          <w:szCs w:val="22"/>
        </w:rPr>
        <w:t xml:space="preserve">ример, активное, постоянное и продолжительное по времени общение </w:t>
      </w:r>
      <w:r>
        <w:rPr>
          <w:color w:val="6D6D6D"/>
          <w:spacing w:val="-5"/>
          <w:sz w:val="22"/>
          <w:szCs w:val="22"/>
        </w:rPr>
        <w:t>матери и ребенка всегда оказывает положительное влияние на разви</w:t>
      </w:r>
      <w:r>
        <w:rPr>
          <w:color w:val="6D6D6D"/>
          <w:spacing w:val="-5"/>
          <w:sz w:val="22"/>
          <w:szCs w:val="22"/>
        </w:rPr>
        <w:softHyphen/>
        <w:t>тие ребенка, в частности, на преодоление таких синдромов, как слож</w:t>
      </w:r>
      <w:r>
        <w:rPr>
          <w:color w:val="6D6D6D"/>
          <w:spacing w:val="-5"/>
          <w:sz w:val="22"/>
          <w:szCs w:val="22"/>
        </w:rPr>
        <w:softHyphen/>
      </w:r>
      <w:r>
        <w:rPr>
          <w:color w:val="6D6D6D"/>
          <w:spacing w:val="-1"/>
          <w:sz w:val="22"/>
          <w:szCs w:val="22"/>
        </w:rPr>
        <w:t xml:space="preserve">ность овладения чтением, сниженные способности к обучению. Но </w:t>
      </w:r>
      <w:r>
        <w:rPr>
          <w:color w:val="6D6D6D"/>
          <w:spacing w:val="-6"/>
          <w:sz w:val="22"/>
          <w:szCs w:val="22"/>
        </w:rPr>
        <w:t>в неблагоприятной для развития ребенка среде (допустим, при низком социально-экономическом статусе семьи) эффект межличностного об</w:t>
      </w:r>
      <w:r>
        <w:rPr>
          <w:color w:val="6D6D6D"/>
          <w:spacing w:val="-6"/>
          <w:sz w:val="22"/>
          <w:szCs w:val="22"/>
        </w:rPr>
        <w:softHyphen/>
      </w:r>
      <w:r>
        <w:rPr>
          <w:color w:val="6D6D6D"/>
          <w:spacing w:val="-4"/>
          <w:sz w:val="22"/>
          <w:szCs w:val="22"/>
        </w:rPr>
        <w:t>щения выражен значимо больше, чем в благоприятной среде.</w:t>
      </w:r>
    </w:p>
    <w:p w:rsidR="007119B7" w:rsidRDefault="007119B7">
      <w:pPr>
        <w:shd w:val="clear" w:color="auto" w:fill="FFFFFF"/>
        <w:spacing w:line="226" w:lineRule="exact"/>
        <w:ind w:left="48" w:right="5" w:firstLine="288"/>
        <w:jc w:val="both"/>
      </w:pPr>
      <w:r>
        <w:rPr>
          <w:color w:val="6D6D6D"/>
          <w:spacing w:val="-6"/>
          <w:sz w:val="22"/>
          <w:szCs w:val="22"/>
        </w:rPr>
        <w:t>В-пятых, актуализация генетического потенциала может изменять</w:t>
      </w:r>
      <w:r>
        <w:rPr>
          <w:color w:val="6D6D6D"/>
          <w:spacing w:val="-6"/>
          <w:sz w:val="22"/>
          <w:szCs w:val="22"/>
        </w:rPr>
        <w:softHyphen/>
        <w:t xml:space="preserve">ся с помощью экспериментальных воздействий, т.е. при эксперимеН' </w:t>
      </w:r>
      <w:r>
        <w:rPr>
          <w:color w:val="6D6D6D"/>
          <w:spacing w:val="-3"/>
          <w:sz w:val="22"/>
          <w:szCs w:val="22"/>
        </w:rPr>
        <w:t>тальном варьировании процессов взаимодействия.</w:t>
      </w:r>
    </w:p>
    <w:p w:rsidR="007119B7" w:rsidRDefault="007119B7">
      <w:pPr>
        <w:shd w:val="clear" w:color="auto" w:fill="FFFFFF"/>
        <w:spacing w:line="235" w:lineRule="exact"/>
        <w:ind w:left="53" w:right="5" w:firstLine="283"/>
        <w:jc w:val="both"/>
      </w:pPr>
      <w:r>
        <w:rPr>
          <w:color w:val="6D6D6D"/>
          <w:spacing w:val="-9"/>
          <w:sz w:val="22"/>
          <w:szCs w:val="22"/>
        </w:rPr>
        <w:t xml:space="preserve">В-шестых, при изменении условий жизни процессы взаимодействия* </w:t>
      </w:r>
      <w:r>
        <w:rPr>
          <w:color w:val="6D6D6D"/>
          <w:spacing w:val="-4"/>
          <w:sz w:val="22"/>
          <w:szCs w:val="22"/>
        </w:rPr>
        <w:t>актуализирующие генетический потенциал, оказывают большее И*' ние на тех, кто жил в наиболее неблагоприятных условиях.</w:t>
      </w:r>
    </w:p>
    <w:p w:rsidR="007119B7" w:rsidRDefault="007119B7">
      <w:pPr>
        <w:shd w:val="clear" w:color="auto" w:fill="FFFFFF"/>
        <w:spacing w:before="120"/>
        <w:ind w:left="58"/>
      </w:pPr>
      <w:r>
        <w:rPr>
          <w:rFonts w:ascii="Arial" w:hAnsi="Arial" w:cs="Arial"/>
          <w:color w:val="6D6D6D"/>
          <w:sz w:val="22"/>
          <w:szCs w:val="22"/>
        </w:rPr>
        <w:t>240</w:t>
      </w:r>
    </w:p>
    <w:p w:rsidR="007119B7" w:rsidRDefault="007119B7">
      <w:pPr>
        <w:shd w:val="clear" w:color="auto" w:fill="FFFFFF"/>
        <w:spacing w:before="53" w:line="226" w:lineRule="exact"/>
        <w:ind w:left="24" w:right="91" w:firstLine="254"/>
        <w:jc w:val="both"/>
      </w:pPr>
      <w:r>
        <w:br w:type="column"/>
      </w:r>
      <w:r>
        <w:rPr>
          <w:color w:val="6D6D6D"/>
          <w:spacing w:val="-3"/>
          <w:sz w:val="22"/>
          <w:szCs w:val="22"/>
        </w:rPr>
        <w:t>Как видно, ожидания, следующие из био-экологической парадиг</w:t>
      </w:r>
      <w:r>
        <w:rPr>
          <w:color w:val="6D6D6D"/>
          <w:spacing w:val="-3"/>
          <w:sz w:val="22"/>
          <w:szCs w:val="22"/>
        </w:rPr>
        <w:softHyphen/>
      </w:r>
      <w:r>
        <w:rPr>
          <w:color w:val="6D6D6D"/>
          <w:spacing w:val="-5"/>
          <w:sz w:val="22"/>
          <w:szCs w:val="22"/>
        </w:rPr>
        <w:t>мы, не противоречат многим закономерностям, экспериментально об-</w:t>
      </w:r>
      <w:r>
        <w:rPr>
          <w:color w:val="6D6D6D"/>
          <w:sz w:val="22"/>
          <w:szCs w:val="22"/>
          <w:vertAlign w:val="subscript"/>
        </w:rPr>
        <w:t>н</w:t>
      </w:r>
      <w:r>
        <w:rPr>
          <w:color w:val="6D6D6D"/>
          <w:sz w:val="22"/>
          <w:szCs w:val="22"/>
        </w:rPr>
        <w:t>аруженным в генетике поведения - увеличению с возрастом показате</w:t>
      </w:r>
      <w:r>
        <w:rPr>
          <w:color w:val="6D6D6D"/>
          <w:sz w:val="22"/>
          <w:szCs w:val="22"/>
        </w:rPr>
        <w:softHyphen/>
      </w:r>
      <w:r>
        <w:rPr>
          <w:color w:val="6D6D6D"/>
          <w:spacing w:val="-5"/>
          <w:sz w:val="22"/>
          <w:szCs w:val="22"/>
        </w:rPr>
        <w:t>ля наследуемости для ряда психологических характеристик, увеличе</w:t>
      </w:r>
      <w:r>
        <w:rPr>
          <w:color w:val="6D6D6D"/>
          <w:spacing w:val="-5"/>
          <w:sz w:val="22"/>
          <w:szCs w:val="22"/>
        </w:rPr>
        <w:softHyphen/>
      </w:r>
      <w:r>
        <w:rPr>
          <w:color w:val="6D6D6D"/>
          <w:spacing w:val="-7"/>
          <w:sz w:val="22"/>
          <w:szCs w:val="22"/>
        </w:rPr>
        <w:t>нию показателя наследуемости при сохранении стабильности средовых условий, увеличению показателя наследуемости при увеличении степе</w:t>
      </w:r>
      <w:r>
        <w:rPr>
          <w:color w:val="6D6D6D"/>
          <w:spacing w:val="-7"/>
          <w:sz w:val="22"/>
          <w:szCs w:val="22"/>
        </w:rPr>
        <w:softHyphen/>
      </w:r>
      <w:r>
        <w:rPr>
          <w:color w:val="6D6D6D"/>
          <w:spacing w:val="-5"/>
          <w:sz w:val="22"/>
          <w:szCs w:val="22"/>
        </w:rPr>
        <w:t>ни обогащенности среды и т.д.</w:t>
      </w:r>
    </w:p>
    <w:p w:rsidR="007119B7" w:rsidRDefault="007119B7">
      <w:pPr>
        <w:shd w:val="clear" w:color="auto" w:fill="FFFFFF"/>
        <w:spacing w:line="226" w:lineRule="exact"/>
        <w:ind w:left="29" w:right="91" w:firstLine="259"/>
        <w:jc w:val="both"/>
      </w:pPr>
      <w:r>
        <w:rPr>
          <w:color w:val="6D6D6D"/>
          <w:spacing w:val="-4"/>
          <w:sz w:val="22"/>
          <w:szCs w:val="22"/>
        </w:rPr>
        <w:t xml:space="preserve">Вместе с тем, акцент в био-экологической парадигме ставится на </w:t>
      </w:r>
      <w:r>
        <w:rPr>
          <w:color w:val="6D6D6D"/>
          <w:spacing w:val="-5"/>
          <w:sz w:val="22"/>
          <w:szCs w:val="22"/>
        </w:rPr>
        <w:t>процессах межличностного общения: сначала экология или непосред</w:t>
      </w:r>
      <w:r>
        <w:rPr>
          <w:color w:val="6D6D6D"/>
          <w:spacing w:val="-5"/>
          <w:sz w:val="22"/>
          <w:szCs w:val="22"/>
        </w:rPr>
        <w:softHyphen/>
      </w:r>
      <w:r>
        <w:rPr>
          <w:color w:val="6D6D6D"/>
          <w:sz w:val="22"/>
          <w:szCs w:val="22"/>
        </w:rPr>
        <w:t>ственные условия развития, и только потом - биология.</w:t>
      </w:r>
    </w:p>
    <w:p w:rsidR="007119B7" w:rsidRDefault="007119B7">
      <w:pPr>
        <w:shd w:val="clear" w:color="auto" w:fill="FFFFFF"/>
        <w:spacing w:line="226" w:lineRule="exact"/>
        <w:ind w:left="19" w:right="91" w:firstLine="264"/>
        <w:jc w:val="both"/>
      </w:pPr>
      <w:r>
        <w:rPr>
          <w:color w:val="6D6D6D"/>
          <w:spacing w:val="-4"/>
          <w:sz w:val="22"/>
          <w:szCs w:val="22"/>
        </w:rPr>
        <w:t>Экспериментальная модель, предлагаемая сторонниками био-эко</w:t>
      </w:r>
      <w:r>
        <w:rPr>
          <w:color w:val="6D6D6D"/>
          <w:spacing w:val="-4"/>
          <w:sz w:val="22"/>
          <w:szCs w:val="22"/>
        </w:rPr>
        <w:softHyphen/>
      </w:r>
      <w:r>
        <w:rPr>
          <w:color w:val="6D6D6D"/>
          <w:spacing w:val="-6"/>
          <w:sz w:val="22"/>
          <w:szCs w:val="22"/>
        </w:rPr>
        <w:t>логической парадигмы для проверки положений их теоретической схе</w:t>
      </w:r>
      <w:r>
        <w:rPr>
          <w:color w:val="6D6D6D"/>
          <w:spacing w:val="-6"/>
          <w:sz w:val="22"/>
          <w:szCs w:val="22"/>
        </w:rPr>
        <w:softHyphen/>
        <w:t>мы, включает два этапа. Во-первых, необходимо оценить дифференци</w:t>
      </w:r>
      <w:r>
        <w:rPr>
          <w:color w:val="6D6D6D"/>
          <w:spacing w:val="-6"/>
          <w:sz w:val="22"/>
          <w:szCs w:val="22"/>
        </w:rPr>
        <w:softHyphen/>
      </w:r>
      <w:r>
        <w:rPr>
          <w:color w:val="6D6D6D"/>
          <w:spacing w:val="-5"/>
          <w:sz w:val="22"/>
          <w:szCs w:val="22"/>
        </w:rPr>
        <w:t>альное влияние процессов межличностного взаимодействия на разви</w:t>
      </w:r>
      <w:r>
        <w:rPr>
          <w:color w:val="6D6D6D"/>
          <w:spacing w:val="-5"/>
          <w:sz w:val="22"/>
          <w:szCs w:val="22"/>
        </w:rPr>
        <w:softHyphen/>
      </w:r>
      <w:r>
        <w:rPr>
          <w:color w:val="6D6D6D"/>
          <w:spacing w:val="-3"/>
          <w:sz w:val="22"/>
          <w:szCs w:val="22"/>
        </w:rPr>
        <w:t xml:space="preserve">тие, т.е. сопоставить группы испытуемых, резко различающихся по </w:t>
      </w:r>
      <w:r>
        <w:rPr>
          <w:color w:val="6D6D6D"/>
          <w:spacing w:val="-5"/>
          <w:sz w:val="22"/>
          <w:szCs w:val="22"/>
        </w:rPr>
        <w:t>каким-либо средовым условиям жизни (сопоставить группы, живущие в контрастных средах). Во-вторых, провести генетическое исследова</w:t>
      </w:r>
      <w:r>
        <w:rPr>
          <w:color w:val="6D6D6D"/>
          <w:spacing w:val="-5"/>
          <w:sz w:val="22"/>
          <w:szCs w:val="22"/>
        </w:rPr>
        <w:softHyphen/>
      </w:r>
      <w:r>
        <w:rPr>
          <w:color w:val="6D6D6D"/>
          <w:spacing w:val="-4"/>
          <w:sz w:val="22"/>
          <w:szCs w:val="22"/>
        </w:rPr>
        <w:t xml:space="preserve">ние (т.е. сопоставить пары родственников, имеющих разную степень </w:t>
      </w:r>
      <w:r>
        <w:rPr>
          <w:color w:val="6D6D6D"/>
          <w:spacing w:val="-6"/>
          <w:sz w:val="22"/>
          <w:szCs w:val="22"/>
        </w:rPr>
        <w:t>генетического сходства) на группах испытуемых, живущих в контраст</w:t>
      </w:r>
      <w:r>
        <w:rPr>
          <w:color w:val="6D6D6D"/>
          <w:spacing w:val="-6"/>
          <w:sz w:val="22"/>
          <w:szCs w:val="22"/>
        </w:rPr>
        <w:softHyphen/>
      </w:r>
      <w:r>
        <w:rPr>
          <w:color w:val="6D6D6D"/>
          <w:spacing w:val="-5"/>
          <w:sz w:val="22"/>
          <w:szCs w:val="22"/>
        </w:rPr>
        <w:t xml:space="preserve">ных средах. Такая схема исследования рассматривается сторонниками </w:t>
      </w:r>
      <w:r>
        <w:rPr>
          <w:color w:val="6D6D6D"/>
          <w:spacing w:val="-4"/>
          <w:sz w:val="22"/>
          <w:szCs w:val="22"/>
        </w:rPr>
        <w:t xml:space="preserve">этого подхода как наиболее экономный способ сделать исследования </w:t>
      </w:r>
      <w:r>
        <w:rPr>
          <w:color w:val="6D6D6D"/>
          <w:spacing w:val="-7"/>
          <w:sz w:val="22"/>
          <w:szCs w:val="22"/>
        </w:rPr>
        <w:t>взаимодействия генотипа и среды интерпретируемыми с психологичес</w:t>
      </w:r>
      <w:r>
        <w:rPr>
          <w:color w:val="6D6D6D"/>
          <w:spacing w:val="-7"/>
          <w:sz w:val="22"/>
          <w:szCs w:val="22"/>
        </w:rPr>
        <w:softHyphen/>
      </w:r>
      <w:r>
        <w:rPr>
          <w:color w:val="6D6D6D"/>
          <w:spacing w:val="-5"/>
          <w:sz w:val="22"/>
          <w:szCs w:val="22"/>
        </w:rPr>
        <w:t>кой точки зрения.</w:t>
      </w:r>
    </w:p>
    <w:p w:rsidR="007119B7" w:rsidRDefault="007119B7">
      <w:pPr>
        <w:shd w:val="clear" w:color="auto" w:fill="FFFFFF"/>
        <w:spacing w:line="226" w:lineRule="exact"/>
        <w:ind w:left="24" w:right="96" w:firstLine="264"/>
        <w:jc w:val="both"/>
      </w:pPr>
      <w:r>
        <w:rPr>
          <w:color w:val="6D6D6D"/>
          <w:spacing w:val="-5"/>
          <w:sz w:val="22"/>
          <w:szCs w:val="22"/>
        </w:rPr>
        <w:t>Итак, здесь был описан сравнительно новый для психологии инди</w:t>
      </w:r>
      <w:r>
        <w:rPr>
          <w:color w:val="6D6D6D"/>
          <w:spacing w:val="-5"/>
          <w:sz w:val="22"/>
          <w:szCs w:val="22"/>
        </w:rPr>
        <w:softHyphen/>
      </w:r>
      <w:r>
        <w:rPr>
          <w:color w:val="6D6D6D"/>
          <w:sz w:val="22"/>
          <w:szCs w:val="22"/>
        </w:rPr>
        <w:t xml:space="preserve">видуальных различий вопрос - о взаимодействии генотипа и среды. </w:t>
      </w:r>
      <w:r>
        <w:rPr>
          <w:color w:val="6D6D6D"/>
          <w:spacing w:val="-5"/>
          <w:sz w:val="22"/>
          <w:szCs w:val="22"/>
        </w:rPr>
        <w:t>Подведем итог тому, какие существуют точки зрения на взаимодейст</w:t>
      </w:r>
      <w:r>
        <w:rPr>
          <w:color w:val="6D6D6D"/>
          <w:spacing w:val="-5"/>
          <w:sz w:val="22"/>
          <w:szCs w:val="22"/>
        </w:rPr>
        <w:softHyphen/>
      </w:r>
      <w:r>
        <w:rPr>
          <w:color w:val="6D6D6D"/>
          <w:spacing w:val="-6"/>
          <w:sz w:val="22"/>
          <w:szCs w:val="22"/>
        </w:rPr>
        <w:t>вие генотипа и среды.</w:t>
      </w:r>
    </w:p>
    <w:p w:rsidR="007119B7" w:rsidRDefault="007119B7">
      <w:pPr>
        <w:shd w:val="clear" w:color="auto" w:fill="FFFFFF"/>
        <w:spacing w:before="5" w:line="226" w:lineRule="exact"/>
        <w:ind w:left="19" w:right="91" w:firstLine="259"/>
        <w:jc w:val="both"/>
      </w:pPr>
      <w:r>
        <w:rPr>
          <w:color w:val="6D6D6D"/>
          <w:spacing w:val="-3"/>
          <w:sz w:val="22"/>
          <w:szCs w:val="22"/>
        </w:rPr>
        <w:t xml:space="preserve">И генетики, и психологи рассматривают взаимодействие генотипа </w:t>
      </w:r>
      <w:r>
        <w:rPr>
          <w:color w:val="6D6D6D"/>
          <w:spacing w:val="-6"/>
          <w:sz w:val="22"/>
          <w:szCs w:val="22"/>
        </w:rPr>
        <w:t>и среды как важный фактор формирования индивидуальных различий. Однако подходы к исследованию этого взаимодействия у них различа</w:t>
      </w:r>
      <w:r>
        <w:rPr>
          <w:color w:val="6D6D6D"/>
          <w:spacing w:val="-6"/>
          <w:sz w:val="22"/>
          <w:szCs w:val="22"/>
        </w:rPr>
        <w:softHyphen/>
      </w:r>
      <w:r>
        <w:rPr>
          <w:color w:val="6D6D6D"/>
          <w:spacing w:val="-5"/>
          <w:sz w:val="22"/>
          <w:szCs w:val="22"/>
        </w:rPr>
        <w:t xml:space="preserve">ются. Если генетики склонны приписывать ведущую роль в процессе </w:t>
      </w:r>
      <w:r>
        <w:rPr>
          <w:color w:val="6D6D6D"/>
          <w:spacing w:val="-8"/>
          <w:sz w:val="22"/>
          <w:szCs w:val="22"/>
        </w:rPr>
        <w:t>взаимодействия генотипу, направляющему, по их мнению, процесс при</w:t>
      </w:r>
      <w:r>
        <w:rPr>
          <w:color w:val="6D6D6D"/>
          <w:spacing w:val="-8"/>
          <w:sz w:val="22"/>
          <w:szCs w:val="22"/>
        </w:rPr>
        <w:softHyphen/>
      </w:r>
      <w:r>
        <w:rPr>
          <w:color w:val="6D6D6D"/>
          <w:spacing w:val="-2"/>
          <w:sz w:val="22"/>
          <w:szCs w:val="22"/>
        </w:rPr>
        <w:t xml:space="preserve">обретения средового опыта, то психологи рассматривают средовые </w:t>
      </w:r>
      <w:r>
        <w:rPr>
          <w:color w:val="6D6D6D"/>
          <w:spacing w:val="-6"/>
          <w:sz w:val="22"/>
          <w:szCs w:val="22"/>
        </w:rPr>
        <w:t xml:space="preserve">характеристики как условия проявления генотипических влияний и как </w:t>
      </w:r>
      <w:r>
        <w:rPr>
          <w:color w:val="6D6D6D"/>
          <w:spacing w:val="-5"/>
          <w:sz w:val="22"/>
          <w:szCs w:val="22"/>
        </w:rPr>
        <w:t>ведущее условие формирования индивидуальных различий в психоло</w:t>
      </w:r>
      <w:r>
        <w:rPr>
          <w:color w:val="6D6D6D"/>
          <w:spacing w:val="-5"/>
          <w:sz w:val="22"/>
          <w:szCs w:val="22"/>
        </w:rPr>
        <w:softHyphen/>
        <w:t>гических характеристиках.</w:t>
      </w:r>
    </w:p>
    <w:p w:rsidR="007119B7" w:rsidRDefault="007119B7">
      <w:pPr>
        <w:shd w:val="clear" w:color="auto" w:fill="FFFFFF"/>
        <w:spacing w:line="226" w:lineRule="exact"/>
        <w:ind w:left="24" w:right="91" w:firstLine="259"/>
        <w:jc w:val="both"/>
      </w:pPr>
      <w:r>
        <w:rPr>
          <w:color w:val="6D6D6D"/>
          <w:spacing w:val="-5"/>
          <w:sz w:val="22"/>
          <w:szCs w:val="22"/>
        </w:rPr>
        <w:t>Возможно ли отдать предпочтение одной из этих точек зрения? На сегодняшний день это кажется маловероятным.</w:t>
      </w:r>
    </w:p>
    <w:p w:rsidR="007119B7" w:rsidRDefault="007119B7">
      <w:pPr>
        <w:shd w:val="clear" w:color="auto" w:fill="FFFFFF"/>
        <w:spacing w:line="226" w:lineRule="exact"/>
        <w:ind w:left="14" w:right="96" w:firstLine="254"/>
        <w:jc w:val="both"/>
      </w:pPr>
      <w:r>
        <w:rPr>
          <w:color w:val="6D6D6D"/>
          <w:spacing w:val="-4"/>
          <w:sz w:val="22"/>
          <w:szCs w:val="22"/>
        </w:rPr>
        <w:t xml:space="preserve">Для этого пока явно недостаточно эмпирики. И психологическая и </w:t>
      </w:r>
      <w:r>
        <w:rPr>
          <w:color w:val="6D6D6D"/>
          <w:spacing w:val="-8"/>
          <w:sz w:val="22"/>
          <w:szCs w:val="22"/>
        </w:rPr>
        <w:t>генетическая точки зрения имеют под собой некоторые эксперименталь</w:t>
      </w:r>
      <w:r>
        <w:rPr>
          <w:color w:val="6D6D6D"/>
          <w:spacing w:val="-8"/>
          <w:sz w:val="22"/>
          <w:szCs w:val="22"/>
        </w:rPr>
        <w:softHyphen/>
      </w:r>
      <w:r>
        <w:rPr>
          <w:color w:val="6D6D6D"/>
          <w:spacing w:val="-3"/>
          <w:sz w:val="22"/>
          <w:szCs w:val="22"/>
        </w:rPr>
        <w:t xml:space="preserve">ные обоснования, но, поскольку исследование проблематики только </w:t>
      </w:r>
      <w:r>
        <w:rPr>
          <w:color w:val="6D6D6D"/>
          <w:spacing w:val="-5"/>
          <w:sz w:val="22"/>
          <w:szCs w:val="22"/>
        </w:rPr>
        <w:t>начинается, эти обоснования можно рассматривать скорее как иллюс</w:t>
      </w:r>
      <w:r>
        <w:rPr>
          <w:color w:val="6D6D6D"/>
          <w:spacing w:val="-5"/>
          <w:sz w:val="22"/>
          <w:szCs w:val="22"/>
        </w:rPr>
        <w:softHyphen/>
      </w:r>
      <w:r>
        <w:rPr>
          <w:color w:val="6D6D6D"/>
          <w:spacing w:val="-4"/>
          <w:sz w:val="22"/>
          <w:szCs w:val="22"/>
        </w:rPr>
        <w:t>трации, чем как исчерпывающие экспериментальные доказательства.</w:t>
      </w:r>
    </w:p>
    <w:p w:rsidR="007119B7" w:rsidRDefault="007119B7">
      <w:pPr>
        <w:shd w:val="clear" w:color="auto" w:fill="FFFFFF"/>
        <w:spacing w:line="226" w:lineRule="exact"/>
        <w:ind w:left="269"/>
      </w:pPr>
      <w:r>
        <w:rPr>
          <w:color w:val="6D6D6D"/>
          <w:spacing w:val="-4"/>
          <w:sz w:val="22"/>
          <w:szCs w:val="22"/>
        </w:rPr>
        <w:t>Да и вряд ли механизмы генотип-средового взаимодействия в фор-</w:t>
      </w:r>
    </w:p>
    <w:p w:rsidR="007119B7" w:rsidRDefault="007119B7">
      <w:pPr>
        <w:shd w:val="clear" w:color="auto" w:fill="FFFFFF"/>
        <w:tabs>
          <w:tab w:val="left" w:pos="6240"/>
        </w:tabs>
        <w:spacing w:before="110"/>
      </w:pPr>
      <w:r>
        <w:rPr>
          <w:color w:val="6D6D6D"/>
          <w:sz w:val="16"/>
          <w:szCs w:val="16"/>
          <w:vertAlign w:val="superscript"/>
        </w:rPr>
        <w:t>16</w:t>
      </w:r>
      <w:r>
        <w:rPr>
          <w:color w:val="6D6D6D"/>
          <w:sz w:val="16"/>
          <w:szCs w:val="16"/>
        </w:rPr>
        <w:t xml:space="preserve"> ■ М.Егорова</w:t>
      </w:r>
      <w:r>
        <w:rPr>
          <w:color w:val="6D6D6D"/>
          <w:sz w:val="16"/>
          <w:szCs w:val="16"/>
        </w:rPr>
        <w:tab/>
        <w:t>241</w:t>
      </w:r>
    </w:p>
    <w:p w:rsidR="007119B7" w:rsidRDefault="007119B7">
      <w:pPr>
        <w:shd w:val="clear" w:color="auto" w:fill="FFFFFF"/>
        <w:tabs>
          <w:tab w:val="left" w:pos="6240"/>
        </w:tabs>
        <w:spacing w:before="110"/>
        <w:sectPr w:rsidR="007119B7">
          <w:pgSz w:w="16834" w:h="11909" w:orient="landscape"/>
          <w:pgMar w:top="763" w:right="1960" w:bottom="360" w:left="1440" w:header="720" w:footer="720" w:gutter="0"/>
          <w:cols w:num="2" w:space="720" w:equalWidth="0">
            <w:col w:w="6374" w:space="566"/>
            <w:col w:w="6494"/>
          </w:cols>
          <w:noEndnote/>
        </w:sectPr>
      </w:pPr>
    </w:p>
    <w:p w:rsidR="007119B7" w:rsidRDefault="007119B7">
      <w:pPr>
        <w:shd w:val="clear" w:color="auto" w:fill="FFFFFF"/>
        <w:spacing w:line="226" w:lineRule="exact"/>
        <w:ind w:right="7450"/>
        <w:jc w:val="both"/>
      </w:pPr>
      <w:r>
        <w:rPr>
          <w:color w:val="606060"/>
          <w:spacing w:val="-8"/>
          <w:sz w:val="22"/>
          <w:szCs w:val="22"/>
        </w:rPr>
        <w:lastRenderedPageBreak/>
        <w:t>мировании разнообразных психологических характеристик можно свес-</w:t>
      </w:r>
      <w:r>
        <w:rPr>
          <w:color w:val="606060"/>
          <w:spacing w:val="-4"/>
          <w:sz w:val="22"/>
          <w:szCs w:val="22"/>
        </w:rPr>
        <w:t>ти только к одному из описанных вариантов. Скорее вопрос надо ста-</w:t>
      </w:r>
      <w:r>
        <w:rPr>
          <w:color w:val="606060"/>
          <w:spacing w:val="-3"/>
          <w:sz w:val="22"/>
          <w:szCs w:val="22"/>
        </w:rPr>
        <w:t>вить иначе: какой вариант генотип-средового взаимодействия реали-</w:t>
      </w:r>
      <w:r>
        <w:rPr>
          <w:color w:val="606060"/>
          <w:spacing w:val="-5"/>
          <w:sz w:val="22"/>
          <w:szCs w:val="22"/>
        </w:rPr>
        <w:t>зуется при формировании данной конкретной психологической харак</w:t>
      </w:r>
      <w:r>
        <w:rPr>
          <w:color w:val="606060"/>
          <w:spacing w:val="-5"/>
          <w:sz w:val="22"/>
          <w:szCs w:val="22"/>
        </w:rPr>
        <w:softHyphen/>
      </w:r>
      <w:r>
        <w:rPr>
          <w:color w:val="606060"/>
          <w:spacing w:val="-3"/>
          <w:sz w:val="22"/>
          <w:szCs w:val="22"/>
        </w:rPr>
        <w:t>теристики. И априори не стоит отказываться ни от одного из описан</w:t>
      </w:r>
      <w:r>
        <w:rPr>
          <w:color w:val="606060"/>
          <w:spacing w:val="-3"/>
          <w:sz w:val="22"/>
          <w:szCs w:val="22"/>
        </w:rPr>
        <w:softHyphen/>
      </w:r>
      <w:r>
        <w:rPr>
          <w:color w:val="606060"/>
          <w:spacing w:val="-5"/>
          <w:sz w:val="22"/>
          <w:szCs w:val="22"/>
        </w:rPr>
        <w:t>ных механизмов.</w:t>
      </w:r>
    </w:p>
    <w:p w:rsidR="007119B7" w:rsidRDefault="007119B7">
      <w:pPr>
        <w:shd w:val="clear" w:color="auto" w:fill="FFFFFF"/>
        <w:spacing w:before="5" w:after="86" w:line="226" w:lineRule="exact"/>
        <w:ind w:left="1992"/>
      </w:pPr>
      <w:r>
        <w:rPr>
          <w:color w:val="000000"/>
          <w:sz w:val="22"/>
          <w:szCs w:val="22"/>
        </w:rPr>
        <w:t>.</w:t>
      </w:r>
    </w:p>
    <w:p w:rsidR="007119B7" w:rsidRDefault="007119B7">
      <w:pPr>
        <w:shd w:val="clear" w:color="auto" w:fill="FFFFFF"/>
        <w:spacing w:before="5" w:after="86" w:line="226" w:lineRule="exact"/>
        <w:ind w:left="1992"/>
        <w:sectPr w:rsidR="007119B7">
          <w:pgSz w:w="16834" w:h="11909" w:orient="landscape"/>
          <w:pgMar w:top="720" w:right="1556" w:bottom="360" w:left="1440" w:header="720" w:footer="720" w:gutter="0"/>
          <w:cols w:space="60"/>
          <w:noEndnote/>
        </w:sectPr>
      </w:pPr>
    </w:p>
    <w:p w:rsidR="007119B7" w:rsidRDefault="007119B7">
      <w:pPr>
        <w:shd w:val="clear" w:color="auto" w:fill="FFFFFF"/>
        <w:ind w:left="43"/>
        <w:jc w:val="center"/>
      </w:pPr>
      <w:r>
        <w:rPr>
          <w:i/>
          <w:iCs/>
          <w:color w:val="606060"/>
          <w:spacing w:val="5"/>
          <w:sz w:val="22"/>
          <w:szCs w:val="22"/>
        </w:rPr>
        <w:t>ВЫВОДЫ</w:t>
      </w:r>
    </w:p>
    <w:p w:rsidR="007119B7" w:rsidRDefault="007119B7">
      <w:pPr>
        <w:shd w:val="clear" w:color="auto" w:fill="FFFFFF"/>
        <w:spacing w:before="283" w:line="226" w:lineRule="exact"/>
        <w:ind w:firstLine="288"/>
        <w:jc w:val="both"/>
      </w:pPr>
      <w:r>
        <w:rPr>
          <w:color w:val="606060"/>
          <w:spacing w:val="-5"/>
          <w:sz w:val="22"/>
          <w:szCs w:val="22"/>
        </w:rPr>
        <w:t>При исследовании роли генотипа и среды в формировании психо</w:t>
      </w:r>
      <w:r>
        <w:rPr>
          <w:color w:val="606060"/>
          <w:spacing w:val="-5"/>
          <w:sz w:val="22"/>
          <w:szCs w:val="22"/>
        </w:rPr>
        <w:softHyphen/>
      </w:r>
      <w:r>
        <w:rPr>
          <w:color w:val="606060"/>
          <w:spacing w:val="-4"/>
          <w:sz w:val="22"/>
          <w:szCs w:val="22"/>
        </w:rPr>
        <w:t>логических особенностей используются различные методы, основан</w:t>
      </w:r>
      <w:r>
        <w:rPr>
          <w:color w:val="606060"/>
          <w:spacing w:val="-4"/>
          <w:sz w:val="22"/>
          <w:szCs w:val="22"/>
        </w:rPr>
        <w:softHyphen/>
      </w:r>
      <w:r>
        <w:rPr>
          <w:color w:val="606060"/>
          <w:spacing w:val="-5"/>
          <w:sz w:val="22"/>
          <w:szCs w:val="22"/>
        </w:rPr>
        <w:t>ные на сопоставлении пар родственников, имеющих различное коли</w:t>
      </w:r>
      <w:r>
        <w:rPr>
          <w:color w:val="606060"/>
          <w:spacing w:val="-5"/>
          <w:sz w:val="22"/>
          <w:szCs w:val="22"/>
        </w:rPr>
        <w:softHyphen/>
      </w:r>
      <w:r>
        <w:rPr>
          <w:color w:val="606060"/>
          <w:spacing w:val="-6"/>
          <w:sz w:val="22"/>
          <w:szCs w:val="22"/>
        </w:rPr>
        <w:t>чество общих генов (близнецов, сибсов, родителей и детей, родителей-</w:t>
      </w:r>
      <w:r>
        <w:rPr>
          <w:color w:val="606060"/>
          <w:spacing w:val="-5"/>
          <w:sz w:val="22"/>
          <w:szCs w:val="22"/>
        </w:rPr>
        <w:t>усыновителей и приемных детей).</w:t>
      </w:r>
    </w:p>
    <w:p w:rsidR="007119B7" w:rsidRDefault="007119B7">
      <w:pPr>
        <w:shd w:val="clear" w:color="auto" w:fill="FFFFFF"/>
        <w:spacing w:line="226" w:lineRule="exact"/>
        <w:ind w:left="10" w:right="5" w:firstLine="278"/>
        <w:jc w:val="both"/>
      </w:pPr>
      <w:r>
        <w:rPr>
          <w:color w:val="606060"/>
          <w:spacing w:val="-4"/>
          <w:sz w:val="22"/>
          <w:szCs w:val="22"/>
        </w:rPr>
        <w:t>Данные, получаемые при сопоставлении родственников, позволя</w:t>
      </w:r>
      <w:r>
        <w:rPr>
          <w:color w:val="606060"/>
          <w:spacing w:val="-4"/>
          <w:sz w:val="22"/>
          <w:szCs w:val="22"/>
        </w:rPr>
        <w:softHyphen/>
        <w:t>ют оценить вклад генотипа и среды в дисперсии изучаемых характе</w:t>
      </w:r>
      <w:r>
        <w:rPr>
          <w:color w:val="606060"/>
          <w:spacing w:val="-4"/>
          <w:sz w:val="22"/>
          <w:szCs w:val="22"/>
        </w:rPr>
        <w:softHyphen/>
      </w:r>
      <w:r>
        <w:rPr>
          <w:color w:val="606060"/>
          <w:spacing w:val="-3"/>
          <w:sz w:val="22"/>
          <w:szCs w:val="22"/>
        </w:rPr>
        <w:t>ристик.</w:t>
      </w:r>
    </w:p>
    <w:p w:rsidR="007119B7" w:rsidRDefault="007119B7">
      <w:pPr>
        <w:shd w:val="clear" w:color="auto" w:fill="FFFFFF"/>
        <w:spacing w:line="226" w:lineRule="exact"/>
        <w:ind w:left="14" w:firstLine="283"/>
        <w:jc w:val="both"/>
      </w:pPr>
      <w:r>
        <w:rPr>
          <w:color w:val="606060"/>
          <w:spacing w:val="-8"/>
          <w:sz w:val="22"/>
          <w:szCs w:val="22"/>
        </w:rPr>
        <w:t>При исследовании генотип-средовой обусловленности индивидуаль</w:t>
      </w:r>
      <w:r>
        <w:rPr>
          <w:color w:val="606060"/>
          <w:spacing w:val="-8"/>
          <w:sz w:val="22"/>
          <w:szCs w:val="22"/>
        </w:rPr>
        <w:softHyphen/>
      </w:r>
      <w:r>
        <w:rPr>
          <w:color w:val="606060"/>
          <w:spacing w:val="-5"/>
          <w:sz w:val="22"/>
          <w:szCs w:val="22"/>
        </w:rPr>
        <w:t>ных различий интеллектуальной сферы показано, что генотип опреде</w:t>
      </w:r>
      <w:r>
        <w:rPr>
          <w:color w:val="606060"/>
          <w:spacing w:val="-5"/>
          <w:sz w:val="22"/>
          <w:szCs w:val="22"/>
        </w:rPr>
        <w:softHyphen/>
        <w:t>ляет примерно половину вариативности показателей интеллекта и не</w:t>
      </w:r>
      <w:r>
        <w:rPr>
          <w:color w:val="606060"/>
          <w:spacing w:val="-5"/>
          <w:sz w:val="22"/>
          <w:szCs w:val="22"/>
        </w:rPr>
        <w:softHyphen/>
      </w:r>
      <w:r>
        <w:rPr>
          <w:color w:val="606060"/>
          <w:spacing w:val="-4"/>
          <w:sz w:val="22"/>
          <w:szCs w:val="22"/>
        </w:rPr>
        <w:t>сколько меньшую часть в вариативностях более частных психологи</w:t>
      </w:r>
      <w:r>
        <w:rPr>
          <w:color w:val="606060"/>
          <w:spacing w:val="-4"/>
          <w:sz w:val="22"/>
          <w:szCs w:val="22"/>
        </w:rPr>
        <w:softHyphen/>
        <w:t>ческих характеристик.</w:t>
      </w:r>
    </w:p>
    <w:p w:rsidR="007119B7" w:rsidRDefault="007119B7">
      <w:pPr>
        <w:shd w:val="clear" w:color="auto" w:fill="FFFFFF"/>
        <w:spacing w:line="226" w:lineRule="exact"/>
        <w:ind w:left="14" w:firstLine="283"/>
        <w:jc w:val="both"/>
      </w:pPr>
      <w:r>
        <w:rPr>
          <w:color w:val="606060"/>
          <w:spacing w:val="-6"/>
          <w:sz w:val="22"/>
          <w:szCs w:val="22"/>
        </w:rPr>
        <w:t xml:space="preserve">Исследования личностной сферы демонстрируют отчетливые связи </w:t>
      </w:r>
      <w:r>
        <w:rPr>
          <w:color w:val="606060"/>
          <w:sz w:val="22"/>
          <w:szCs w:val="22"/>
        </w:rPr>
        <w:t>с генотипом показателей темперамента, а также вклад генотипа (от 20% до 40%) в индивидуальные различия, наблюдаемые в наиболее обоб</w:t>
      </w:r>
      <w:r>
        <w:rPr>
          <w:color w:val="606060"/>
          <w:sz w:val="22"/>
          <w:szCs w:val="22"/>
        </w:rPr>
        <w:softHyphen/>
        <w:t>щенных показателях личностной сферы - в свойствах личности, отно</w:t>
      </w:r>
      <w:r>
        <w:rPr>
          <w:color w:val="606060"/>
          <w:sz w:val="22"/>
          <w:szCs w:val="22"/>
        </w:rPr>
        <w:softHyphen/>
      </w:r>
      <w:r>
        <w:rPr>
          <w:color w:val="606060"/>
          <w:spacing w:val="-4"/>
          <w:sz w:val="22"/>
          <w:szCs w:val="22"/>
        </w:rPr>
        <w:t>сящихся к Большой пятерке.</w:t>
      </w:r>
    </w:p>
    <w:p w:rsidR="007119B7" w:rsidRDefault="007119B7">
      <w:pPr>
        <w:shd w:val="clear" w:color="auto" w:fill="FFFFFF"/>
        <w:spacing w:line="226" w:lineRule="exact"/>
        <w:ind w:left="29" w:firstLine="283"/>
        <w:jc w:val="both"/>
      </w:pPr>
      <w:r>
        <w:rPr>
          <w:color w:val="606060"/>
          <w:spacing w:val="-9"/>
          <w:sz w:val="22"/>
          <w:szCs w:val="22"/>
        </w:rPr>
        <w:t>Исследование более частных психологических характеристик демон</w:t>
      </w:r>
      <w:r>
        <w:rPr>
          <w:color w:val="606060"/>
          <w:spacing w:val="-9"/>
          <w:sz w:val="22"/>
          <w:szCs w:val="22"/>
        </w:rPr>
        <w:softHyphen/>
      </w:r>
      <w:r>
        <w:rPr>
          <w:color w:val="606060"/>
          <w:spacing w:val="-4"/>
          <w:sz w:val="22"/>
          <w:szCs w:val="22"/>
        </w:rPr>
        <w:t>стрирует необходимость содержательного анализа психологических характеристик, их роли в структуре деятельности и особенностей их перестройки, происходящей в процессе развития.</w:t>
      </w:r>
    </w:p>
    <w:p w:rsidR="007119B7" w:rsidRDefault="007119B7">
      <w:pPr>
        <w:shd w:val="clear" w:color="auto" w:fill="FFFFFF"/>
        <w:spacing w:line="226" w:lineRule="exact"/>
        <w:ind w:left="43" w:right="5" w:firstLine="278"/>
        <w:jc w:val="both"/>
      </w:pPr>
      <w:r>
        <w:rPr>
          <w:color w:val="606060"/>
          <w:spacing w:val="-6"/>
          <w:sz w:val="22"/>
          <w:szCs w:val="22"/>
        </w:rPr>
        <w:t>Фактором формирования индивидуальных различий является взаи</w:t>
      </w:r>
      <w:r>
        <w:rPr>
          <w:color w:val="606060"/>
          <w:spacing w:val="-6"/>
          <w:sz w:val="22"/>
          <w:szCs w:val="22"/>
        </w:rPr>
        <w:softHyphen/>
      </w:r>
      <w:r>
        <w:rPr>
          <w:color w:val="606060"/>
          <w:spacing w:val="-9"/>
          <w:sz w:val="22"/>
          <w:szCs w:val="22"/>
        </w:rPr>
        <w:t>модействие генотипа и среды, модели которого и были описаны в главе.</w:t>
      </w:r>
    </w:p>
    <w:p w:rsidR="007119B7" w:rsidRDefault="007119B7">
      <w:pPr>
        <w:shd w:val="clear" w:color="auto" w:fill="FFFFFF"/>
        <w:spacing w:before="888"/>
        <w:ind w:left="2222"/>
        <w:jc w:val="center"/>
      </w:pPr>
      <w:r>
        <w:br w:type="column"/>
      </w:r>
    </w:p>
    <w:p w:rsidR="007119B7" w:rsidRDefault="007119B7">
      <w:pPr>
        <w:shd w:val="clear" w:color="auto" w:fill="FFFFFF"/>
        <w:spacing w:line="403" w:lineRule="exact"/>
        <w:ind w:left="110" w:firstLine="2222"/>
      </w:pPr>
      <w:r>
        <w:rPr>
          <w:color w:val="646464"/>
          <w:sz w:val="30"/>
          <w:szCs w:val="30"/>
        </w:rPr>
        <w:t xml:space="preserve">ГЛАВА 11 </w:t>
      </w:r>
      <w:r>
        <w:rPr>
          <w:color w:val="646464"/>
          <w:spacing w:val="-12"/>
          <w:sz w:val="30"/>
          <w:szCs w:val="30"/>
        </w:rPr>
        <w:t>ИНДИВИДУАЛЬНЫЕ РАЗЛИЧИЯ И РАЗВИТИЕ</w:t>
      </w:r>
    </w:p>
    <w:p w:rsidR="007119B7" w:rsidRDefault="007119B7">
      <w:pPr>
        <w:shd w:val="clear" w:color="auto" w:fill="FFFFFF"/>
        <w:spacing w:before="490" w:line="226" w:lineRule="exact"/>
        <w:ind w:firstLine="240"/>
        <w:jc w:val="both"/>
      </w:pPr>
      <w:r>
        <w:rPr>
          <w:color w:val="606060"/>
          <w:spacing w:val="-6"/>
          <w:sz w:val="22"/>
          <w:szCs w:val="22"/>
        </w:rPr>
        <w:t>Обсуждая проблему развития, говорят об исключительной пластич</w:t>
      </w:r>
      <w:r>
        <w:rPr>
          <w:color w:val="606060"/>
          <w:spacing w:val="-6"/>
          <w:sz w:val="22"/>
          <w:szCs w:val="22"/>
        </w:rPr>
        <w:softHyphen/>
      </w:r>
      <w:r>
        <w:rPr>
          <w:color w:val="606060"/>
          <w:sz w:val="22"/>
          <w:szCs w:val="22"/>
        </w:rPr>
        <w:t xml:space="preserve">ности психики человека и, в то же время, - о жестких закономерностях, </w:t>
      </w:r>
      <w:r>
        <w:rPr>
          <w:color w:val="606060"/>
          <w:spacing w:val="-6"/>
          <w:sz w:val="22"/>
          <w:szCs w:val="22"/>
        </w:rPr>
        <w:t>детерминирующих ее развитие. В трудах по психологии описание спо</w:t>
      </w:r>
      <w:r>
        <w:rPr>
          <w:color w:val="606060"/>
          <w:spacing w:val="-6"/>
          <w:sz w:val="22"/>
          <w:szCs w:val="22"/>
        </w:rPr>
        <w:softHyphen/>
      </w:r>
      <w:r>
        <w:rPr>
          <w:color w:val="606060"/>
          <w:spacing w:val="-5"/>
          <w:sz w:val="22"/>
          <w:szCs w:val="22"/>
        </w:rPr>
        <w:t xml:space="preserve">собности к изменению, способности, сохраняющейся на протяжении </w:t>
      </w:r>
      <w:r>
        <w:rPr>
          <w:color w:val="606060"/>
          <w:spacing w:val="-6"/>
          <w:sz w:val="22"/>
          <w:szCs w:val="22"/>
        </w:rPr>
        <w:t>всей жизни, соседствует с утверждением о решающем значении ранне</w:t>
      </w:r>
      <w:r>
        <w:rPr>
          <w:color w:val="606060"/>
          <w:spacing w:val="-6"/>
          <w:sz w:val="22"/>
          <w:szCs w:val="22"/>
        </w:rPr>
        <w:softHyphen/>
      </w:r>
      <w:r>
        <w:rPr>
          <w:color w:val="606060"/>
          <w:spacing w:val="-5"/>
          <w:sz w:val="22"/>
          <w:szCs w:val="22"/>
        </w:rPr>
        <w:t>го опыта и с убеждением в том, что многие навыки и привычки, поя</w:t>
      </w:r>
      <w:r>
        <w:rPr>
          <w:color w:val="606060"/>
          <w:spacing w:val="-5"/>
          <w:sz w:val="22"/>
          <w:szCs w:val="22"/>
        </w:rPr>
        <w:softHyphen/>
      </w:r>
      <w:r>
        <w:rPr>
          <w:color w:val="606060"/>
          <w:spacing w:val="-6"/>
          <w:sz w:val="22"/>
          <w:szCs w:val="22"/>
        </w:rPr>
        <w:t>вившиеся в детстве, почти не поддаются переделке. Это убеждение ро</w:t>
      </w:r>
      <w:r>
        <w:rPr>
          <w:color w:val="606060"/>
          <w:spacing w:val="-6"/>
          <w:sz w:val="22"/>
          <w:szCs w:val="22"/>
        </w:rPr>
        <w:softHyphen/>
      </w:r>
      <w:r>
        <w:rPr>
          <w:color w:val="606060"/>
          <w:spacing w:val="-3"/>
          <w:sz w:val="22"/>
          <w:szCs w:val="22"/>
        </w:rPr>
        <w:t xml:space="preserve">днит сторонников самых разных теоретических направлений: „Чему </w:t>
      </w:r>
      <w:r>
        <w:rPr>
          <w:color w:val="606060"/>
          <w:sz w:val="22"/>
          <w:szCs w:val="22"/>
        </w:rPr>
        <w:t>бы мы не отдавали предпочтение - наследственности или среде, кон</w:t>
      </w:r>
      <w:r>
        <w:rPr>
          <w:color w:val="606060"/>
          <w:sz w:val="22"/>
          <w:szCs w:val="22"/>
        </w:rPr>
        <w:softHyphen/>
        <w:t>ституции или ортодоксальному психоанализу - все равно мы не ожи</w:t>
      </w:r>
      <w:r>
        <w:rPr>
          <w:color w:val="606060"/>
          <w:sz w:val="22"/>
          <w:szCs w:val="22"/>
        </w:rPr>
        <w:softHyphen/>
      </w:r>
      <w:r>
        <w:rPr>
          <w:color w:val="606060"/>
          <w:spacing w:val="-5"/>
          <w:sz w:val="22"/>
          <w:szCs w:val="22"/>
        </w:rPr>
        <w:t xml:space="preserve">даем серьезных изменений в личности после нескольких первых лет </w:t>
      </w:r>
      <w:r>
        <w:rPr>
          <w:color w:val="606060"/>
          <w:sz w:val="22"/>
          <w:szCs w:val="22"/>
        </w:rPr>
        <w:t xml:space="preserve">жизни" </w:t>
      </w:r>
      <w:r w:rsidRPr="007119B7">
        <w:rPr>
          <w:color w:val="606060"/>
          <w:sz w:val="22"/>
          <w:szCs w:val="22"/>
        </w:rPr>
        <w:t>(</w:t>
      </w:r>
      <w:r>
        <w:rPr>
          <w:color w:val="606060"/>
          <w:sz w:val="22"/>
          <w:szCs w:val="22"/>
          <w:lang w:val="en-US"/>
        </w:rPr>
        <w:t>E</w:t>
      </w:r>
      <w:r w:rsidRPr="007119B7">
        <w:rPr>
          <w:color w:val="606060"/>
          <w:sz w:val="22"/>
          <w:szCs w:val="22"/>
        </w:rPr>
        <w:t>.</w:t>
      </w:r>
      <w:r>
        <w:rPr>
          <w:color w:val="606060"/>
          <w:sz w:val="22"/>
          <w:szCs w:val="22"/>
          <w:lang w:val="en-US"/>
        </w:rPr>
        <w:t>L</w:t>
      </w:r>
      <w:r w:rsidRPr="007119B7">
        <w:rPr>
          <w:color w:val="606060"/>
          <w:sz w:val="22"/>
          <w:szCs w:val="22"/>
        </w:rPr>
        <w:t>.</w:t>
      </w:r>
      <w:r>
        <w:rPr>
          <w:color w:val="606060"/>
          <w:sz w:val="22"/>
          <w:szCs w:val="22"/>
          <w:lang w:val="en-US"/>
        </w:rPr>
        <w:t>Kelly</w:t>
      </w:r>
      <w:r w:rsidRPr="007119B7">
        <w:rPr>
          <w:color w:val="606060"/>
          <w:sz w:val="22"/>
          <w:szCs w:val="22"/>
        </w:rPr>
        <w:t xml:space="preserve">, </w:t>
      </w:r>
      <w:r>
        <w:rPr>
          <w:color w:val="606060"/>
          <w:sz w:val="22"/>
          <w:szCs w:val="22"/>
        </w:rPr>
        <w:t xml:space="preserve">цит. по </w:t>
      </w:r>
      <w:r>
        <w:rPr>
          <w:color w:val="606060"/>
          <w:sz w:val="22"/>
          <w:szCs w:val="22"/>
          <w:lang w:val="en-US"/>
        </w:rPr>
        <w:t>O</w:t>
      </w:r>
      <w:r w:rsidRPr="007119B7">
        <w:rPr>
          <w:color w:val="606060"/>
          <w:sz w:val="22"/>
          <w:szCs w:val="22"/>
        </w:rPr>
        <w:t>.</w:t>
      </w:r>
      <w:r>
        <w:rPr>
          <w:color w:val="606060"/>
          <w:sz w:val="22"/>
          <w:szCs w:val="22"/>
          <w:lang w:val="en-US"/>
        </w:rPr>
        <w:t>G</w:t>
      </w:r>
      <w:r w:rsidRPr="007119B7">
        <w:rPr>
          <w:color w:val="606060"/>
          <w:sz w:val="22"/>
          <w:szCs w:val="22"/>
        </w:rPr>
        <w:t>.</w:t>
      </w:r>
      <w:r>
        <w:rPr>
          <w:color w:val="606060"/>
          <w:sz w:val="22"/>
          <w:szCs w:val="22"/>
          <w:lang w:val="en-US"/>
        </w:rPr>
        <w:t>Brim</w:t>
      </w:r>
      <w:r w:rsidRPr="007119B7">
        <w:rPr>
          <w:color w:val="606060"/>
          <w:sz w:val="22"/>
          <w:szCs w:val="22"/>
        </w:rPr>
        <w:t xml:space="preserve">, </w:t>
      </w:r>
      <w:r>
        <w:rPr>
          <w:color w:val="606060"/>
          <w:sz w:val="22"/>
          <w:szCs w:val="22"/>
          <w:lang w:val="en-US"/>
        </w:rPr>
        <w:t>J</w:t>
      </w:r>
      <w:r w:rsidRPr="007119B7">
        <w:rPr>
          <w:color w:val="606060"/>
          <w:sz w:val="22"/>
          <w:szCs w:val="22"/>
        </w:rPr>
        <w:t>.</w:t>
      </w:r>
      <w:r>
        <w:rPr>
          <w:color w:val="606060"/>
          <w:sz w:val="22"/>
          <w:szCs w:val="22"/>
          <w:lang w:val="en-US"/>
        </w:rPr>
        <w:t>Kagan</w:t>
      </w:r>
      <w:r w:rsidRPr="007119B7">
        <w:rPr>
          <w:color w:val="606060"/>
          <w:sz w:val="22"/>
          <w:szCs w:val="22"/>
        </w:rPr>
        <w:t xml:space="preserve">, </w:t>
      </w:r>
      <w:r>
        <w:rPr>
          <w:color w:val="606060"/>
          <w:sz w:val="22"/>
          <w:szCs w:val="22"/>
        </w:rPr>
        <w:t>1980, с. 1).</w:t>
      </w:r>
    </w:p>
    <w:p w:rsidR="007119B7" w:rsidRDefault="007119B7">
      <w:pPr>
        <w:shd w:val="clear" w:color="auto" w:fill="FFFFFF"/>
        <w:spacing w:line="226" w:lineRule="exact"/>
        <w:ind w:right="10" w:firstLine="245"/>
        <w:jc w:val="both"/>
      </w:pPr>
      <w:r>
        <w:rPr>
          <w:color w:val="606060"/>
          <w:spacing w:val="-7"/>
          <w:sz w:val="22"/>
          <w:szCs w:val="22"/>
        </w:rPr>
        <w:t>Мы привыкли к упоминанию в одном и том же предложении о неис</w:t>
      </w:r>
      <w:r>
        <w:rPr>
          <w:color w:val="606060"/>
          <w:spacing w:val="-7"/>
          <w:sz w:val="22"/>
          <w:szCs w:val="22"/>
        </w:rPr>
        <w:softHyphen/>
        <w:t>черпаемых потенциях изменения и о не менее поразительных возмож</w:t>
      </w:r>
      <w:r>
        <w:rPr>
          <w:color w:val="606060"/>
          <w:spacing w:val="-7"/>
          <w:sz w:val="22"/>
          <w:szCs w:val="22"/>
        </w:rPr>
        <w:softHyphen/>
      </w:r>
      <w:r>
        <w:rPr>
          <w:color w:val="606060"/>
          <w:spacing w:val="-5"/>
          <w:sz w:val="22"/>
          <w:szCs w:val="22"/>
        </w:rPr>
        <w:t>ностях сохраняться неизменным. Это не воспринимается как противо</w:t>
      </w:r>
      <w:r>
        <w:rPr>
          <w:color w:val="606060"/>
          <w:spacing w:val="-5"/>
          <w:sz w:val="22"/>
          <w:szCs w:val="22"/>
        </w:rPr>
        <w:softHyphen/>
      </w:r>
      <w:r>
        <w:rPr>
          <w:color w:val="606060"/>
          <w:spacing w:val="-6"/>
          <w:sz w:val="22"/>
          <w:szCs w:val="22"/>
        </w:rPr>
        <w:t xml:space="preserve">речие или как предмет требующий обсуждения, потому что и здравый </w:t>
      </w:r>
      <w:r>
        <w:rPr>
          <w:color w:val="606060"/>
          <w:sz w:val="22"/>
          <w:szCs w:val="22"/>
        </w:rPr>
        <w:t>смысл, и весь наш жизненный опыт подтверждают то же самое - чело</w:t>
      </w:r>
      <w:r>
        <w:rPr>
          <w:color w:val="606060"/>
          <w:sz w:val="22"/>
          <w:szCs w:val="22"/>
        </w:rPr>
        <w:softHyphen/>
      </w:r>
      <w:r>
        <w:rPr>
          <w:color w:val="606060"/>
          <w:spacing w:val="-5"/>
          <w:sz w:val="22"/>
          <w:szCs w:val="22"/>
        </w:rPr>
        <w:t>век постоянно меняется и при этом остается самим собой.</w:t>
      </w:r>
    </w:p>
    <w:p w:rsidR="007119B7" w:rsidRDefault="007119B7">
      <w:pPr>
        <w:shd w:val="clear" w:color="auto" w:fill="FFFFFF"/>
        <w:spacing w:line="226" w:lineRule="exact"/>
        <w:ind w:left="10" w:right="14" w:firstLine="230"/>
        <w:jc w:val="both"/>
      </w:pPr>
      <w:r>
        <w:rPr>
          <w:color w:val="606060"/>
          <w:spacing w:val="-5"/>
          <w:sz w:val="22"/>
          <w:szCs w:val="22"/>
        </w:rPr>
        <w:t>Что же происходит в процессе развития с различиями между людь</w:t>
      </w:r>
      <w:r>
        <w:rPr>
          <w:color w:val="606060"/>
          <w:spacing w:val="-5"/>
          <w:sz w:val="22"/>
          <w:szCs w:val="22"/>
        </w:rPr>
        <w:softHyphen/>
        <w:t>ми? Этот вопрос и будет обсуждаться в данной главе.</w:t>
      </w:r>
    </w:p>
    <w:p w:rsidR="007119B7" w:rsidRDefault="007119B7">
      <w:pPr>
        <w:shd w:val="clear" w:color="auto" w:fill="FFFFFF"/>
        <w:spacing w:line="226" w:lineRule="exact"/>
        <w:ind w:left="10" w:right="14" w:firstLine="230"/>
        <w:jc w:val="both"/>
        <w:sectPr w:rsidR="007119B7">
          <w:type w:val="continuous"/>
          <w:pgSz w:w="16834" w:h="11909" w:orient="landscape"/>
          <w:pgMar w:top="720" w:right="2099" w:bottom="360" w:left="1449" w:header="720" w:footer="720" w:gutter="0"/>
          <w:cols w:num="2" w:space="720" w:equalWidth="0">
            <w:col w:w="6379" w:space="538"/>
            <w:col w:w="6369"/>
          </w:cols>
          <w:noEndnote/>
        </w:sectPr>
      </w:pPr>
    </w:p>
    <w:p w:rsidR="007119B7" w:rsidRDefault="007119B7">
      <w:pPr>
        <w:spacing w:before="1709" w:line="1" w:lineRule="exact"/>
        <w:rPr>
          <w:sz w:val="2"/>
          <w:szCs w:val="2"/>
        </w:rPr>
      </w:pPr>
    </w:p>
    <w:p w:rsidR="007119B7" w:rsidRDefault="007119B7">
      <w:pPr>
        <w:shd w:val="clear" w:color="auto" w:fill="FFFFFF"/>
        <w:spacing w:line="226" w:lineRule="exact"/>
        <w:ind w:left="10" w:right="14" w:firstLine="230"/>
        <w:jc w:val="both"/>
        <w:sectPr w:rsidR="007119B7">
          <w:type w:val="continuous"/>
          <w:pgSz w:w="16834" w:h="11909" w:orient="landscape"/>
          <w:pgMar w:top="720" w:right="1556" w:bottom="360" w:left="1502" w:header="720" w:footer="720" w:gutter="0"/>
          <w:cols w:space="60"/>
          <w:noEndnote/>
        </w:sectPr>
      </w:pPr>
    </w:p>
    <w:p w:rsidR="007119B7" w:rsidRDefault="007119B7" w:rsidP="00BB7804">
      <w:pPr>
        <w:shd w:val="clear" w:color="auto" w:fill="FFFFFF"/>
        <w:spacing w:before="86"/>
      </w:pPr>
      <w:r>
        <w:rPr>
          <w:color w:val="6F6F6F"/>
          <w:sz w:val="26"/>
          <w:szCs w:val="26"/>
        </w:rPr>
        <w:lastRenderedPageBreak/>
        <w:t>1. СТАБИЛЬНОСТЬ И ИЗМЕНЕНИЕ В ПРОЦЕССЕ</w:t>
      </w:r>
    </w:p>
    <w:p w:rsidR="007119B7" w:rsidRDefault="007119B7">
      <w:pPr>
        <w:shd w:val="clear" w:color="auto" w:fill="FFFFFF"/>
        <w:ind w:left="91"/>
        <w:jc w:val="center"/>
      </w:pPr>
      <w:r>
        <w:rPr>
          <w:color w:val="6F6F6F"/>
          <w:spacing w:val="1"/>
          <w:sz w:val="26"/>
          <w:szCs w:val="26"/>
        </w:rPr>
        <w:t>РАЗВИТИЯ</w:t>
      </w:r>
    </w:p>
    <w:p w:rsidR="007119B7" w:rsidRDefault="007119B7">
      <w:pPr>
        <w:shd w:val="clear" w:color="auto" w:fill="FFFFFF"/>
        <w:spacing w:before="264"/>
        <w:ind w:left="91"/>
        <w:jc w:val="center"/>
      </w:pPr>
      <w:r>
        <w:rPr>
          <w:b/>
          <w:bCs/>
          <w:color w:val="6F6F6F"/>
          <w:sz w:val="22"/>
          <w:szCs w:val="22"/>
        </w:rPr>
        <w:t>1.1. ТИПЫ СТАБИЛЬНОСТИ</w:t>
      </w:r>
    </w:p>
    <w:p w:rsidR="007119B7" w:rsidRDefault="007119B7">
      <w:pPr>
        <w:shd w:val="clear" w:color="auto" w:fill="FFFFFF"/>
        <w:spacing w:before="278" w:line="226" w:lineRule="exact"/>
        <w:ind w:left="14" w:firstLine="288"/>
        <w:jc w:val="both"/>
      </w:pPr>
      <w:r>
        <w:rPr>
          <w:color w:val="6F6F6F"/>
          <w:spacing w:val="-6"/>
          <w:sz w:val="22"/>
          <w:szCs w:val="22"/>
        </w:rPr>
        <w:t>Обсуждение проблем, связанных с воздействиями процесса разви-</w:t>
      </w:r>
      <w:r>
        <w:rPr>
          <w:color w:val="6F6F6F"/>
          <w:spacing w:val="-4"/>
          <w:sz w:val="22"/>
          <w:szCs w:val="22"/>
        </w:rPr>
        <w:t>тия на индивидуальные различия, естественно начать с краткого тер. минологического анализа. Это даст возможность понять, каким обра-зом в психологии описывается изменение или отсутствие такового.</w:t>
      </w:r>
    </w:p>
    <w:p w:rsidR="007119B7" w:rsidRDefault="007119B7">
      <w:pPr>
        <w:shd w:val="clear" w:color="auto" w:fill="FFFFFF"/>
        <w:spacing w:line="226" w:lineRule="exact"/>
        <w:ind w:left="5" w:firstLine="288"/>
        <w:jc w:val="both"/>
      </w:pPr>
      <w:r>
        <w:rPr>
          <w:color w:val="6F6F6F"/>
          <w:spacing w:val="-6"/>
          <w:sz w:val="22"/>
          <w:szCs w:val="22"/>
        </w:rPr>
        <w:t>Словарь психологов, исследующих возрастную динамику психоло</w:t>
      </w:r>
      <w:r>
        <w:rPr>
          <w:color w:val="6F6F6F"/>
          <w:spacing w:val="-6"/>
          <w:sz w:val="22"/>
          <w:szCs w:val="22"/>
        </w:rPr>
        <w:softHyphen/>
      </w:r>
      <w:r>
        <w:rPr>
          <w:color w:val="6F6F6F"/>
          <w:spacing w:val="-5"/>
          <w:sz w:val="22"/>
          <w:szCs w:val="22"/>
        </w:rPr>
        <w:t xml:space="preserve">гических характеристик и называющих эту исследуемую реальность </w:t>
      </w:r>
      <w:r>
        <w:rPr>
          <w:color w:val="6F6F6F"/>
          <w:spacing w:val="-3"/>
          <w:sz w:val="22"/>
          <w:szCs w:val="22"/>
        </w:rPr>
        <w:t xml:space="preserve">разнообразен в той же степени, в какой разнообразна наша речь, т.е. </w:t>
      </w:r>
      <w:r>
        <w:rPr>
          <w:color w:val="6F6F6F"/>
          <w:spacing w:val="-4"/>
          <w:sz w:val="22"/>
          <w:szCs w:val="22"/>
        </w:rPr>
        <w:t xml:space="preserve">ровно настолько, насколько процессы изменения и сохранения пред. ставлены в языке. Но есть слова, которые не просто употребляются </w:t>
      </w:r>
      <w:r>
        <w:rPr>
          <w:color w:val="6F6F6F"/>
          <w:sz w:val="22"/>
          <w:szCs w:val="22"/>
        </w:rPr>
        <w:t xml:space="preserve">наиболее часто, - они становятся терминами, т.е. несут специальную </w:t>
      </w:r>
      <w:r>
        <w:rPr>
          <w:color w:val="6F6F6F"/>
          <w:spacing w:val="-5"/>
          <w:sz w:val="22"/>
          <w:szCs w:val="22"/>
        </w:rPr>
        <w:t>смысловую нагрузку. К этим словам относятся: стабильность (или ус</w:t>
      </w:r>
      <w:r>
        <w:rPr>
          <w:color w:val="6F6F6F"/>
          <w:spacing w:val="-5"/>
          <w:sz w:val="22"/>
          <w:szCs w:val="22"/>
        </w:rPr>
        <w:softHyphen/>
      </w:r>
      <w:r>
        <w:rPr>
          <w:color w:val="6F6F6F"/>
          <w:spacing w:val="-3"/>
          <w:sz w:val="22"/>
          <w:szCs w:val="22"/>
        </w:rPr>
        <w:t xml:space="preserve">тойчивость наблюдаемого явления, его неизменность во времени) и </w:t>
      </w:r>
      <w:r>
        <w:rPr>
          <w:color w:val="6F6F6F"/>
          <w:spacing w:val="-5"/>
          <w:sz w:val="22"/>
          <w:szCs w:val="22"/>
        </w:rPr>
        <w:t xml:space="preserve">преемственность (или континуальность, непрерывность развития, его </w:t>
      </w:r>
      <w:r>
        <w:rPr>
          <w:color w:val="6F6F6F"/>
          <w:spacing w:val="-8"/>
          <w:sz w:val="22"/>
          <w:szCs w:val="22"/>
        </w:rPr>
        <w:t>плавность, отсутствие резких скачков, связь с предшествующими и пос</w:t>
      </w:r>
      <w:r>
        <w:rPr>
          <w:color w:val="6F6F6F"/>
          <w:spacing w:val="-8"/>
          <w:sz w:val="22"/>
          <w:szCs w:val="22"/>
        </w:rPr>
        <w:softHyphen/>
      </w:r>
      <w:r>
        <w:rPr>
          <w:color w:val="6F6F6F"/>
          <w:spacing w:val="-3"/>
          <w:sz w:val="22"/>
          <w:szCs w:val="22"/>
        </w:rPr>
        <w:t>ледующими этапами развития).</w:t>
      </w:r>
    </w:p>
    <w:p w:rsidR="007119B7" w:rsidRDefault="007119B7">
      <w:pPr>
        <w:shd w:val="clear" w:color="auto" w:fill="FFFFFF"/>
        <w:spacing w:before="10" w:line="226" w:lineRule="exact"/>
        <w:ind w:left="5" w:firstLine="283"/>
        <w:jc w:val="both"/>
      </w:pPr>
      <w:r>
        <w:rPr>
          <w:color w:val="6F6F6F"/>
          <w:spacing w:val="-5"/>
          <w:sz w:val="22"/>
          <w:szCs w:val="22"/>
        </w:rPr>
        <w:t>О стабильности и непрерывности в развитии могут свидетельство</w:t>
      </w:r>
      <w:r>
        <w:rPr>
          <w:color w:val="6F6F6F"/>
          <w:spacing w:val="-5"/>
          <w:sz w:val="22"/>
          <w:szCs w:val="22"/>
        </w:rPr>
        <w:softHyphen/>
      </w:r>
      <w:r>
        <w:rPr>
          <w:color w:val="6F6F6F"/>
          <w:spacing w:val="-8"/>
          <w:sz w:val="22"/>
          <w:szCs w:val="22"/>
        </w:rPr>
        <w:t>вать разные по смыслу экспериментальные данные, поэтому и сами тер</w:t>
      </w:r>
      <w:r>
        <w:rPr>
          <w:color w:val="6F6F6F"/>
          <w:spacing w:val="-8"/>
          <w:sz w:val="22"/>
          <w:szCs w:val="22"/>
        </w:rPr>
        <w:softHyphen/>
      </w:r>
      <w:r>
        <w:rPr>
          <w:color w:val="6F6F6F"/>
          <w:spacing w:val="-6"/>
          <w:sz w:val="22"/>
          <w:szCs w:val="22"/>
        </w:rPr>
        <w:t>мины могут использоваться для обозначения разных явлений. Мы вос</w:t>
      </w:r>
      <w:r>
        <w:rPr>
          <w:color w:val="6F6F6F"/>
          <w:spacing w:val="-6"/>
          <w:sz w:val="22"/>
          <w:szCs w:val="22"/>
        </w:rPr>
        <w:softHyphen/>
      </w:r>
      <w:r>
        <w:rPr>
          <w:color w:val="6F6F6F"/>
          <w:spacing w:val="-5"/>
          <w:sz w:val="22"/>
          <w:szCs w:val="22"/>
        </w:rPr>
        <w:t xml:space="preserve">пользуемся в данном случае классификацией Дж.Кэгана как наиболее </w:t>
      </w:r>
      <w:r>
        <w:rPr>
          <w:color w:val="6F6F6F"/>
          <w:spacing w:val="-4"/>
          <w:sz w:val="22"/>
          <w:szCs w:val="22"/>
        </w:rPr>
        <w:t xml:space="preserve">полной и наиболее часто упоминаемой в литературе по психологии </w:t>
      </w:r>
      <w:r>
        <w:rPr>
          <w:color w:val="6F6F6F"/>
          <w:sz w:val="22"/>
          <w:szCs w:val="22"/>
        </w:rPr>
        <w:t xml:space="preserve">развития </w:t>
      </w:r>
      <w:r w:rsidRPr="007119B7">
        <w:rPr>
          <w:color w:val="6F6F6F"/>
          <w:sz w:val="22"/>
          <w:szCs w:val="22"/>
        </w:rPr>
        <w:t>(</w:t>
      </w:r>
      <w:r>
        <w:rPr>
          <w:color w:val="6F6F6F"/>
          <w:sz w:val="22"/>
          <w:szCs w:val="22"/>
          <w:lang w:val="en-US"/>
        </w:rPr>
        <w:t>J</w:t>
      </w:r>
      <w:r w:rsidRPr="007119B7">
        <w:rPr>
          <w:color w:val="6F6F6F"/>
          <w:sz w:val="22"/>
          <w:szCs w:val="22"/>
        </w:rPr>
        <w:t>.</w:t>
      </w:r>
      <w:r>
        <w:rPr>
          <w:color w:val="6F6F6F"/>
          <w:sz w:val="22"/>
          <w:szCs w:val="22"/>
          <w:lang w:val="en-US"/>
        </w:rPr>
        <w:t>Kagan</w:t>
      </w:r>
      <w:r w:rsidRPr="007119B7">
        <w:rPr>
          <w:color w:val="6F6F6F"/>
          <w:sz w:val="22"/>
          <w:szCs w:val="22"/>
        </w:rPr>
        <w:t xml:space="preserve">, </w:t>
      </w:r>
      <w:r>
        <w:rPr>
          <w:color w:val="6F6F6F"/>
          <w:sz w:val="22"/>
          <w:szCs w:val="22"/>
        </w:rPr>
        <w:t>1980).</w:t>
      </w:r>
    </w:p>
    <w:p w:rsidR="007119B7" w:rsidRDefault="007119B7">
      <w:pPr>
        <w:shd w:val="clear" w:color="auto" w:fill="FFFFFF"/>
        <w:spacing w:before="10" w:line="226" w:lineRule="exact"/>
        <w:ind w:firstLine="293"/>
        <w:jc w:val="both"/>
      </w:pPr>
      <w:r>
        <w:rPr>
          <w:color w:val="6F6F6F"/>
          <w:sz w:val="22"/>
          <w:szCs w:val="22"/>
        </w:rPr>
        <w:t>Во-первых, стабильность и постоянство - это устойчивость некото</w:t>
      </w:r>
      <w:r>
        <w:rPr>
          <w:color w:val="6F6F6F"/>
          <w:sz w:val="22"/>
          <w:szCs w:val="22"/>
        </w:rPr>
        <w:softHyphen/>
      </w:r>
      <w:r>
        <w:rPr>
          <w:color w:val="6F6F6F"/>
          <w:spacing w:val="-5"/>
          <w:sz w:val="22"/>
          <w:szCs w:val="22"/>
        </w:rPr>
        <w:t>рого качества во времени (что экспериментально выражается в мини</w:t>
      </w:r>
      <w:r>
        <w:rPr>
          <w:color w:val="6F6F6F"/>
          <w:spacing w:val="-5"/>
          <w:sz w:val="22"/>
          <w:szCs w:val="22"/>
        </w:rPr>
        <w:softHyphen/>
      </w:r>
      <w:r>
        <w:rPr>
          <w:color w:val="6F6F6F"/>
          <w:spacing w:val="-7"/>
          <w:sz w:val="22"/>
          <w:szCs w:val="22"/>
        </w:rPr>
        <w:t xml:space="preserve">мальных изменениях от одного измерения до другого). Во-вторых,- это </w:t>
      </w:r>
      <w:r>
        <w:rPr>
          <w:color w:val="6F6F6F"/>
          <w:spacing w:val="-6"/>
          <w:sz w:val="22"/>
          <w:szCs w:val="22"/>
        </w:rPr>
        <w:t>сохранение с течением времени соотношения между свойствами одно</w:t>
      </w:r>
      <w:r>
        <w:rPr>
          <w:color w:val="6F6F6F"/>
          <w:spacing w:val="-6"/>
          <w:sz w:val="22"/>
          <w:szCs w:val="22"/>
        </w:rPr>
        <w:softHyphen/>
      </w:r>
      <w:r>
        <w:rPr>
          <w:color w:val="6F6F6F"/>
          <w:spacing w:val="-5"/>
          <w:sz w:val="22"/>
          <w:szCs w:val="22"/>
        </w:rPr>
        <w:t>го и того же индивида (ипсативная стабильность). В-третьих, стабиль</w:t>
      </w:r>
      <w:r>
        <w:rPr>
          <w:color w:val="6F6F6F"/>
          <w:spacing w:val="-5"/>
          <w:sz w:val="22"/>
          <w:szCs w:val="22"/>
        </w:rPr>
        <w:softHyphen/>
      </w:r>
      <w:r>
        <w:rPr>
          <w:color w:val="6F6F6F"/>
          <w:sz w:val="22"/>
          <w:szCs w:val="22"/>
        </w:rPr>
        <w:t>ность может рассматриваться - и наиболее часто это и происходит -</w:t>
      </w:r>
      <w:r>
        <w:rPr>
          <w:color w:val="6F6F6F"/>
          <w:spacing w:val="-5"/>
          <w:sz w:val="22"/>
          <w:szCs w:val="22"/>
        </w:rPr>
        <w:t>как сохранение рангового места в группе (нормативная стабильность). Наконец, стабильность может касаться случайных и неслучайных свя</w:t>
      </w:r>
      <w:r>
        <w:rPr>
          <w:color w:val="6F6F6F"/>
          <w:spacing w:val="-5"/>
          <w:sz w:val="22"/>
          <w:szCs w:val="22"/>
        </w:rPr>
        <w:softHyphen/>
      </w:r>
      <w:r>
        <w:rPr>
          <w:color w:val="6F6F6F"/>
          <w:spacing w:val="-7"/>
          <w:sz w:val="22"/>
          <w:szCs w:val="22"/>
        </w:rPr>
        <w:t>зей между разными (разноименными, фенотипически различными, раз</w:t>
      </w:r>
      <w:r>
        <w:rPr>
          <w:color w:val="6F6F6F"/>
          <w:spacing w:val="-7"/>
          <w:sz w:val="22"/>
          <w:szCs w:val="22"/>
        </w:rPr>
        <w:softHyphen/>
      </w:r>
      <w:r>
        <w:rPr>
          <w:color w:val="6F6F6F"/>
          <w:spacing w:val="-5"/>
          <w:sz w:val="22"/>
          <w:szCs w:val="22"/>
        </w:rPr>
        <w:t>личающимися по внешним проявлениям) характеристиками, когда из</w:t>
      </w:r>
      <w:r>
        <w:rPr>
          <w:color w:val="6F6F6F"/>
          <w:spacing w:val="-5"/>
          <w:sz w:val="22"/>
          <w:szCs w:val="22"/>
        </w:rPr>
        <w:softHyphen/>
      </w:r>
      <w:r>
        <w:rPr>
          <w:color w:val="6F6F6F"/>
          <w:spacing w:val="-7"/>
          <w:sz w:val="22"/>
          <w:szCs w:val="22"/>
        </w:rPr>
        <w:t xml:space="preserve">мерение одной из них производится в одном возрасте, а измерение дрУ' </w:t>
      </w:r>
      <w:r>
        <w:rPr>
          <w:color w:val="6F6F6F"/>
          <w:sz w:val="22"/>
          <w:szCs w:val="22"/>
        </w:rPr>
        <w:t>гой - в более позднем.</w:t>
      </w:r>
    </w:p>
    <w:p w:rsidR="007119B7" w:rsidRDefault="007119B7">
      <w:pPr>
        <w:shd w:val="clear" w:color="auto" w:fill="FFFFFF"/>
        <w:spacing w:line="226" w:lineRule="exact"/>
        <w:ind w:left="293"/>
      </w:pPr>
      <w:r>
        <w:rPr>
          <w:color w:val="6F6F6F"/>
          <w:spacing w:val="-3"/>
          <w:sz w:val="22"/>
          <w:szCs w:val="22"/>
        </w:rPr>
        <w:t>Рассмотрим, каковы проявления каждого из видов стабильности.</w:t>
      </w:r>
    </w:p>
    <w:p w:rsidR="007119B7" w:rsidRDefault="007119B7">
      <w:pPr>
        <w:shd w:val="clear" w:color="auto" w:fill="FFFFFF"/>
        <w:spacing w:line="226" w:lineRule="exact"/>
        <w:ind w:left="5" w:firstLine="307"/>
        <w:jc w:val="both"/>
      </w:pPr>
      <w:r>
        <w:rPr>
          <w:color w:val="6F6F6F"/>
          <w:sz w:val="22"/>
          <w:szCs w:val="22"/>
        </w:rPr>
        <w:t xml:space="preserve">1). Когда мы начинаем экспериментально прослеживать изменение </w:t>
      </w:r>
      <w:r>
        <w:rPr>
          <w:color w:val="6F6F6F"/>
          <w:spacing w:val="-5"/>
          <w:sz w:val="22"/>
          <w:szCs w:val="22"/>
        </w:rPr>
        <w:t>какой-то характеристики во времени, наше представление о том, ста</w:t>
      </w:r>
      <w:r>
        <w:rPr>
          <w:color w:val="6F6F6F"/>
          <w:spacing w:val="-5"/>
          <w:sz w:val="22"/>
          <w:szCs w:val="22"/>
        </w:rPr>
        <w:softHyphen/>
        <w:t xml:space="preserve">бильна она или нет, складывается либо в зависимости от скорости ИЗ" </w:t>
      </w:r>
      <w:r>
        <w:rPr>
          <w:color w:val="6F6F6F"/>
          <w:spacing w:val="-6"/>
          <w:sz w:val="22"/>
          <w:szCs w:val="22"/>
        </w:rPr>
        <w:t>менения других характеристик, с которыми мы ее сравниваем, либо от</w:t>
      </w:r>
    </w:p>
    <w:p w:rsidR="007119B7" w:rsidRDefault="007119B7">
      <w:pPr>
        <w:shd w:val="clear" w:color="auto" w:fill="FFFFFF"/>
        <w:spacing w:before="29" w:line="226" w:lineRule="exact"/>
        <w:ind w:left="5" w:right="154"/>
        <w:jc w:val="both"/>
      </w:pPr>
      <w:r>
        <w:br w:type="column"/>
      </w:r>
      <w:r>
        <w:rPr>
          <w:color w:val="6F6F6F"/>
          <w:spacing w:val="-6"/>
          <w:sz w:val="22"/>
          <w:szCs w:val="22"/>
        </w:rPr>
        <w:t>скорости ее изменения в разные возрастные периоды. Замедление тем</w:t>
      </w:r>
      <w:r>
        <w:rPr>
          <w:color w:val="6F6F6F"/>
          <w:spacing w:val="-6"/>
          <w:sz w:val="22"/>
          <w:szCs w:val="22"/>
        </w:rPr>
        <w:softHyphen/>
      </w:r>
      <w:r>
        <w:rPr>
          <w:color w:val="6F6F6F"/>
          <w:spacing w:val="-4"/>
          <w:sz w:val="22"/>
          <w:szCs w:val="22"/>
        </w:rPr>
        <w:t xml:space="preserve">пов развития обычно рассматривается как период стабилизации, хотя </w:t>
      </w:r>
      <w:r>
        <w:rPr>
          <w:color w:val="6F6F6F"/>
          <w:spacing w:val="-5"/>
          <w:sz w:val="22"/>
          <w:szCs w:val="22"/>
        </w:rPr>
        <w:t xml:space="preserve">никто не отрицает, что процесс развития продолжается. С этой точки зрения интерпретируется, например, замедление в темпах созревания </w:t>
      </w:r>
      <w:r>
        <w:rPr>
          <w:color w:val="6F6F6F"/>
          <w:sz w:val="22"/>
          <w:szCs w:val="22"/>
        </w:rPr>
        <w:t xml:space="preserve">мозга после первого года </w:t>
      </w:r>
      <w:r>
        <w:rPr>
          <w:smallCaps/>
          <w:color w:val="6F6F6F"/>
          <w:sz w:val="22"/>
          <w:szCs w:val="22"/>
        </w:rPr>
        <w:t>жизни.</w:t>
      </w:r>
    </w:p>
    <w:p w:rsidR="007119B7" w:rsidRDefault="007119B7">
      <w:pPr>
        <w:shd w:val="clear" w:color="auto" w:fill="FFFFFF"/>
        <w:spacing w:line="226" w:lineRule="exact"/>
        <w:ind w:left="5" w:right="154" w:firstLine="250"/>
        <w:jc w:val="both"/>
      </w:pPr>
      <w:r>
        <w:rPr>
          <w:color w:val="6F6F6F"/>
          <w:sz w:val="22"/>
          <w:szCs w:val="22"/>
        </w:rPr>
        <w:t>Исследование такого вид стабильности - стабильности как относи</w:t>
      </w:r>
      <w:r>
        <w:rPr>
          <w:color w:val="6F6F6F"/>
          <w:sz w:val="22"/>
          <w:szCs w:val="22"/>
        </w:rPr>
        <w:softHyphen/>
        <w:t>тельно медленного изменения - помогает понять качественные измене</w:t>
      </w:r>
      <w:r>
        <w:rPr>
          <w:color w:val="6F6F6F"/>
          <w:sz w:val="22"/>
          <w:szCs w:val="22"/>
        </w:rPr>
        <w:softHyphen/>
      </w:r>
      <w:r>
        <w:rPr>
          <w:color w:val="6F6F6F"/>
          <w:spacing w:val="-6"/>
          <w:sz w:val="22"/>
          <w:szCs w:val="22"/>
        </w:rPr>
        <w:t>ния, происходящие в процессе развития.</w:t>
      </w:r>
    </w:p>
    <w:p w:rsidR="007119B7" w:rsidRDefault="007119B7">
      <w:pPr>
        <w:shd w:val="clear" w:color="auto" w:fill="FFFFFF"/>
        <w:spacing w:line="226" w:lineRule="exact"/>
        <w:ind w:left="10" w:right="139" w:firstLine="245"/>
        <w:jc w:val="both"/>
      </w:pPr>
      <w:r>
        <w:rPr>
          <w:color w:val="6F6F6F"/>
          <w:sz w:val="22"/>
          <w:szCs w:val="22"/>
        </w:rPr>
        <w:t>2). Смысл второго вида стабильности - ипсативной стабильности -</w:t>
      </w:r>
      <w:r>
        <w:rPr>
          <w:color w:val="6F6F6F"/>
          <w:spacing w:val="-5"/>
          <w:sz w:val="22"/>
          <w:szCs w:val="22"/>
        </w:rPr>
        <w:t>близок по своему содержанию к первой названной нами разновиднос</w:t>
      </w:r>
      <w:r>
        <w:rPr>
          <w:color w:val="6F6F6F"/>
          <w:spacing w:val="-5"/>
          <w:sz w:val="22"/>
          <w:szCs w:val="22"/>
        </w:rPr>
        <w:softHyphen/>
      </w:r>
      <w:r>
        <w:rPr>
          <w:color w:val="6F6F6F"/>
          <w:spacing w:val="-6"/>
          <w:sz w:val="22"/>
          <w:szCs w:val="22"/>
        </w:rPr>
        <w:t>ти стабильности, но, в отличие от нее, ипсативная стабильность свиде</w:t>
      </w:r>
      <w:r>
        <w:rPr>
          <w:color w:val="6F6F6F"/>
          <w:spacing w:val="-6"/>
          <w:sz w:val="22"/>
          <w:szCs w:val="22"/>
        </w:rPr>
        <w:softHyphen/>
        <w:t>тельствует прежде всего о внутр^индивидуальных изменениях и связа</w:t>
      </w:r>
      <w:r>
        <w:rPr>
          <w:color w:val="6F6F6F"/>
          <w:spacing w:val="-6"/>
          <w:sz w:val="22"/>
          <w:szCs w:val="22"/>
        </w:rPr>
        <w:softHyphen/>
        <w:t>на преимущественно с сохранением доминирования некоторой психо</w:t>
      </w:r>
      <w:r>
        <w:rPr>
          <w:color w:val="6F6F6F"/>
          <w:spacing w:val="-6"/>
          <w:sz w:val="22"/>
          <w:szCs w:val="22"/>
        </w:rPr>
        <w:softHyphen/>
      </w:r>
      <w:r>
        <w:rPr>
          <w:color w:val="6F6F6F"/>
          <w:spacing w:val="-7"/>
          <w:sz w:val="22"/>
          <w:szCs w:val="22"/>
        </w:rPr>
        <w:t xml:space="preserve">логической характеристики (определенного типа поведения, некоторой </w:t>
      </w:r>
      <w:r>
        <w:rPr>
          <w:color w:val="6F6F6F"/>
          <w:spacing w:val="-4"/>
          <w:sz w:val="22"/>
          <w:szCs w:val="22"/>
        </w:rPr>
        <w:t>разновидности реагирования и т.д.). Остановимся на этом подробнее.</w:t>
      </w:r>
    </w:p>
    <w:p w:rsidR="007119B7" w:rsidRDefault="007119B7">
      <w:pPr>
        <w:shd w:val="clear" w:color="auto" w:fill="FFFFFF"/>
        <w:spacing w:line="226" w:lineRule="exact"/>
        <w:ind w:left="10" w:right="134" w:firstLine="245"/>
        <w:jc w:val="both"/>
      </w:pPr>
      <w:r>
        <w:rPr>
          <w:color w:val="6F6F6F"/>
          <w:spacing w:val="-4"/>
          <w:sz w:val="22"/>
          <w:szCs w:val="22"/>
        </w:rPr>
        <w:t xml:space="preserve">В экспериментальных работах психологические особенности или </w:t>
      </w:r>
      <w:r>
        <w:rPr>
          <w:color w:val="6F6F6F"/>
          <w:spacing w:val="-5"/>
          <w:sz w:val="22"/>
          <w:szCs w:val="22"/>
        </w:rPr>
        <w:t>поведенческие реакции ребенка часто описываются в терминах бипо</w:t>
      </w:r>
      <w:r>
        <w:rPr>
          <w:color w:val="6F6F6F"/>
          <w:spacing w:val="-5"/>
          <w:sz w:val="22"/>
          <w:szCs w:val="22"/>
        </w:rPr>
        <w:softHyphen/>
        <w:t>лярных шкал: например, ребенок подвержен резким сменам настрое</w:t>
      </w:r>
      <w:r>
        <w:rPr>
          <w:color w:val="6F6F6F"/>
          <w:spacing w:val="-5"/>
          <w:sz w:val="22"/>
          <w:szCs w:val="22"/>
        </w:rPr>
        <w:softHyphen/>
        <w:t xml:space="preserve">ния или, наоборот, отличается его устойчивостью, ребенок общителен </w:t>
      </w:r>
      <w:r>
        <w:rPr>
          <w:color w:val="6F6F6F"/>
          <w:spacing w:val="-6"/>
          <w:sz w:val="22"/>
          <w:szCs w:val="22"/>
        </w:rPr>
        <w:t>или замкнут и т.д. Такие дихотомические шкалы используются при ис</w:t>
      </w:r>
      <w:r>
        <w:rPr>
          <w:color w:val="6F6F6F"/>
          <w:spacing w:val="-6"/>
          <w:sz w:val="22"/>
          <w:szCs w:val="22"/>
        </w:rPr>
        <w:softHyphen/>
      </w:r>
      <w:r>
        <w:rPr>
          <w:color w:val="6F6F6F"/>
          <w:sz w:val="22"/>
          <w:szCs w:val="22"/>
        </w:rPr>
        <w:t xml:space="preserve">следовании многих психологических особенностей - от темперамента </w:t>
      </w:r>
      <w:r>
        <w:rPr>
          <w:color w:val="6F6F6F"/>
          <w:spacing w:val="-4"/>
          <w:sz w:val="22"/>
          <w:szCs w:val="22"/>
        </w:rPr>
        <w:t>до ценностей. При этом, характеризуя ребенка как эмоционально ла</w:t>
      </w:r>
      <w:r>
        <w:rPr>
          <w:color w:val="6F6F6F"/>
          <w:spacing w:val="-4"/>
          <w:sz w:val="22"/>
          <w:szCs w:val="22"/>
        </w:rPr>
        <w:softHyphen/>
        <w:t>бильного или общительного, мы отнюдь не предполагаем, что абсо</w:t>
      </w:r>
      <w:r>
        <w:rPr>
          <w:color w:val="6F6F6F"/>
          <w:spacing w:val="-4"/>
          <w:sz w:val="22"/>
          <w:szCs w:val="22"/>
        </w:rPr>
        <w:softHyphen/>
      </w:r>
      <w:r>
        <w:rPr>
          <w:color w:val="6F6F6F"/>
          <w:spacing w:val="-2"/>
          <w:sz w:val="22"/>
          <w:szCs w:val="22"/>
        </w:rPr>
        <w:t xml:space="preserve">лютно всегда, наблюдая за ребенком, мы будем свидетелями одного </w:t>
      </w:r>
      <w:r>
        <w:rPr>
          <w:color w:val="6F6F6F"/>
          <w:sz w:val="22"/>
          <w:szCs w:val="22"/>
        </w:rPr>
        <w:t>и только одного типа поведения - речь идет о преобладании некото</w:t>
      </w:r>
      <w:r>
        <w:rPr>
          <w:color w:val="6F6F6F"/>
          <w:sz w:val="22"/>
          <w:szCs w:val="22"/>
        </w:rPr>
        <w:softHyphen/>
      </w:r>
      <w:r>
        <w:rPr>
          <w:color w:val="6F6F6F"/>
          <w:spacing w:val="-5"/>
          <w:sz w:val="22"/>
          <w:szCs w:val="22"/>
        </w:rPr>
        <w:t xml:space="preserve">рых особенностей поведения над другими, например, эмоциональной </w:t>
      </w:r>
      <w:r>
        <w:rPr>
          <w:color w:val="6F6F6F"/>
          <w:spacing w:val="-4"/>
          <w:sz w:val="22"/>
          <w:szCs w:val="22"/>
        </w:rPr>
        <w:t>лабильности над эмоциональной устойчивостью.</w:t>
      </w:r>
    </w:p>
    <w:p w:rsidR="007119B7" w:rsidRDefault="007119B7">
      <w:pPr>
        <w:shd w:val="clear" w:color="auto" w:fill="FFFFFF"/>
        <w:spacing w:line="226" w:lineRule="exact"/>
        <w:ind w:left="24" w:right="125" w:firstLine="245"/>
        <w:jc w:val="both"/>
      </w:pPr>
      <w:r>
        <w:rPr>
          <w:color w:val="6F6F6F"/>
          <w:spacing w:val="1"/>
          <w:sz w:val="22"/>
          <w:szCs w:val="22"/>
        </w:rPr>
        <w:t xml:space="preserve">Проследив в течение какого-то времени поведенческие реакции </w:t>
      </w:r>
      <w:r>
        <w:rPr>
          <w:color w:val="6F6F6F"/>
          <w:spacing w:val="-4"/>
          <w:sz w:val="22"/>
          <w:szCs w:val="22"/>
        </w:rPr>
        <w:t xml:space="preserve">и выяснив, что одна из двух взаимоисключающих реакций постоянно </w:t>
      </w:r>
      <w:r>
        <w:rPr>
          <w:color w:val="6F6F6F"/>
          <w:spacing w:val="-5"/>
          <w:sz w:val="22"/>
          <w:szCs w:val="22"/>
        </w:rPr>
        <w:t xml:space="preserve">(в разных возрастах) встречается чаще, чем другая, или, иначе говоря, </w:t>
      </w:r>
      <w:r>
        <w:rPr>
          <w:color w:val="6F6F6F"/>
          <w:spacing w:val="-4"/>
          <w:sz w:val="22"/>
          <w:szCs w:val="22"/>
        </w:rPr>
        <w:t>обнаружив, что один из полюсов дихотомии постоянно доминирует, можно сделать вывод о стабильности. Это и есть интраиндивидуаль-</w:t>
      </w:r>
      <w:r>
        <w:rPr>
          <w:color w:val="6F6F6F"/>
          <w:spacing w:val="-2"/>
          <w:sz w:val="22"/>
          <w:szCs w:val="22"/>
        </w:rPr>
        <w:t xml:space="preserve">ная или ипсативная стабильность, т.е. такая стабильность, которая </w:t>
      </w:r>
      <w:r>
        <w:rPr>
          <w:color w:val="6F6F6F"/>
          <w:spacing w:val="-9"/>
          <w:sz w:val="22"/>
          <w:szCs w:val="22"/>
        </w:rPr>
        <w:t>имеет четкий эмпирический смысл и свидетельствует о постоянстве пси</w:t>
      </w:r>
      <w:r>
        <w:rPr>
          <w:color w:val="6F6F6F"/>
          <w:spacing w:val="-9"/>
          <w:sz w:val="22"/>
          <w:szCs w:val="22"/>
        </w:rPr>
        <w:softHyphen/>
      </w:r>
      <w:r>
        <w:rPr>
          <w:color w:val="6F6F6F"/>
          <w:spacing w:val="-4"/>
          <w:sz w:val="22"/>
          <w:szCs w:val="22"/>
        </w:rPr>
        <w:t>хологического облика одного и того же индивида в разных возрастах.</w:t>
      </w:r>
    </w:p>
    <w:p w:rsidR="007119B7" w:rsidRDefault="007119B7">
      <w:pPr>
        <w:shd w:val="clear" w:color="auto" w:fill="FFFFFF"/>
        <w:spacing w:line="226" w:lineRule="exact"/>
        <w:ind w:left="24" w:right="120" w:firstLine="250"/>
        <w:jc w:val="both"/>
      </w:pPr>
      <w:r>
        <w:rPr>
          <w:color w:val="6F6F6F"/>
          <w:sz w:val="22"/>
          <w:szCs w:val="22"/>
        </w:rPr>
        <w:t xml:space="preserve">3). Однако ни степень изменения психологических особенностей, ни </w:t>
      </w:r>
      <w:r>
        <w:rPr>
          <w:color w:val="6F6F6F"/>
          <w:spacing w:val="-4"/>
          <w:sz w:val="22"/>
          <w:szCs w:val="22"/>
        </w:rPr>
        <w:t xml:space="preserve">внутрииндивдуальный анализ стабильности не являются основными </w:t>
      </w:r>
      <w:r>
        <w:rPr>
          <w:color w:val="6F6F6F"/>
          <w:spacing w:val="-6"/>
          <w:sz w:val="22"/>
          <w:szCs w:val="22"/>
        </w:rPr>
        <w:t>Исследовательскими проблемами в психологии развития. Наибольшее количество данных здесь связано с анализом нормативной стабильнос</w:t>
      </w:r>
      <w:r>
        <w:rPr>
          <w:color w:val="6F6F6F"/>
          <w:spacing w:val="-6"/>
          <w:sz w:val="22"/>
          <w:szCs w:val="22"/>
        </w:rPr>
        <w:softHyphen/>
      </w:r>
      <w:r>
        <w:rPr>
          <w:color w:val="6F6F6F"/>
          <w:sz w:val="22"/>
          <w:szCs w:val="22"/>
        </w:rPr>
        <w:t>ти - с изучением того, в какой степени индивидуальные различия со</w:t>
      </w:r>
      <w:r>
        <w:rPr>
          <w:color w:val="6F6F6F"/>
          <w:sz w:val="22"/>
          <w:szCs w:val="22"/>
        </w:rPr>
        <w:softHyphen/>
      </w:r>
      <w:r>
        <w:rPr>
          <w:color w:val="6F6F6F"/>
          <w:spacing w:val="-7"/>
          <w:sz w:val="22"/>
          <w:szCs w:val="22"/>
        </w:rPr>
        <w:t>храняются с течением времени.</w:t>
      </w:r>
    </w:p>
    <w:p w:rsidR="007119B7" w:rsidRDefault="007119B7">
      <w:pPr>
        <w:shd w:val="clear" w:color="auto" w:fill="FFFFFF"/>
        <w:spacing w:line="226" w:lineRule="exact"/>
        <w:ind w:left="29" w:right="110"/>
        <w:jc w:val="both"/>
      </w:pPr>
      <w:r>
        <w:rPr>
          <w:color w:val="6F6F6F"/>
          <w:spacing w:val="-2"/>
          <w:sz w:val="22"/>
          <w:szCs w:val="22"/>
        </w:rPr>
        <w:t xml:space="preserve">Примером получения информации о нормативной стабильности </w:t>
      </w:r>
      <w:r>
        <w:rPr>
          <w:color w:val="6F6F6F"/>
          <w:spacing w:val="-7"/>
          <w:sz w:val="22"/>
          <w:szCs w:val="22"/>
        </w:rPr>
        <w:t xml:space="preserve">являются лонгитюдные исследования. Некоторая характеристика (рост, </w:t>
      </w:r>
      <w:r>
        <w:rPr>
          <w:color w:val="6F6F6F"/>
          <w:spacing w:val="-1"/>
          <w:sz w:val="22"/>
          <w:szCs w:val="22"/>
        </w:rPr>
        <w:t xml:space="preserve"> ритм сердечных сокращений, или количество контактов со свер-</w:t>
      </w:r>
    </w:p>
    <w:p w:rsidR="007119B7" w:rsidRDefault="007119B7">
      <w:pPr>
        <w:shd w:val="clear" w:color="auto" w:fill="FFFFFF"/>
        <w:spacing w:before="96"/>
        <w:jc w:val="right"/>
      </w:pPr>
      <w:r>
        <w:rPr>
          <w:b/>
          <w:bCs/>
          <w:color w:val="6F6F6F"/>
          <w:sz w:val="22"/>
          <w:szCs w:val="22"/>
        </w:rPr>
        <w:t>245</w:t>
      </w:r>
    </w:p>
    <w:p w:rsidR="007119B7" w:rsidRDefault="007119B7">
      <w:pPr>
        <w:shd w:val="clear" w:color="auto" w:fill="FFFFFF"/>
        <w:spacing w:before="96"/>
        <w:jc w:val="right"/>
        <w:sectPr w:rsidR="007119B7" w:rsidSect="00BB7804">
          <w:pgSz w:w="16834" w:h="11909" w:orient="landscape"/>
          <w:pgMar w:top="756" w:right="1099" w:bottom="360" w:left="1440" w:header="720" w:footer="720" w:gutter="0"/>
          <w:cols w:num="2" w:space="720" w:equalWidth="0">
            <w:col w:w="6369" w:space="509"/>
            <w:col w:w="7417"/>
          </w:cols>
          <w:noEndnote/>
        </w:sectPr>
      </w:pPr>
    </w:p>
    <w:p w:rsidR="007119B7" w:rsidRDefault="007119B7">
      <w:pPr>
        <w:shd w:val="clear" w:color="auto" w:fill="FFFFFF"/>
        <w:spacing w:line="226" w:lineRule="exact"/>
        <w:ind w:right="43"/>
        <w:jc w:val="both"/>
      </w:pPr>
      <w:r>
        <w:rPr>
          <w:noProof/>
        </w:rPr>
        <w:lastRenderedPageBreak/>
        <w:pict>
          <v:line id="_x0000_s1219" style="position:absolute;left:0;text-align:left;z-index:251684352;mso-position-horizontal-relative:margin" from="334.1pt,-25.7pt" to="334.1pt,359.25pt" o:allowincell="f" strokeweight=".7pt">
            <w10:wrap anchorx="margin"/>
          </v:line>
        </w:pict>
      </w:r>
      <w:r>
        <w:rPr>
          <w:color w:val="646464"/>
          <w:spacing w:val="-5"/>
          <w:sz w:val="22"/>
          <w:szCs w:val="22"/>
        </w:rPr>
        <w:t xml:space="preserve">стниками, или интеллект и т.д.) измеряется у одной и той же группы детей регулярно, допустим, раз в месяц в течение нескольких лет. Под. </w:t>
      </w:r>
      <w:r>
        <w:rPr>
          <w:color w:val="646464"/>
          <w:spacing w:val="-6"/>
          <w:sz w:val="22"/>
          <w:szCs w:val="22"/>
        </w:rPr>
        <w:t>считываются корреляции между данными, полученными в разных воз</w:t>
      </w:r>
      <w:r>
        <w:rPr>
          <w:color w:val="646464"/>
          <w:spacing w:val="-6"/>
          <w:sz w:val="22"/>
          <w:szCs w:val="22"/>
        </w:rPr>
        <w:softHyphen/>
      </w:r>
      <w:r>
        <w:rPr>
          <w:color w:val="646464"/>
          <w:spacing w:val="-5"/>
          <w:sz w:val="22"/>
          <w:szCs w:val="22"/>
        </w:rPr>
        <w:t>растах. Значимые положительные корреляции свидетельствуют о ста-</w:t>
      </w:r>
      <w:r>
        <w:rPr>
          <w:color w:val="646464"/>
          <w:spacing w:val="-4"/>
          <w:sz w:val="22"/>
          <w:szCs w:val="22"/>
        </w:rPr>
        <w:t>бильности характеристики. Означает ли эта стабильность, что изучае</w:t>
      </w:r>
      <w:r>
        <w:rPr>
          <w:color w:val="646464"/>
          <w:spacing w:val="-4"/>
          <w:sz w:val="22"/>
          <w:szCs w:val="22"/>
        </w:rPr>
        <w:softHyphen/>
      </w:r>
      <w:r>
        <w:rPr>
          <w:color w:val="646464"/>
          <w:spacing w:val="-1"/>
          <w:sz w:val="22"/>
          <w:szCs w:val="22"/>
        </w:rPr>
        <w:t xml:space="preserve">мая характеристика не изменилась за рассматриваемый период? Ни </w:t>
      </w:r>
      <w:r>
        <w:rPr>
          <w:color w:val="646464"/>
          <w:spacing w:val="-8"/>
          <w:sz w:val="22"/>
          <w:szCs w:val="22"/>
        </w:rPr>
        <w:t xml:space="preserve">в коем случае. Нормативная стабильность свидетельствует только о том, </w:t>
      </w:r>
      <w:r>
        <w:rPr>
          <w:color w:val="646464"/>
          <w:spacing w:val="-3"/>
          <w:sz w:val="22"/>
          <w:szCs w:val="22"/>
        </w:rPr>
        <w:t>что различия в группе остались постоянными.</w:t>
      </w:r>
    </w:p>
    <w:p w:rsidR="007119B7" w:rsidRDefault="007119B7">
      <w:pPr>
        <w:shd w:val="clear" w:color="auto" w:fill="FFFFFF"/>
        <w:spacing w:line="226" w:lineRule="exact"/>
        <w:ind w:left="14" w:right="43" w:firstLine="283"/>
        <w:jc w:val="both"/>
      </w:pPr>
      <w:r>
        <w:rPr>
          <w:color w:val="646464"/>
          <w:spacing w:val="-4"/>
          <w:sz w:val="22"/>
          <w:szCs w:val="22"/>
        </w:rPr>
        <w:t>Что представляют собой выводы, основанные на нормативной ста</w:t>
      </w:r>
      <w:r>
        <w:rPr>
          <w:color w:val="646464"/>
          <w:spacing w:val="-4"/>
          <w:sz w:val="22"/>
          <w:szCs w:val="22"/>
        </w:rPr>
        <w:softHyphen/>
      </w:r>
      <w:r>
        <w:rPr>
          <w:color w:val="646464"/>
          <w:spacing w:val="-5"/>
          <w:sz w:val="22"/>
          <w:szCs w:val="22"/>
        </w:rPr>
        <w:t xml:space="preserve">бильности, особенно четко видно, когда речь идет о психологических </w:t>
      </w:r>
      <w:r>
        <w:rPr>
          <w:color w:val="646464"/>
          <w:spacing w:val="-6"/>
          <w:sz w:val="22"/>
          <w:szCs w:val="22"/>
        </w:rPr>
        <w:t>характеристиках, получаемых с помощью стандартизованных методов. Например, с возрастом происходят качественные изменения интеллек</w:t>
      </w:r>
      <w:r>
        <w:rPr>
          <w:color w:val="646464"/>
          <w:spacing w:val="-6"/>
          <w:sz w:val="22"/>
          <w:szCs w:val="22"/>
        </w:rPr>
        <w:softHyphen/>
      </w:r>
      <w:r>
        <w:rPr>
          <w:color w:val="646464"/>
          <w:spacing w:val="-5"/>
          <w:sz w:val="22"/>
          <w:szCs w:val="22"/>
        </w:rPr>
        <w:t xml:space="preserve">та. Это отражается и в успешности выполнения, например, теста Век-слера: абсолютные оценки субтестов (сырые баллы) становятся выше. </w:t>
      </w:r>
      <w:r>
        <w:rPr>
          <w:color w:val="646464"/>
          <w:spacing w:val="-4"/>
          <w:sz w:val="22"/>
          <w:szCs w:val="22"/>
        </w:rPr>
        <w:t>Но тест Векслера стандартизован для каждого возраста. В любом воз</w:t>
      </w:r>
      <w:r>
        <w:rPr>
          <w:color w:val="646464"/>
          <w:spacing w:val="-4"/>
          <w:sz w:val="22"/>
          <w:szCs w:val="22"/>
        </w:rPr>
        <w:softHyphen/>
      </w:r>
      <w:r>
        <w:rPr>
          <w:color w:val="646464"/>
          <w:sz w:val="22"/>
          <w:szCs w:val="22"/>
        </w:rPr>
        <w:t xml:space="preserve">расте - все равно, в 3 года, в 10 или в 20 лет - средним показателем интеллекта в выборке является одна и та же величина (100 баллов), показатели интеллекта части выборки (68%) расположены в пределах </w:t>
      </w:r>
      <w:r>
        <w:rPr>
          <w:color w:val="646464"/>
          <w:spacing w:val="-3"/>
          <w:sz w:val="22"/>
          <w:szCs w:val="22"/>
        </w:rPr>
        <w:t>одного стандартного отклонения от средней величины и т.д.</w:t>
      </w:r>
    </w:p>
    <w:p w:rsidR="007119B7" w:rsidRDefault="007119B7">
      <w:pPr>
        <w:shd w:val="clear" w:color="auto" w:fill="FFFFFF"/>
        <w:spacing w:line="226" w:lineRule="exact"/>
        <w:ind w:left="24" w:firstLine="288"/>
        <w:jc w:val="both"/>
      </w:pPr>
      <w:r>
        <w:rPr>
          <w:color w:val="646464"/>
          <w:spacing w:val="-6"/>
          <w:sz w:val="22"/>
          <w:szCs w:val="22"/>
        </w:rPr>
        <w:t xml:space="preserve">Иначе говоря, стандартизация теста исключает из рассмотрения все </w:t>
      </w:r>
      <w:r>
        <w:rPr>
          <w:color w:val="646464"/>
          <w:spacing w:val="-5"/>
          <w:sz w:val="22"/>
          <w:szCs w:val="22"/>
        </w:rPr>
        <w:t>возрастные изменения в отношении интеллектуальной сферы, проис-* ходящие в процессе развития. О чем же идет речь, когда говорят о воз</w:t>
      </w:r>
      <w:r>
        <w:rPr>
          <w:color w:val="646464"/>
          <w:spacing w:val="-5"/>
          <w:sz w:val="22"/>
          <w:szCs w:val="22"/>
        </w:rPr>
        <w:softHyphen/>
        <w:t xml:space="preserve">растной стабильности интеллекта? Не о том, что интеллект не менялся </w:t>
      </w:r>
      <w:r>
        <w:rPr>
          <w:color w:val="646464"/>
          <w:spacing w:val="-4"/>
          <w:sz w:val="22"/>
          <w:szCs w:val="22"/>
        </w:rPr>
        <w:t>и не о том, что он менялся меньше, по сравнению с другими характе</w:t>
      </w:r>
      <w:r>
        <w:rPr>
          <w:color w:val="646464"/>
          <w:spacing w:val="-4"/>
          <w:sz w:val="22"/>
          <w:szCs w:val="22"/>
        </w:rPr>
        <w:softHyphen/>
      </w:r>
      <w:r>
        <w:rPr>
          <w:color w:val="646464"/>
          <w:spacing w:val="-5"/>
          <w:sz w:val="22"/>
          <w:szCs w:val="22"/>
        </w:rPr>
        <w:t>ристиками. Нормативная стабильность позволяет утверждать, что, не</w:t>
      </w:r>
      <w:r>
        <w:rPr>
          <w:color w:val="646464"/>
          <w:spacing w:val="-5"/>
          <w:sz w:val="22"/>
          <w:szCs w:val="22"/>
        </w:rPr>
        <w:softHyphen/>
        <w:t>смотря на развитие интеллекта, различия по интеллекту между инди</w:t>
      </w:r>
      <w:r>
        <w:rPr>
          <w:color w:val="646464"/>
          <w:spacing w:val="-5"/>
          <w:sz w:val="22"/>
          <w:szCs w:val="22"/>
        </w:rPr>
        <w:softHyphen/>
        <w:t xml:space="preserve">видами в группе остались в какой-то степени постоянными, т.е. те, кто </w:t>
      </w:r>
      <w:r>
        <w:rPr>
          <w:color w:val="646464"/>
          <w:sz w:val="22"/>
          <w:szCs w:val="22"/>
        </w:rPr>
        <w:t>имели более высокий интеллект, допустим, в 10 лет скорее всего (с боль</w:t>
      </w:r>
      <w:r>
        <w:rPr>
          <w:color w:val="646464"/>
          <w:sz w:val="22"/>
          <w:szCs w:val="22"/>
        </w:rPr>
        <w:softHyphen/>
      </w:r>
      <w:r>
        <w:rPr>
          <w:color w:val="646464"/>
          <w:spacing w:val="-4"/>
          <w:sz w:val="22"/>
          <w:szCs w:val="22"/>
        </w:rPr>
        <w:t>шей вероятностью) окажутся с более высокими показателями интел</w:t>
      </w:r>
      <w:r>
        <w:rPr>
          <w:color w:val="646464"/>
          <w:spacing w:val="-4"/>
          <w:sz w:val="22"/>
          <w:szCs w:val="22"/>
        </w:rPr>
        <w:softHyphen/>
      </w:r>
      <w:r>
        <w:rPr>
          <w:color w:val="646464"/>
          <w:spacing w:val="-3"/>
          <w:sz w:val="22"/>
          <w:szCs w:val="22"/>
        </w:rPr>
        <w:t>лекта и в более старшем возрасте.</w:t>
      </w:r>
    </w:p>
    <w:p w:rsidR="007119B7" w:rsidRDefault="007119B7">
      <w:pPr>
        <w:shd w:val="clear" w:color="auto" w:fill="FFFFFF"/>
        <w:spacing w:line="226" w:lineRule="exact"/>
        <w:ind w:left="34" w:right="29" w:firstLine="288"/>
        <w:jc w:val="both"/>
      </w:pPr>
      <w:r>
        <w:rPr>
          <w:color w:val="646464"/>
          <w:sz w:val="22"/>
          <w:szCs w:val="22"/>
        </w:rPr>
        <w:t xml:space="preserve">4). Не меньший интерес, чем нормативная стабильность, вызывает </w:t>
      </w:r>
      <w:r>
        <w:rPr>
          <w:color w:val="646464"/>
          <w:spacing w:val="-6"/>
          <w:sz w:val="22"/>
          <w:szCs w:val="22"/>
        </w:rPr>
        <w:t>в возрастной психологии четвертый названный ранее вариант стабиль</w:t>
      </w:r>
      <w:r>
        <w:rPr>
          <w:color w:val="646464"/>
          <w:spacing w:val="-6"/>
          <w:sz w:val="22"/>
          <w:szCs w:val="22"/>
        </w:rPr>
        <w:softHyphen/>
      </w:r>
      <w:r>
        <w:rPr>
          <w:color w:val="646464"/>
          <w:sz w:val="22"/>
          <w:szCs w:val="22"/>
        </w:rPr>
        <w:t xml:space="preserve">ности - поиск устойчивых связей между фенотипически различными </w:t>
      </w:r>
      <w:r>
        <w:rPr>
          <w:color w:val="646464"/>
          <w:spacing w:val="-4"/>
          <w:sz w:val="22"/>
          <w:szCs w:val="22"/>
        </w:rPr>
        <w:t>характеристиками, например, между эмоционально насыщенным от</w:t>
      </w:r>
      <w:r>
        <w:rPr>
          <w:color w:val="646464"/>
          <w:spacing w:val="-4"/>
          <w:sz w:val="22"/>
          <w:szCs w:val="22"/>
        </w:rPr>
        <w:softHyphen/>
      </w:r>
      <w:r>
        <w:rPr>
          <w:color w:val="646464"/>
          <w:spacing w:val="-7"/>
          <w:sz w:val="22"/>
          <w:szCs w:val="22"/>
        </w:rPr>
        <w:t>ношением матери к ребенку в первые месяцы его жизни, с одной сторо</w:t>
      </w:r>
      <w:r>
        <w:rPr>
          <w:color w:val="646464"/>
          <w:spacing w:val="-7"/>
          <w:sz w:val="22"/>
          <w:szCs w:val="22"/>
        </w:rPr>
        <w:softHyphen/>
      </w:r>
      <w:r>
        <w:rPr>
          <w:color w:val="646464"/>
          <w:spacing w:val="-6"/>
          <w:sz w:val="22"/>
          <w:szCs w:val="22"/>
        </w:rPr>
        <w:t>ны, и его компетентностью в межличностных отношениях в более поз</w:t>
      </w:r>
      <w:r>
        <w:rPr>
          <w:color w:val="646464"/>
          <w:spacing w:val="-6"/>
          <w:sz w:val="22"/>
          <w:szCs w:val="22"/>
        </w:rPr>
        <w:softHyphen/>
      </w:r>
      <w:r>
        <w:rPr>
          <w:color w:val="646464"/>
          <w:sz w:val="22"/>
          <w:szCs w:val="22"/>
        </w:rPr>
        <w:t xml:space="preserve">днем возрасте - с другой. В данном случае о стабильности говорится </w:t>
      </w:r>
      <w:r>
        <w:rPr>
          <w:color w:val="646464"/>
          <w:spacing w:val="-5"/>
          <w:sz w:val="22"/>
          <w:szCs w:val="22"/>
        </w:rPr>
        <w:t>тогда, когда выстраивается цепочка последовательных событий, каЖ-</w:t>
      </w:r>
      <w:r>
        <w:rPr>
          <w:color w:val="646464"/>
          <w:spacing w:val="-6"/>
          <w:sz w:val="22"/>
          <w:szCs w:val="22"/>
        </w:rPr>
        <w:t>дое из которых зависит от предшествующих событий и определяет бу</w:t>
      </w:r>
      <w:r>
        <w:rPr>
          <w:color w:val="646464"/>
          <w:spacing w:val="-6"/>
          <w:sz w:val="22"/>
          <w:szCs w:val="22"/>
        </w:rPr>
        <w:softHyphen/>
      </w:r>
      <w:r>
        <w:rPr>
          <w:color w:val="646464"/>
          <w:spacing w:val="-7"/>
          <w:sz w:val="22"/>
          <w:szCs w:val="22"/>
        </w:rPr>
        <w:t>дущие.</w:t>
      </w:r>
    </w:p>
    <w:p w:rsidR="007119B7" w:rsidRDefault="007119B7">
      <w:pPr>
        <w:shd w:val="clear" w:color="auto" w:fill="FFFFFF"/>
        <w:spacing w:line="226" w:lineRule="exact"/>
        <w:ind w:left="43" w:right="29" w:firstLine="283"/>
        <w:jc w:val="both"/>
      </w:pPr>
      <w:r>
        <w:rPr>
          <w:color w:val="646464"/>
          <w:spacing w:val="-4"/>
          <w:sz w:val="22"/>
          <w:szCs w:val="22"/>
        </w:rPr>
        <w:t>Могут быть разные причины, по которым ожидается преемствен</w:t>
      </w:r>
      <w:r>
        <w:rPr>
          <w:color w:val="646464"/>
          <w:spacing w:val="-4"/>
          <w:sz w:val="22"/>
          <w:szCs w:val="22"/>
        </w:rPr>
        <w:softHyphen/>
      </w:r>
      <w:r>
        <w:rPr>
          <w:color w:val="646464"/>
          <w:spacing w:val="-7"/>
          <w:sz w:val="22"/>
          <w:szCs w:val="22"/>
        </w:rPr>
        <w:t>ность в развитии. Например, неизменными могут сохраняться механиз</w:t>
      </w:r>
      <w:r>
        <w:rPr>
          <w:color w:val="646464"/>
          <w:spacing w:val="-7"/>
          <w:sz w:val="22"/>
          <w:szCs w:val="22"/>
        </w:rPr>
        <w:softHyphen/>
      </w:r>
      <w:r>
        <w:rPr>
          <w:color w:val="646464"/>
          <w:spacing w:val="-6"/>
          <w:sz w:val="22"/>
          <w:szCs w:val="22"/>
        </w:rPr>
        <w:t>мы регуляции: изменяется внешнее проявление характеристики, но ме</w:t>
      </w:r>
      <w:r>
        <w:rPr>
          <w:color w:val="646464"/>
          <w:spacing w:val="-6"/>
          <w:sz w:val="22"/>
          <w:szCs w:val="22"/>
        </w:rPr>
        <w:softHyphen/>
      </w:r>
      <w:r>
        <w:rPr>
          <w:color w:val="646464"/>
          <w:spacing w:val="-7"/>
          <w:sz w:val="22"/>
          <w:szCs w:val="22"/>
        </w:rPr>
        <w:t>ханизмы, определяющие специфику регуляции, обеспечивают взаимос-</w:t>
      </w:r>
    </w:p>
    <w:p w:rsidR="007119B7" w:rsidRDefault="007119B7">
      <w:pPr>
        <w:shd w:val="clear" w:color="auto" w:fill="FFFFFF"/>
        <w:spacing w:before="24" w:line="226" w:lineRule="exact"/>
        <w:ind w:left="5"/>
        <w:jc w:val="both"/>
      </w:pPr>
      <w:r>
        <w:br w:type="column"/>
      </w:r>
      <w:r>
        <w:rPr>
          <w:color w:val="646464"/>
          <w:spacing w:val="-5"/>
          <w:sz w:val="22"/>
          <w:szCs w:val="22"/>
        </w:rPr>
        <w:t xml:space="preserve">вязь внешне различающихся феноменов. Можно также предположить, </w:t>
      </w:r>
      <w:r>
        <w:rPr>
          <w:color w:val="646464"/>
          <w:spacing w:val="-3"/>
          <w:sz w:val="22"/>
          <w:szCs w:val="22"/>
        </w:rPr>
        <w:t>что элементы некоторой наблюдавшейся в раннем возрасте характе</w:t>
      </w:r>
      <w:r>
        <w:rPr>
          <w:color w:val="646464"/>
          <w:spacing w:val="-3"/>
          <w:sz w:val="22"/>
          <w:szCs w:val="22"/>
        </w:rPr>
        <w:softHyphen/>
      </w:r>
      <w:r>
        <w:rPr>
          <w:color w:val="646464"/>
          <w:spacing w:val="-5"/>
          <w:sz w:val="22"/>
          <w:szCs w:val="22"/>
        </w:rPr>
        <w:t>ристики содержатся в связанной с ней, но по своим проявлениям су</w:t>
      </w:r>
      <w:r>
        <w:rPr>
          <w:color w:val="646464"/>
          <w:spacing w:val="-5"/>
          <w:sz w:val="22"/>
          <w:szCs w:val="22"/>
        </w:rPr>
        <w:softHyphen/>
      </w:r>
      <w:r>
        <w:rPr>
          <w:color w:val="646464"/>
          <w:spacing w:val="-6"/>
          <w:sz w:val="22"/>
          <w:szCs w:val="22"/>
        </w:rPr>
        <w:t xml:space="preserve">щественно отличающейся особенности (как, по-видимому, происходит </w:t>
      </w:r>
      <w:r>
        <w:rPr>
          <w:color w:val="646464"/>
          <w:spacing w:val="-6"/>
          <w:sz w:val="22"/>
          <w:szCs w:val="22"/>
          <w:vertAlign w:val="subscript"/>
        </w:rPr>
        <w:t>в</w:t>
      </w:r>
      <w:r>
        <w:rPr>
          <w:color w:val="646464"/>
          <w:spacing w:val="-6"/>
          <w:sz w:val="22"/>
          <w:szCs w:val="22"/>
        </w:rPr>
        <w:t xml:space="preserve"> процессе взросления с образной памятью). Но наиболее часто авторы </w:t>
      </w:r>
      <w:r>
        <w:rPr>
          <w:color w:val="646464"/>
          <w:spacing w:val="-4"/>
          <w:sz w:val="22"/>
          <w:szCs w:val="22"/>
        </w:rPr>
        <w:t>психологических работ исходят из предположения о том, что раннее событие явилось причиной появления более позднего.</w:t>
      </w:r>
    </w:p>
    <w:p w:rsidR="007119B7" w:rsidRDefault="007119B7">
      <w:pPr>
        <w:shd w:val="clear" w:color="auto" w:fill="FFFFFF"/>
        <w:spacing w:line="226" w:lineRule="exact"/>
        <w:ind w:right="5" w:firstLine="254"/>
        <w:jc w:val="both"/>
      </w:pPr>
      <w:r>
        <w:rPr>
          <w:color w:val="646464"/>
          <w:spacing w:val="-5"/>
          <w:sz w:val="22"/>
          <w:szCs w:val="22"/>
        </w:rPr>
        <w:t xml:space="preserve">Для того, чтобы в экспериментальном исследовании проверить это </w:t>
      </w:r>
      <w:r>
        <w:rPr>
          <w:color w:val="646464"/>
          <w:spacing w:val="-6"/>
          <w:sz w:val="22"/>
          <w:szCs w:val="22"/>
        </w:rPr>
        <w:t xml:space="preserve">предположение, необходимо в огромном множестве событий найти те, </w:t>
      </w:r>
      <w:r>
        <w:rPr>
          <w:color w:val="646464"/>
          <w:spacing w:val="-4"/>
          <w:sz w:val="22"/>
          <w:szCs w:val="22"/>
        </w:rPr>
        <w:t>которые можно было бы выстроить в причинную цепь. Проблема со</w:t>
      </w:r>
      <w:r>
        <w:rPr>
          <w:color w:val="646464"/>
          <w:spacing w:val="-4"/>
          <w:sz w:val="22"/>
          <w:szCs w:val="22"/>
        </w:rPr>
        <w:softHyphen/>
      </w:r>
      <w:r>
        <w:rPr>
          <w:color w:val="646464"/>
          <w:spacing w:val="-6"/>
          <w:sz w:val="22"/>
          <w:szCs w:val="22"/>
        </w:rPr>
        <w:t>стоит в том, какие событие отбирать как имеющие смысл для последу</w:t>
      </w:r>
      <w:r>
        <w:rPr>
          <w:color w:val="646464"/>
          <w:spacing w:val="-6"/>
          <w:sz w:val="22"/>
          <w:szCs w:val="22"/>
        </w:rPr>
        <w:softHyphen/>
      </w:r>
      <w:r>
        <w:rPr>
          <w:color w:val="646464"/>
          <w:spacing w:val="-5"/>
          <w:sz w:val="22"/>
          <w:szCs w:val="22"/>
        </w:rPr>
        <w:t>ющего развития, т.е., какие из-них найдут свое отражение в более поз</w:t>
      </w:r>
      <w:r>
        <w:rPr>
          <w:color w:val="646464"/>
          <w:spacing w:val="-5"/>
          <w:sz w:val="22"/>
          <w:szCs w:val="22"/>
        </w:rPr>
        <w:softHyphen/>
      </w:r>
      <w:r>
        <w:rPr>
          <w:color w:val="646464"/>
          <w:sz w:val="22"/>
          <w:szCs w:val="22"/>
        </w:rPr>
        <w:t>дних стадиях, а какие - нет.</w:t>
      </w:r>
    </w:p>
    <w:p w:rsidR="007119B7" w:rsidRDefault="007119B7">
      <w:pPr>
        <w:shd w:val="clear" w:color="auto" w:fill="FFFFFF"/>
        <w:spacing w:before="10" w:line="226" w:lineRule="exact"/>
        <w:ind w:right="10" w:firstLine="259"/>
        <w:jc w:val="both"/>
      </w:pPr>
      <w:r>
        <w:rPr>
          <w:color w:val="646464"/>
          <w:spacing w:val="-4"/>
          <w:sz w:val="22"/>
          <w:szCs w:val="22"/>
        </w:rPr>
        <w:t>Попытками связать многочисленные и разрозненные факты в еди</w:t>
      </w:r>
      <w:r>
        <w:rPr>
          <w:color w:val="646464"/>
          <w:spacing w:val="-4"/>
          <w:sz w:val="22"/>
          <w:szCs w:val="22"/>
        </w:rPr>
        <w:softHyphen/>
      </w:r>
      <w:r>
        <w:rPr>
          <w:color w:val="646464"/>
          <w:spacing w:val="-5"/>
          <w:sz w:val="22"/>
          <w:szCs w:val="22"/>
        </w:rPr>
        <w:t>ную развертывающуюся во времени картину, двойственностью пози</w:t>
      </w:r>
      <w:r>
        <w:rPr>
          <w:color w:val="646464"/>
          <w:spacing w:val="-5"/>
          <w:sz w:val="22"/>
          <w:szCs w:val="22"/>
        </w:rPr>
        <w:softHyphen/>
        <w:t>ции наблюдателя, зависимостью отбора событий от теоретической по</w:t>
      </w:r>
      <w:r>
        <w:rPr>
          <w:color w:val="646464"/>
          <w:spacing w:val="-5"/>
          <w:sz w:val="22"/>
          <w:szCs w:val="22"/>
        </w:rPr>
        <w:softHyphen/>
      </w:r>
      <w:r>
        <w:rPr>
          <w:color w:val="646464"/>
          <w:sz w:val="22"/>
          <w:szCs w:val="22"/>
        </w:rPr>
        <w:t xml:space="preserve">зиции автора - всем этим возрастная психология оказывается близка к истории, и в этом смысле, как замечает Дж.Кэган </w:t>
      </w:r>
      <w:r w:rsidRPr="007119B7">
        <w:rPr>
          <w:color w:val="646464"/>
          <w:sz w:val="22"/>
          <w:szCs w:val="22"/>
        </w:rPr>
        <w:t>(</w:t>
      </w:r>
      <w:r>
        <w:rPr>
          <w:color w:val="646464"/>
          <w:sz w:val="22"/>
          <w:szCs w:val="22"/>
          <w:lang w:val="en-US"/>
        </w:rPr>
        <w:t>J</w:t>
      </w:r>
      <w:r w:rsidRPr="007119B7">
        <w:rPr>
          <w:color w:val="646464"/>
          <w:sz w:val="22"/>
          <w:szCs w:val="22"/>
        </w:rPr>
        <w:t>.</w:t>
      </w:r>
      <w:r>
        <w:rPr>
          <w:color w:val="646464"/>
          <w:sz w:val="22"/>
          <w:szCs w:val="22"/>
          <w:lang w:val="en-US"/>
        </w:rPr>
        <w:t>Kagan</w:t>
      </w:r>
      <w:r w:rsidRPr="007119B7">
        <w:rPr>
          <w:color w:val="646464"/>
          <w:sz w:val="22"/>
          <w:szCs w:val="22"/>
        </w:rPr>
        <w:t xml:space="preserve">, </w:t>
      </w:r>
      <w:r>
        <w:rPr>
          <w:color w:val="646464"/>
          <w:sz w:val="22"/>
          <w:szCs w:val="22"/>
        </w:rPr>
        <w:t>1980), ра</w:t>
      </w:r>
      <w:r>
        <w:rPr>
          <w:color w:val="646464"/>
          <w:sz w:val="22"/>
          <w:szCs w:val="22"/>
        </w:rPr>
        <w:softHyphen/>
      </w:r>
      <w:r>
        <w:rPr>
          <w:color w:val="646464"/>
          <w:spacing w:val="-3"/>
          <w:sz w:val="22"/>
          <w:szCs w:val="22"/>
        </w:rPr>
        <w:t>боты по психологии развития напоминают одновременно и „Проис</w:t>
      </w:r>
      <w:r>
        <w:rPr>
          <w:color w:val="646464"/>
          <w:spacing w:val="-3"/>
          <w:sz w:val="22"/>
          <w:szCs w:val="22"/>
        </w:rPr>
        <w:softHyphen/>
      </w:r>
      <w:r>
        <w:rPr>
          <w:color w:val="646464"/>
          <w:spacing w:val="-4"/>
          <w:sz w:val="22"/>
          <w:szCs w:val="22"/>
        </w:rPr>
        <w:t>хождение видов", и „Расцвет и падение Римской империи".</w:t>
      </w:r>
    </w:p>
    <w:p w:rsidR="007119B7" w:rsidRDefault="007119B7">
      <w:pPr>
        <w:shd w:val="clear" w:color="auto" w:fill="FFFFFF"/>
        <w:spacing w:line="226" w:lineRule="exact"/>
        <w:ind w:left="5" w:right="5" w:firstLine="254"/>
        <w:jc w:val="both"/>
      </w:pPr>
      <w:r>
        <w:rPr>
          <w:color w:val="646464"/>
          <w:spacing w:val="-2"/>
          <w:sz w:val="22"/>
          <w:szCs w:val="22"/>
        </w:rPr>
        <w:t>Таким образом, какое бы значение не вкладывалось в слово „ста</w:t>
      </w:r>
      <w:r>
        <w:rPr>
          <w:color w:val="646464"/>
          <w:spacing w:val="-2"/>
          <w:sz w:val="22"/>
          <w:szCs w:val="22"/>
        </w:rPr>
        <w:softHyphen/>
      </w:r>
      <w:r>
        <w:rPr>
          <w:color w:val="646464"/>
          <w:spacing w:val="-5"/>
          <w:sz w:val="22"/>
          <w:szCs w:val="22"/>
        </w:rPr>
        <w:t xml:space="preserve">бильность", всегда предполагается возможность изменения, т.е. слову </w:t>
      </w:r>
      <w:r>
        <w:rPr>
          <w:color w:val="646464"/>
          <w:spacing w:val="-4"/>
          <w:sz w:val="22"/>
          <w:szCs w:val="22"/>
        </w:rPr>
        <w:t>„стабильность", как правило, сопутствует слова „сравнительная", „от</w:t>
      </w:r>
      <w:r>
        <w:rPr>
          <w:color w:val="646464"/>
          <w:spacing w:val="-4"/>
          <w:sz w:val="22"/>
          <w:szCs w:val="22"/>
        </w:rPr>
        <w:softHyphen/>
      </w:r>
      <w:r>
        <w:rPr>
          <w:color w:val="646464"/>
          <w:spacing w:val="-3"/>
          <w:sz w:val="22"/>
          <w:szCs w:val="22"/>
        </w:rPr>
        <w:t xml:space="preserve">носительная". Это отчетливо видно при обращении к разным типам </w:t>
      </w:r>
      <w:r>
        <w:rPr>
          <w:color w:val="646464"/>
          <w:spacing w:val="-5"/>
          <w:sz w:val="22"/>
          <w:szCs w:val="22"/>
        </w:rPr>
        <w:t>экспериментальных доказательств стабильности тех или иных особен</w:t>
      </w:r>
      <w:r>
        <w:rPr>
          <w:color w:val="646464"/>
          <w:spacing w:val="-5"/>
          <w:sz w:val="22"/>
          <w:szCs w:val="22"/>
        </w:rPr>
        <w:softHyphen/>
      </w:r>
      <w:r>
        <w:rPr>
          <w:color w:val="646464"/>
          <w:sz w:val="22"/>
          <w:szCs w:val="22"/>
        </w:rPr>
        <w:t xml:space="preserve">ностей человека - физических, физиологических или психологических. </w:t>
      </w:r>
      <w:r>
        <w:rPr>
          <w:color w:val="646464"/>
          <w:spacing w:val="-4"/>
          <w:sz w:val="22"/>
          <w:szCs w:val="22"/>
        </w:rPr>
        <w:t xml:space="preserve">К описанию возрастной динамики психологических особенностей мы </w:t>
      </w:r>
      <w:r>
        <w:rPr>
          <w:color w:val="646464"/>
          <w:spacing w:val="-9"/>
          <w:sz w:val="22"/>
          <w:szCs w:val="22"/>
        </w:rPr>
        <w:t>и переходим.</w:t>
      </w:r>
    </w:p>
    <w:p w:rsidR="007119B7" w:rsidRDefault="007119B7">
      <w:pPr>
        <w:shd w:val="clear" w:color="auto" w:fill="FFFFFF"/>
        <w:spacing w:before="245"/>
        <w:ind w:right="29"/>
        <w:jc w:val="center"/>
      </w:pPr>
      <w:r>
        <w:rPr>
          <w:b/>
          <w:bCs/>
          <w:color w:val="646464"/>
          <w:sz w:val="22"/>
          <w:szCs w:val="22"/>
        </w:rPr>
        <w:t>1.2. ВАРИАНТЫ ИЗМЕНЕНИЙ</w:t>
      </w:r>
    </w:p>
    <w:p w:rsidR="007119B7" w:rsidRDefault="007119B7">
      <w:pPr>
        <w:shd w:val="clear" w:color="auto" w:fill="FFFFFF"/>
        <w:spacing w:before="254" w:line="221" w:lineRule="exact"/>
        <w:ind w:left="5" w:right="10" w:firstLine="259"/>
        <w:jc w:val="both"/>
      </w:pPr>
      <w:r>
        <w:rPr>
          <w:b/>
          <w:bCs/>
          <w:color w:val="646464"/>
          <w:spacing w:val="-6"/>
          <w:sz w:val="22"/>
          <w:szCs w:val="22"/>
        </w:rPr>
        <w:t xml:space="preserve">В </w:t>
      </w:r>
      <w:r>
        <w:rPr>
          <w:color w:val="646464"/>
          <w:spacing w:val="-6"/>
          <w:sz w:val="22"/>
          <w:szCs w:val="22"/>
        </w:rPr>
        <w:t>общем виде можно выделить четыре типа изменений, происходя</w:t>
      </w:r>
      <w:r>
        <w:rPr>
          <w:color w:val="646464"/>
          <w:spacing w:val="-6"/>
          <w:sz w:val="22"/>
          <w:szCs w:val="22"/>
        </w:rPr>
        <w:softHyphen/>
      </w:r>
      <w:r>
        <w:rPr>
          <w:color w:val="646464"/>
          <w:spacing w:val="-4"/>
          <w:sz w:val="22"/>
          <w:szCs w:val="22"/>
        </w:rPr>
        <w:t>щих в процессе развития, два из которых, сопровождаются стабиль</w:t>
      </w:r>
      <w:r>
        <w:rPr>
          <w:color w:val="646464"/>
          <w:spacing w:val="-4"/>
          <w:sz w:val="22"/>
          <w:szCs w:val="22"/>
        </w:rPr>
        <w:softHyphen/>
      </w:r>
      <w:r>
        <w:rPr>
          <w:color w:val="646464"/>
          <w:sz w:val="22"/>
          <w:szCs w:val="22"/>
        </w:rPr>
        <w:t xml:space="preserve">ностью и преемственностью, а два - нет </w:t>
      </w:r>
      <w:r w:rsidRPr="007119B7">
        <w:rPr>
          <w:color w:val="646464"/>
          <w:sz w:val="22"/>
          <w:szCs w:val="22"/>
        </w:rPr>
        <w:t>(</w:t>
      </w:r>
      <w:r>
        <w:rPr>
          <w:color w:val="646464"/>
          <w:sz w:val="22"/>
          <w:szCs w:val="22"/>
          <w:lang w:val="en-US"/>
        </w:rPr>
        <w:t>J</w:t>
      </w:r>
      <w:r w:rsidRPr="007119B7">
        <w:rPr>
          <w:color w:val="646464"/>
          <w:sz w:val="22"/>
          <w:szCs w:val="22"/>
        </w:rPr>
        <w:t>.</w:t>
      </w:r>
      <w:r>
        <w:rPr>
          <w:color w:val="646464"/>
          <w:sz w:val="22"/>
          <w:szCs w:val="22"/>
          <w:lang w:val="en-US"/>
        </w:rPr>
        <w:t>Kagan</w:t>
      </w:r>
      <w:r w:rsidRPr="007119B7">
        <w:rPr>
          <w:color w:val="646464"/>
          <w:sz w:val="22"/>
          <w:szCs w:val="22"/>
        </w:rPr>
        <w:t xml:space="preserve">, </w:t>
      </w:r>
      <w:r>
        <w:rPr>
          <w:color w:val="646464"/>
          <w:sz w:val="22"/>
          <w:szCs w:val="22"/>
        </w:rPr>
        <w:t>1980).</w:t>
      </w:r>
    </w:p>
    <w:p w:rsidR="007119B7" w:rsidRDefault="007119B7">
      <w:pPr>
        <w:shd w:val="clear" w:color="auto" w:fill="FFFFFF"/>
        <w:spacing w:line="221" w:lineRule="exact"/>
        <w:ind w:right="10" w:firstLine="274"/>
        <w:jc w:val="both"/>
      </w:pPr>
      <w:r>
        <w:rPr>
          <w:color w:val="646464"/>
          <w:sz w:val="22"/>
          <w:szCs w:val="22"/>
        </w:rPr>
        <w:t>1). К первому типу относится рост или увеличение, т.е. количествен</w:t>
      </w:r>
      <w:r>
        <w:rPr>
          <w:color w:val="646464"/>
          <w:sz w:val="22"/>
          <w:szCs w:val="22"/>
        </w:rPr>
        <w:softHyphen/>
      </w:r>
      <w:r>
        <w:rPr>
          <w:color w:val="646464"/>
          <w:spacing w:val="-5"/>
          <w:sz w:val="22"/>
          <w:szCs w:val="22"/>
        </w:rPr>
        <w:t>ное изменение с возрастом некоторой переменной (например, возрас</w:t>
      </w:r>
      <w:r>
        <w:rPr>
          <w:color w:val="646464"/>
          <w:spacing w:val="-5"/>
          <w:sz w:val="22"/>
          <w:szCs w:val="22"/>
        </w:rPr>
        <w:softHyphen/>
      </w:r>
      <w:r>
        <w:rPr>
          <w:color w:val="646464"/>
          <w:spacing w:val="-4"/>
          <w:sz w:val="22"/>
          <w:szCs w:val="22"/>
        </w:rPr>
        <w:t>тание ее эффективности или отчетливости проявления) при сохране</w:t>
      </w:r>
      <w:r>
        <w:rPr>
          <w:color w:val="646464"/>
          <w:spacing w:val="-4"/>
          <w:sz w:val="22"/>
          <w:szCs w:val="22"/>
        </w:rPr>
        <w:softHyphen/>
      </w:r>
      <w:r>
        <w:rPr>
          <w:color w:val="646464"/>
          <w:sz w:val="22"/>
          <w:szCs w:val="22"/>
        </w:rPr>
        <w:t xml:space="preserve">нии в значительной степени всех ее существенных черт - ее природы, </w:t>
      </w:r>
      <w:r>
        <w:rPr>
          <w:color w:val="646464"/>
          <w:spacing w:val="-6"/>
          <w:sz w:val="22"/>
          <w:szCs w:val="22"/>
        </w:rPr>
        <w:t>механизмов реализации, внешних признаков, доступных для наблюде</w:t>
      </w:r>
      <w:r>
        <w:rPr>
          <w:color w:val="646464"/>
          <w:spacing w:val="-6"/>
          <w:sz w:val="22"/>
          <w:szCs w:val="22"/>
        </w:rPr>
        <w:softHyphen/>
      </w:r>
      <w:r>
        <w:rPr>
          <w:color w:val="646464"/>
          <w:spacing w:val="-4"/>
          <w:sz w:val="22"/>
          <w:szCs w:val="22"/>
        </w:rPr>
        <w:t>ния. Примером такого типа изменения могут служить многие мотор</w:t>
      </w:r>
      <w:r>
        <w:rPr>
          <w:color w:val="646464"/>
          <w:spacing w:val="-4"/>
          <w:sz w:val="22"/>
          <w:szCs w:val="22"/>
        </w:rPr>
        <w:softHyphen/>
      </w:r>
      <w:r>
        <w:rPr>
          <w:color w:val="646464"/>
          <w:spacing w:val="-3"/>
          <w:sz w:val="22"/>
          <w:szCs w:val="22"/>
        </w:rPr>
        <w:t xml:space="preserve">ные навыки: чем старше становится ребенок, тем больше возрастает </w:t>
      </w:r>
      <w:r>
        <w:rPr>
          <w:color w:val="646464"/>
          <w:spacing w:val="-6"/>
          <w:sz w:val="22"/>
          <w:szCs w:val="22"/>
          <w:vertAlign w:val="superscript"/>
        </w:rPr>
        <w:t>е</w:t>
      </w:r>
      <w:r>
        <w:rPr>
          <w:color w:val="646464"/>
          <w:spacing w:val="-6"/>
          <w:sz w:val="22"/>
          <w:szCs w:val="22"/>
        </w:rPr>
        <w:t xml:space="preserve">го сила, скорость, точность движений. При таком варианте изменения переменной можно говорить об ее стабильности и о преемственности в </w:t>
      </w:r>
      <w:r>
        <w:rPr>
          <w:color w:val="646464"/>
          <w:spacing w:val="-7"/>
          <w:sz w:val="22"/>
          <w:szCs w:val="22"/>
          <w:vertAlign w:val="superscript"/>
        </w:rPr>
        <w:t>ее</w:t>
      </w:r>
      <w:r>
        <w:rPr>
          <w:color w:val="646464"/>
          <w:spacing w:val="-7"/>
          <w:sz w:val="22"/>
          <w:szCs w:val="22"/>
        </w:rPr>
        <w:t xml:space="preserve"> развитии.</w:t>
      </w:r>
    </w:p>
    <w:p w:rsidR="007119B7" w:rsidRDefault="007119B7">
      <w:pPr>
        <w:shd w:val="clear" w:color="auto" w:fill="FFFFFF"/>
        <w:spacing w:line="221" w:lineRule="exact"/>
        <w:ind w:right="10" w:firstLine="274"/>
        <w:jc w:val="both"/>
        <w:sectPr w:rsidR="007119B7">
          <w:pgSz w:w="16834" w:h="11909" w:orient="landscape"/>
          <w:pgMar w:top="751" w:right="1976" w:bottom="360" w:left="1428" w:header="720" w:footer="720" w:gutter="0"/>
          <w:cols w:num="2" w:space="720" w:equalWidth="0">
            <w:col w:w="6441" w:space="600"/>
            <w:col w:w="6388"/>
          </w:cols>
          <w:noEndnote/>
        </w:sectPr>
      </w:pPr>
    </w:p>
    <w:p w:rsidR="007119B7" w:rsidRDefault="007119B7">
      <w:pPr>
        <w:spacing w:before="96" w:line="1" w:lineRule="exact"/>
        <w:rPr>
          <w:sz w:val="2"/>
          <w:szCs w:val="2"/>
        </w:rPr>
      </w:pPr>
    </w:p>
    <w:p w:rsidR="007119B7" w:rsidRDefault="007119B7">
      <w:pPr>
        <w:shd w:val="clear" w:color="auto" w:fill="FFFFFF"/>
        <w:spacing w:line="221" w:lineRule="exact"/>
        <w:ind w:right="10" w:firstLine="274"/>
        <w:jc w:val="both"/>
        <w:sectPr w:rsidR="007119B7">
          <w:type w:val="continuous"/>
          <w:pgSz w:w="16834" w:h="11909" w:orient="landscape"/>
          <w:pgMar w:top="751" w:right="1428" w:bottom="360" w:left="1471" w:header="720" w:footer="720" w:gutter="0"/>
          <w:cols w:space="60"/>
          <w:noEndnote/>
        </w:sectPr>
      </w:pPr>
    </w:p>
    <w:p w:rsidR="007119B7" w:rsidRDefault="007119B7">
      <w:pPr>
        <w:shd w:val="clear" w:color="auto" w:fill="FFFFFF"/>
        <w:spacing w:before="10"/>
      </w:pPr>
      <w:r>
        <w:rPr>
          <w:b/>
          <w:bCs/>
          <w:color w:val="000000"/>
          <w:sz w:val="22"/>
          <w:szCs w:val="22"/>
        </w:rPr>
        <w:t>246</w:t>
      </w:r>
    </w:p>
    <w:p w:rsidR="007119B7" w:rsidRDefault="007119B7">
      <w:pPr>
        <w:shd w:val="clear" w:color="auto" w:fill="FFFFFF"/>
      </w:pPr>
      <w:r>
        <w:br w:type="column"/>
      </w:r>
      <w:r>
        <w:rPr>
          <w:rFonts w:ascii="Arial" w:hAnsi="Arial" w:cs="Arial"/>
          <w:color w:val="000000"/>
          <w:sz w:val="22"/>
          <w:szCs w:val="22"/>
        </w:rPr>
        <w:t>247</w:t>
      </w:r>
    </w:p>
    <w:p w:rsidR="007119B7" w:rsidRDefault="007119B7">
      <w:pPr>
        <w:shd w:val="clear" w:color="auto" w:fill="FFFFFF"/>
        <w:sectPr w:rsidR="007119B7">
          <w:type w:val="continuous"/>
          <w:pgSz w:w="16834" w:h="11909" w:orient="landscape"/>
          <w:pgMar w:top="751" w:right="1428" w:bottom="360" w:left="1471" w:header="720" w:footer="720" w:gutter="0"/>
          <w:cols w:num="2" w:space="720" w:equalWidth="0">
            <w:col w:w="720" w:space="12494"/>
            <w:col w:w="720"/>
          </w:cols>
          <w:noEndnote/>
        </w:sectPr>
      </w:pPr>
    </w:p>
    <w:p w:rsidR="007119B7" w:rsidRDefault="007119B7">
      <w:pPr>
        <w:shd w:val="clear" w:color="auto" w:fill="FFFFFF"/>
        <w:spacing w:line="226" w:lineRule="exact"/>
        <w:ind w:right="5" w:firstLine="288"/>
        <w:jc w:val="both"/>
      </w:pPr>
      <w:r>
        <w:rPr>
          <w:color w:val="6D6D6D"/>
          <w:sz w:val="22"/>
          <w:szCs w:val="22"/>
        </w:rPr>
        <w:lastRenderedPageBreak/>
        <w:t xml:space="preserve">2). Другой тип изменений - это происхождение одного из другого </w:t>
      </w:r>
      <w:r>
        <w:rPr>
          <w:color w:val="6D6D6D"/>
          <w:spacing w:val="-2"/>
          <w:sz w:val="22"/>
          <w:szCs w:val="22"/>
        </w:rPr>
        <w:t xml:space="preserve">производность или деривация. При деривации, в отличие от роста, </w:t>
      </w:r>
      <w:r>
        <w:rPr>
          <w:color w:val="6D6D6D"/>
          <w:spacing w:val="-5"/>
          <w:sz w:val="22"/>
          <w:szCs w:val="22"/>
        </w:rPr>
        <w:t>вновь образованное свойство по внешним проявлениям и по его меха</w:t>
      </w:r>
      <w:r>
        <w:rPr>
          <w:color w:val="6D6D6D"/>
          <w:spacing w:val="-5"/>
          <w:sz w:val="22"/>
          <w:szCs w:val="22"/>
        </w:rPr>
        <w:softHyphen/>
      </w:r>
      <w:r>
        <w:rPr>
          <w:color w:val="6D6D6D"/>
          <w:spacing w:val="-7"/>
          <w:sz w:val="22"/>
          <w:szCs w:val="22"/>
        </w:rPr>
        <w:t>низмам отличается от прежнего, т.е. прежнее не сохраняется в неизмен</w:t>
      </w:r>
      <w:r>
        <w:rPr>
          <w:color w:val="6D6D6D"/>
          <w:spacing w:val="-7"/>
          <w:sz w:val="22"/>
          <w:szCs w:val="22"/>
        </w:rPr>
        <w:softHyphen/>
      </w:r>
      <w:r>
        <w:rPr>
          <w:color w:val="6D6D6D"/>
          <w:spacing w:val="-5"/>
          <w:sz w:val="22"/>
          <w:szCs w:val="22"/>
        </w:rPr>
        <w:t xml:space="preserve">ном виде. Характеристика видоизменяется в процессе развития, но без </w:t>
      </w:r>
      <w:r>
        <w:rPr>
          <w:color w:val="6D6D6D"/>
          <w:spacing w:val="-4"/>
          <w:sz w:val="22"/>
          <w:szCs w:val="22"/>
        </w:rPr>
        <w:t xml:space="preserve">того, что было раньше, новое свойство не появится (например, Пиаже </w:t>
      </w:r>
      <w:r>
        <w:rPr>
          <w:color w:val="6D6D6D"/>
          <w:spacing w:val="-5"/>
          <w:sz w:val="22"/>
          <w:szCs w:val="22"/>
        </w:rPr>
        <w:t xml:space="preserve">рассматривает консервацию как результат предшествующего развития в сенсомоторной и в интуитивной стадиях). Таким образом, производ. </w:t>
      </w:r>
      <w:r>
        <w:rPr>
          <w:color w:val="6D6D6D"/>
          <w:spacing w:val="-6"/>
          <w:sz w:val="22"/>
          <w:szCs w:val="22"/>
        </w:rPr>
        <w:t xml:space="preserve">ность или деривация, как и рост, является проявлением стабильности и </w:t>
      </w:r>
      <w:r>
        <w:rPr>
          <w:color w:val="6D6D6D"/>
          <w:spacing w:val="-4"/>
          <w:sz w:val="22"/>
          <w:szCs w:val="22"/>
        </w:rPr>
        <w:t>преемственности в развитии.</w:t>
      </w:r>
    </w:p>
    <w:p w:rsidR="007119B7" w:rsidRDefault="007119B7">
      <w:pPr>
        <w:shd w:val="clear" w:color="auto" w:fill="FFFFFF"/>
        <w:spacing w:line="226" w:lineRule="exact"/>
        <w:ind w:right="5" w:firstLine="288"/>
        <w:jc w:val="both"/>
      </w:pPr>
      <w:r>
        <w:rPr>
          <w:color w:val="6D6D6D"/>
          <w:sz w:val="22"/>
          <w:szCs w:val="22"/>
        </w:rPr>
        <w:t>3). Хотя часто новое образование действительно может быть связа</w:t>
      </w:r>
      <w:r>
        <w:rPr>
          <w:color w:val="6D6D6D"/>
          <w:sz w:val="22"/>
          <w:szCs w:val="22"/>
        </w:rPr>
        <w:softHyphen/>
      </w:r>
      <w:r>
        <w:rPr>
          <w:color w:val="6D6D6D"/>
          <w:spacing w:val="-5"/>
          <w:sz w:val="22"/>
          <w:szCs w:val="22"/>
        </w:rPr>
        <w:t>но с предшествующими свойствами, состояниями или условиями раз</w:t>
      </w:r>
      <w:r>
        <w:rPr>
          <w:color w:val="6D6D6D"/>
          <w:spacing w:val="-5"/>
          <w:sz w:val="22"/>
          <w:szCs w:val="22"/>
        </w:rPr>
        <w:softHyphen/>
      </w:r>
      <w:r>
        <w:rPr>
          <w:color w:val="6D6D6D"/>
          <w:spacing w:val="-4"/>
          <w:sz w:val="22"/>
          <w:szCs w:val="22"/>
        </w:rPr>
        <w:t>вития, из этого совсем не следует, что каждое новое свойство обяза</w:t>
      </w:r>
      <w:r>
        <w:rPr>
          <w:color w:val="6D6D6D"/>
          <w:spacing w:val="-4"/>
          <w:sz w:val="22"/>
          <w:szCs w:val="22"/>
        </w:rPr>
        <w:softHyphen/>
      </w:r>
      <w:r>
        <w:rPr>
          <w:color w:val="6D6D6D"/>
          <w:spacing w:val="-6"/>
          <w:sz w:val="22"/>
          <w:szCs w:val="22"/>
        </w:rPr>
        <w:t xml:space="preserve">тельно является следствием предыдущих (содержит элементы старой </w:t>
      </w:r>
      <w:r>
        <w:rPr>
          <w:color w:val="6D6D6D"/>
          <w:spacing w:val="-5"/>
          <w:sz w:val="22"/>
          <w:szCs w:val="22"/>
        </w:rPr>
        <w:t>структуры или формируется под воздействием предшествующих сре-</w:t>
      </w:r>
      <w:r>
        <w:rPr>
          <w:color w:val="6D6D6D"/>
          <w:spacing w:val="-4"/>
          <w:sz w:val="22"/>
          <w:szCs w:val="22"/>
        </w:rPr>
        <w:t>довых условий).</w:t>
      </w:r>
    </w:p>
    <w:p w:rsidR="007119B7" w:rsidRDefault="007119B7">
      <w:pPr>
        <w:shd w:val="clear" w:color="auto" w:fill="FFFFFF"/>
        <w:spacing w:before="10" w:line="226" w:lineRule="exact"/>
        <w:ind w:right="5" w:firstLine="283"/>
        <w:jc w:val="both"/>
      </w:pPr>
      <w:r>
        <w:rPr>
          <w:color w:val="6D6D6D"/>
          <w:spacing w:val="-3"/>
          <w:sz w:val="22"/>
          <w:szCs w:val="22"/>
        </w:rPr>
        <w:t xml:space="preserve">К сожалению, часто исследователи постулируют происхождение </w:t>
      </w:r>
      <w:r>
        <w:rPr>
          <w:color w:val="6D6D6D"/>
          <w:spacing w:val="-5"/>
          <w:sz w:val="22"/>
          <w:szCs w:val="22"/>
        </w:rPr>
        <w:t xml:space="preserve">одной характеристики из другой, не имея достаточных эмпирических </w:t>
      </w:r>
      <w:r>
        <w:rPr>
          <w:color w:val="6D6D6D"/>
          <w:spacing w:val="-4"/>
          <w:sz w:val="22"/>
          <w:szCs w:val="22"/>
        </w:rPr>
        <w:t>оснований для того, чтобы рассматривать какое-то свойство как пред</w:t>
      </w:r>
      <w:r>
        <w:rPr>
          <w:color w:val="6D6D6D"/>
          <w:spacing w:val="-4"/>
          <w:sz w:val="22"/>
          <w:szCs w:val="22"/>
        </w:rPr>
        <w:softHyphen/>
        <w:t>шественник другого. Происходит это в тех случаях, когда новое свой</w:t>
      </w:r>
      <w:r>
        <w:rPr>
          <w:color w:val="6D6D6D"/>
          <w:spacing w:val="-4"/>
          <w:sz w:val="22"/>
          <w:szCs w:val="22"/>
        </w:rPr>
        <w:softHyphen/>
      </w:r>
      <w:r>
        <w:rPr>
          <w:color w:val="6D6D6D"/>
          <w:spacing w:val="-5"/>
          <w:sz w:val="22"/>
          <w:szCs w:val="22"/>
        </w:rPr>
        <w:t>ство заменяет собой предыдущее и начинает выполнять его функции: оно в какой-то степени похоже по содержанию, по проявлениям и воз</w:t>
      </w:r>
      <w:r>
        <w:rPr>
          <w:color w:val="6D6D6D"/>
          <w:spacing w:val="-5"/>
          <w:sz w:val="22"/>
          <w:szCs w:val="22"/>
        </w:rPr>
        <w:softHyphen/>
        <w:t xml:space="preserve">никает в тех же самых условиях. Однако со своим предшественником </w:t>
      </w:r>
      <w:r>
        <w:rPr>
          <w:color w:val="6D6D6D"/>
          <w:spacing w:val="-6"/>
          <w:sz w:val="22"/>
          <w:szCs w:val="22"/>
        </w:rPr>
        <w:t xml:space="preserve">оно может не иметь никаких связей: прежнее свойство регулировалось </w:t>
      </w:r>
      <w:r>
        <w:rPr>
          <w:color w:val="6D6D6D"/>
          <w:spacing w:val="-4"/>
          <w:sz w:val="22"/>
          <w:szCs w:val="22"/>
        </w:rPr>
        <w:t>другими механизмами, появление нового свойства связано с развити</w:t>
      </w:r>
      <w:r>
        <w:rPr>
          <w:color w:val="6D6D6D"/>
          <w:spacing w:val="-4"/>
          <w:sz w:val="22"/>
          <w:szCs w:val="22"/>
        </w:rPr>
        <w:softHyphen/>
        <w:t xml:space="preserve">ем совсем других психологических образований. Происходит замена </w:t>
      </w:r>
      <w:r>
        <w:rPr>
          <w:color w:val="6D6D6D"/>
          <w:spacing w:val="-3"/>
          <w:sz w:val="22"/>
          <w:szCs w:val="22"/>
        </w:rPr>
        <w:t>одного свойства другим.</w:t>
      </w:r>
    </w:p>
    <w:p w:rsidR="007119B7" w:rsidRDefault="007119B7">
      <w:pPr>
        <w:shd w:val="clear" w:color="auto" w:fill="FFFFFF"/>
        <w:spacing w:line="226" w:lineRule="exact"/>
        <w:ind w:firstLine="288"/>
        <w:jc w:val="both"/>
      </w:pPr>
      <w:r>
        <w:rPr>
          <w:color w:val="6D6D6D"/>
          <w:spacing w:val="-4"/>
          <w:sz w:val="22"/>
          <w:szCs w:val="22"/>
        </w:rPr>
        <w:t xml:space="preserve">Описывая этот вид изменений, Дж. Кэган приводит такой пример: </w:t>
      </w:r>
      <w:r>
        <w:rPr>
          <w:color w:val="6D6D6D"/>
          <w:spacing w:val="-5"/>
          <w:sz w:val="22"/>
          <w:szCs w:val="22"/>
        </w:rPr>
        <w:t xml:space="preserve">до того, как в игре появляется общение детей друг с другом (примерно </w:t>
      </w:r>
      <w:r>
        <w:rPr>
          <w:color w:val="6D6D6D"/>
          <w:sz w:val="22"/>
          <w:szCs w:val="22"/>
        </w:rPr>
        <w:t xml:space="preserve">в 2,5 года) дети остерегаются общаться с незнакомыми сверстниками. </w:t>
      </w:r>
      <w:r>
        <w:rPr>
          <w:color w:val="6D6D6D"/>
          <w:spacing w:val="-4"/>
          <w:sz w:val="22"/>
          <w:szCs w:val="22"/>
        </w:rPr>
        <w:t>Наибольшей выраженности эта стеснительность, скованность в обще</w:t>
      </w:r>
      <w:r>
        <w:rPr>
          <w:color w:val="6D6D6D"/>
          <w:spacing w:val="-4"/>
          <w:sz w:val="22"/>
          <w:szCs w:val="22"/>
        </w:rPr>
        <w:softHyphen/>
      </w:r>
      <w:r>
        <w:rPr>
          <w:color w:val="6D6D6D"/>
          <w:sz w:val="22"/>
          <w:szCs w:val="22"/>
        </w:rPr>
        <w:t>нии достигает между 15 и 20 месяцами и преодолевается благодаря ког</w:t>
      </w:r>
      <w:r>
        <w:rPr>
          <w:color w:val="6D6D6D"/>
          <w:sz w:val="22"/>
          <w:szCs w:val="22"/>
        </w:rPr>
        <w:softHyphen/>
      </w:r>
      <w:r>
        <w:rPr>
          <w:color w:val="6D6D6D"/>
          <w:spacing w:val="-4"/>
          <w:sz w:val="22"/>
          <w:szCs w:val="22"/>
        </w:rPr>
        <w:t>нитивному развитию ребенка. Стадия стеснительности не нужна для появления совместной игры и не готовит ее появления. „Развитие но</w:t>
      </w:r>
      <w:r>
        <w:rPr>
          <w:color w:val="6D6D6D"/>
          <w:spacing w:val="-4"/>
          <w:sz w:val="22"/>
          <w:szCs w:val="22"/>
        </w:rPr>
        <w:softHyphen/>
      </w:r>
      <w:r>
        <w:rPr>
          <w:color w:val="6D6D6D"/>
          <w:spacing w:val="-5"/>
          <w:sz w:val="22"/>
          <w:szCs w:val="22"/>
        </w:rPr>
        <w:t xml:space="preserve">вых способностей или появление новых внешних требований ведет к </w:t>
      </w:r>
      <w:r>
        <w:rPr>
          <w:color w:val="6D6D6D"/>
          <w:sz w:val="22"/>
          <w:szCs w:val="22"/>
        </w:rPr>
        <w:t xml:space="preserve">появлению новых структур, которые заменяют предыдущие" </w:t>
      </w:r>
      <w:r w:rsidRPr="007119B7">
        <w:rPr>
          <w:color w:val="6D6D6D"/>
          <w:sz w:val="22"/>
          <w:szCs w:val="22"/>
        </w:rPr>
        <w:t>(</w:t>
      </w:r>
      <w:r>
        <w:rPr>
          <w:color w:val="6D6D6D"/>
          <w:sz w:val="22"/>
          <w:szCs w:val="22"/>
          <w:lang w:val="en-US"/>
        </w:rPr>
        <w:t>J</w:t>
      </w:r>
      <w:r w:rsidRPr="007119B7">
        <w:rPr>
          <w:color w:val="6D6D6D"/>
          <w:sz w:val="22"/>
          <w:szCs w:val="22"/>
        </w:rPr>
        <w:t>.</w:t>
      </w:r>
      <w:r>
        <w:rPr>
          <w:color w:val="6D6D6D"/>
          <w:sz w:val="22"/>
          <w:szCs w:val="22"/>
          <w:lang w:val="en-US"/>
        </w:rPr>
        <w:t>Ka</w:t>
      </w:r>
      <w:r w:rsidRPr="007119B7">
        <w:rPr>
          <w:color w:val="6D6D6D"/>
          <w:sz w:val="22"/>
          <w:szCs w:val="22"/>
        </w:rPr>
        <w:t>-</w:t>
      </w:r>
      <w:r>
        <w:rPr>
          <w:color w:val="6D6D6D"/>
          <w:sz w:val="22"/>
          <w:szCs w:val="22"/>
          <w:lang w:val="en-US"/>
        </w:rPr>
        <w:t>gan</w:t>
      </w:r>
      <w:r w:rsidRPr="007119B7">
        <w:rPr>
          <w:color w:val="6D6D6D"/>
          <w:sz w:val="22"/>
          <w:szCs w:val="22"/>
        </w:rPr>
        <w:t xml:space="preserve">, </w:t>
      </w:r>
      <w:r>
        <w:rPr>
          <w:color w:val="6D6D6D"/>
          <w:sz w:val="22"/>
          <w:szCs w:val="22"/>
        </w:rPr>
        <w:t xml:space="preserve">1980, </w:t>
      </w:r>
      <w:r>
        <w:rPr>
          <w:color w:val="6D6D6D"/>
          <w:sz w:val="22"/>
          <w:szCs w:val="22"/>
          <w:lang w:val="en-US"/>
        </w:rPr>
        <w:t>p</w:t>
      </w:r>
      <w:r w:rsidRPr="007119B7">
        <w:rPr>
          <w:color w:val="6D6D6D"/>
          <w:sz w:val="22"/>
          <w:szCs w:val="22"/>
        </w:rPr>
        <w:t xml:space="preserve">. </w:t>
      </w:r>
      <w:r>
        <w:rPr>
          <w:color w:val="6D6D6D"/>
          <w:sz w:val="22"/>
          <w:szCs w:val="22"/>
        </w:rPr>
        <w:t>40). Замена одних психологических особенностей дру</w:t>
      </w:r>
      <w:r>
        <w:rPr>
          <w:color w:val="6D6D6D"/>
          <w:sz w:val="22"/>
          <w:szCs w:val="22"/>
        </w:rPr>
        <w:softHyphen/>
        <w:t>гими - это проявление нестабильности развития и отсутствие пре</w:t>
      </w:r>
      <w:r>
        <w:rPr>
          <w:color w:val="6D6D6D"/>
          <w:sz w:val="22"/>
          <w:szCs w:val="22"/>
        </w:rPr>
        <w:softHyphen/>
      </w:r>
      <w:r>
        <w:rPr>
          <w:color w:val="6D6D6D"/>
          <w:spacing w:val="-1"/>
          <w:sz w:val="22"/>
          <w:szCs w:val="22"/>
        </w:rPr>
        <w:t>емственности.</w:t>
      </w:r>
    </w:p>
    <w:p w:rsidR="007119B7" w:rsidRDefault="007119B7">
      <w:pPr>
        <w:shd w:val="clear" w:color="auto" w:fill="FFFFFF"/>
        <w:spacing w:line="226" w:lineRule="exact"/>
        <w:ind w:firstLine="288"/>
        <w:jc w:val="both"/>
      </w:pPr>
      <w:r>
        <w:rPr>
          <w:color w:val="6D6D6D"/>
          <w:spacing w:val="-4"/>
          <w:sz w:val="22"/>
          <w:szCs w:val="22"/>
        </w:rPr>
        <w:t>В отличие от деривации (происхождения свойства из того, что у*</w:t>
      </w:r>
      <w:r>
        <w:rPr>
          <w:color w:val="6D6D6D"/>
          <w:spacing w:val="-4"/>
          <w:sz w:val="22"/>
          <w:szCs w:val="22"/>
          <w:vertAlign w:val="superscript"/>
        </w:rPr>
        <w:t xml:space="preserve">е </w:t>
      </w:r>
      <w:r>
        <w:rPr>
          <w:color w:val="6D6D6D"/>
          <w:spacing w:val="-7"/>
          <w:sz w:val="22"/>
          <w:szCs w:val="22"/>
        </w:rPr>
        <w:t xml:space="preserve">было раньше), при замене старые проявления полностью исчезают. При </w:t>
      </w:r>
      <w:r>
        <w:rPr>
          <w:color w:val="6D6D6D"/>
          <w:spacing w:val="-4"/>
          <w:sz w:val="22"/>
          <w:szCs w:val="22"/>
        </w:rPr>
        <w:t xml:space="preserve">деривации могут оставаться, наряду с новыми, и старые проявления </w:t>
      </w:r>
      <w:r>
        <w:rPr>
          <w:color w:val="6D6D6D"/>
          <w:spacing w:val="-5"/>
          <w:sz w:val="22"/>
          <w:szCs w:val="22"/>
        </w:rPr>
        <w:t>какого-либо свойства. Так, принято считать, что чувство вины у взрос</w:t>
      </w:r>
      <w:r>
        <w:rPr>
          <w:color w:val="6D6D6D"/>
          <w:spacing w:val="-5"/>
          <w:sz w:val="22"/>
          <w:szCs w:val="22"/>
        </w:rPr>
        <w:softHyphen/>
      </w:r>
      <w:r>
        <w:rPr>
          <w:color w:val="6D6D6D"/>
          <w:spacing w:val="-8"/>
          <w:sz w:val="22"/>
          <w:szCs w:val="22"/>
        </w:rPr>
        <w:t>лого человека возникает на базе детского страха потери любви. Но страх</w:t>
      </w:r>
    </w:p>
    <w:p w:rsidR="007119B7" w:rsidRDefault="007119B7">
      <w:pPr>
        <w:shd w:val="clear" w:color="auto" w:fill="FFFFFF"/>
        <w:spacing w:before="120"/>
        <w:ind w:left="10"/>
      </w:pPr>
      <w:r>
        <w:rPr>
          <w:b/>
          <w:bCs/>
          <w:color w:val="6D6D6D"/>
          <w:sz w:val="22"/>
          <w:szCs w:val="22"/>
        </w:rPr>
        <w:t>248</w:t>
      </w:r>
    </w:p>
    <w:p w:rsidR="007119B7" w:rsidRDefault="007119B7">
      <w:pPr>
        <w:shd w:val="clear" w:color="auto" w:fill="FFFFFF"/>
        <w:spacing w:line="226" w:lineRule="exact"/>
        <w:ind w:left="5" w:right="130"/>
        <w:jc w:val="both"/>
      </w:pPr>
      <w:r>
        <w:br w:type="column"/>
      </w:r>
      <w:r>
        <w:rPr>
          <w:color w:val="6D6D6D"/>
          <w:spacing w:val="-4"/>
          <w:sz w:val="22"/>
          <w:szCs w:val="22"/>
        </w:rPr>
        <w:t>потери любви остается и в более позднем возрасте, что указывает на отсутствие замены одной характеристики другою.</w:t>
      </w:r>
    </w:p>
    <w:p w:rsidR="007119B7" w:rsidRDefault="007119B7">
      <w:pPr>
        <w:shd w:val="clear" w:color="auto" w:fill="FFFFFF"/>
        <w:spacing w:line="226" w:lineRule="exact"/>
        <w:ind w:right="134" w:firstLine="264"/>
        <w:jc w:val="both"/>
      </w:pPr>
      <w:r>
        <w:rPr>
          <w:color w:val="6D6D6D"/>
          <w:sz w:val="22"/>
          <w:szCs w:val="22"/>
        </w:rPr>
        <w:t xml:space="preserve">4). Еще одним и наиболее очевидным проявлением нестабильности </w:t>
      </w:r>
      <w:r>
        <w:rPr>
          <w:color w:val="6D6D6D"/>
          <w:spacing w:val="-6"/>
          <w:sz w:val="22"/>
          <w:szCs w:val="22"/>
        </w:rPr>
        <w:t xml:space="preserve">развития является полное исчезновение характеристики без какой-либо </w:t>
      </w:r>
      <w:r>
        <w:rPr>
          <w:color w:val="6D6D6D"/>
          <w:spacing w:val="-9"/>
          <w:sz w:val="22"/>
          <w:szCs w:val="22"/>
        </w:rPr>
        <w:t>замены.</w:t>
      </w:r>
    </w:p>
    <w:p w:rsidR="007119B7" w:rsidRDefault="007119B7">
      <w:pPr>
        <w:shd w:val="clear" w:color="auto" w:fill="FFFFFF"/>
        <w:spacing w:line="226" w:lineRule="exact"/>
        <w:ind w:right="125" w:firstLine="254"/>
        <w:jc w:val="both"/>
      </w:pPr>
      <w:r>
        <w:rPr>
          <w:color w:val="6D6D6D"/>
          <w:spacing w:val="-5"/>
          <w:sz w:val="22"/>
          <w:szCs w:val="22"/>
        </w:rPr>
        <w:t>„Эти четыре класса изменений, по всей видимости, не равновероят</w:t>
      </w:r>
      <w:r>
        <w:rPr>
          <w:color w:val="6D6D6D"/>
          <w:spacing w:val="-5"/>
          <w:sz w:val="22"/>
          <w:szCs w:val="22"/>
        </w:rPr>
        <w:softHyphen/>
        <w:t xml:space="preserve">но распределены на протяжении жизни человека. Поскольку развитие </w:t>
      </w:r>
      <w:r>
        <w:rPr>
          <w:color w:val="6D6D6D"/>
          <w:spacing w:val="-6"/>
          <w:sz w:val="22"/>
          <w:szCs w:val="22"/>
        </w:rPr>
        <w:t>появившегося на свет ребенка не завершено, процессы созревания, ви</w:t>
      </w:r>
      <w:r>
        <w:rPr>
          <w:color w:val="6D6D6D"/>
          <w:spacing w:val="-6"/>
          <w:sz w:val="22"/>
          <w:szCs w:val="22"/>
        </w:rPr>
        <w:softHyphen/>
      </w:r>
      <w:r>
        <w:rPr>
          <w:color w:val="6D6D6D"/>
          <w:spacing w:val="-5"/>
          <w:sz w:val="22"/>
          <w:szCs w:val="22"/>
        </w:rPr>
        <w:t>димо, делают возможным появление новых способностей. В результа</w:t>
      </w:r>
      <w:r>
        <w:rPr>
          <w:color w:val="6D6D6D"/>
          <w:spacing w:val="-5"/>
          <w:sz w:val="22"/>
          <w:szCs w:val="22"/>
        </w:rPr>
        <w:softHyphen/>
      </w:r>
      <w:r>
        <w:rPr>
          <w:color w:val="6D6D6D"/>
          <w:spacing w:val="-7"/>
          <w:sz w:val="22"/>
          <w:szCs w:val="22"/>
        </w:rPr>
        <w:t>те в течение первых лет мы чаще видим замену и исчезновение, чем де</w:t>
      </w:r>
      <w:r>
        <w:rPr>
          <w:color w:val="6D6D6D"/>
          <w:spacing w:val="-7"/>
          <w:sz w:val="22"/>
          <w:szCs w:val="22"/>
        </w:rPr>
        <w:softHyphen/>
      </w:r>
      <w:r>
        <w:rPr>
          <w:color w:val="6D6D6D"/>
          <w:spacing w:val="-6"/>
          <w:sz w:val="22"/>
          <w:szCs w:val="22"/>
        </w:rPr>
        <w:t xml:space="preserve">ривацию и рост. С взрослением структуры и процессы обретают более </w:t>
      </w:r>
      <w:r>
        <w:rPr>
          <w:color w:val="6D6D6D"/>
          <w:spacing w:val="-5"/>
          <w:sz w:val="22"/>
          <w:szCs w:val="22"/>
        </w:rPr>
        <w:t xml:space="preserve">длинную жизнь и деривация становится наиболее частым явлением" </w:t>
      </w:r>
      <w:r w:rsidRPr="007119B7">
        <w:rPr>
          <w:color w:val="6D6D6D"/>
          <w:sz w:val="22"/>
          <w:szCs w:val="22"/>
        </w:rPr>
        <w:t>(</w:t>
      </w:r>
      <w:r>
        <w:rPr>
          <w:color w:val="6D6D6D"/>
          <w:sz w:val="22"/>
          <w:szCs w:val="22"/>
          <w:lang w:val="en-US"/>
        </w:rPr>
        <w:t>J</w:t>
      </w:r>
      <w:r w:rsidRPr="007119B7">
        <w:rPr>
          <w:color w:val="6D6D6D"/>
          <w:sz w:val="22"/>
          <w:szCs w:val="22"/>
        </w:rPr>
        <w:t>.</w:t>
      </w:r>
      <w:r>
        <w:rPr>
          <w:color w:val="6D6D6D"/>
          <w:sz w:val="22"/>
          <w:szCs w:val="22"/>
          <w:lang w:val="en-US"/>
        </w:rPr>
        <w:t>Kagan</w:t>
      </w:r>
      <w:r w:rsidRPr="007119B7">
        <w:rPr>
          <w:color w:val="6D6D6D"/>
          <w:sz w:val="22"/>
          <w:szCs w:val="22"/>
        </w:rPr>
        <w:t xml:space="preserve">, </w:t>
      </w:r>
      <w:r>
        <w:rPr>
          <w:color w:val="6D6D6D"/>
          <w:sz w:val="22"/>
          <w:szCs w:val="22"/>
        </w:rPr>
        <w:t>1980, р. 41).</w:t>
      </w:r>
    </w:p>
    <w:p w:rsidR="007119B7" w:rsidRDefault="007119B7">
      <w:pPr>
        <w:shd w:val="clear" w:color="auto" w:fill="FFFFFF"/>
        <w:spacing w:line="226" w:lineRule="exact"/>
        <w:ind w:left="5" w:right="125" w:firstLine="245"/>
        <w:jc w:val="both"/>
      </w:pPr>
      <w:r>
        <w:rPr>
          <w:color w:val="6D6D6D"/>
          <w:spacing w:val="-5"/>
          <w:sz w:val="22"/>
          <w:szCs w:val="22"/>
        </w:rPr>
        <w:t>Такой подход к динамике процессов сохранения и изменения явля</w:t>
      </w:r>
      <w:r>
        <w:rPr>
          <w:color w:val="6D6D6D"/>
          <w:spacing w:val="-5"/>
          <w:sz w:val="22"/>
          <w:szCs w:val="22"/>
        </w:rPr>
        <w:softHyphen/>
        <w:t xml:space="preserve">ется широко распространенным в психологии и разделяется многими </w:t>
      </w:r>
      <w:r>
        <w:rPr>
          <w:color w:val="6D6D6D"/>
          <w:sz w:val="22"/>
          <w:szCs w:val="22"/>
        </w:rPr>
        <w:t xml:space="preserve">авторами Так, Дж. Флейвелл </w:t>
      </w:r>
      <w:r w:rsidRPr="007119B7">
        <w:rPr>
          <w:color w:val="6D6D6D"/>
          <w:sz w:val="22"/>
          <w:szCs w:val="22"/>
        </w:rPr>
        <w:t>(</w:t>
      </w:r>
      <w:r>
        <w:rPr>
          <w:color w:val="6D6D6D"/>
          <w:sz w:val="22"/>
          <w:szCs w:val="22"/>
          <w:lang w:val="en-US"/>
        </w:rPr>
        <w:t>J</w:t>
      </w:r>
      <w:r w:rsidRPr="007119B7">
        <w:rPr>
          <w:color w:val="6D6D6D"/>
          <w:sz w:val="22"/>
          <w:szCs w:val="22"/>
        </w:rPr>
        <w:t>.</w:t>
      </w:r>
      <w:r>
        <w:rPr>
          <w:color w:val="6D6D6D"/>
          <w:sz w:val="22"/>
          <w:szCs w:val="22"/>
          <w:lang w:val="en-US"/>
        </w:rPr>
        <w:t>Flavell</w:t>
      </w:r>
      <w:r w:rsidRPr="007119B7">
        <w:rPr>
          <w:color w:val="6D6D6D"/>
          <w:sz w:val="22"/>
          <w:szCs w:val="22"/>
        </w:rPr>
        <w:t xml:space="preserve">, </w:t>
      </w:r>
      <w:r>
        <w:rPr>
          <w:color w:val="6D6D6D"/>
          <w:sz w:val="22"/>
          <w:szCs w:val="22"/>
        </w:rPr>
        <w:t>1972) выделяет пять классов из</w:t>
      </w:r>
      <w:r>
        <w:rPr>
          <w:color w:val="6D6D6D"/>
          <w:sz w:val="22"/>
          <w:szCs w:val="22"/>
        </w:rPr>
        <w:softHyphen/>
      </w:r>
      <w:r>
        <w:rPr>
          <w:color w:val="6D6D6D"/>
          <w:spacing w:val="-6"/>
          <w:sz w:val="22"/>
          <w:szCs w:val="22"/>
        </w:rPr>
        <w:t>менений: добавление, замещение, модификацию, включение и опосре</w:t>
      </w:r>
      <w:r>
        <w:rPr>
          <w:color w:val="6D6D6D"/>
          <w:spacing w:val="-6"/>
          <w:sz w:val="22"/>
          <w:szCs w:val="22"/>
        </w:rPr>
        <w:softHyphen/>
      </w:r>
      <w:r>
        <w:rPr>
          <w:color w:val="6D6D6D"/>
          <w:sz w:val="22"/>
          <w:szCs w:val="22"/>
        </w:rPr>
        <w:t xml:space="preserve">дование </w:t>
      </w:r>
      <w:r w:rsidRPr="007119B7">
        <w:rPr>
          <w:color w:val="6D6D6D"/>
          <w:sz w:val="22"/>
          <w:szCs w:val="22"/>
        </w:rPr>
        <w:t>(</w:t>
      </w:r>
      <w:r>
        <w:rPr>
          <w:color w:val="6D6D6D"/>
          <w:sz w:val="22"/>
          <w:szCs w:val="22"/>
          <w:lang w:val="en-US"/>
        </w:rPr>
        <w:t>mediation</w:t>
      </w:r>
      <w:r w:rsidRPr="007119B7">
        <w:rPr>
          <w:color w:val="6D6D6D"/>
          <w:sz w:val="22"/>
          <w:szCs w:val="22"/>
        </w:rPr>
        <w:t xml:space="preserve">). </w:t>
      </w:r>
      <w:r>
        <w:rPr>
          <w:color w:val="6D6D6D"/>
          <w:sz w:val="22"/>
          <w:szCs w:val="22"/>
        </w:rPr>
        <w:t xml:space="preserve">Добавление состоит в следующем. В разное время </w:t>
      </w:r>
      <w:r>
        <w:rPr>
          <w:color w:val="6D6D6D"/>
          <w:spacing w:val="-5"/>
          <w:sz w:val="22"/>
          <w:szCs w:val="22"/>
        </w:rPr>
        <w:t>развиваются две характеристики, похожие по своим функциям. Та, ко</w:t>
      </w:r>
      <w:r>
        <w:rPr>
          <w:color w:val="6D6D6D"/>
          <w:spacing w:val="-5"/>
          <w:sz w:val="22"/>
          <w:szCs w:val="22"/>
        </w:rPr>
        <w:softHyphen/>
      </w:r>
      <w:r>
        <w:rPr>
          <w:color w:val="6D6D6D"/>
          <w:spacing w:val="-4"/>
          <w:sz w:val="22"/>
          <w:szCs w:val="22"/>
        </w:rPr>
        <w:t>торая появляется позже, является более сложной по своей психоло</w:t>
      </w:r>
      <w:r>
        <w:rPr>
          <w:color w:val="6D6D6D"/>
          <w:spacing w:val="-4"/>
          <w:sz w:val="22"/>
          <w:szCs w:val="22"/>
        </w:rPr>
        <w:softHyphen/>
      </w:r>
      <w:r>
        <w:rPr>
          <w:color w:val="6D6D6D"/>
          <w:spacing w:val="-1"/>
          <w:sz w:val="22"/>
          <w:szCs w:val="22"/>
        </w:rPr>
        <w:t xml:space="preserve">гической структуре, но та, которая появилась раньше, не пропадает, </w:t>
      </w:r>
      <w:r>
        <w:rPr>
          <w:color w:val="6D6D6D"/>
          <w:spacing w:val="-5"/>
          <w:sz w:val="22"/>
          <w:szCs w:val="22"/>
        </w:rPr>
        <w:t xml:space="preserve">а продолжает сосуществовать с более поздней. Поздняя „добавляется" </w:t>
      </w:r>
      <w:r>
        <w:rPr>
          <w:color w:val="6D6D6D"/>
          <w:spacing w:val="-12"/>
          <w:sz w:val="22"/>
          <w:szCs w:val="22"/>
        </w:rPr>
        <w:t>к ней.</w:t>
      </w:r>
    </w:p>
    <w:p w:rsidR="007119B7" w:rsidRDefault="007119B7">
      <w:pPr>
        <w:shd w:val="clear" w:color="auto" w:fill="FFFFFF"/>
        <w:spacing w:line="226" w:lineRule="exact"/>
        <w:ind w:left="19" w:right="125" w:firstLine="245"/>
        <w:jc w:val="both"/>
      </w:pPr>
      <w:r>
        <w:rPr>
          <w:color w:val="6D6D6D"/>
          <w:spacing w:val="-3"/>
          <w:sz w:val="22"/>
          <w:szCs w:val="22"/>
        </w:rPr>
        <w:t>При замещении ранняя психологическая структура полностью за</w:t>
      </w:r>
      <w:r>
        <w:rPr>
          <w:color w:val="6D6D6D"/>
          <w:spacing w:val="-3"/>
          <w:sz w:val="22"/>
          <w:szCs w:val="22"/>
        </w:rPr>
        <w:softHyphen/>
      </w:r>
      <w:r>
        <w:rPr>
          <w:color w:val="6D6D6D"/>
          <w:spacing w:val="-5"/>
          <w:sz w:val="22"/>
          <w:szCs w:val="22"/>
        </w:rPr>
        <w:t>меняется (как при замене, выделенной Дж. Кэганом).</w:t>
      </w:r>
    </w:p>
    <w:p w:rsidR="007119B7" w:rsidRDefault="007119B7">
      <w:pPr>
        <w:shd w:val="clear" w:color="auto" w:fill="FFFFFF"/>
        <w:spacing w:line="226" w:lineRule="exact"/>
        <w:ind w:left="10" w:right="120" w:firstLine="254"/>
        <w:jc w:val="both"/>
      </w:pPr>
      <w:r>
        <w:rPr>
          <w:color w:val="6D6D6D"/>
          <w:sz w:val="22"/>
          <w:szCs w:val="22"/>
        </w:rPr>
        <w:t>Модификация - аналогична деривации, т.е. представляет собой про</w:t>
      </w:r>
      <w:r>
        <w:rPr>
          <w:color w:val="6D6D6D"/>
          <w:sz w:val="22"/>
          <w:szCs w:val="22"/>
        </w:rPr>
        <w:softHyphen/>
      </w:r>
      <w:r>
        <w:rPr>
          <w:color w:val="6D6D6D"/>
          <w:spacing w:val="-7"/>
          <w:sz w:val="22"/>
          <w:szCs w:val="22"/>
        </w:rPr>
        <w:t>исхождение онтогенетически более поздних психологических структур от тех, которые уже существовали в более ранних возрастах. Дж. Флей</w:t>
      </w:r>
      <w:r>
        <w:rPr>
          <w:color w:val="6D6D6D"/>
          <w:spacing w:val="-7"/>
          <w:sz w:val="22"/>
          <w:szCs w:val="22"/>
        </w:rPr>
        <w:softHyphen/>
      </w:r>
      <w:r>
        <w:rPr>
          <w:color w:val="6D6D6D"/>
          <w:sz w:val="22"/>
          <w:szCs w:val="22"/>
        </w:rPr>
        <w:t>велл выделяет три формы модификации - дифференциацию, обобще</w:t>
      </w:r>
      <w:r>
        <w:rPr>
          <w:color w:val="6D6D6D"/>
          <w:sz w:val="22"/>
          <w:szCs w:val="22"/>
        </w:rPr>
        <w:softHyphen/>
      </w:r>
      <w:r>
        <w:rPr>
          <w:color w:val="6D6D6D"/>
          <w:spacing w:val="-6"/>
          <w:sz w:val="22"/>
          <w:szCs w:val="22"/>
        </w:rPr>
        <w:t>ние и стабилизацию.</w:t>
      </w:r>
    </w:p>
    <w:p w:rsidR="007119B7" w:rsidRDefault="007119B7">
      <w:pPr>
        <w:shd w:val="clear" w:color="auto" w:fill="FFFFFF"/>
        <w:spacing w:line="226" w:lineRule="exact"/>
        <w:ind w:left="10" w:right="115" w:firstLine="259"/>
        <w:jc w:val="both"/>
      </w:pPr>
      <w:r>
        <w:rPr>
          <w:color w:val="6D6D6D"/>
          <w:spacing w:val="-3"/>
          <w:sz w:val="22"/>
          <w:szCs w:val="22"/>
        </w:rPr>
        <w:t>Включение можно рассматривать как вариант иерархической ин</w:t>
      </w:r>
      <w:r>
        <w:rPr>
          <w:color w:val="6D6D6D"/>
          <w:spacing w:val="-3"/>
          <w:sz w:val="22"/>
          <w:szCs w:val="22"/>
        </w:rPr>
        <w:softHyphen/>
        <w:t xml:space="preserve">теграции: в некоторый момент развития психологическая структура </w:t>
      </w:r>
      <w:r>
        <w:rPr>
          <w:color w:val="6D6D6D"/>
          <w:spacing w:val="-6"/>
          <w:sz w:val="22"/>
          <w:szCs w:val="22"/>
        </w:rPr>
        <w:t xml:space="preserve">начинает координироваться более общей психологической структурой. </w:t>
      </w:r>
      <w:r>
        <w:rPr>
          <w:color w:val="6D6D6D"/>
          <w:spacing w:val="-4"/>
          <w:sz w:val="22"/>
          <w:szCs w:val="22"/>
        </w:rPr>
        <w:t>Включение является вариантом деривации у Дж. Кэгана.</w:t>
      </w:r>
    </w:p>
    <w:p w:rsidR="007119B7" w:rsidRDefault="007119B7">
      <w:pPr>
        <w:shd w:val="clear" w:color="auto" w:fill="FFFFFF"/>
        <w:spacing w:line="226" w:lineRule="exact"/>
        <w:ind w:left="14" w:right="120" w:firstLine="254"/>
        <w:jc w:val="both"/>
      </w:pPr>
      <w:r>
        <w:rPr>
          <w:color w:val="6D6D6D"/>
          <w:spacing w:val="-7"/>
          <w:sz w:val="22"/>
          <w:szCs w:val="22"/>
        </w:rPr>
        <w:t xml:space="preserve">При опосредовании действие одной характеристики усиливается или </w:t>
      </w:r>
      <w:r>
        <w:rPr>
          <w:color w:val="6D6D6D"/>
          <w:spacing w:val="-4"/>
          <w:sz w:val="22"/>
          <w:szCs w:val="22"/>
        </w:rPr>
        <w:t xml:space="preserve">опосредуется другой, которая сама по себе не является частью новой </w:t>
      </w:r>
      <w:r>
        <w:rPr>
          <w:color w:val="6D6D6D"/>
          <w:spacing w:val="-8"/>
          <w:sz w:val="22"/>
          <w:szCs w:val="22"/>
        </w:rPr>
        <w:t>структуры.</w:t>
      </w:r>
    </w:p>
    <w:p w:rsidR="007119B7" w:rsidRDefault="007119B7">
      <w:pPr>
        <w:shd w:val="clear" w:color="auto" w:fill="FFFFFF"/>
        <w:spacing w:line="226" w:lineRule="exact"/>
        <w:ind w:left="14" w:right="110" w:firstLine="240"/>
        <w:jc w:val="both"/>
      </w:pPr>
      <w:r>
        <w:rPr>
          <w:color w:val="6D6D6D"/>
          <w:spacing w:val="-4"/>
          <w:sz w:val="22"/>
          <w:szCs w:val="22"/>
        </w:rPr>
        <w:t xml:space="preserve">Таким образом, теоретически признается, что в процессе развития </w:t>
      </w:r>
      <w:r>
        <w:rPr>
          <w:color w:val="6D6D6D"/>
          <w:spacing w:val="-5"/>
          <w:sz w:val="22"/>
          <w:szCs w:val="22"/>
        </w:rPr>
        <w:t>может наблюдаться стабильность и изменение, преемственность и ее нарушения. Теперь посмотрим, каким образом их можно диагностиро</w:t>
      </w:r>
      <w:r>
        <w:rPr>
          <w:color w:val="6D6D6D"/>
          <w:spacing w:val="-5"/>
          <w:sz w:val="22"/>
          <w:szCs w:val="22"/>
        </w:rPr>
        <w:softHyphen/>
      </w:r>
      <w:r>
        <w:rPr>
          <w:color w:val="6D6D6D"/>
          <w:spacing w:val="-4"/>
          <w:sz w:val="22"/>
          <w:szCs w:val="22"/>
        </w:rPr>
        <w:t>вать в экспериментальных работах.</w:t>
      </w:r>
    </w:p>
    <w:p w:rsidR="007119B7" w:rsidRDefault="007119B7">
      <w:pPr>
        <w:shd w:val="clear" w:color="auto" w:fill="FFFFFF"/>
        <w:spacing w:before="787"/>
        <w:jc w:val="right"/>
      </w:pPr>
      <w:r>
        <w:rPr>
          <w:b/>
          <w:bCs/>
          <w:color w:val="6D6D6D"/>
          <w:sz w:val="22"/>
          <w:szCs w:val="22"/>
        </w:rPr>
        <w:t>249</w:t>
      </w:r>
    </w:p>
    <w:p w:rsidR="007119B7" w:rsidRDefault="007119B7">
      <w:pPr>
        <w:shd w:val="clear" w:color="auto" w:fill="FFFFFF"/>
        <w:spacing w:before="787"/>
        <w:jc w:val="right"/>
        <w:sectPr w:rsidR="007119B7">
          <w:pgSz w:w="16834" w:h="11909" w:orient="landscape"/>
          <w:pgMar w:top="758" w:right="1824" w:bottom="360" w:left="1440" w:header="720" w:footer="720" w:gutter="0"/>
          <w:cols w:num="2" w:space="720" w:equalWidth="0">
            <w:col w:w="6393" w:space="662"/>
            <w:col w:w="6513"/>
          </w:cols>
          <w:noEndnote/>
        </w:sectPr>
      </w:pPr>
    </w:p>
    <w:p w:rsidR="007119B7" w:rsidRDefault="007119B7">
      <w:pPr>
        <w:shd w:val="clear" w:color="auto" w:fill="FFFFFF"/>
        <w:spacing w:before="24" w:line="274" w:lineRule="exact"/>
        <w:ind w:left="2549" w:right="461" w:hanging="1886"/>
      </w:pPr>
      <w:r>
        <w:rPr>
          <w:color w:val="646464"/>
          <w:sz w:val="26"/>
          <w:szCs w:val="26"/>
        </w:rPr>
        <w:lastRenderedPageBreak/>
        <w:t xml:space="preserve">2. МЕТОДЫ ИССЛЕДОВАНИЯ ПРОЦЕССА </w:t>
      </w:r>
      <w:r>
        <w:rPr>
          <w:color w:val="646464"/>
          <w:spacing w:val="1"/>
          <w:sz w:val="26"/>
          <w:szCs w:val="26"/>
        </w:rPr>
        <w:t>РАЗВИТИЯ</w:t>
      </w:r>
    </w:p>
    <w:p w:rsidR="007119B7" w:rsidRDefault="007119B7">
      <w:pPr>
        <w:shd w:val="clear" w:color="auto" w:fill="FFFFFF"/>
      </w:pPr>
    </w:p>
    <w:p w:rsidR="007119B7" w:rsidRDefault="007119B7">
      <w:pPr>
        <w:shd w:val="clear" w:color="auto" w:fill="FFFFFF"/>
        <w:spacing w:line="226" w:lineRule="exact"/>
        <w:ind w:left="24" w:right="14" w:firstLine="274"/>
        <w:jc w:val="both"/>
      </w:pPr>
      <w:r>
        <w:rPr>
          <w:color w:val="646464"/>
          <w:spacing w:val="-5"/>
          <w:sz w:val="22"/>
          <w:szCs w:val="22"/>
        </w:rPr>
        <w:t xml:space="preserve">Существует два основных метода, которые используются при изу. </w:t>
      </w:r>
      <w:r>
        <w:rPr>
          <w:color w:val="646464"/>
          <w:sz w:val="22"/>
          <w:szCs w:val="22"/>
        </w:rPr>
        <w:t xml:space="preserve">чении процесса развития - сравнительно-возрастной метод (или метод </w:t>
      </w:r>
      <w:r>
        <w:rPr>
          <w:color w:val="646464"/>
          <w:spacing w:val="-4"/>
          <w:sz w:val="22"/>
          <w:szCs w:val="22"/>
        </w:rPr>
        <w:t>поперечных срезов) и лонгитюдный метод.</w:t>
      </w:r>
    </w:p>
    <w:p w:rsidR="007119B7" w:rsidRDefault="007119B7">
      <w:pPr>
        <w:framePr w:h="596" w:hRule="exact" w:hSpace="38" w:wrap="auto" w:vAnchor="text" w:hAnchor="text" w:x="5463" w:y="87"/>
        <w:shd w:val="clear" w:color="auto" w:fill="FFFFFF"/>
      </w:pPr>
    </w:p>
    <w:p w:rsidR="007119B7" w:rsidRDefault="007119B7">
      <w:pPr>
        <w:shd w:val="clear" w:color="auto" w:fill="FFFFFF"/>
        <w:spacing w:before="379"/>
        <w:ind w:left="989"/>
      </w:pPr>
      <w:r>
        <w:rPr>
          <w:color w:val="646464"/>
          <w:sz w:val="22"/>
          <w:szCs w:val="22"/>
        </w:rPr>
        <w:t>2.1. СРАВНИТЕЛЬНО-ВОЗРАСТНОЙ МЕТОД</w:t>
      </w:r>
    </w:p>
    <w:p w:rsidR="007119B7" w:rsidRDefault="007119B7">
      <w:pPr>
        <w:shd w:val="clear" w:color="auto" w:fill="FFFFFF"/>
        <w:spacing w:before="216" w:line="226" w:lineRule="exact"/>
        <w:ind w:left="24" w:right="14" w:firstLine="283"/>
        <w:jc w:val="both"/>
      </w:pPr>
      <w:r>
        <w:rPr>
          <w:color w:val="646464"/>
          <w:spacing w:val="-3"/>
          <w:sz w:val="22"/>
          <w:szCs w:val="22"/>
        </w:rPr>
        <w:t xml:space="preserve">Сравнительно-возрастной метод, как это понятно из его названия, </w:t>
      </w:r>
      <w:r>
        <w:rPr>
          <w:color w:val="646464"/>
          <w:spacing w:val="-4"/>
          <w:sz w:val="22"/>
          <w:szCs w:val="22"/>
        </w:rPr>
        <w:t>основан на сравнении групп испытуемых разного возраста. При этом, различия между группами рассматриваются как имеющие отношение к возрастному изменению.</w:t>
      </w:r>
    </w:p>
    <w:p w:rsidR="007119B7" w:rsidRDefault="007119B7">
      <w:pPr>
        <w:shd w:val="clear" w:color="auto" w:fill="FFFFFF"/>
        <w:spacing w:line="226" w:lineRule="exact"/>
        <w:ind w:left="24" w:right="14" w:firstLine="283"/>
        <w:jc w:val="both"/>
      </w:pPr>
      <w:r>
        <w:rPr>
          <w:color w:val="646464"/>
          <w:spacing w:val="-4"/>
          <w:sz w:val="22"/>
          <w:szCs w:val="22"/>
        </w:rPr>
        <w:t>Сравнительно-возрастной метод имеет ряд недостатков. Его огра</w:t>
      </w:r>
      <w:r>
        <w:rPr>
          <w:color w:val="646464"/>
          <w:spacing w:val="-4"/>
          <w:sz w:val="22"/>
          <w:szCs w:val="22"/>
        </w:rPr>
        <w:softHyphen/>
      </w:r>
      <w:r>
        <w:rPr>
          <w:color w:val="646464"/>
          <w:spacing w:val="-5"/>
          <w:sz w:val="22"/>
          <w:szCs w:val="22"/>
        </w:rPr>
        <w:t>ниченность проявляется прежде всего в том, что информация об изме</w:t>
      </w:r>
      <w:r>
        <w:rPr>
          <w:color w:val="646464"/>
          <w:spacing w:val="-5"/>
          <w:sz w:val="22"/>
          <w:szCs w:val="22"/>
        </w:rPr>
        <w:softHyphen/>
        <w:t>нениях исследуемого параметра, получаемая с его помощью, основы</w:t>
      </w:r>
      <w:r>
        <w:rPr>
          <w:color w:val="646464"/>
          <w:spacing w:val="-5"/>
          <w:sz w:val="22"/>
          <w:szCs w:val="22"/>
        </w:rPr>
        <w:softHyphen/>
      </w:r>
      <w:r>
        <w:rPr>
          <w:color w:val="646464"/>
          <w:spacing w:val="-6"/>
          <w:sz w:val="22"/>
          <w:szCs w:val="22"/>
        </w:rPr>
        <w:t>вается на усреднении данных. Это вносит в характеристики рассматри</w:t>
      </w:r>
      <w:r>
        <w:rPr>
          <w:color w:val="646464"/>
          <w:spacing w:val="-6"/>
          <w:sz w:val="22"/>
          <w:szCs w:val="22"/>
        </w:rPr>
        <w:softHyphen/>
        <w:t xml:space="preserve">ваемой функции разные по происхождению и степени искажения и не </w:t>
      </w:r>
      <w:r>
        <w:rPr>
          <w:color w:val="646464"/>
          <w:spacing w:val="-5"/>
          <w:sz w:val="22"/>
          <w:szCs w:val="22"/>
        </w:rPr>
        <w:t>дает возможности провести индивидуальный анализ данных, позволя</w:t>
      </w:r>
      <w:r>
        <w:rPr>
          <w:color w:val="646464"/>
          <w:spacing w:val="-5"/>
          <w:sz w:val="22"/>
          <w:szCs w:val="22"/>
        </w:rPr>
        <w:softHyphen/>
      </w:r>
      <w:r>
        <w:rPr>
          <w:color w:val="646464"/>
          <w:spacing w:val="-4"/>
          <w:sz w:val="22"/>
          <w:szCs w:val="22"/>
        </w:rPr>
        <w:t>ющий описать развитие конкретного индивида или выделить различ</w:t>
      </w:r>
      <w:r>
        <w:rPr>
          <w:color w:val="646464"/>
          <w:spacing w:val="-4"/>
          <w:sz w:val="22"/>
          <w:szCs w:val="22"/>
        </w:rPr>
        <w:softHyphen/>
      </w:r>
      <w:r>
        <w:rPr>
          <w:color w:val="646464"/>
          <w:spacing w:val="-3"/>
          <w:sz w:val="22"/>
          <w:szCs w:val="22"/>
        </w:rPr>
        <w:t>ные типы развития.</w:t>
      </w:r>
    </w:p>
    <w:p w:rsidR="007119B7" w:rsidRDefault="007119B7">
      <w:pPr>
        <w:shd w:val="clear" w:color="auto" w:fill="FFFFFF"/>
        <w:spacing w:line="226" w:lineRule="exact"/>
        <w:ind w:left="29" w:right="5" w:firstLine="288"/>
        <w:jc w:val="both"/>
      </w:pPr>
      <w:r>
        <w:rPr>
          <w:color w:val="646464"/>
          <w:spacing w:val="-4"/>
          <w:sz w:val="22"/>
          <w:szCs w:val="22"/>
        </w:rPr>
        <w:t xml:space="preserve">Кроме того, применение метода поперечных срезов предполагает </w:t>
      </w:r>
      <w:r>
        <w:rPr>
          <w:color w:val="646464"/>
          <w:spacing w:val="-6"/>
          <w:sz w:val="22"/>
          <w:szCs w:val="22"/>
        </w:rPr>
        <w:t>эквивалентность сравниваемых в эксперименте групп по всем парамет</w:t>
      </w:r>
      <w:r>
        <w:rPr>
          <w:color w:val="646464"/>
          <w:spacing w:val="-6"/>
          <w:sz w:val="22"/>
          <w:szCs w:val="22"/>
        </w:rPr>
        <w:softHyphen/>
      </w:r>
      <w:r>
        <w:rPr>
          <w:color w:val="646464"/>
          <w:spacing w:val="-3"/>
          <w:sz w:val="22"/>
          <w:szCs w:val="22"/>
        </w:rPr>
        <w:t xml:space="preserve">рам, кроме возраста, но выполнение условия однородности выборок, </w:t>
      </w:r>
      <w:r>
        <w:rPr>
          <w:color w:val="646464"/>
          <w:spacing w:val="-7"/>
          <w:sz w:val="22"/>
          <w:szCs w:val="22"/>
        </w:rPr>
        <w:t>в свою очередь, зависит от успешности разрешения двух проблем. Пер</w:t>
      </w:r>
      <w:r>
        <w:rPr>
          <w:color w:val="646464"/>
          <w:spacing w:val="-7"/>
          <w:sz w:val="22"/>
          <w:szCs w:val="22"/>
        </w:rPr>
        <w:softHyphen/>
      </w:r>
      <w:r>
        <w:rPr>
          <w:color w:val="646464"/>
          <w:spacing w:val="-5"/>
          <w:sz w:val="22"/>
          <w:szCs w:val="22"/>
        </w:rPr>
        <w:t xml:space="preserve">вая состоит в выделении огромного числа переменных, оказывающих </w:t>
      </w:r>
      <w:r>
        <w:rPr>
          <w:color w:val="646464"/>
          <w:spacing w:val="-4"/>
          <w:sz w:val="22"/>
          <w:szCs w:val="22"/>
        </w:rPr>
        <w:t xml:space="preserve">влияние на изучаемую функцию, а также в определении роли каждой </w:t>
      </w:r>
      <w:r>
        <w:rPr>
          <w:color w:val="646464"/>
          <w:spacing w:val="-7"/>
          <w:sz w:val="22"/>
          <w:szCs w:val="22"/>
        </w:rPr>
        <w:t>из них и в создании способов контроля этих переменных в эксперимен</w:t>
      </w:r>
      <w:r>
        <w:rPr>
          <w:color w:val="646464"/>
          <w:spacing w:val="-7"/>
          <w:sz w:val="22"/>
          <w:szCs w:val="22"/>
        </w:rPr>
        <w:softHyphen/>
      </w:r>
      <w:r>
        <w:rPr>
          <w:color w:val="646464"/>
          <w:spacing w:val="-8"/>
          <w:sz w:val="22"/>
          <w:szCs w:val="22"/>
        </w:rPr>
        <w:t xml:space="preserve">те. Вторая проблема, представляющаяся принципиально неразрешимой, </w:t>
      </w:r>
      <w:r>
        <w:rPr>
          <w:color w:val="646464"/>
          <w:spacing w:val="-5"/>
          <w:sz w:val="22"/>
          <w:szCs w:val="22"/>
        </w:rPr>
        <w:t xml:space="preserve">связана с принадлежностью испытуемых, одновременно участвующих </w:t>
      </w:r>
      <w:r>
        <w:rPr>
          <w:color w:val="646464"/>
          <w:spacing w:val="-6"/>
          <w:sz w:val="22"/>
          <w:szCs w:val="22"/>
        </w:rPr>
        <w:t>в эксперименте, к различным поколениям. Вследствие этого они в оди</w:t>
      </w:r>
      <w:r>
        <w:rPr>
          <w:color w:val="646464"/>
          <w:spacing w:val="-6"/>
          <w:sz w:val="22"/>
          <w:szCs w:val="22"/>
        </w:rPr>
        <w:softHyphen/>
      </w:r>
      <w:r>
        <w:rPr>
          <w:color w:val="646464"/>
          <w:spacing w:val="-5"/>
          <w:sz w:val="22"/>
          <w:szCs w:val="22"/>
        </w:rPr>
        <w:t>наковом возрасте неизбежно подвергаются разным воздействиям пос</w:t>
      </w:r>
      <w:r>
        <w:rPr>
          <w:color w:val="646464"/>
          <w:spacing w:val="-5"/>
          <w:sz w:val="22"/>
          <w:szCs w:val="22"/>
        </w:rPr>
        <w:softHyphen/>
      </w:r>
      <w:r>
        <w:rPr>
          <w:color w:val="646464"/>
          <w:spacing w:val="-6"/>
          <w:sz w:val="22"/>
          <w:szCs w:val="22"/>
        </w:rPr>
        <w:t>тоянно меняющихся внешних условий, что делает невозможным отне</w:t>
      </w:r>
      <w:r>
        <w:rPr>
          <w:color w:val="646464"/>
          <w:spacing w:val="-6"/>
          <w:sz w:val="22"/>
          <w:szCs w:val="22"/>
        </w:rPr>
        <w:softHyphen/>
      </w:r>
      <w:r>
        <w:rPr>
          <w:color w:val="646464"/>
          <w:spacing w:val="-5"/>
          <w:sz w:val="22"/>
          <w:szCs w:val="22"/>
        </w:rPr>
        <w:t>сение полученных различий между группами на счет только возраст</w:t>
      </w:r>
      <w:r>
        <w:rPr>
          <w:color w:val="646464"/>
          <w:spacing w:val="-5"/>
          <w:sz w:val="22"/>
          <w:szCs w:val="22"/>
        </w:rPr>
        <w:softHyphen/>
      </w:r>
      <w:r>
        <w:rPr>
          <w:color w:val="646464"/>
          <w:spacing w:val="-6"/>
          <w:sz w:val="22"/>
          <w:szCs w:val="22"/>
        </w:rPr>
        <w:t>ных эффектов.</w:t>
      </w:r>
    </w:p>
    <w:p w:rsidR="007119B7" w:rsidRDefault="007119B7">
      <w:pPr>
        <w:shd w:val="clear" w:color="auto" w:fill="FFFFFF"/>
        <w:spacing w:line="226" w:lineRule="exact"/>
        <w:ind w:left="43" w:firstLine="278"/>
        <w:jc w:val="both"/>
      </w:pPr>
      <w:r>
        <w:rPr>
          <w:color w:val="646464"/>
          <w:spacing w:val="-6"/>
          <w:sz w:val="22"/>
          <w:szCs w:val="22"/>
        </w:rPr>
        <w:t>Ситуация осложняется тем, что влияния этих внешних условий, ме</w:t>
      </w:r>
      <w:r>
        <w:rPr>
          <w:color w:val="646464"/>
          <w:spacing w:val="-6"/>
          <w:sz w:val="22"/>
          <w:szCs w:val="22"/>
        </w:rPr>
        <w:softHyphen/>
        <w:t xml:space="preserve">няющихся из поколения в поколение, могут быть достаточно серьезны. </w:t>
      </w:r>
      <w:r>
        <w:rPr>
          <w:color w:val="646464"/>
          <w:spacing w:val="-5"/>
          <w:sz w:val="22"/>
          <w:szCs w:val="22"/>
        </w:rPr>
        <w:t>Например, результатом изменений, происходящих и в обществе в це</w:t>
      </w:r>
      <w:r>
        <w:rPr>
          <w:color w:val="646464"/>
          <w:spacing w:val="-5"/>
          <w:sz w:val="22"/>
          <w:szCs w:val="22"/>
        </w:rPr>
        <w:softHyphen/>
      </w:r>
      <w:r>
        <w:rPr>
          <w:color w:val="646464"/>
          <w:spacing w:val="-7"/>
          <w:sz w:val="22"/>
          <w:szCs w:val="22"/>
        </w:rPr>
        <w:t>лом, и в специфических группах населения, является периодически воз</w:t>
      </w:r>
      <w:r>
        <w:rPr>
          <w:color w:val="646464"/>
          <w:spacing w:val="-7"/>
          <w:sz w:val="22"/>
          <w:szCs w:val="22"/>
        </w:rPr>
        <w:softHyphen/>
      </w:r>
      <w:r>
        <w:rPr>
          <w:color w:val="646464"/>
          <w:spacing w:val="-6"/>
          <w:sz w:val="22"/>
          <w:szCs w:val="22"/>
        </w:rPr>
        <w:t>никающая необходимость переработки уже стандартизованных однаж</w:t>
      </w:r>
      <w:r>
        <w:rPr>
          <w:color w:val="646464"/>
          <w:spacing w:val="-6"/>
          <w:sz w:val="22"/>
          <w:szCs w:val="22"/>
        </w:rPr>
        <w:softHyphen/>
      </w:r>
      <w:r>
        <w:rPr>
          <w:color w:val="646464"/>
          <w:sz w:val="22"/>
          <w:szCs w:val="22"/>
        </w:rPr>
        <w:t xml:space="preserve">ды методик. Так, показано, например, что стандартизованные в 1936 </w:t>
      </w:r>
      <w:r>
        <w:rPr>
          <w:color w:val="646464"/>
          <w:spacing w:val="-2"/>
          <w:sz w:val="22"/>
          <w:szCs w:val="22"/>
        </w:rPr>
        <w:t>году шкалы из интеллектуального теста Бейли для оценки психомо-</w:t>
      </w:r>
    </w:p>
    <w:p w:rsidR="007119B7" w:rsidRDefault="007119B7">
      <w:pPr>
        <w:shd w:val="clear" w:color="auto" w:fill="FFFFFF"/>
        <w:spacing w:line="226" w:lineRule="exact"/>
        <w:ind w:right="5"/>
        <w:jc w:val="both"/>
      </w:pPr>
      <w:r>
        <w:br w:type="column"/>
      </w:r>
      <w:r>
        <w:rPr>
          <w:color w:val="646464"/>
          <w:sz w:val="22"/>
          <w:szCs w:val="22"/>
        </w:rPr>
        <w:t>торного развития ребенка, через 15 лет в значительной степени утрати</w:t>
      </w:r>
      <w:r>
        <w:rPr>
          <w:color w:val="646464"/>
          <w:sz w:val="22"/>
          <w:szCs w:val="22"/>
        </w:rPr>
        <w:softHyphen/>
      </w:r>
      <w:r>
        <w:rPr>
          <w:color w:val="646464"/>
          <w:spacing w:val="-5"/>
          <w:sz w:val="22"/>
          <w:szCs w:val="22"/>
        </w:rPr>
        <w:t xml:space="preserve">ли свою диагностирующую способность и потребовалось проведение </w:t>
      </w:r>
      <w:r>
        <w:rPr>
          <w:color w:val="646464"/>
          <w:spacing w:val="-4"/>
          <w:sz w:val="22"/>
          <w:szCs w:val="22"/>
        </w:rPr>
        <w:t>дополнительных исследований для установления новых норм.</w:t>
      </w:r>
    </w:p>
    <w:p w:rsidR="007119B7" w:rsidRDefault="007119B7">
      <w:pPr>
        <w:shd w:val="clear" w:color="auto" w:fill="FFFFFF"/>
        <w:spacing w:line="226" w:lineRule="exact"/>
        <w:ind w:left="5" w:right="5" w:firstLine="264"/>
        <w:jc w:val="both"/>
      </w:pPr>
      <w:r>
        <w:rPr>
          <w:color w:val="646464"/>
          <w:spacing w:val="-4"/>
          <w:sz w:val="22"/>
          <w:szCs w:val="22"/>
        </w:rPr>
        <w:t>Надо сказать, что в течение долгого времени представления о зако</w:t>
      </w:r>
      <w:r>
        <w:rPr>
          <w:color w:val="646464"/>
          <w:spacing w:val="-4"/>
          <w:sz w:val="22"/>
          <w:szCs w:val="22"/>
        </w:rPr>
        <w:softHyphen/>
      </w:r>
      <w:r>
        <w:rPr>
          <w:color w:val="646464"/>
          <w:spacing w:val="-5"/>
          <w:sz w:val="22"/>
          <w:szCs w:val="22"/>
        </w:rPr>
        <w:t xml:space="preserve">номерностях развития формировались на основе данных, получаемых </w:t>
      </w:r>
      <w:r>
        <w:rPr>
          <w:color w:val="646464"/>
          <w:spacing w:val="-4"/>
          <w:sz w:val="22"/>
          <w:szCs w:val="22"/>
        </w:rPr>
        <w:t>именно при применении сравнительно-возрастного метода. Последст</w:t>
      </w:r>
      <w:r>
        <w:rPr>
          <w:color w:val="646464"/>
          <w:spacing w:val="-4"/>
          <w:sz w:val="22"/>
          <w:szCs w:val="22"/>
        </w:rPr>
        <w:softHyphen/>
      </w:r>
      <w:r>
        <w:rPr>
          <w:color w:val="646464"/>
          <w:sz w:val="22"/>
          <w:szCs w:val="22"/>
        </w:rPr>
        <w:t xml:space="preserve">вия этого, как отмечают многие авторы (например, </w:t>
      </w:r>
      <w:r>
        <w:rPr>
          <w:color w:val="646464"/>
          <w:sz w:val="22"/>
          <w:szCs w:val="22"/>
          <w:lang w:val="en-US"/>
        </w:rPr>
        <w:t>Weinert</w:t>
      </w:r>
      <w:r w:rsidRPr="007119B7">
        <w:rPr>
          <w:color w:val="646464"/>
          <w:sz w:val="22"/>
          <w:szCs w:val="22"/>
        </w:rPr>
        <w:t xml:space="preserve"> </w:t>
      </w:r>
      <w:r>
        <w:rPr>
          <w:color w:val="646464"/>
          <w:sz w:val="22"/>
          <w:szCs w:val="22"/>
          <w:lang w:val="en-US"/>
        </w:rPr>
        <w:t>F</w:t>
      </w:r>
      <w:r w:rsidRPr="007119B7">
        <w:rPr>
          <w:color w:val="646464"/>
          <w:sz w:val="22"/>
          <w:szCs w:val="22"/>
        </w:rPr>
        <w:t>.</w:t>
      </w:r>
      <w:r>
        <w:rPr>
          <w:color w:val="646464"/>
          <w:sz w:val="22"/>
          <w:szCs w:val="22"/>
          <w:lang w:val="en-US"/>
        </w:rPr>
        <w:t>E</w:t>
      </w:r>
      <w:r w:rsidRPr="007119B7">
        <w:rPr>
          <w:color w:val="646464"/>
          <w:sz w:val="22"/>
          <w:szCs w:val="22"/>
        </w:rPr>
        <w:t xml:space="preserve">., </w:t>
      </w:r>
      <w:r>
        <w:rPr>
          <w:color w:val="646464"/>
          <w:sz w:val="22"/>
          <w:szCs w:val="22"/>
          <w:lang w:val="en-US"/>
        </w:rPr>
        <w:t>Schne</w:t>
      </w:r>
      <w:r w:rsidRPr="007119B7">
        <w:rPr>
          <w:color w:val="646464"/>
          <w:sz w:val="22"/>
          <w:szCs w:val="22"/>
        </w:rPr>
        <w:softHyphen/>
      </w:r>
      <w:r>
        <w:rPr>
          <w:color w:val="646464"/>
          <w:sz w:val="22"/>
          <w:szCs w:val="22"/>
          <w:lang w:val="en-US"/>
        </w:rPr>
        <w:t>ider</w:t>
      </w:r>
      <w:r w:rsidRPr="007119B7">
        <w:rPr>
          <w:color w:val="646464"/>
          <w:sz w:val="22"/>
          <w:szCs w:val="22"/>
        </w:rPr>
        <w:t xml:space="preserve"> </w:t>
      </w:r>
      <w:r>
        <w:rPr>
          <w:color w:val="646464"/>
          <w:sz w:val="22"/>
          <w:szCs w:val="22"/>
          <w:lang w:val="en-US"/>
        </w:rPr>
        <w:t>W</w:t>
      </w:r>
      <w:r w:rsidRPr="007119B7">
        <w:rPr>
          <w:color w:val="646464"/>
          <w:sz w:val="22"/>
          <w:szCs w:val="22"/>
        </w:rPr>
        <w:t xml:space="preserve">., </w:t>
      </w:r>
      <w:r>
        <w:rPr>
          <w:color w:val="646464"/>
          <w:sz w:val="22"/>
          <w:szCs w:val="22"/>
        </w:rPr>
        <w:t>1993), сказываются до сих пор. Назовем основные из этих пос</w:t>
      </w:r>
      <w:r>
        <w:rPr>
          <w:color w:val="646464"/>
          <w:sz w:val="22"/>
          <w:szCs w:val="22"/>
        </w:rPr>
        <w:softHyphen/>
      </w:r>
      <w:r>
        <w:rPr>
          <w:color w:val="646464"/>
          <w:spacing w:val="-9"/>
          <w:sz w:val="22"/>
          <w:szCs w:val="22"/>
        </w:rPr>
        <w:t>ледствий.</w:t>
      </w:r>
    </w:p>
    <w:p w:rsidR="007119B7" w:rsidRDefault="007119B7">
      <w:pPr>
        <w:shd w:val="clear" w:color="auto" w:fill="FFFFFF"/>
        <w:spacing w:line="226" w:lineRule="exact"/>
        <w:ind w:left="10" w:right="5" w:firstLine="283"/>
        <w:jc w:val="both"/>
      </w:pPr>
      <w:r>
        <w:rPr>
          <w:color w:val="646464"/>
          <w:sz w:val="22"/>
          <w:szCs w:val="22"/>
        </w:rPr>
        <w:t>1). Представления о закономерностях развития основываются пре</w:t>
      </w:r>
      <w:r>
        <w:rPr>
          <w:color w:val="646464"/>
          <w:sz w:val="22"/>
          <w:szCs w:val="22"/>
        </w:rPr>
        <w:softHyphen/>
      </w:r>
      <w:r>
        <w:rPr>
          <w:color w:val="646464"/>
          <w:spacing w:val="-6"/>
          <w:sz w:val="22"/>
          <w:szCs w:val="22"/>
        </w:rPr>
        <w:t xml:space="preserve">имущественно не на изменениях, происходящих внутри индивида, а на </w:t>
      </w:r>
      <w:r>
        <w:rPr>
          <w:color w:val="646464"/>
          <w:spacing w:val="-4"/>
          <w:sz w:val="22"/>
          <w:szCs w:val="22"/>
        </w:rPr>
        <w:t>средних и дисперсиях, полученных при сравнении разновозрастных групп. Поэтому те феномены, которые нельзя обнаружить на основа</w:t>
      </w:r>
      <w:r>
        <w:rPr>
          <w:color w:val="646464"/>
          <w:spacing w:val="-4"/>
          <w:sz w:val="22"/>
          <w:szCs w:val="22"/>
        </w:rPr>
        <w:softHyphen/>
      </w:r>
      <w:r>
        <w:rPr>
          <w:color w:val="646464"/>
          <w:spacing w:val="-5"/>
          <w:sz w:val="22"/>
          <w:szCs w:val="22"/>
        </w:rPr>
        <w:t>нии средних, либо не замечаются, либо неправильно интерпретируют</w:t>
      </w:r>
      <w:r>
        <w:rPr>
          <w:color w:val="646464"/>
          <w:spacing w:val="-5"/>
          <w:sz w:val="22"/>
          <w:szCs w:val="22"/>
        </w:rPr>
        <w:softHyphen/>
      </w:r>
      <w:r>
        <w:rPr>
          <w:color w:val="646464"/>
          <w:spacing w:val="-3"/>
          <w:sz w:val="22"/>
          <w:szCs w:val="22"/>
        </w:rPr>
        <w:t xml:space="preserve">ся. Примером такого „незамеченного" явления является возрастное </w:t>
      </w:r>
      <w:r>
        <w:rPr>
          <w:color w:val="646464"/>
          <w:spacing w:val="-7"/>
          <w:sz w:val="22"/>
          <w:szCs w:val="22"/>
        </w:rPr>
        <w:t>изменение памяти. В свое время был сделан вывод о линейном увеличе</w:t>
      </w:r>
      <w:r>
        <w:rPr>
          <w:color w:val="646464"/>
          <w:spacing w:val="-7"/>
          <w:sz w:val="22"/>
          <w:szCs w:val="22"/>
        </w:rPr>
        <w:softHyphen/>
      </w:r>
      <w:r>
        <w:rPr>
          <w:color w:val="646464"/>
          <w:spacing w:val="-6"/>
          <w:sz w:val="22"/>
          <w:szCs w:val="22"/>
        </w:rPr>
        <w:t xml:space="preserve">нии памяти на протяжении детского возраста. Хотя впоследствии было </w:t>
      </w:r>
      <w:r>
        <w:rPr>
          <w:color w:val="646464"/>
          <w:spacing w:val="2"/>
          <w:sz w:val="22"/>
          <w:szCs w:val="22"/>
        </w:rPr>
        <w:t xml:space="preserve">доказано, что существуют большие межиндивидуальные различия </w:t>
      </w:r>
      <w:r>
        <w:rPr>
          <w:color w:val="646464"/>
          <w:spacing w:val="-5"/>
          <w:sz w:val="22"/>
          <w:szCs w:val="22"/>
        </w:rPr>
        <w:t>в процессе развития памяти и большие внутрииндивидуальные разли</w:t>
      </w:r>
      <w:r>
        <w:rPr>
          <w:color w:val="646464"/>
          <w:spacing w:val="-5"/>
          <w:sz w:val="22"/>
          <w:szCs w:val="22"/>
        </w:rPr>
        <w:softHyphen/>
      </w:r>
      <w:r>
        <w:rPr>
          <w:color w:val="646464"/>
          <w:spacing w:val="-6"/>
          <w:sz w:val="22"/>
          <w:szCs w:val="22"/>
        </w:rPr>
        <w:t>чия в процессах развития разных показателей памяти, многие психоло</w:t>
      </w:r>
      <w:r>
        <w:rPr>
          <w:color w:val="646464"/>
          <w:spacing w:val="-6"/>
          <w:sz w:val="22"/>
          <w:szCs w:val="22"/>
        </w:rPr>
        <w:softHyphen/>
        <w:t>ги (особенно работающие в прикладных областях) до сих пор руковод</w:t>
      </w:r>
      <w:r>
        <w:rPr>
          <w:color w:val="646464"/>
          <w:spacing w:val="-6"/>
          <w:sz w:val="22"/>
          <w:szCs w:val="22"/>
        </w:rPr>
        <w:softHyphen/>
      </w:r>
      <w:r>
        <w:rPr>
          <w:color w:val="646464"/>
          <w:spacing w:val="-5"/>
          <w:sz w:val="22"/>
          <w:szCs w:val="22"/>
        </w:rPr>
        <w:t xml:space="preserve">ствуются представлениями о линейности развития этого когнитивного </w:t>
      </w:r>
      <w:r>
        <w:rPr>
          <w:color w:val="646464"/>
          <w:spacing w:val="-8"/>
          <w:sz w:val="22"/>
          <w:szCs w:val="22"/>
        </w:rPr>
        <w:t>процесса.</w:t>
      </w:r>
    </w:p>
    <w:p w:rsidR="007119B7" w:rsidRDefault="007119B7">
      <w:pPr>
        <w:shd w:val="clear" w:color="auto" w:fill="FFFFFF"/>
        <w:spacing w:line="226" w:lineRule="exact"/>
        <w:ind w:left="14" w:firstLine="264"/>
        <w:jc w:val="both"/>
      </w:pPr>
      <w:r>
        <w:rPr>
          <w:color w:val="646464"/>
          <w:sz w:val="22"/>
          <w:szCs w:val="22"/>
        </w:rPr>
        <w:t xml:space="preserve">2). И методология метода поперечных срезов, и излишний акцент </w:t>
      </w:r>
      <w:r>
        <w:rPr>
          <w:color w:val="646464"/>
          <w:spacing w:val="-7"/>
          <w:sz w:val="22"/>
          <w:szCs w:val="22"/>
        </w:rPr>
        <w:t xml:space="preserve">на универсальности феноменов развития приводит к тенденции сводить </w:t>
      </w:r>
      <w:r>
        <w:rPr>
          <w:color w:val="646464"/>
          <w:spacing w:val="-4"/>
          <w:sz w:val="22"/>
          <w:szCs w:val="22"/>
        </w:rPr>
        <w:t>анализ межиндивидуальных различий к опережению или отставанию от развития. Это означает, что качественные различия просто не при</w:t>
      </w:r>
      <w:r>
        <w:rPr>
          <w:color w:val="646464"/>
          <w:spacing w:val="-4"/>
          <w:sz w:val="22"/>
          <w:szCs w:val="22"/>
        </w:rPr>
        <w:softHyphen/>
      </w:r>
      <w:r>
        <w:rPr>
          <w:color w:val="646464"/>
          <w:spacing w:val="-7"/>
          <w:sz w:val="22"/>
          <w:szCs w:val="22"/>
        </w:rPr>
        <w:t xml:space="preserve">нимаются во внимание и, что более важно, нет возможности проверить, </w:t>
      </w:r>
      <w:r>
        <w:rPr>
          <w:color w:val="646464"/>
          <w:spacing w:val="-5"/>
          <w:sz w:val="22"/>
          <w:szCs w:val="22"/>
        </w:rPr>
        <w:t>есть ли вообще эти качественные различия. Результатом такого подхо</w:t>
      </w:r>
      <w:r>
        <w:rPr>
          <w:color w:val="646464"/>
          <w:spacing w:val="-5"/>
          <w:sz w:val="22"/>
          <w:szCs w:val="22"/>
        </w:rPr>
        <w:softHyphen/>
      </w:r>
      <w:r>
        <w:rPr>
          <w:color w:val="646464"/>
          <w:spacing w:val="-4"/>
          <w:sz w:val="22"/>
          <w:szCs w:val="22"/>
        </w:rPr>
        <w:t>да к исследованию развития являются, например, не прекращающиеся в психологии дискуссии по поводу того, есть ли качественные разли</w:t>
      </w:r>
      <w:r>
        <w:rPr>
          <w:color w:val="646464"/>
          <w:spacing w:val="-4"/>
          <w:sz w:val="22"/>
          <w:szCs w:val="22"/>
        </w:rPr>
        <w:softHyphen/>
      </w:r>
      <w:r>
        <w:rPr>
          <w:color w:val="646464"/>
          <w:spacing w:val="-9"/>
          <w:sz w:val="22"/>
          <w:szCs w:val="22"/>
        </w:rPr>
        <w:t>чия в развитии между нормальными, одаренными и отстающими детьми.</w:t>
      </w:r>
    </w:p>
    <w:p w:rsidR="007119B7" w:rsidRDefault="007119B7">
      <w:pPr>
        <w:shd w:val="clear" w:color="auto" w:fill="FFFFFF"/>
        <w:spacing w:line="226" w:lineRule="exact"/>
        <w:ind w:left="24" w:right="5" w:firstLine="264"/>
        <w:jc w:val="both"/>
      </w:pPr>
      <w:r>
        <w:rPr>
          <w:color w:val="646464"/>
          <w:sz w:val="22"/>
          <w:szCs w:val="22"/>
        </w:rPr>
        <w:t>3). Психологические теории развития, использующие в качестве ос</w:t>
      </w:r>
      <w:r>
        <w:rPr>
          <w:color w:val="646464"/>
          <w:sz w:val="22"/>
          <w:szCs w:val="22"/>
        </w:rPr>
        <w:softHyphen/>
      </w:r>
      <w:r>
        <w:rPr>
          <w:color w:val="646464"/>
          <w:spacing w:val="-6"/>
          <w:sz w:val="22"/>
          <w:szCs w:val="22"/>
        </w:rPr>
        <w:t>новной экспериментальной схемы метод поперечных срезов, ориенти</w:t>
      </w:r>
      <w:r>
        <w:rPr>
          <w:color w:val="646464"/>
          <w:spacing w:val="-6"/>
          <w:sz w:val="22"/>
          <w:szCs w:val="22"/>
        </w:rPr>
        <w:softHyphen/>
      </w:r>
      <w:r>
        <w:rPr>
          <w:color w:val="646464"/>
          <w:spacing w:val="-5"/>
          <w:sz w:val="22"/>
          <w:szCs w:val="22"/>
        </w:rPr>
        <w:t>рованы на переменные, а не на человека: они изучают не развивающу</w:t>
      </w:r>
      <w:r>
        <w:rPr>
          <w:color w:val="646464"/>
          <w:spacing w:val="-5"/>
          <w:sz w:val="22"/>
          <w:szCs w:val="22"/>
        </w:rPr>
        <w:softHyphen/>
      </w:r>
      <w:r>
        <w:rPr>
          <w:color w:val="646464"/>
          <w:spacing w:val="-4"/>
          <w:sz w:val="22"/>
          <w:szCs w:val="22"/>
        </w:rPr>
        <w:t>юся индивидуальность, а возрастную динамику изменений интеллек</w:t>
      </w:r>
      <w:r>
        <w:rPr>
          <w:color w:val="646464"/>
          <w:spacing w:val="-4"/>
          <w:sz w:val="22"/>
          <w:szCs w:val="22"/>
        </w:rPr>
        <w:softHyphen/>
        <w:t xml:space="preserve">та, памяти, особенностей общения. Такой подход вполне правомерен </w:t>
      </w:r>
      <w:r>
        <w:rPr>
          <w:color w:val="646464"/>
          <w:spacing w:val="-7"/>
          <w:sz w:val="22"/>
          <w:szCs w:val="22"/>
        </w:rPr>
        <w:t xml:space="preserve">как определенный этап исследования, но не может рассматриваться как </w:t>
      </w:r>
      <w:r>
        <w:rPr>
          <w:color w:val="646464"/>
          <w:spacing w:val="-4"/>
          <w:sz w:val="22"/>
          <w:szCs w:val="22"/>
        </w:rPr>
        <w:t>конечная цель исследования развития.</w:t>
      </w:r>
    </w:p>
    <w:p w:rsidR="007119B7" w:rsidRDefault="007119B7">
      <w:pPr>
        <w:shd w:val="clear" w:color="auto" w:fill="FFFFFF"/>
        <w:spacing w:line="226" w:lineRule="exact"/>
        <w:ind w:left="24" w:right="5" w:firstLine="264"/>
        <w:jc w:val="both"/>
        <w:sectPr w:rsidR="007119B7">
          <w:pgSz w:w="16834" w:h="11909" w:orient="landscape"/>
          <w:pgMar w:top="746" w:right="1959" w:bottom="360" w:left="1392" w:header="720" w:footer="720" w:gutter="0"/>
          <w:cols w:num="2" w:space="720" w:equalWidth="0">
            <w:col w:w="6417" w:space="653"/>
            <w:col w:w="6412"/>
          </w:cols>
          <w:noEndnote/>
        </w:sectPr>
      </w:pPr>
    </w:p>
    <w:p w:rsidR="007119B7" w:rsidRDefault="007119B7">
      <w:pPr>
        <w:spacing w:before="149" w:line="1" w:lineRule="exact"/>
        <w:rPr>
          <w:sz w:val="2"/>
          <w:szCs w:val="2"/>
        </w:rPr>
      </w:pPr>
    </w:p>
    <w:p w:rsidR="007119B7" w:rsidRDefault="007119B7">
      <w:pPr>
        <w:shd w:val="clear" w:color="auto" w:fill="FFFFFF"/>
        <w:spacing w:line="226" w:lineRule="exact"/>
        <w:ind w:left="24" w:right="5" w:firstLine="264"/>
        <w:jc w:val="both"/>
        <w:sectPr w:rsidR="007119B7">
          <w:type w:val="continuous"/>
          <w:pgSz w:w="16834" w:h="11909" w:orient="landscape"/>
          <w:pgMar w:top="746" w:right="1393" w:bottom="360" w:left="1440" w:header="720" w:footer="720" w:gutter="0"/>
          <w:cols w:space="60"/>
          <w:noEndnote/>
        </w:sectPr>
      </w:pPr>
    </w:p>
    <w:p w:rsidR="007119B7" w:rsidRDefault="007119B7">
      <w:pPr>
        <w:shd w:val="clear" w:color="auto" w:fill="FFFFFF"/>
        <w:spacing w:before="34"/>
      </w:pPr>
      <w:r>
        <w:rPr>
          <w:color w:val="000000"/>
          <w:sz w:val="22"/>
          <w:szCs w:val="22"/>
        </w:rPr>
        <w:t>250</w:t>
      </w:r>
    </w:p>
    <w:p w:rsidR="007119B7" w:rsidRDefault="007119B7">
      <w:pPr>
        <w:shd w:val="clear" w:color="auto" w:fill="FFFFFF"/>
      </w:pPr>
      <w:r>
        <w:br w:type="column"/>
      </w:r>
      <w:r>
        <w:rPr>
          <w:color w:val="000000"/>
          <w:sz w:val="22"/>
          <w:szCs w:val="22"/>
        </w:rPr>
        <w:t>251</w:t>
      </w:r>
    </w:p>
    <w:p w:rsidR="007119B7" w:rsidRDefault="007119B7">
      <w:pPr>
        <w:shd w:val="clear" w:color="auto" w:fill="FFFFFF"/>
        <w:sectPr w:rsidR="007119B7">
          <w:type w:val="continuous"/>
          <w:pgSz w:w="16834" w:h="11909" w:orient="landscape"/>
          <w:pgMar w:top="746" w:right="1393" w:bottom="360" w:left="1440" w:header="720" w:footer="720" w:gutter="0"/>
          <w:cols w:num="2" w:space="720" w:equalWidth="0">
            <w:col w:w="720" w:space="12562"/>
            <w:col w:w="720"/>
          </w:cols>
          <w:noEndnote/>
        </w:sectPr>
      </w:pPr>
    </w:p>
    <w:p w:rsidR="007119B7" w:rsidRDefault="007119B7">
      <w:pPr>
        <w:shd w:val="clear" w:color="auto" w:fill="FFFFFF"/>
        <w:ind w:left="1181"/>
      </w:pPr>
      <w:r>
        <w:rPr>
          <w:rFonts w:ascii="Courier New" w:hAnsi="Courier New" w:cs="Courier New"/>
          <w:color w:val="6A6A6A"/>
          <w:spacing w:val="-20"/>
          <w:sz w:val="26"/>
          <w:szCs w:val="26"/>
        </w:rPr>
        <w:lastRenderedPageBreak/>
        <w:t xml:space="preserve">2.2. </w:t>
      </w:r>
      <w:r>
        <w:rPr>
          <w:rFonts w:ascii="Courier New" w:hAnsi="Courier New"/>
          <w:color w:val="6A6A6A"/>
          <w:spacing w:val="-20"/>
          <w:sz w:val="26"/>
          <w:szCs w:val="26"/>
        </w:rPr>
        <w:t>ЛОНГИТЮДНЫЙ</w:t>
      </w:r>
      <w:r>
        <w:rPr>
          <w:rFonts w:ascii="Courier New" w:hAnsi="Courier New" w:cs="Courier New"/>
          <w:color w:val="6A6A6A"/>
          <w:spacing w:val="-20"/>
          <w:sz w:val="26"/>
          <w:szCs w:val="26"/>
        </w:rPr>
        <w:t xml:space="preserve"> </w:t>
      </w:r>
      <w:r>
        <w:rPr>
          <w:rFonts w:ascii="Courier New" w:hAnsi="Courier New"/>
          <w:color w:val="6A6A6A"/>
          <w:spacing w:val="-20"/>
          <w:sz w:val="26"/>
          <w:szCs w:val="26"/>
        </w:rPr>
        <w:t>МЕТОД</w:t>
      </w:r>
      <w:r>
        <w:rPr>
          <w:rFonts w:ascii="Courier New" w:hAnsi="Courier New" w:cs="Courier New"/>
          <w:color w:val="6A6A6A"/>
          <w:spacing w:val="-20"/>
          <w:sz w:val="26"/>
          <w:szCs w:val="26"/>
        </w:rPr>
        <w:t xml:space="preserve"> </w:t>
      </w:r>
      <w:r>
        <w:rPr>
          <w:rFonts w:ascii="Courier New" w:hAnsi="Courier New"/>
          <w:color w:val="6A6A6A"/>
          <w:spacing w:val="-20"/>
          <w:sz w:val="26"/>
          <w:szCs w:val="26"/>
        </w:rPr>
        <w:t>АНАЛИЗА</w:t>
      </w:r>
    </w:p>
    <w:p w:rsidR="007119B7" w:rsidRDefault="007119B7">
      <w:pPr>
        <w:shd w:val="clear" w:color="auto" w:fill="FFFFFF"/>
        <w:spacing w:before="322" w:line="226" w:lineRule="exact"/>
        <w:ind w:left="10" w:right="5" w:firstLine="274"/>
        <w:jc w:val="both"/>
      </w:pPr>
      <w:r>
        <w:rPr>
          <w:color w:val="6A6A6A"/>
          <w:sz w:val="22"/>
          <w:szCs w:val="22"/>
        </w:rPr>
        <w:t xml:space="preserve">Другой способ исследования процессов развития - лонгитюдный </w:t>
      </w:r>
      <w:r>
        <w:rPr>
          <w:color w:val="6A6A6A"/>
          <w:spacing w:val="-6"/>
          <w:sz w:val="22"/>
          <w:szCs w:val="22"/>
        </w:rPr>
        <w:t>метод. Он основан на длительном прослеживании одной и той же груп</w:t>
      </w:r>
      <w:r>
        <w:rPr>
          <w:color w:val="6A6A6A"/>
          <w:spacing w:val="-6"/>
          <w:sz w:val="22"/>
          <w:szCs w:val="22"/>
        </w:rPr>
        <w:softHyphen/>
        <w:t>пы испытуемых.</w:t>
      </w:r>
    </w:p>
    <w:p w:rsidR="007119B7" w:rsidRDefault="007119B7">
      <w:pPr>
        <w:shd w:val="clear" w:color="auto" w:fill="FFFFFF"/>
        <w:spacing w:line="226" w:lineRule="exact"/>
        <w:ind w:firstLine="288"/>
        <w:jc w:val="both"/>
      </w:pPr>
      <w:r>
        <w:rPr>
          <w:color w:val="6A6A6A"/>
          <w:spacing w:val="-5"/>
          <w:sz w:val="22"/>
          <w:szCs w:val="22"/>
        </w:rPr>
        <w:t>Возможности лонгитюдного метода в исследовании процессов раз</w:t>
      </w:r>
      <w:r>
        <w:rPr>
          <w:color w:val="6A6A6A"/>
          <w:spacing w:val="-5"/>
          <w:sz w:val="22"/>
          <w:szCs w:val="22"/>
        </w:rPr>
        <w:softHyphen/>
      </w:r>
      <w:r>
        <w:rPr>
          <w:color w:val="6A6A6A"/>
          <w:spacing w:val="-4"/>
          <w:sz w:val="22"/>
          <w:szCs w:val="22"/>
        </w:rPr>
        <w:t xml:space="preserve">вития значительно шире. Сам метод кажется более естественным для </w:t>
      </w:r>
      <w:r>
        <w:rPr>
          <w:color w:val="6A6A6A"/>
          <w:spacing w:val="-6"/>
          <w:sz w:val="22"/>
          <w:szCs w:val="22"/>
        </w:rPr>
        <w:t xml:space="preserve">диагностики изменений, происходящих с течением времени: как пишут </w:t>
      </w:r>
      <w:r>
        <w:rPr>
          <w:color w:val="6A6A6A"/>
          <w:sz w:val="22"/>
          <w:szCs w:val="22"/>
        </w:rPr>
        <w:t xml:space="preserve">некоторые авторы (например, </w:t>
      </w:r>
      <w:r>
        <w:rPr>
          <w:color w:val="6A6A6A"/>
          <w:sz w:val="22"/>
          <w:szCs w:val="22"/>
          <w:lang w:val="en-US"/>
        </w:rPr>
        <w:t>Bergman</w:t>
      </w:r>
      <w:r w:rsidRPr="007119B7">
        <w:rPr>
          <w:color w:val="6A6A6A"/>
          <w:sz w:val="22"/>
          <w:szCs w:val="22"/>
        </w:rPr>
        <w:t xml:space="preserve"> </w:t>
      </w:r>
      <w:r>
        <w:rPr>
          <w:color w:val="6A6A6A"/>
          <w:sz w:val="22"/>
          <w:szCs w:val="22"/>
          <w:lang w:val="en-US"/>
        </w:rPr>
        <w:t>L</w:t>
      </w:r>
      <w:r w:rsidRPr="007119B7">
        <w:rPr>
          <w:color w:val="6A6A6A"/>
          <w:sz w:val="22"/>
          <w:szCs w:val="22"/>
        </w:rPr>
        <w:t>.</w:t>
      </w:r>
      <w:r>
        <w:rPr>
          <w:color w:val="6A6A6A"/>
          <w:sz w:val="22"/>
          <w:szCs w:val="22"/>
          <w:lang w:val="en-US"/>
        </w:rPr>
        <w:t>R</w:t>
      </w:r>
      <w:r w:rsidRPr="007119B7">
        <w:rPr>
          <w:color w:val="6A6A6A"/>
          <w:sz w:val="22"/>
          <w:szCs w:val="22"/>
        </w:rPr>
        <w:t xml:space="preserve">., </w:t>
      </w:r>
      <w:r>
        <w:rPr>
          <w:color w:val="6A6A6A"/>
          <w:sz w:val="22"/>
          <w:szCs w:val="22"/>
        </w:rPr>
        <w:t xml:space="preserve">1993), если хочешь понять </w:t>
      </w:r>
      <w:r>
        <w:rPr>
          <w:color w:val="6A6A6A"/>
          <w:spacing w:val="-5"/>
          <w:sz w:val="22"/>
          <w:szCs w:val="22"/>
        </w:rPr>
        <w:t xml:space="preserve">как изменится индивид во времени, надо и изучать его во времени. Все </w:t>
      </w:r>
      <w:r>
        <w:rPr>
          <w:color w:val="6A6A6A"/>
          <w:spacing w:val="-4"/>
          <w:sz w:val="22"/>
          <w:szCs w:val="22"/>
        </w:rPr>
        <w:t>остальные подходы будут косвенными.</w:t>
      </w:r>
    </w:p>
    <w:p w:rsidR="007119B7" w:rsidRDefault="007119B7">
      <w:pPr>
        <w:shd w:val="clear" w:color="auto" w:fill="FFFFFF"/>
        <w:spacing w:before="10" w:line="226" w:lineRule="exact"/>
        <w:ind w:right="10" w:firstLine="283"/>
        <w:jc w:val="both"/>
      </w:pPr>
      <w:r>
        <w:rPr>
          <w:color w:val="6A6A6A"/>
          <w:spacing w:val="1"/>
          <w:sz w:val="22"/>
          <w:szCs w:val="22"/>
        </w:rPr>
        <w:t xml:space="preserve">При использовании лонгитюдов значительно реже встречаются </w:t>
      </w:r>
      <w:r>
        <w:rPr>
          <w:color w:val="6A6A6A"/>
          <w:spacing w:val="-4"/>
          <w:sz w:val="22"/>
          <w:szCs w:val="22"/>
        </w:rPr>
        <w:t xml:space="preserve">и легко контролируются в эксперименте наиболее типичная и трудно </w:t>
      </w:r>
      <w:r>
        <w:rPr>
          <w:color w:val="6A6A6A"/>
          <w:sz w:val="22"/>
          <w:szCs w:val="22"/>
        </w:rPr>
        <w:t>устранимая ошибка сравнительно-возрастных исследований - подме</w:t>
      </w:r>
      <w:r>
        <w:rPr>
          <w:color w:val="6A6A6A"/>
          <w:sz w:val="22"/>
          <w:szCs w:val="22"/>
        </w:rPr>
        <w:softHyphen/>
      </w:r>
      <w:r>
        <w:rPr>
          <w:color w:val="6A6A6A"/>
          <w:spacing w:val="-3"/>
          <w:sz w:val="22"/>
          <w:szCs w:val="22"/>
        </w:rPr>
        <w:t xml:space="preserve">на возрастных изменений средовыми. Так, в одном из исследований </w:t>
      </w:r>
      <w:r>
        <w:rPr>
          <w:color w:val="6A6A6A"/>
          <w:spacing w:val="-6"/>
          <w:sz w:val="22"/>
          <w:szCs w:val="22"/>
        </w:rPr>
        <w:t>при измерении личностных свойств у группы испытуемых в студенчес</w:t>
      </w:r>
      <w:r>
        <w:rPr>
          <w:color w:val="6A6A6A"/>
          <w:spacing w:val="-6"/>
          <w:sz w:val="22"/>
          <w:szCs w:val="22"/>
        </w:rPr>
        <w:softHyphen/>
      </w:r>
      <w:r>
        <w:rPr>
          <w:color w:val="6A6A6A"/>
          <w:sz w:val="22"/>
          <w:szCs w:val="22"/>
        </w:rPr>
        <w:t>ком возрасте и по прошествии 15 лет были обнаружены значимые из</w:t>
      </w:r>
      <w:r>
        <w:rPr>
          <w:color w:val="6A6A6A"/>
          <w:sz w:val="22"/>
          <w:szCs w:val="22"/>
        </w:rPr>
        <w:softHyphen/>
      </w:r>
      <w:r>
        <w:rPr>
          <w:color w:val="6A6A6A"/>
          <w:spacing w:val="-4"/>
          <w:sz w:val="22"/>
          <w:szCs w:val="22"/>
        </w:rPr>
        <w:t xml:space="preserve">менения ряда свойств. Проверка, однако, показала, что этот результат </w:t>
      </w:r>
      <w:r>
        <w:rPr>
          <w:color w:val="6A6A6A"/>
          <w:spacing w:val="-3"/>
          <w:sz w:val="22"/>
          <w:szCs w:val="22"/>
        </w:rPr>
        <w:t xml:space="preserve">не является функцией возраста, так как те же свойства контрольной </w:t>
      </w:r>
      <w:r>
        <w:rPr>
          <w:color w:val="6A6A6A"/>
          <w:spacing w:val="-4"/>
          <w:sz w:val="22"/>
          <w:szCs w:val="22"/>
        </w:rPr>
        <w:t>группы студентов, измеренные во время второго тестирования основ</w:t>
      </w:r>
      <w:r>
        <w:rPr>
          <w:color w:val="6A6A6A"/>
          <w:spacing w:val="-4"/>
          <w:sz w:val="22"/>
          <w:szCs w:val="22"/>
        </w:rPr>
        <w:softHyphen/>
      </w:r>
      <w:r>
        <w:rPr>
          <w:color w:val="6A6A6A"/>
          <w:spacing w:val="-7"/>
          <w:sz w:val="22"/>
          <w:szCs w:val="22"/>
        </w:rPr>
        <w:t xml:space="preserve">ной группы, оказались такой же величины. Таким образом, можно было </w:t>
      </w:r>
      <w:r>
        <w:rPr>
          <w:color w:val="6A6A6A"/>
          <w:spacing w:val="-3"/>
          <w:sz w:val="22"/>
          <w:szCs w:val="22"/>
        </w:rPr>
        <w:t xml:space="preserve">сделать вывод о том, что полученные данные свидетельствуют не о </w:t>
      </w:r>
      <w:r>
        <w:rPr>
          <w:color w:val="6A6A6A"/>
          <w:spacing w:val="-5"/>
          <w:sz w:val="22"/>
          <w:szCs w:val="22"/>
        </w:rPr>
        <w:t>взрослении исследуемой выборки, а об изменениях в обществе, затро</w:t>
      </w:r>
      <w:r>
        <w:rPr>
          <w:color w:val="6A6A6A"/>
          <w:spacing w:val="-5"/>
          <w:sz w:val="22"/>
          <w:szCs w:val="22"/>
        </w:rPr>
        <w:softHyphen/>
      </w:r>
      <w:r>
        <w:rPr>
          <w:color w:val="6A6A6A"/>
          <w:spacing w:val="-6"/>
          <w:sz w:val="22"/>
          <w:szCs w:val="22"/>
        </w:rPr>
        <w:t>нувших самые разные возрастные группы. На этом примере видно, как несложная проверка позволяет развести возрастные и средовые эффек</w:t>
      </w:r>
      <w:r>
        <w:rPr>
          <w:color w:val="6A6A6A"/>
          <w:spacing w:val="-6"/>
          <w:sz w:val="22"/>
          <w:szCs w:val="22"/>
        </w:rPr>
        <w:softHyphen/>
      </w:r>
      <w:r>
        <w:rPr>
          <w:color w:val="6A6A6A"/>
          <w:spacing w:val="-3"/>
          <w:sz w:val="22"/>
          <w:szCs w:val="22"/>
        </w:rPr>
        <w:t>ты в лонгитюдном исследовании.</w:t>
      </w:r>
    </w:p>
    <w:p w:rsidR="007119B7" w:rsidRDefault="007119B7">
      <w:pPr>
        <w:shd w:val="clear" w:color="auto" w:fill="FFFFFF"/>
        <w:spacing w:line="226" w:lineRule="exact"/>
        <w:ind w:right="24" w:firstLine="283"/>
        <w:jc w:val="both"/>
      </w:pPr>
      <w:r>
        <w:rPr>
          <w:color w:val="6A6A6A"/>
          <w:spacing w:val="-6"/>
          <w:sz w:val="22"/>
          <w:szCs w:val="22"/>
        </w:rPr>
        <w:t>Лонгитюдный метод имеет ряд преимуществ в исследовании разви</w:t>
      </w:r>
      <w:r>
        <w:rPr>
          <w:color w:val="6A6A6A"/>
          <w:spacing w:val="-6"/>
          <w:sz w:val="22"/>
          <w:szCs w:val="22"/>
        </w:rPr>
        <w:softHyphen/>
      </w:r>
      <w:r>
        <w:rPr>
          <w:color w:val="6A6A6A"/>
          <w:sz w:val="22"/>
          <w:szCs w:val="22"/>
        </w:rPr>
        <w:t xml:space="preserve">тия, по сравнению с методом поперечных срезов </w:t>
      </w:r>
      <w:r w:rsidRPr="007119B7">
        <w:rPr>
          <w:color w:val="6A6A6A"/>
          <w:sz w:val="22"/>
          <w:szCs w:val="22"/>
        </w:rPr>
        <w:t>(</w:t>
      </w:r>
      <w:r>
        <w:rPr>
          <w:color w:val="6A6A6A"/>
          <w:sz w:val="22"/>
          <w:szCs w:val="22"/>
          <w:lang w:val="en-US"/>
        </w:rPr>
        <w:t>Magnusson</w:t>
      </w:r>
      <w:r w:rsidRPr="007119B7">
        <w:rPr>
          <w:color w:val="6A6A6A"/>
          <w:sz w:val="22"/>
          <w:szCs w:val="22"/>
        </w:rPr>
        <w:t xml:space="preserve"> </w:t>
      </w:r>
      <w:r>
        <w:rPr>
          <w:color w:val="6A6A6A"/>
          <w:sz w:val="22"/>
          <w:szCs w:val="22"/>
          <w:lang w:val="en-US"/>
        </w:rPr>
        <w:t>D</w:t>
      </w:r>
      <w:r w:rsidRPr="007119B7">
        <w:rPr>
          <w:color w:val="6A6A6A"/>
          <w:sz w:val="22"/>
          <w:szCs w:val="22"/>
        </w:rPr>
        <w:t xml:space="preserve">., </w:t>
      </w:r>
      <w:r>
        <w:rPr>
          <w:color w:val="6A6A6A"/>
          <w:sz w:val="22"/>
          <w:szCs w:val="22"/>
        </w:rPr>
        <w:t>1993).</w:t>
      </w:r>
    </w:p>
    <w:p w:rsidR="007119B7" w:rsidRDefault="007119B7">
      <w:pPr>
        <w:shd w:val="clear" w:color="auto" w:fill="FFFFFF"/>
        <w:spacing w:line="226" w:lineRule="exact"/>
        <w:ind w:right="29" w:firstLine="312"/>
        <w:jc w:val="both"/>
      </w:pPr>
      <w:r>
        <w:rPr>
          <w:color w:val="6A6A6A"/>
          <w:sz w:val="22"/>
          <w:szCs w:val="22"/>
        </w:rPr>
        <w:t xml:space="preserve">1). Он располагает возможностями зарегистрировать динамический </w:t>
      </w:r>
      <w:r>
        <w:rPr>
          <w:color w:val="6A6A6A"/>
          <w:spacing w:val="-4"/>
          <w:sz w:val="22"/>
          <w:szCs w:val="22"/>
        </w:rPr>
        <w:t>характер исследуемых явлений.</w:t>
      </w:r>
    </w:p>
    <w:p w:rsidR="007119B7" w:rsidRDefault="007119B7">
      <w:pPr>
        <w:shd w:val="clear" w:color="auto" w:fill="FFFFFF"/>
        <w:spacing w:before="5" w:line="226" w:lineRule="exact"/>
        <w:ind w:right="29" w:firstLine="293"/>
        <w:jc w:val="both"/>
      </w:pPr>
      <w:r>
        <w:rPr>
          <w:color w:val="6A6A6A"/>
          <w:sz w:val="22"/>
          <w:szCs w:val="22"/>
        </w:rPr>
        <w:t xml:space="preserve">2). С его помощью можно обнаружить индивидуальные различия </w:t>
      </w:r>
      <w:r>
        <w:rPr>
          <w:color w:val="6A6A6A"/>
          <w:spacing w:val="-4"/>
          <w:sz w:val="22"/>
          <w:szCs w:val="22"/>
        </w:rPr>
        <w:t>в скорости и степени возрастных изменений.</w:t>
      </w:r>
    </w:p>
    <w:p w:rsidR="007119B7" w:rsidRDefault="007119B7">
      <w:pPr>
        <w:shd w:val="clear" w:color="auto" w:fill="FFFFFF"/>
        <w:spacing w:line="226" w:lineRule="exact"/>
        <w:ind w:left="5" w:right="24" w:firstLine="288"/>
        <w:jc w:val="both"/>
      </w:pPr>
      <w:r>
        <w:rPr>
          <w:color w:val="6A6A6A"/>
          <w:sz w:val="22"/>
          <w:szCs w:val="22"/>
        </w:rPr>
        <w:t>3). В лонгитюдном исследовании можно получить данные об инди</w:t>
      </w:r>
      <w:r>
        <w:rPr>
          <w:color w:val="6A6A6A"/>
          <w:sz w:val="22"/>
          <w:szCs w:val="22"/>
        </w:rPr>
        <w:softHyphen/>
      </w:r>
      <w:r>
        <w:rPr>
          <w:color w:val="6A6A6A"/>
          <w:spacing w:val="-4"/>
          <w:sz w:val="22"/>
          <w:szCs w:val="22"/>
        </w:rPr>
        <w:t>видуальных различиях в значимых событиях жизни, которые влияют на последующее развитие.</w:t>
      </w:r>
    </w:p>
    <w:p w:rsidR="007119B7" w:rsidRDefault="007119B7">
      <w:pPr>
        <w:shd w:val="clear" w:color="auto" w:fill="FFFFFF"/>
        <w:spacing w:line="226" w:lineRule="exact"/>
        <w:ind w:right="29" w:firstLine="283"/>
        <w:jc w:val="both"/>
      </w:pPr>
      <w:r>
        <w:rPr>
          <w:color w:val="6A6A6A"/>
          <w:spacing w:val="-3"/>
          <w:sz w:val="22"/>
          <w:szCs w:val="22"/>
        </w:rPr>
        <w:t>К значимым событиям относятся примечательные факты биогра</w:t>
      </w:r>
      <w:r>
        <w:rPr>
          <w:color w:val="6A6A6A"/>
          <w:spacing w:val="-3"/>
          <w:sz w:val="22"/>
          <w:szCs w:val="22"/>
        </w:rPr>
        <w:softHyphen/>
      </w:r>
      <w:r>
        <w:rPr>
          <w:color w:val="6A6A6A"/>
          <w:spacing w:val="-4"/>
          <w:sz w:val="22"/>
          <w:szCs w:val="22"/>
        </w:rPr>
        <w:t>фии, а также некоторые более общие характеристики условий разви</w:t>
      </w:r>
      <w:r>
        <w:rPr>
          <w:color w:val="6A6A6A"/>
          <w:spacing w:val="-4"/>
          <w:sz w:val="22"/>
          <w:szCs w:val="22"/>
        </w:rPr>
        <w:softHyphen/>
      </w:r>
      <w:r>
        <w:rPr>
          <w:color w:val="6A6A6A"/>
          <w:spacing w:val="-3"/>
          <w:sz w:val="22"/>
          <w:szCs w:val="22"/>
        </w:rPr>
        <w:t>тия. К числу первых относятся разные события, которые могут сыг</w:t>
      </w:r>
      <w:r>
        <w:rPr>
          <w:color w:val="6A6A6A"/>
          <w:spacing w:val="-3"/>
          <w:sz w:val="22"/>
          <w:szCs w:val="22"/>
        </w:rPr>
        <w:softHyphen/>
        <w:t>рать роль „поворотных пунктов" в развитии (развод родителей, изме</w:t>
      </w:r>
      <w:r>
        <w:rPr>
          <w:color w:val="6A6A6A"/>
          <w:spacing w:val="-3"/>
          <w:sz w:val="22"/>
          <w:szCs w:val="22"/>
        </w:rPr>
        <w:softHyphen/>
      </w:r>
      <w:r>
        <w:rPr>
          <w:color w:val="6A6A6A"/>
          <w:spacing w:val="-9"/>
          <w:sz w:val="22"/>
          <w:szCs w:val="22"/>
        </w:rPr>
        <w:t xml:space="preserve">нение состава семьи, различные внешние события и переживания с ними </w:t>
      </w:r>
      <w:r>
        <w:rPr>
          <w:color w:val="6A6A6A"/>
          <w:spacing w:val="-4"/>
          <w:sz w:val="22"/>
          <w:szCs w:val="22"/>
        </w:rPr>
        <w:t>связанные и т.д.). Поворотные пункты развития сугубо индивидуаль</w:t>
      </w:r>
      <w:r>
        <w:rPr>
          <w:color w:val="6A6A6A"/>
          <w:spacing w:val="-4"/>
          <w:sz w:val="22"/>
          <w:szCs w:val="22"/>
        </w:rPr>
        <w:softHyphen/>
      </w:r>
      <w:r>
        <w:rPr>
          <w:color w:val="6A6A6A"/>
          <w:spacing w:val="-5"/>
          <w:sz w:val="22"/>
          <w:szCs w:val="22"/>
        </w:rPr>
        <w:t xml:space="preserve">ны (и сами события, и их последствия) и не могут быть выяснены на </w:t>
      </w:r>
      <w:r>
        <w:rPr>
          <w:color w:val="6A6A6A"/>
          <w:spacing w:val="-4"/>
          <w:sz w:val="22"/>
          <w:szCs w:val="22"/>
        </w:rPr>
        <w:t>среднегрупповых данных.</w:t>
      </w:r>
    </w:p>
    <w:p w:rsidR="007119B7" w:rsidRDefault="007119B7">
      <w:pPr>
        <w:shd w:val="clear" w:color="auto" w:fill="FFFFFF"/>
        <w:spacing w:before="134" w:line="211" w:lineRule="exact"/>
        <w:ind w:left="86" w:firstLine="259"/>
        <w:jc w:val="both"/>
      </w:pPr>
      <w:r>
        <w:br w:type="column"/>
      </w:r>
      <w:r>
        <w:rPr>
          <w:color w:val="6A6A6A"/>
          <w:spacing w:val="-3"/>
          <w:sz w:val="22"/>
          <w:szCs w:val="22"/>
        </w:rPr>
        <w:t>Для второго понимания значимых событий особый интерес пред</w:t>
      </w:r>
      <w:r>
        <w:rPr>
          <w:color w:val="6A6A6A"/>
          <w:spacing w:val="-3"/>
          <w:sz w:val="22"/>
          <w:szCs w:val="22"/>
        </w:rPr>
        <w:softHyphen/>
      </w:r>
      <w:r>
        <w:rPr>
          <w:color w:val="6A6A6A"/>
          <w:spacing w:val="-4"/>
          <w:sz w:val="22"/>
          <w:szCs w:val="22"/>
        </w:rPr>
        <w:t>ставляет теория „возрастных ниш", появление которой было стимули</w:t>
      </w:r>
      <w:r>
        <w:rPr>
          <w:color w:val="6A6A6A"/>
          <w:spacing w:val="-4"/>
          <w:sz w:val="22"/>
          <w:szCs w:val="22"/>
        </w:rPr>
        <w:softHyphen/>
      </w:r>
      <w:r>
        <w:rPr>
          <w:color w:val="6A6A6A"/>
          <w:sz w:val="22"/>
          <w:szCs w:val="22"/>
        </w:rPr>
        <w:t xml:space="preserve">ровано данными лонгитюдных исследований </w:t>
      </w:r>
      <w:r w:rsidRPr="007119B7">
        <w:rPr>
          <w:color w:val="6A6A6A"/>
          <w:sz w:val="22"/>
          <w:szCs w:val="22"/>
        </w:rPr>
        <w:t>(</w:t>
      </w:r>
      <w:r>
        <w:rPr>
          <w:color w:val="6A6A6A"/>
          <w:sz w:val="22"/>
          <w:szCs w:val="22"/>
          <w:lang w:val="en-US"/>
        </w:rPr>
        <w:t>Super</w:t>
      </w:r>
      <w:r w:rsidRPr="007119B7">
        <w:rPr>
          <w:color w:val="6A6A6A"/>
          <w:sz w:val="22"/>
          <w:szCs w:val="22"/>
        </w:rPr>
        <w:t xml:space="preserve"> </w:t>
      </w:r>
      <w:r>
        <w:rPr>
          <w:color w:val="6A6A6A"/>
          <w:sz w:val="22"/>
          <w:szCs w:val="22"/>
          <w:lang w:val="en-US"/>
        </w:rPr>
        <w:t>CH</w:t>
      </w:r>
      <w:r w:rsidRPr="007119B7">
        <w:rPr>
          <w:color w:val="6A6A6A"/>
          <w:sz w:val="22"/>
          <w:szCs w:val="22"/>
        </w:rPr>
        <w:t>.</w:t>
      </w:r>
      <w:r>
        <w:rPr>
          <w:color w:val="6A6A6A"/>
          <w:sz w:val="22"/>
          <w:szCs w:val="22"/>
          <w:lang w:val="en-US"/>
        </w:rPr>
        <w:t>M</w:t>
      </w:r>
      <w:r w:rsidRPr="007119B7">
        <w:rPr>
          <w:color w:val="6A6A6A"/>
          <w:sz w:val="22"/>
          <w:szCs w:val="22"/>
        </w:rPr>
        <w:t xml:space="preserve">., </w:t>
      </w:r>
      <w:r>
        <w:rPr>
          <w:color w:val="6A6A6A"/>
          <w:sz w:val="22"/>
          <w:szCs w:val="22"/>
          <w:lang w:val="en-US"/>
        </w:rPr>
        <w:t>Hark</w:t>
      </w:r>
      <w:r w:rsidRPr="007119B7">
        <w:rPr>
          <w:color w:val="6A6A6A"/>
          <w:sz w:val="22"/>
          <w:szCs w:val="22"/>
        </w:rPr>
        <w:t>-</w:t>
      </w:r>
      <w:r>
        <w:rPr>
          <w:color w:val="6A6A6A"/>
          <w:sz w:val="22"/>
          <w:szCs w:val="22"/>
          <w:lang w:val="en-US"/>
        </w:rPr>
        <w:t>nessS</w:t>
      </w:r>
      <w:r w:rsidRPr="007119B7">
        <w:rPr>
          <w:color w:val="6A6A6A"/>
          <w:sz w:val="22"/>
          <w:szCs w:val="22"/>
        </w:rPr>
        <w:t xml:space="preserve">., </w:t>
      </w:r>
      <w:r>
        <w:rPr>
          <w:color w:val="6A6A6A"/>
          <w:sz w:val="22"/>
          <w:szCs w:val="22"/>
        </w:rPr>
        <w:t>1993).</w:t>
      </w:r>
    </w:p>
    <w:p w:rsidR="007119B7" w:rsidRDefault="007119B7">
      <w:pPr>
        <w:shd w:val="clear" w:color="auto" w:fill="FFFFFF"/>
        <w:spacing w:before="43" w:line="226" w:lineRule="exact"/>
        <w:ind w:left="62" w:right="14" w:firstLine="269"/>
        <w:jc w:val="both"/>
      </w:pPr>
      <w:r>
        <w:rPr>
          <w:color w:val="6A6A6A"/>
          <w:spacing w:val="-4"/>
          <w:sz w:val="22"/>
          <w:szCs w:val="22"/>
        </w:rPr>
        <w:t>Возрастная ниша понимается как определенный вид взаимодейст</w:t>
      </w:r>
      <w:r>
        <w:rPr>
          <w:color w:val="6A6A6A"/>
          <w:spacing w:val="-4"/>
          <w:sz w:val="22"/>
          <w:szCs w:val="22"/>
        </w:rPr>
        <w:softHyphen/>
      </w:r>
      <w:r>
        <w:rPr>
          <w:color w:val="6A6A6A"/>
          <w:spacing w:val="-5"/>
          <w:sz w:val="22"/>
          <w:szCs w:val="22"/>
        </w:rPr>
        <w:t>вия ребенка и культуры, которое меняются в процессе развития. Соот</w:t>
      </w:r>
      <w:r>
        <w:rPr>
          <w:color w:val="6A6A6A"/>
          <w:spacing w:val="-5"/>
          <w:sz w:val="22"/>
          <w:szCs w:val="22"/>
        </w:rPr>
        <w:softHyphen/>
      </w:r>
      <w:r>
        <w:rPr>
          <w:color w:val="6A6A6A"/>
          <w:spacing w:val="-3"/>
          <w:sz w:val="22"/>
          <w:szCs w:val="22"/>
        </w:rPr>
        <w:t xml:space="preserve">ветственно меняется и возрастная ниша. Понятие „возрастная ниша" </w:t>
      </w:r>
      <w:r>
        <w:rPr>
          <w:color w:val="6A6A6A"/>
          <w:spacing w:val="-4"/>
          <w:sz w:val="22"/>
          <w:szCs w:val="22"/>
        </w:rPr>
        <w:t>используется как точка отсчета для выяснения механизмов, включен</w:t>
      </w:r>
      <w:r>
        <w:rPr>
          <w:color w:val="6A6A6A"/>
          <w:spacing w:val="-4"/>
          <w:sz w:val="22"/>
          <w:szCs w:val="22"/>
        </w:rPr>
        <w:softHyphen/>
        <w:t xml:space="preserve">ных в культурную регуляцию развития ребенка. Предполагается, что </w:t>
      </w:r>
      <w:r>
        <w:rPr>
          <w:color w:val="6A6A6A"/>
          <w:spacing w:val="-5"/>
          <w:sz w:val="22"/>
          <w:szCs w:val="22"/>
        </w:rPr>
        <w:t>такая регуляция опосредуется тремя компонентами (тремя характерис</w:t>
      </w:r>
      <w:r>
        <w:rPr>
          <w:color w:val="6A6A6A"/>
          <w:spacing w:val="-5"/>
          <w:sz w:val="22"/>
          <w:szCs w:val="22"/>
        </w:rPr>
        <w:softHyphen/>
        <w:t xml:space="preserve">тиками возрастных ниш): во-первых, физической и социальной средой ребенка; во-вторых, традициями ухода за ребенком и представлениями </w:t>
      </w:r>
      <w:r>
        <w:rPr>
          <w:color w:val="6A6A6A"/>
          <w:spacing w:val="-6"/>
          <w:sz w:val="22"/>
          <w:szCs w:val="22"/>
        </w:rPr>
        <w:t xml:space="preserve">о его воспитании; и, в-третьих, психологическими особенностями того, </w:t>
      </w:r>
      <w:r>
        <w:rPr>
          <w:color w:val="6A6A6A"/>
          <w:spacing w:val="-4"/>
          <w:sz w:val="22"/>
          <w:szCs w:val="22"/>
        </w:rPr>
        <w:t>кто осуществляет воспитание ребенка.</w:t>
      </w:r>
    </w:p>
    <w:p w:rsidR="007119B7" w:rsidRDefault="007119B7">
      <w:pPr>
        <w:shd w:val="clear" w:color="auto" w:fill="FFFFFF"/>
        <w:spacing w:before="10" w:line="230" w:lineRule="exact"/>
        <w:ind w:left="48" w:right="43" w:firstLine="254"/>
        <w:jc w:val="both"/>
      </w:pPr>
      <w:r>
        <w:rPr>
          <w:color w:val="6A6A6A"/>
          <w:spacing w:val="-4"/>
          <w:sz w:val="22"/>
          <w:szCs w:val="22"/>
        </w:rPr>
        <w:t>Эти три подсистемы не одинаково связаны с другими особенностя</w:t>
      </w:r>
      <w:r>
        <w:rPr>
          <w:color w:val="6A6A6A"/>
          <w:spacing w:val="-4"/>
          <w:sz w:val="22"/>
          <w:szCs w:val="22"/>
        </w:rPr>
        <w:softHyphen/>
        <w:t>ми социальной среды и поэтому создают различия в воспитании раз</w:t>
      </w:r>
      <w:r>
        <w:rPr>
          <w:color w:val="6A6A6A"/>
          <w:spacing w:val="-4"/>
          <w:sz w:val="22"/>
          <w:szCs w:val="22"/>
        </w:rPr>
        <w:softHyphen/>
      </w:r>
      <w:r>
        <w:rPr>
          <w:color w:val="6A6A6A"/>
          <w:spacing w:val="-6"/>
          <w:sz w:val="22"/>
          <w:szCs w:val="22"/>
        </w:rPr>
        <w:t>ных поколений. Тем не менее, три подсистемы поддерживаются в пос</w:t>
      </w:r>
      <w:r>
        <w:rPr>
          <w:color w:val="6A6A6A"/>
          <w:spacing w:val="-6"/>
          <w:sz w:val="22"/>
          <w:szCs w:val="22"/>
        </w:rPr>
        <w:softHyphen/>
      </w:r>
      <w:r>
        <w:rPr>
          <w:color w:val="6A6A6A"/>
          <w:spacing w:val="-5"/>
          <w:sz w:val="22"/>
          <w:szCs w:val="22"/>
        </w:rPr>
        <w:t xml:space="preserve">тоянном равновесии и адекватны уровню развития ребенка. Роль ниш </w:t>
      </w:r>
      <w:r>
        <w:rPr>
          <w:color w:val="6A6A6A"/>
          <w:spacing w:val="-6"/>
          <w:sz w:val="22"/>
          <w:szCs w:val="22"/>
        </w:rPr>
        <w:t>заключается в том, что они создают условия, в которых ребенок усваи</w:t>
      </w:r>
      <w:r>
        <w:rPr>
          <w:color w:val="6A6A6A"/>
          <w:spacing w:val="-6"/>
          <w:sz w:val="22"/>
          <w:szCs w:val="22"/>
        </w:rPr>
        <w:softHyphen/>
      </w:r>
      <w:r>
        <w:rPr>
          <w:color w:val="6A6A6A"/>
          <w:spacing w:val="-4"/>
          <w:sz w:val="22"/>
          <w:szCs w:val="22"/>
        </w:rPr>
        <w:t>вает образцы различных правил данной культуры, имеющие отноше</w:t>
      </w:r>
      <w:r>
        <w:rPr>
          <w:color w:val="6A6A6A"/>
          <w:spacing w:val="-4"/>
          <w:sz w:val="22"/>
          <w:szCs w:val="22"/>
        </w:rPr>
        <w:softHyphen/>
      </w:r>
      <w:r>
        <w:rPr>
          <w:color w:val="6A6A6A"/>
          <w:spacing w:val="-3"/>
          <w:sz w:val="22"/>
          <w:szCs w:val="22"/>
        </w:rPr>
        <w:t>ние и к социальному, и к когнитивному развитию ребенка.</w:t>
      </w:r>
    </w:p>
    <w:p w:rsidR="007119B7" w:rsidRDefault="007119B7">
      <w:pPr>
        <w:shd w:val="clear" w:color="auto" w:fill="FFFFFF"/>
        <w:spacing w:line="230" w:lineRule="exact"/>
        <w:ind w:left="29" w:right="62" w:firstLine="264"/>
        <w:jc w:val="both"/>
      </w:pPr>
      <w:r>
        <w:rPr>
          <w:color w:val="6A6A6A"/>
          <w:sz w:val="22"/>
          <w:szCs w:val="22"/>
        </w:rPr>
        <w:t xml:space="preserve">4). Еще одной особенностью лонгитюдного метода является то, что </w:t>
      </w:r>
      <w:r>
        <w:rPr>
          <w:color w:val="6A6A6A"/>
          <w:spacing w:val="-4"/>
          <w:sz w:val="22"/>
          <w:szCs w:val="22"/>
        </w:rPr>
        <w:t xml:space="preserve">он позволяет выяснить отсроченный эффект различных влияний, что </w:t>
      </w:r>
      <w:r>
        <w:rPr>
          <w:color w:val="6A6A6A"/>
          <w:spacing w:val="-3"/>
          <w:sz w:val="22"/>
          <w:szCs w:val="22"/>
        </w:rPr>
        <w:t xml:space="preserve">невозможно сделать при помощи сравнительно-возрастного метода. </w:t>
      </w:r>
      <w:r>
        <w:rPr>
          <w:color w:val="6A6A6A"/>
          <w:spacing w:val="-4"/>
          <w:sz w:val="22"/>
          <w:szCs w:val="22"/>
        </w:rPr>
        <w:t xml:space="preserve">Например, очевидно, что плохие условия развития могут сказываться на здоровье ребенка, но часто влияние этих условий проявляется не </w:t>
      </w:r>
      <w:r>
        <w:rPr>
          <w:color w:val="6A6A6A"/>
          <w:spacing w:val="-5"/>
          <w:sz w:val="22"/>
          <w:szCs w:val="22"/>
        </w:rPr>
        <w:t>непосредственно, а спустя какое-то время. Так, было показано, что ко</w:t>
      </w:r>
      <w:r>
        <w:rPr>
          <w:color w:val="6A6A6A"/>
          <w:spacing w:val="-5"/>
          <w:sz w:val="22"/>
          <w:szCs w:val="22"/>
        </w:rPr>
        <w:softHyphen/>
        <w:t>личество респираторных заболеваний у детей, имеющих разные усло</w:t>
      </w:r>
      <w:r>
        <w:rPr>
          <w:color w:val="6A6A6A"/>
          <w:spacing w:val="-5"/>
          <w:sz w:val="22"/>
          <w:szCs w:val="22"/>
        </w:rPr>
        <w:softHyphen/>
      </w:r>
      <w:r>
        <w:rPr>
          <w:color w:val="6A6A6A"/>
          <w:sz w:val="22"/>
          <w:szCs w:val="22"/>
        </w:rPr>
        <w:t xml:space="preserve">вия развития не обнаруживается в 16 лет, но отчетливо различается в 25. Или другой пример: особенности взаимодействия с отцом влияют </w:t>
      </w:r>
      <w:r>
        <w:rPr>
          <w:color w:val="6A6A6A"/>
          <w:spacing w:val="-5"/>
          <w:sz w:val="22"/>
          <w:szCs w:val="22"/>
        </w:rPr>
        <w:t>на юношескую преступность меньше, чем на взрослую.</w:t>
      </w:r>
    </w:p>
    <w:p w:rsidR="007119B7" w:rsidRDefault="007119B7">
      <w:pPr>
        <w:shd w:val="clear" w:color="auto" w:fill="FFFFFF"/>
        <w:spacing w:before="547" w:line="245" w:lineRule="exact"/>
        <w:ind w:left="912" w:right="403" w:hanging="595"/>
      </w:pPr>
      <w:r>
        <w:rPr>
          <w:b/>
          <w:bCs/>
          <w:color w:val="6A6A6A"/>
          <w:sz w:val="22"/>
          <w:szCs w:val="22"/>
        </w:rPr>
        <w:t>2.3. СОЧЕТАНИЕ ЛОНГИТЮДНОГО И СРАВНИТЕЛЬНО-</w:t>
      </w:r>
      <w:r>
        <w:rPr>
          <w:b/>
          <w:bCs/>
          <w:color w:val="6A6A6A"/>
          <w:spacing w:val="-10"/>
          <w:sz w:val="22"/>
          <w:szCs w:val="22"/>
        </w:rPr>
        <w:t>ВОЗРАСТНОГО МЕТОДОВ ИССЛЕДОВАНИЯ</w:t>
      </w:r>
    </w:p>
    <w:p w:rsidR="007119B7" w:rsidRDefault="007119B7">
      <w:pPr>
        <w:shd w:val="clear" w:color="auto" w:fill="FFFFFF"/>
        <w:spacing w:before="317" w:line="211" w:lineRule="exact"/>
        <w:ind w:left="5" w:right="101" w:firstLine="264"/>
        <w:jc w:val="both"/>
      </w:pPr>
      <w:r>
        <w:rPr>
          <w:b/>
          <w:bCs/>
          <w:color w:val="6A6A6A"/>
          <w:spacing w:val="-6"/>
          <w:sz w:val="22"/>
          <w:szCs w:val="22"/>
        </w:rPr>
        <w:t xml:space="preserve">В </w:t>
      </w:r>
      <w:r>
        <w:rPr>
          <w:color w:val="6A6A6A"/>
          <w:spacing w:val="-6"/>
          <w:sz w:val="22"/>
          <w:szCs w:val="22"/>
        </w:rPr>
        <w:t>60-ые годы перспективы исследования процессов развития связы</w:t>
      </w:r>
      <w:r>
        <w:rPr>
          <w:color w:val="6A6A6A"/>
          <w:spacing w:val="-6"/>
          <w:sz w:val="22"/>
          <w:szCs w:val="22"/>
        </w:rPr>
        <w:softHyphen/>
      </w:r>
      <w:r>
        <w:rPr>
          <w:color w:val="6A6A6A"/>
          <w:sz w:val="22"/>
          <w:szCs w:val="22"/>
        </w:rPr>
        <w:t xml:space="preserve">вались с сочетанием двух описанных методов исследования </w:t>
      </w:r>
      <w:r w:rsidRPr="007119B7">
        <w:rPr>
          <w:color w:val="6A6A6A"/>
          <w:sz w:val="22"/>
          <w:szCs w:val="22"/>
        </w:rPr>
        <w:t>(</w:t>
      </w:r>
      <w:r>
        <w:rPr>
          <w:color w:val="6A6A6A"/>
          <w:sz w:val="22"/>
          <w:szCs w:val="22"/>
          <w:lang w:val="en-US"/>
        </w:rPr>
        <w:t>Baltes</w:t>
      </w:r>
      <w:r w:rsidRPr="007119B7">
        <w:rPr>
          <w:color w:val="6A6A6A"/>
          <w:sz w:val="22"/>
          <w:szCs w:val="22"/>
        </w:rPr>
        <w:t xml:space="preserve"> </w:t>
      </w:r>
      <w:r>
        <w:rPr>
          <w:color w:val="6A6A6A"/>
          <w:sz w:val="22"/>
          <w:szCs w:val="22"/>
          <w:lang w:val="en-US"/>
        </w:rPr>
        <w:t>P</w:t>
      </w:r>
      <w:r w:rsidRPr="007119B7">
        <w:rPr>
          <w:color w:val="6A6A6A"/>
          <w:sz w:val="22"/>
          <w:szCs w:val="22"/>
        </w:rPr>
        <w:t>.</w:t>
      </w:r>
      <w:r>
        <w:rPr>
          <w:color w:val="6A6A6A"/>
          <w:sz w:val="22"/>
          <w:szCs w:val="22"/>
          <w:lang w:val="en-US"/>
        </w:rPr>
        <w:t>B</w:t>
      </w:r>
      <w:r w:rsidRPr="007119B7">
        <w:rPr>
          <w:color w:val="6A6A6A"/>
          <w:sz w:val="22"/>
          <w:szCs w:val="22"/>
        </w:rPr>
        <w:t>., 1968,</w:t>
      </w:r>
      <w:r>
        <w:rPr>
          <w:color w:val="6A6A6A"/>
          <w:sz w:val="22"/>
          <w:szCs w:val="22"/>
          <w:lang w:val="en-US"/>
        </w:rPr>
        <w:t>SchaieK</w:t>
      </w:r>
      <w:r w:rsidRPr="007119B7">
        <w:rPr>
          <w:color w:val="6A6A6A"/>
          <w:sz w:val="22"/>
          <w:szCs w:val="22"/>
        </w:rPr>
        <w:t>.</w:t>
      </w:r>
      <w:r>
        <w:rPr>
          <w:color w:val="6A6A6A"/>
          <w:sz w:val="22"/>
          <w:szCs w:val="22"/>
          <w:lang w:val="en-US"/>
        </w:rPr>
        <w:t>W</w:t>
      </w:r>
      <w:r w:rsidRPr="007119B7">
        <w:rPr>
          <w:color w:val="6A6A6A"/>
          <w:sz w:val="22"/>
          <w:szCs w:val="22"/>
        </w:rPr>
        <w:t xml:space="preserve">., </w:t>
      </w:r>
      <w:r>
        <w:rPr>
          <w:color w:val="6A6A6A"/>
          <w:sz w:val="22"/>
          <w:szCs w:val="22"/>
        </w:rPr>
        <w:t>1965, 1967).</w:t>
      </w:r>
    </w:p>
    <w:p w:rsidR="007119B7" w:rsidRDefault="007119B7">
      <w:pPr>
        <w:shd w:val="clear" w:color="auto" w:fill="FFFFFF"/>
        <w:spacing w:line="226" w:lineRule="exact"/>
        <w:ind w:right="110" w:firstLine="259"/>
        <w:jc w:val="both"/>
      </w:pPr>
      <w:r>
        <w:rPr>
          <w:color w:val="6A6A6A"/>
          <w:sz w:val="22"/>
          <w:szCs w:val="22"/>
        </w:rPr>
        <w:t>В 1965 г. К.Шайи предложил исследовать в лонгитюдном исследо-</w:t>
      </w:r>
      <w:r>
        <w:rPr>
          <w:color w:val="6A6A6A"/>
          <w:spacing w:val="-4"/>
          <w:sz w:val="22"/>
          <w:szCs w:val="22"/>
          <w:vertAlign w:val="superscript"/>
        </w:rPr>
        <w:t>Ва</w:t>
      </w:r>
      <w:r>
        <w:rPr>
          <w:color w:val="6A6A6A"/>
          <w:spacing w:val="-4"/>
          <w:sz w:val="22"/>
          <w:szCs w:val="22"/>
        </w:rPr>
        <w:t xml:space="preserve">нии, кроме </w:t>
      </w:r>
      <w:r>
        <w:rPr>
          <w:i/>
          <w:iCs/>
          <w:color w:val="6A6A6A"/>
          <w:spacing w:val="-4"/>
          <w:sz w:val="22"/>
          <w:szCs w:val="22"/>
        </w:rPr>
        <w:t xml:space="preserve">возраста, </w:t>
      </w:r>
      <w:r>
        <w:rPr>
          <w:color w:val="6A6A6A"/>
          <w:spacing w:val="-4"/>
          <w:sz w:val="22"/>
          <w:szCs w:val="22"/>
        </w:rPr>
        <w:t>еще две переменных. Одна из этих перемен</w:t>
      </w:r>
      <w:r>
        <w:rPr>
          <w:color w:val="6A6A6A"/>
          <w:spacing w:val="-4"/>
          <w:sz w:val="22"/>
          <w:szCs w:val="22"/>
        </w:rPr>
        <w:softHyphen/>
      </w:r>
      <w:r>
        <w:rPr>
          <w:color w:val="6A6A6A"/>
          <w:sz w:val="22"/>
          <w:szCs w:val="22"/>
        </w:rPr>
        <w:t xml:space="preserve">ных - </w:t>
      </w:r>
      <w:r>
        <w:rPr>
          <w:i/>
          <w:iCs/>
          <w:color w:val="6A6A6A"/>
          <w:sz w:val="22"/>
          <w:szCs w:val="22"/>
        </w:rPr>
        <w:t xml:space="preserve">время измерения (или ситуация) </w:t>
      </w:r>
      <w:r>
        <w:rPr>
          <w:color w:val="6A6A6A"/>
          <w:sz w:val="22"/>
          <w:szCs w:val="22"/>
        </w:rPr>
        <w:t>рассматривается как совокуп-</w:t>
      </w:r>
    </w:p>
    <w:p w:rsidR="007119B7" w:rsidRDefault="007119B7">
      <w:pPr>
        <w:shd w:val="clear" w:color="auto" w:fill="FFFFFF"/>
        <w:spacing w:line="226" w:lineRule="exact"/>
        <w:ind w:right="110" w:firstLine="259"/>
        <w:jc w:val="both"/>
        <w:sectPr w:rsidR="007119B7" w:rsidSect="00BB7804">
          <w:pgSz w:w="16834" w:h="11909" w:orient="landscape"/>
          <w:pgMar w:top="581" w:right="1241" w:bottom="360" w:left="1425" w:header="720" w:footer="720" w:gutter="0"/>
          <w:cols w:num="2" w:space="720" w:equalWidth="0">
            <w:col w:w="6417" w:space="619"/>
            <w:col w:w="7132"/>
          </w:cols>
          <w:noEndnote/>
        </w:sectPr>
      </w:pPr>
    </w:p>
    <w:p w:rsidR="007119B7" w:rsidRDefault="007119B7">
      <w:pPr>
        <w:spacing w:before="38" w:line="1" w:lineRule="exact"/>
        <w:rPr>
          <w:sz w:val="2"/>
          <w:szCs w:val="2"/>
        </w:rPr>
      </w:pPr>
    </w:p>
    <w:p w:rsidR="007119B7" w:rsidRDefault="007119B7">
      <w:pPr>
        <w:shd w:val="clear" w:color="auto" w:fill="FFFFFF"/>
        <w:spacing w:line="226" w:lineRule="exact"/>
        <w:ind w:right="110" w:firstLine="259"/>
        <w:jc w:val="both"/>
        <w:sectPr w:rsidR="007119B7">
          <w:type w:val="continuous"/>
          <w:pgSz w:w="16834" w:h="11909" w:orient="landscape"/>
          <w:pgMar w:top="581" w:right="1426" w:bottom="360" w:left="1425" w:header="720" w:footer="720" w:gutter="0"/>
          <w:cols w:space="60"/>
          <w:noEndnote/>
        </w:sectPr>
      </w:pPr>
    </w:p>
    <w:p w:rsidR="007119B7" w:rsidRDefault="007119B7">
      <w:pPr>
        <w:shd w:val="clear" w:color="auto" w:fill="FFFFFF"/>
        <w:spacing w:before="10"/>
      </w:pPr>
      <w:r>
        <w:rPr>
          <w:b/>
          <w:bCs/>
          <w:color w:val="000000"/>
          <w:sz w:val="22"/>
          <w:szCs w:val="22"/>
        </w:rPr>
        <w:t>252</w:t>
      </w:r>
    </w:p>
    <w:p w:rsidR="007119B7" w:rsidRDefault="007119B7">
      <w:pPr>
        <w:shd w:val="clear" w:color="auto" w:fill="FFFFFF"/>
      </w:pPr>
      <w:r>
        <w:br w:type="column"/>
      </w:r>
    </w:p>
    <w:p w:rsidR="007119B7" w:rsidRDefault="007119B7">
      <w:pPr>
        <w:shd w:val="clear" w:color="auto" w:fill="FFFFFF"/>
      </w:pPr>
      <w:r>
        <w:br w:type="column"/>
      </w:r>
    </w:p>
    <w:p w:rsidR="007119B7" w:rsidRDefault="007119B7">
      <w:pPr>
        <w:shd w:val="clear" w:color="auto" w:fill="FFFFFF"/>
        <w:spacing w:before="125"/>
      </w:pPr>
      <w:r>
        <w:br w:type="column"/>
      </w:r>
      <w:r>
        <w:rPr>
          <w:color w:val="000000"/>
          <w:sz w:val="22"/>
          <w:szCs w:val="22"/>
        </w:rPr>
        <w:t>253</w:t>
      </w:r>
    </w:p>
    <w:p w:rsidR="007119B7" w:rsidRDefault="007119B7">
      <w:pPr>
        <w:shd w:val="clear" w:color="auto" w:fill="FFFFFF"/>
        <w:spacing w:before="125"/>
        <w:sectPr w:rsidR="007119B7">
          <w:type w:val="continuous"/>
          <w:pgSz w:w="16834" w:h="11909" w:orient="landscape"/>
          <w:pgMar w:top="581" w:right="1426" w:bottom="360" w:left="1425" w:header="720" w:footer="720" w:gutter="0"/>
          <w:cols w:num="4" w:space="720" w:equalWidth="0">
            <w:col w:w="720" w:space="5035"/>
            <w:col w:w="720" w:space="6422"/>
            <w:col w:w="720" w:space="0"/>
            <w:col w:w="720"/>
          </w:cols>
          <w:noEndnote/>
        </w:sectPr>
      </w:pPr>
    </w:p>
    <w:p w:rsidR="007119B7" w:rsidRDefault="007119B7">
      <w:pPr>
        <w:shd w:val="clear" w:color="auto" w:fill="FFFFFF"/>
        <w:spacing w:before="38" w:line="226" w:lineRule="exact"/>
        <w:ind w:left="10" w:right="53"/>
        <w:jc w:val="both"/>
      </w:pPr>
      <w:r>
        <w:rPr>
          <w:noProof/>
        </w:rPr>
        <w:lastRenderedPageBreak/>
        <w:pict>
          <v:line id="_x0000_s1224" style="position:absolute;left:0;text-align:left;z-index:251685376;mso-position-horizontal-relative:margin" from="685.9pt,328.1pt" to="685.9pt,398.2pt" o:allowincell="f" strokeweight=".25pt">
            <w10:wrap anchorx="margin"/>
          </v:line>
        </w:pict>
      </w:r>
      <w:r>
        <w:rPr>
          <w:color w:val="646464"/>
          <w:spacing w:val="-4"/>
          <w:sz w:val="22"/>
          <w:szCs w:val="22"/>
        </w:rPr>
        <w:t>ность всех средовых факторов, при которых были получены экспери</w:t>
      </w:r>
      <w:r>
        <w:rPr>
          <w:color w:val="646464"/>
          <w:spacing w:val="-4"/>
          <w:sz w:val="22"/>
          <w:szCs w:val="22"/>
        </w:rPr>
        <w:softHyphen/>
        <w:t>ментальные данные.</w:t>
      </w:r>
    </w:p>
    <w:p w:rsidR="007119B7" w:rsidRDefault="007119B7">
      <w:pPr>
        <w:shd w:val="clear" w:color="auto" w:fill="FFFFFF"/>
        <w:spacing w:line="226" w:lineRule="exact"/>
        <w:ind w:right="48" w:firstLine="302"/>
        <w:jc w:val="both"/>
      </w:pPr>
      <w:r>
        <w:rPr>
          <w:color w:val="646464"/>
          <w:spacing w:val="-6"/>
          <w:sz w:val="22"/>
          <w:szCs w:val="22"/>
        </w:rPr>
        <w:t xml:space="preserve">В качестве второй переменной была выделена </w:t>
      </w:r>
      <w:r>
        <w:rPr>
          <w:i/>
          <w:iCs/>
          <w:color w:val="646464"/>
          <w:spacing w:val="-6"/>
          <w:sz w:val="22"/>
          <w:szCs w:val="22"/>
        </w:rPr>
        <w:t xml:space="preserve">специфическая попу, </w:t>
      </w:r>
      <w:r>
        <w:rPr>
          <w:i/>
          <w:iCs/>
          <w:color w:val="646464"/>
          <w:spacing w:val="-5"/>
          <w:sz w:val="22"/>
          <w:szCs w:val="22"/>
        </w:rPr>
        <w:t xml:space="preserve">ляция или когорта, </w:t>
      </w:r>
      <w:r>
        <w:rPr>
          <w:color w:val="646464"/>
          <w:spacing w:val="-5"/>
          <w:sz w:val="22"/>
          <w:szCs w:val="22"/>
        </w:rPr>
        <w:t>характеристики которой накладываются на возрас</w:t>
      </w:r>
      <w:r>
        <w:rPr>
          <w:color w:val="646464"/>
          <w:spacing w:val="-5"/>
          <w:sz w:val="22"/>
          <w:szCs w:val="22"/>
        </w:rPr>
        <w:softHyphen/>
      </w:r>
      <w:r>
        <w:rPr>
          <w:color w:val="646464"/>
          <w:spacing w:val="-2"/>
          <w:sz w:val="22"/>
          <w:szCs w:val="22"/>
        </w:rPr>
        <w:t xml:space="preserve">тные в сравнительно-возрастном исследовании. В психологическом </w:t>
      </w:r>
      <w:r>
        <w:rPr>
          <w:color w:val="646464"/>
          <w:spacing w:val="-7"/>
          <w:sz w:val="22"/>
          <w:szCs w:val="22"/>
        </w:rPr>
        <w:t>исследовании когорта определяется временем рождения: людей, родив</w:t>
      </w:r>
      <w:r>
        <w:rPr>
          <w:color w:val="646464"/>
          <w:spacing w:val="-7"/>
          <w:sz w:val="22"/>
          <w:szCs w:val="22"/>
        </w:rPr>
        <w:softHyphen/>
      </w:r>
      <w:r>
        <w:rPr>
          <w:color w:val="646464"/>
          <w:spacing w:val="-5"/>
          <w:sz w:val="22"/>
          <w:szCs w:val="22"/>
        </w:rPr>
        <w:t>шихся в некоторый общий промежуток времени, длина которого зави</w:t>
      </w:r>
      <w:r>
        <w:rPr>
          <w:color w:val="646464"/>
          <w:spacing w:val="-5"/>
          <w:sz w:val="22"/>
          <w:szCs w:val="22"/>
        </w:rPr>
        <w:softHyphen/>
      </w:r>
      <w:r>
        <w:rPr>
          <w:color w:val="646464"/>
          <w:spacing w:val="-6"/>
          <w:sz w:val="22"/>
          <w:szCs w:val="22"/>
        </w:rPr>
        <w:t>сит от цели исследования и может варьироваться от месяца до несколь</w:t>
      </w:r>
      <w:r>
        <w:rPr>
          <w:color w:val="646464"/>
          <w:spacing w:val="-6"/>
          <w:sz w:val="22"/>
          <w:szCs w:val="22"/>
        </w:rPr>
        <w:softHyphen/>
      </w:r>
      <w:r>
        <w:rPr>
          <w:color w:val="646464"/>
          <w:spacing w:val="-3"/>
          <w:sz w:val="22"/>
          <w:szCs w:val="22"/>
        </w:rPr>
        <w:t>ких лет (обычно же равняется году), относят к одной когорте.</w:t>
      </w:r>
    </w:p>
    <w:p w:rsidR="007119B7" w:rsidRDefault="007119B7">
      <w:pPr>
        <w:shd w:val="clear" w:color="auto" w:fill="FFFFFF"/>
        <w:spacing w:line="226" w:lineRule="exact"/>
        <w:ind w:left="24" w:right="38" w:firstLine="278"/>
        <w:jc w:val="both"/>
      </w:pPr>
      <w:r>
        <w:rPr>
          <w:color w:val="646464"/>
          <w:spacing w:val="-4"/>
          <w:sz w:val="22"/>
          <w:szCs w:val="22"/>
        </w:rPr>
        <w:t xml:space="preserve">Предполагается, что эти три переменные- возраст, когорта и время </w:t>
      </w:r>
      <w:r>
        <w:rPr>
          <w:color w:val="646464"/>
          <w:sz w:val="22"/>
          <w:szCs w:val="22"/>
        </w:rPr>
        <w:t>измерения - соответствуют функционально различным источникам вариативности, влияющим на процесс развития: возраст - процессу созревания, время измерения - средовым влияниям, оказывающим си</w:t>
      </w:r>
      <w:r>
        <w:rPr>
          <w:color w:val="646464"/>
          <w:sz w:val="22"/>
          <w:szCs w:val="22"/>
        </w:rPr>
        <w:softHyphen/>
      </w:r>
      <w:r>
        <w:rPr>
          <w:color w:val="646464"/>
          <w:spacing w:val="-4"/>
          <w:sz w:val="22"/>
          <w:szCs w:val="22"/>
        </w:rPr>
        <w:t>туационное воздействие, когорта-социальным и генотипическим воз</w:t>
      </w:r>
      <w:r>
        <w:rPr>
          <w:color w:val="646464"/>
          <w:spacing w:val="-4"/>
          <w:sz w:val="22"/>
          <w:szCs w:val="22"/>
        </w:rPr>
        <w:softHyphen/>
      </w:r>
      <w:r>
        <w:rPr>
          <w:color w:val="646464"/>
          <w:spacing w:val="-5"/>
          <w:sz w:val="22"/>
          <w:szCs w:val="22"/>
        </w:rPr>
        <w:t>действиям.</w:t>
      </w:r>
    </w:p>
    <w:p w:rsidR="007119B7" w:rsidRDefault="007119B7">
      <w:pPr>
        <w:shd w:val="clear" w:color="auto" w:fill="FFFFFF"/>
        <w:spacing w:line="226" w:lineRule="exact"/>
        <w:ind w:left="29" w:right="38" w:firstLine="283"/>
        <w:jc w:val="both"/>
      </w:pPr>
      <w:r>
        <w:rPr>
          <w:color w:val="646464"/>
          <w:spacing w:val="-5"/>
          <w:sz w:val="22"/>
          <w:szCs w:val="22"/>
        </w:rPr>
        <w:t>Таким образом, всего было выделено три переменных, которые до</w:t>
      </w:r>
      <w:r>
        <w:rPr>
          <w:color w:val="646464"/>
          <w:spacing w:val="-5"/>
          <w:sz w:val="22"/>
          <w:szCs w:val="22"/>
        </w:rPr>
        <w:softHyphen/>
      </w:r>
      <w:r>
        <w:rPr>
          <w:color w:val="646464"/>
          <w:spacing w:val="-3"/>
          <w:sz w:val="22"/>
          <w:szCs w:val="22"/>
        </w:rPr>
        <w:t>лжны учитываться при исследовании процессов развития.</w:t>
      </w:r>
    </w:p>
    <w:p w:rsidR="007119B7" w:rsidRDefault="007119B7">
      <w:pPr>
        <w:shd w:val="clear" w:color="auto" w:fill="FFFFFF"/>
        <w:spacing w:line="226" w:lineRule="exact"/>
        <w:ind w:left="38" w:right="34" w:firstLine="278"/>
        <w:jc w:val="both"/>
      </w:pPr>
      <w:r>
        <w:rPr>
          <w:i/>
          <w:iCs/>
          <w:color w:val="646464"/>
          <w:spacing w:val="-6"/>
          <w:sz w:val="22"/>
          <w:szCs w:val="22"/>
        </w:rPr>
        <w:t xml:space="preserve">Возрастными различиями </w:t>
      </w:r>
      <w:r>
        <w:rPr>
          <w:color w:val="646464"/>
          <w:spacing w:val="-6"/>
          <w:sz w:val="22"/>
          <w:szCs w:val="22"/>
        </w:rPr>
        <w:t>называются различия, происшедшие в ре</w:t>
      </w:r>
      <w:r>
        <w:rPr>
          <w:color w:val="646464"/>
          <w:spacing w:val="-6"/>
          <w:sz w:val="22"/>
          <w:szCs w:val="22"/>
        </w:rPr>
        <w:softHyphen/>
      </w:r>
      <w:r>
        <w:rPr>
          <w:color w:val="646464"/>
          <w:spacing w:val="-5"/>
          <w:sz w:val="22"/>
          <w:szCs w:val="22"/>
        </w:rPr>
        <w:t>зультате изменений в самом индивиде, т.е. различия, полученные при сравнении двух соседних возрастов при условии, что выборка случай</w:t>
      </w:r>
      <w:r>
        <w:rPr>
          <w:color w:val="646464"/>
          <w:spacing w:val="-5"/>
          <w:sz w:val="22"/>
          <w:szCs w:val="22"/>
        </w:rPr>
        <w:softHyphen/>
      </w:r>
      <w:r>
        <w:rPr>
          <w:color w:val="646464"/>
          <w:spacing w:val="-9"/>
          <w:sz w:val="22"/>
          <w:szCs w:val="22"/>
        </w:rPr>
        <w:t xml:space="preserve">на и что принадлежность испытуемых к разным когортам и разное время </w:t>
      </w:r>
      <w:r>
        <w:rPr>
          <w:color w:val="646464"/>
          <w:spacing w:val="-4"/>
          <w:sz w:val="22"/>
          <w:szCs w:val="22"/>
        </w:rPr>
        <w:t>эксперимента учтены.</w:t>
      </w:r>
    </w:p>
    <w:p w:rsidR="007119B7" w:rsidRDefault="007119B7">
      <w:pPr>
        <w:shd w:val="clear" w:color="auto" w:fill="FFFFFF"/>
        <w:spacing w:line="226" w:lineRule="exact"/>
        <w:ind w:left="43" w:right="29" w:firstLine="274"/>
        <w:jc w:val="both"/>
      </w:pPr>
      <w:r>
        <w:rPr>
          <w:i/>
          <w:iCs/>
          <w:color w:val="646464"/>
          <w:spacing w:val="-6"/>
          <w:sz w:val="22"/>
          <w:szCs w:val="22"/>
        </w:rPr>
        <w:t xml:space="preserve">Под когортными различиями </w:t>
      </w:r>
      <w:r>
        <w:rPr>
          <w:color w:val="646464"/>
          <w:spacing w:val="-6"/>
          <w:sz w:val="22"/>
          <w:szCs w:val="22"/>
        </w:rPr>
        <w:t>понимаются различия между поколе</w:t>
      </w:r>
      <w:r>
        <w:rPr>
          <w:color w:val="646464"/>
          <w:spacing w:val="-6"/>
          <w:sz w:val="22"/>
          <w:szCs w:val="22"/>
        </w:rPr>
        <w:softHyphen/>
      </w:r>
      <w:r>
        <w:rPr>
          <w:color w:val="646464"/>
          <w:sz w:val="22"/>
          <w:szCs w:val="22"/>
        </w:rPr>
        <w:t>ниями при условии, что выборка случайна и что те влияния, кото</w:t>
      </w:r>
      <w:r>
        <w:rPr>
          <w:color w:val="646464"/>
          <w:sz w:val="22"/>
          <w:szCs w:val="22"/>
        </w:rPr>
        <w:softHyphen/>
      </w:r>
      <w:r>
        <w:rPr>
          <w:color w:val="646464"/>
          <w:spacing w:val="-2"/>
          <w:sz w:val="22"/>
          <w:szCs w:val="22"/>
        </w:rPr>
        <w:t>рые оказывает возраст испытуемых и время эксперимента, элимини</w:t>
      </w:r>
      <w:r>
        <w:rPr>
          <w:color w:val="646464"/>
          <w:spacing w:val="-2"/>
          <w:sz w:val="22"/>
          <w:szCs w:val="22"/>
        </w:rPr>
        <w:softHyphen/>
      </w:r>
      <w:r>
        <w:rPr>
          <w:color w:val="646464"/>
          <w:spacing w:val="3"/>
          <w:sz w:val="22"/>
          <w:szCs w:val="22"/>
        </w:rPr>
        <w:t>рованы.</w:t>
      </w:r>
    </w:p>
    <w:p w:rsidR="007119B7" w:rsidRDefault="007119B7">
      <w:pPr>
        <w:shd w:val="clear" w:color="auto" w:fill="FFFFFF"/>
        <w:spacing w:line="235" w:lineRule="exact"/>
        <w:ind w:left="53" w:right="19" w:firstLine="278"/>
        <w:jc w:val="both"/>
      </w:pPr>
      <w:r>
        <w:rPr>
          <w:color w:val="646464"/>
          <w:sz w:val="22"/>
          <w:szCs w:val="22"/>
        </w:rPr>
        <w:t xml:space="preserve">Различиями во времени эксперимента - </w:t>
      </w:r>
      <w:r>
        <w:rPr>
          <w:i/>
          <w:iCs/>
          <w:color w:val="646464"/>
          <w:sz w:val="22"/>
          <w:szCs w:val="22"/>
        </w:rPr>
        <w:t xml:space="preserve">ситуационными - </w:t>
      </w:r>
      <w:r>
        <w:rPr>
          <w:color w:val="646464"/>
          <w:sz w:val="22"/>
          <w:szCs w:val="22"/>
        </w:rPr>
        <w:t>считают</w:t>
      </w:r>
      <w:r>
        <w:rPr>
          <w:color w:val="646464"/>
          <w:sz w:val="22"/>
          <w:szCs w:val="22"/>
        </w:rPr>
        <w:softHyphen/>
      </w:r>
      <w:r>
        <w:rPr>
          <w:color w:val="646464"/>
          <w:spacing w:val="-2"/>
          <w:sz w:val="22"/>
          <w:szCs w:val="22"/>
        </w:rPr>
        <w:t xml:space="preserve">ся различия, происходящие в окружающих испытуемого условиях, </w:t>
      </w:r>
      <w:r>
        <w:rPr>
          <w:color w:val="646464"/>
          <w:spacing w:val="-5"/>
          <w:sz w:val="22"/>
          <w:szCs w:val="22"/>
        </w:rPr>
        <w:t>т.е.между двумя экспериментальными сериями, проведенными в раз</w:t>
      </w:r>
      <w:r>
        <w:rPr>
          <w:color w:val="646464"/>
          <w:spacing w:val="-5"/>
          <w:sz w:val="22"/>
          <w:szCs w:val="22"/>
        </w:rPr>
        <w:softHyphen/>
        <w:t>ное время, при условии, что возрастные и когортные различия контро</w:t>
      </w:r>
      <w:r>
        <w:rPr>
          <w:color w:val="646464"/>
          <w:spacing w:val="-5"/>
          <w:sz w:val="22"/>
          <w:szCs w:val="22"/>
        </w:rPr>
        <w:softHyphen/>
      </w:r>
      <w:r>
        <w:rPr>
          <w:color w:val="646464"/>
          <w:spacing w:val="-4"/>
          <w:sz w:val="22"/>
          <w:szCs w:val="22"/>
        </w:rPr>
        <w:t>лируются.</w:t>
      </w:r>
    </w:p>
    <w:p w:rsidR="007119B7" w:rsidRDefault="007119B7">
      <w:pPr>
        <w:shd w:val="clear" w:color="auto" w:fill="FFFFFF"/>
        <w:spacing w:line="226" w:lineRule="exact"/>
        <w:ind w:left="62" w:right="10" w:firstLine="278"/>
        <w:jc w:val="both"/>
      </w:pPr>
      <w:r>
        <w:rPr>
          <w:color w:val="646464"/>
          <w:spacing w:val="-5"/>
          <w:sz w:val="22"/>
          <w:szCs w:val="22"/>
        </w:rPr>
        <w:t xml:space="preserve">Для того, чтобы можно было оценить вклад в конечные результаты </w:t>
      </w:r>
      <w:r>
        <w:rPr>
          <w:color w:val="646464"/>
          <w:spacing w:val="-4"/>
          <w:sz w:val="22"/>
          <w:szCs w:val="22"/>
        </w:rPr>
        <w:t>каждой из трех переменных, Шайи предлагает три метода исследова</w:t>
      </w:r>
      <w:r>
        <w:rPr>
          <w:color w:val="646464"/>
          <w:spacing w:val="-4"/>
          <w:sz w:val="22"/>
          <w:szCs w:val="22"/>
        </w:rPr>
        <w:softHyphen/>
      </w:r>
      <w:r>
        <w:rPr>
          <w:color w:val="646464"/>
          <w:spacing w:val="-3"/>
          <w:sz w:val="22"/>
          <w:szCs w:val="22"/>
        </w:rPr>
        <w:t xml:space="preserve">ния или, как он их называет, три последовательные стратегии. Такое </w:t>
      </w:r>
      <w:r>
        <w:rPr>
          <w:color w:val="646464"/>
          <w:spacing w:val="-5"/>
          <w:sz w:val="22"/>
          <w:szCs w:val="22"/>
        </w:rPr>
        <w:t>название связано с тем, что все они основаны на измерение последова</w:t>
      </w:r>
      <w:r>
        <w:rPr>
          <w:color w:val="646464"/>
          <w:spacing w:val="-5"/>
          <w:sz w:val="22"/>
          <w:szCs w:val="22"/>
        </w:rPr>
        <w:softHyphen/>
      </w:r>
      <w:r>
        <w:rPr>
          <w:color w:val="646464"/>
          <w:spacing w:val="-4"/>
          <w:sz w:val="22"/>
          <w:szCs w:val="22"/>
        </w:rPr>
        <w:t>тельности значений любых двух переменных из трех, т.е. на построе</w:t>
      </w:r>
      <w:r>
        <w:rPr>
          <w:color w:val="646464"/>
          <w:spacing w:val="-4"/>
          <w:sz w:val="22"/>
          <w:szCs w:val="22"/>
        </w:rPr>
        <w:softHyphen/>
      </w:r>
      <w:r>
        <w:rPr>
          <w:color w:val="646464"/>
          <w:sz w:val="22"/>
          <w:szCs w:val="22"/>
        </w:rPr>
        <w:t>нии трех матриц данных - когортно-возрастной, ситуационно-возрас</w:t>
      </w:r>
      <w:r>
        <w:rPr>
          <w:color w:val="646464"/>
          <w:sz w:val="22"/>
          <w:szCs w:val="22"/>
        </w:rPr>
        <w:softHyphen/>
      </w:r>
      <w:r>
        <w:rPr>
          <w:color w:val="646464"/>
          <w:spacing w:val="-2"/>
          <w:sz w:val="22"/>
          <w:szCs w:val="22"/>
        </w:rPr>
        <w:t>тной и ситуационно-когортной. Рассмотрим это подробнее.</w:t>
      </w:r>
    </w:p>
    <w:p w:rsidR="007119B7" w:rsidRDefault="007119B7">
      <w:pPr>
        <w:shd w:val="clear" w:color="auto" w:fill="FFFFFF"/>
        <w:spacing w:line="226" w:lineRule="exact"/>
        <w:ind w:left="86" w:right="5" w:firstLine="278"/>
        <w:jc w:val="both"/>
      </w:pPr>
      <w:r>
        <w:rPr>
          <w:color w:val="646464"/>
          <w:sz w:val="22"/>
          <w:szCs w:val="22"/>
        </w:rPr>
        <w:t>В таблице 23 представлена простейшая схема эксперимента, вклю</w:t>
      </w:r>
      <w:r>
        <w:rPr>
          <w:color w:val="646464"/>
          <w:sz w:val="22"/>
          <w:szCs w:val="22"/>
        </w:rPr>
        <w:softHyphen/>
      </w:r>
      <w:r>
        <w:rPr>
          <w:color w:val="646464"/>
          <w:spacing w:val="-4"/>
          <w:sz w:val="22"/>
          <w:szCs w:val="22"/>
        </w:rPr>
        <w:t>чающая в себя все три последовательные стратегии.</w:t>
      </w:r>
    </w:p>
    <w:p w:rsidR="007119B7" w:rsidRDefault="007119B7">
      <w:pPr>
        <w:shd w:val="clear" w:color="auto" w:fill="FFFFFF"/>
        <w:spacing w:line="226" w:lineRule="exact"/>
        <w:ind w:left="77" w:firstLine="293"/>
        <w:jc w:val="both"/>
      </w:pPr>
      <w:r>
        <w:rPr>
          <w:color w:val="646464"/>
          <w:spacing w:val="-5"/>
          <w:sz w:val="22"/>
          <w:szCs w:val="22"/>
        </w:rPr>
        <w:t>Буквы Б, В, Д, Е обозначают, какие группы и в какое время необхо</w:t>
      </w:r>
      <w:r>
        <w:rPr>
          <w:color w:val="646464"/>
          <w:spacing w:val="-5"/>
          <w:sz w:val="22"/>
          <w:szCs w:val="22"/>
        </w:rPr>
        <w:softHyphen/>
      </w:r>
      <w:r>
        <w:rPr>
          <w:color w:val="646464"/>
          <w:spacing w:val="-3"/>
          <w:sz w:val="22"/>
          <w:szCs w:val="22"/>
        </w:rPr>
        <w:t>димо измерить для того, чтобы провести так называемое когортно-</w:t>
      </w:r>
      <w:r>
        <w:rPr>
          <w:color w:val="646464"/>
          <w:spacing w:val="-7"/>
          <w:sz w:val="22"/>
          <w:szCs w:val="22"/>
        </w:rPr>
        <w:t xml:space="preserve">последовательное исследование. Такое исследование имеет своей целы" </w:t>
      </w:r>
      <w:r>
        <w:rPr>
          <w:color w:val="646464"/>
          <w:spacing w:val="-5"/>
          <w:sz w:val="22"/>
          <w:szCs w:val="22"/>
        </w:rPr>
        <w:t>лонгитюдный анализ нескольких когорт. В данном случае предполага-</w:t>
      </w:r>
    </w:p>
    <w:p w:rsidR="007119B7" w:rsidRDefault="007119B7">
      <w:pPr>
        <w:shd w:val="clear" w:color="auto" w:fill="FFFFFF"/>
        <w:spacing w:before="134"/>
        <w:ind w:left="91"/>
      </w:pPr>
      <w:r>
        <w:rPr>
          <w:color w:val="646464"/>
          <w:sz w:val="22"/>
          <w:szCs w:val="22"/>
        </w:rPr>
        <w:t>254</w:t>
      </w:r>
    </w:p>
    <w:p w:rsidR="007119B7" w:rsidRDefault="007119B7">
      <w:pPr>
        <w:shd w:val="clear" w:color="auto" w:fill="FFFFFF"/>
        <w:spacing w:line="226" w:lineRule="exact"/>
        <w:ind w:left="43" w:right="134"/>
        <w:jc w:val="both"/>
      </w:pPr>
      <w:r>
        <w:br w:type="column"/>
      </w:r>
      <w:r>
        <w:rPr>
          <w:color w:val="646464"/>
          <w:spacing w:val="-4"/>
          <w:sz w:val="22"/>
          <w:szCs w:val="22"/>
        </w:rPr>
        <w:t>ется провести два лонгитюда (БВ и ДЕ), в котором участвуют две ко</w:t>
      </w:r>
      <w:r>
        <w:rPr>
          <w:color w:val="646464"/>
          <w:spacing w:val="-4"/>
          <w:sz w:val="22"/>
          <w:szCs w:val="22"/>
        </w:rPr>
        <w:softHyphen/>
      </w:r>
      <w:r>
        <w:rPr>
          <w:color w:val="646464"/>
          <w:sz w:val="22"/>
          <w:szCs w:val="22"/>
        </w:rPr>
        <w:t>горты (1982 и 1983 гг. рождения).</w:t>
      </w:r>
    </w:p>
    <w:p w:rsidR="007119B7" w:rsidRDefault="007119B7">
      <w:pPr>
        <w:shd w:val="clear" w:color="auto" w:fill="FFFFFF"/>
        <w:spacing w:line="226" w:lineRule="exact"/>
        <w:ind w:left="48" w:right="125" w:firstLine="254"/>
        <w:jc w:val="both"/>
      </w:pPr>
      <w:r>
        <w:rPr>
          <w:color w:val="646464"/>
          <w:spacing w:val="-3"/>
          <w:sz w:val="22"/>
          <w:szCs w:val="22"/>
        </w:rPr>
        <w:t xml:space="preserve">С помощью этого метода можно описать возрастные различия по </w:t>
      </w:r>
      <w:r>
        <w:rPr>
          <w:color w:val="646464"/>
          <w:spacing w:val="-5"/>
          <w:sz w:val="22"/>
          <w:szCs w:val="22"/>
        </w:rPr>
        <w:t xml:space="preserve">изучаемому свойству на протяжении всего исследуемого возрастного </w:t>
      </w:r>
      <w:r>
        <w:rPr>
          <w:color w:val="646464"/>
          <w:sz w:val="22"/>
          <w:szCs w:val="22"/>
        </w:rPr>
        <w:t xml:space="preserve">периода (в данном случае для 8 и для 9 лет - Б+Д </w:t>
      </w:r>
      <w:r>
        <w:rPr>
          <w:color w:val="646464"/>
          <w:sz w:val="22"/>
          <w:szCs w:val="22"/>
          <w:lang w:val="en-US"/>
        </w:rPr>
        <w:t>vs</w:t>
      </w:r>
      <w:r w:rsidRPr="007119B7">
        <w:rPr>
          <w:color w:val="646464"/>
          <w:sz w:val="22"/>
          <w:szCs w:val="22"/>
        </w:rPr>
        <w:t xml:space="preserve">. </w:t>
      </w:r>
      <w:r>
        <w:rPr>
          <w:color w:val="646464"/>
          <w:sz w:val="22"/>
          <w:szCs w:val="22"/>
          <w:lang w:val="en-US"/>
        </w:rPr>
        <w:t>B</w:t>
      </w:r>
      <w:r w:rsidRPr="007119B7">
        <w:rPr>
          <w:color w:val="646464"/>
          <w:sz w:val="22"/>
          <w:szCs w:val="22"/>
        </w:rPr>
        <w:t>+</w:t>
      </w:r>
      <w:r>
        <w:rPr>
          <w:color w:val="646464"/>
          <w:sz w:val="22"/>
          <w:szCs w:val="22"/>
          <w:lang w:val="en-US"/>
        </w:rPr>
        <w:t>E</w:t>
      </w:r>
      <w:r w:rsidRPr="007119B7">
        <w:rPr>
          <w:color w:val="646464"/>
          <w:sz w:val="22"/>
          <w:szCs w:val="22"/>
        </w:rPr>
        <w:t xml:space="preserve">) </w:t>
      </w:r>
      <w:r>
        <w:rPr>
          <w:color w:val="646464"/>
          <w:sz w:val="22"/>
          <w:szCs w:val="22"/>
        </w:rPr>
        <w:t xml:space="preserve">и когортные различия во всех исследуемых возрастах (Б+В </w:t>
      </w:r>
      <w:r>
        <w:rPr>
          <w:color w:val="646464"/>
          <w:sz w:val="22"/>
          <w:szCs w:val="22"/>
          <w:lang w:val="en-US"/>
        </w:rPr>
        <w:t>vs</w:t>
      </w:r>
      <w:r w:rsidRPr="007119B7">
        <w:rPr>
          <w:color w:val="646464"/>
          <w:sz w:val="22"/>
          <w:szCs w:val="22"/>
        </w:rPr>
        <w:t xml:space="preserve">. </w:t>
      </w:r>
      <w:r>
        <w:rPr>
          <w:color w:val="646464"/>
          <w:sz w:val="22"/>
          <w:szCs w:val="22"/>
        </w:rPr>
        <w:t>Д+Е). Что же касает</w:t>
      </w:r>
      <w:r>
        <w:rPr>
          <w:color w:val="646464"/>
          <w:sz w:val="22"/>
          <w:szCs w:val="22"/>
        </w:rPr>
        <w:softHyphen/>
      </w:r>
      <w:r>
        <w:rPr>
          <w:color w:val="646464"/>
          <w:spacing w:val="-6"/>
          <w:sz w:val="22"/>
          <w:szCs w:val="22"/>
        </w:rPr>
        <w:t>ся различий, обусловленных временем измерения, то их данным мето</w:t>
      </w:r>
      <w:r>
        <w:rPr>
          <w:color w:val="646464"/>
          <w:spacing w:val="-6"/>
          <w:sz w:val="22"/>
          <w:szCs w:val="22"/>
        </w:rPr>
        <w:softHyphen/>
      </w:r>
      <w:r>
        <w:rPr>
          <w:color w:val="646464"/>
          <w:sz w:val="22"/>
          <w:szCs w:val="22"/>
        </w:rPr>
        <w:t xml:space="preserve">дом выделить нельзя, так как из трех экспериментальных ситуаций -1990,1991 и 1992 гг. - только в одном, в 1991 г. есть все интересующие </w:t>
      </w:r>
      <w:r>
        <w:rPr>
          <w:color w:val="646464"/>
          <w:spacing w:val="-5"/>
          <w:sz w:val="22"/>
          <w:szCs w:val="22"/>
        </w:rPr>
        <w:t>исследователя возрастные группы.</w:t>
      </w:r>
    </w:p>
    <w:p w:rsidR="007119B7" w:rsidRDefault="007119B7">
      <w:pPr>
        <w:shd w:val="clear" w:color="auto" w:fill="FFFFFF"/>
        <w:spacing w:line="226" w:lineRule="exact"/>
        <w:ind w:left="53" w:right="130" w:firstLine="250"/>
        <w:jc w:val="both"/>
      </w:pPr>
      <w:r>
        <w:rPr>
          <w:color w:val="646464"/>
          <w:sz w:val="22"/>
          <w:szCs w:val="22"/>
        </w:rPr>
        <w:t xml:space="preserve">Второй метод - ситуационно-последовательный - включает в себя </w:t>
      </w:r>
      <w:r>
        <w:rPr>
          <w:color w:val="646464"/>
          <w:spacing w:val="-4"/>
          <w:sz w:val="22"/>
          <w:szCs w:val="22"/>
        </w:rPr>
        <w:t xml:space="preserve">анализ рассматриваемых характеристик во всех возрастах и во всех </w:t>
      </w:r>
      <w:r>
        <w:rPr>
          <w:color w:val="646464"/>
          <w:spacing w:val="-7"/>
          <w:sz w:val="22"/>
          <w:szCs w:val="22"/>
        </w:rPr>
        <w:t>экспериментальных сериях. При использовании этого метода (простей</w:t>
      </w:r>
      <w:r>
        <w:rPr>
          <w:color w:val="646464"/>
          <w:spacing w:val="-7"/>
          <w:sz w:val="22"/>
          <w:szCs w:val="22"/>
        </w:rPr>
        <w:softHyphen/>
      </w:r>
      <w:r>
        <w:rPr>
          <w:color w:val="646464"/>
          <w:sz w:val="22"/>
          <w:szCs w:val="22"/>
        </w:rPr>
        <w:t>ший его случай обозначен в таблице 23 буквами А, Б, В, Д) экспери</w:t>
      </w:r>
      <w:r>
        <w:rPr>
          <w:color w:val="646464"/>
          <w:sz w:val="22"/>
          <w:szCs w:val="22"/>
        </w:rPr>
        <w:softHyphen/>
      </w:r>
      <w:r>
        <w:rPr>
          <w:color w:val="646464"/>
          <w:spacing w:val="-3"/>
          <w:sz w:val="22"/>
          <w:szCs w:val="22"/>
        </w:rPr>
        <w:t xml:space="preserve">ментальные показатели образуют ситуационно-возрастную матрицу </w:t>
      </w:r>
      <w:r>
        <w:rPr>
          <w:color w:val="646464"/>
          <w:spacing w:val="-5"/>
          <w:sz w:val="22"/>
          <w:szCs w:val="22"/>
        </w:rPr>
        <w:t>данных и позволяют выделить возрастные различия между всеми ис</w:t>
      </w:r>
      <w:r>
        <w:rPr>
          <w:color w:val="646464"/>
          <w:spacing w:val="-5"/>
          <w:sz w:val="22"/>
          <w:szCs w:val="22"/>
        </w:rPr>
        <w:softHyphen/>
      </w:r>
      <w:r>
        <w:rPr>
          <w:color w:val="646464"/>
          <w:sz w:val="22"/>
          <w:szCs w:val="22"/>
        </w:rPr>
        <w:t xml:space="preserve">следуемыми возрастами (А+В </w:t>
      </w:r>
      <w:r>
        <w:rPr>
          <w:color w:val="646464"/>
          <w:sz w:val="22"/>
          <w:szCs w:val="22"/>
          <w:lang w:val="en-US"/>
        </w:rPr>
        <w:t>vs</w:t>
      </w:r>
      <w:r w:rsidRPr="007119B7">
        <w:rPr>
          <w:color w:val="646464"/>
          <w:sz w:val="22"/>
          <w:szCs w:val="22"/>
        </w:rPr>
        <w:t xml:space="preserve">. </w:t>
      </w:r>
      <w:r>
        <w:rPr>
          <w:color w:val="646464"/>
          <w:sz w:val="22"/>
          <w:szCs w:val="22"/>
        </w:rPr>
        <w:t>Б+Д), определить средовые измене</w:t>
      </w:r>
      <w:r>
        <w:rPr>
          <w:color w:val="646464"/>
          <w:sz w:val="22"/>
          <w:szCs w:val="22"/>
        </w:rPr>
        <w:softHyphen/>
        <w:t xml:space="preserve">ния, повлиявшие на все возрастные группы (А+Б </w:t>
      </w:r>
      <w:r>
        <w:rPr>
          <w:color w:val="646464"/>
          <w:sz w:val="22"/>
          <w:szCs w:val="22"/>
          <w:lang w:val="en-US"/>
        </w:rPr>
        <w:t>vs</w:t>
      </w:r>
      <w:r w:rsidRPr="007119B7">
        <w:rPr>
          <w:color w:val="646464"/>
          <w:sz w:val="22"/>
          <w:szCs w:val="22"/>
        </w:rPr>
        <w:t xml:space="preserve">. </w:t>
      </w:r>
      <w:r>
        <w:rPr>
          <w:color w:val="646464"/>
          <w:sz w:val="22"/>
          <w:szCs w:val="22"/>
        </w:rPr>
        <w:t>В+Д).</w:t>
      </w:r>
    </w:p>
    <w:p w:rsidR="007119B7" w:rsidRDefault="007119B7">
      <w:pPr>
        <w:shd w:val="clear" w:color="auto" w:fill="FFFFFF"/>
        <w:spacing w:before="149"/>
        <w:ind w:left="5635"/>
      </w:pPr>
      <w:r>
        <w:rPr>
          <w:b/>
          <w:bCs/>
          <w:i/>
          <w:iCs/>
          <w:color w:val="000000"/>
          <w:sz w:val="18"/>
          <w:szCs w:val="18"/>
        </w:rPr>
        <w:t>Таблица 23</w:t>
      </w:r>
    </w:p>
    <w:p w:rsidR="007119B7" w:rsidRDefault="007119B7">
      <w:pPr>
        <w:shd w:val="clear" w:color="auto" w:fill="FFFFFF"/>
        <w:spacing w:before="48" w:line="187" w:lineRule="exact"/>
        <w:ind w:left="1560" w:right="1306" w:hanging="293"/>
      </w:pPr>
      <w:r>
        <w:rPr>
          <w:b/>
          <w:bCs/>
          <w:color w:val="646464"/>
          <w:spacing w:val="-1"/>
          <w:sz w:val="16"/>
          <w:szCs w:val="16"/>
        </w:rPr>
        <w:t xml:space="preserve">Схема исследования для разведения трех переменных </w:t>
      </w:r>
      <w:r>
        <w:rPr>
          <w:b/>
          <w:bCs/>
          <w:color w:val="646464"/>
          <w:sz w:val="16"/>
          <w:szCs w:val="16"/>
        </w:rPr>
        <w:t>(возраста, когорты и ситуации эксперимента)</w:t>
      </w:r>
    </w:p>
    <w:p w:rsidR="007119B7" w:rsidRDefault="007119B7">
      <w:pPr>
        <w:spacing w:after="96" w:line="1" w:lineRule="exact"/>
        <w:rPr>
          <w:sz w:val="2"/>
          <w:szCs w:val="2"/>
        </w:rPr>
      </w:pPr>
    </w:p>
    <w:tbl>
      <w:tblPr>
        <w:tblW w:w="6663" w:type="dxa"/>
        <w:tblInd w:w="40" w:type="dxa"/>
        <w:tblLayout w:type="fixed"/>
        <w:tblCellMar>
          <w:left w:w="40" w:type="dxa"/>
          <w:right w:w="40" w:type="dxa"/>
        </w:tblCellMar>
        <w:tblLook w:val="0000" w:firstRow="0" w:lastRow="0" w:firstColumn="0" w:lastColumn="0" w:noHBand="0" w:noVBand="0"/>
      </w:tblPr>
      <w:tblGrid>
        <w:gridCol w:w="2006"/>
        <w:gridCol w:w="1133"/>
        <w:gridCol w:w="1133"/>
        <w:gridCol w:w="2391"/>
      </w:tblGrid>
      <w:tr w:rsidR="007119B7" w:rsidRPr="00130D4B" w:rsidTr="00BB7804">
        <w:tblPrEx>
          <w:tblCellMar>
            <w:top w:w="0" w:type="dxa"/>
            <w:bottom w:w="0" w:type="dxa"/>
          </w:tblCellMar>
        </w:tblPrEx>
        <w:trPr>
          <w:trHeight w:hRule="exact" w:val="51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89" w:right="374"/>
              <w:jc w:val="center"/>
            </w:pPr>
            <w:r>
              <w:rPr>
                <w:rFonts w:ascii="Courier New" w:hAnsi="Courier New"/>
                <w:color w:val="000000"/>
                <w:spacing w:val="1"/>
                <w:w w:val="76"/>
              </w:rPr>
              <w:t>Год</w:t>
            </w:r>
            <w:r>
              <w:rPr>
                <w:rFonts w:ascii="Courier New" w:hAnsi="Courier New" w:cs="Courier New"/>
                <w:color w:val="000000"/>
                <w:spacing w:val="1"/>
                <w:w w:val="76"/>
              </w:rPr>
              <w:t xml:space="preserve"> </w:t>
            </w:r>
            <w:r>
              <w:rPr>
                <w:rFonts w:ascii="Courier New" w:hAnsi="Courier New"/>
                <w:color w:val="000000"/>
                <w:spacing w:val="1"/>
                <w:w w:val="76"/>
              </w:rPr>
              <w:t xml:space="preserve">рождения </w:t>
            </w:r>
            <w:r>
              <w:rPr>
                <w:rFonts w:ascii="Courier New" w:hAnsi="Courier New" w:cs="Courier New"/>
                <w:color w:val="000000"/>
                <w:spacing w:val="-8"/>
                <w:w w:val="76"/>
              </w:rPr>
              <w:t>(</w:t>
            </w:r>
            <w:r>
              <w:rPr>
                <w:rFonts w:ascii="Courier New" w:hAnsi="Courier New"/>
                <w:color w:val="000000"/>
                <w:spacing w:val="-8"/>
                <w:w w:val="76"/>
              </w:rPr>
              <w:t>когорта</w:t>
            </w:r>
            <w:r>
              <w:rPr>
                <w:rFonts w:ascii="Courier New" w:hAnsi="Courier New" w:cs="Courier New"/>
                <w:color w:val="000000"/>
                <w:spacing w:val="-8"/>
                <w:w w:val="76"/>
              </w:rPr>
              <w:t>)</w:t>
            </w:r>
          </w:p>
        </w:tc>
        <w:tc>
          <w:tcPr>
            <w:tcW w:w="4657" w:type="dxa"/>
            <w:gridSpan w:val="3"/>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1291"/>
            </w:pPr>
            <w:r>
              <w:rPr>
                <w:rFonts w:ascii="Courier New" w:hAnsi="Courier New"/>
                <w:color w:val="646464"/>
                <w:spacing w:val="-1"/>
                <w:w w:val="76"/>
              </w:rPr>
              <w:t>Возраст</w:t>
            </w:r>
          </w:p>
        </w:tc>
      </w:tr>
      <w:tr w:rsidR="007119B7" w:rsidRPr="00130D4B" w:rsidTr="00BB7804">
        <w:tblPrEx>
          <w:tblCellMar>
            <w:top w:w="0" w:type="dxa"/>
            <w:bottom w:w="0" w:type="dxa"/>
          </w:tblCellMar>
        </w:tblPrEx>
        <w:trPr>
          <w:trHeight w:hRule="exact" w:val="1747"/>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538" w:lineRule="exact"/>
              <w:ind w:left="758" w:right="715"/>
              <w:jc w:val="center"/>
            </w:pPr>
            <w:r w:rsidRPr="00130D4B">
              <w:rPr>
                <w:rFonts w:ascii="Courier New" w:hAnsi="Courier New" w:cs="Courier New"/>
                <w:color w:val="000000"/>
                <w:spacing w:val="-13"/>
                <w:w w:val="76"/>
              </w:rPr>
              <w:t xml:space="preserve">1981 </w:t>
            </w:r>
            <w:r w:rsidRPr="00130D4B">
              <w:rPr>
                <w:rFonts w:ascii="Courier New" w:hAnsi="Courier New" w:cs="Courier New"/>
                <w:color w:val="000000"/>
                <w:spacing w:val="-9"/>
                <w:w w:val="76"/>
              </w:rPr>
              <w:t xml:space="preserve">1982 </w:t>
            </w:r>
            <w:r w:rsidRPr="00130D4B">
              <w:rPr>
                <w:rFonts w:ascii="Courier New" w:hAnsi="Courier New" w:cs="Courier New"/>
                <w:color w:val="000000"/>
                <w:spacing w:val="-10"/>
                <w:w w:val="76"/>
              </w:rPr>
              <w:t>1983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216" w:right="230"/>
              <w:jc w:val="center"/>
            </w:pPr>
            <w:r>
              <w:rPr>
                <w:rFonts w:ascii="Courier New" w:hAnsi="Courier New"/>
                <w:color w:val="646464"/>
                <w:w w:val="76"/>
              </w:rPr>
              <w:t xml:space="preserve">А </w:t>
            </w:r>
            <w:r>
              <w:rPr>
                <w:rFonts w:ascii="Courier New" w:hAnsi="Courier New" w:cs="Courier New"/>
                <w:color w:val="646464"/>
                <w:spacing w:val="-19"/>
                <w:w w:val="76"/>
              </w:rPr>
              <w:t xml:space="preserve">(9 </w:t>
            </w:r>
            <w:r>
              <w:rPr>
                <w:rFonts w:ascii="Courier New" w:hAnsi="Courier New"/>
                <w:color w:val="646464"/>
                <w:spacing w:val="-19"/>
                <w:w w:val="76"/>
              </w:rPr>
              <w:t>лет</w:t>
            </w:r>
            <w:r>
              <w:rPr>
                <w:rFonts w:ascii="Courier New" w:hAnsi="Courier New" w:cs="Courier New"/>
                <w:color w:val="646464"/>
                <w:spacing w:val="-19"/>
                <w:w w:val="76"/>
              </w:rPr>
              <w:t>)</w:t>
            </w:r>
          </w:p>
          <w:p w:rsidR="007119B7" w:rsidRPr="00130D4B" w:rsidRDefault="007119B7">
            <w:pPr>
              <w:shd w:val="clear" w:color="auto" w:fill="FFFFFF"/>
              <w:spacing w:line="182" w:lineRule="exact"/>
              <w:ind w:left="216" w:right="230"/>
              <w:jc w:val="center"/>
            </w:pPr>
            <w:r>
              <w:rPr>
                <w:rFonts w:ascii="Courier New" w:hAnsi="Courier New"/>
                <w:color w:val="646464"/>
                <w:w w:val="76"/>
              </w:rPr>
              <w:t xml:space="preserve">Б </w:t>
            </w:r>
            <w:r>
              <w:rPr>
                <w:rFonts w:ascii="Courier New" w:hAnsi="Courier New" w:cs="Courier New"/>
                <w:color w:val="646464"/>
                <w:spacing w:val="-19"/>
                <w:w w:val="76"/>
              </w:rPr>
              <w:t xml:space="preserve">(8 </w:t>
            </w:r>
            <w:r>
              <w:rPr>
                <w:rFonts w:ascii="Courier New" w:hAnsi="Courier New"/>
                <w:color w:val="646464"/>
                <w:spacing w:val="-19"/>
                <w:w w:val="76"/>
              </w:rPr>
              <w:t>лет</w:t>
            </w:r>
            <w:r>
              <w:rPr>
                <w:rFonts w:ascii="Courier New" w:hAnsi="Courier New" w:cs="Courier New"/>
                <w:color w:val="646464"/>
                <w:spacing w:val="-19"/>
                <w:w w:val="76"/>
              </w:rPr>
              <w:t>)</w:t>
            </w:r>
          </w:p>
          <w:p w:rsidR="007119B7" w:rsidRPr="00130D4B" w:rsidRDefault="007119B7">
            <w:pPr>
              <w:shd w:val="clear" w:color="auto" w:fill="FFFFFF"/>
              <w:jc w:val="center"/>
            </w:pPr>
            <w:r>
              <w:rPr>
                <w:rFonts w:ascii="Courier New" w:hAnsi="Courier New"/>
                <w:color w:val="646464"/>
                <w:w w:val="76"/>
              </w:rPr>
              <w:t>Г</w:t>
            </w:r>
          </w:p>
          <w:p w:rsidR="007119B7" w:rsidRPr="00130D4B" w:rsidRDefault="007119B7">
            <w:pPr>
              <w:shd w:val="clear" w:color="auto" w:fill="FFFFFF"/>
              <w:jc w:val="center"/>
            </w:pPr>
            <w:r w:rsidRPr="00130D4B">
              <w:rPr>
                <w:rFonts w:ascii="Courier New" w:hAnsi="Courier New" w:cs="Courier New"/>
                <w:color w:val="646464"/>
                <w:spacing w:val="-19"/>
                <w:w w:val="76"/>
              </w:rPr>
              <w:t xml:space="preserve">(7 </w:t>
            </w:r>
            <w:r>
              <w:rPr>
                <w:rFonts w:ascii="Courier New" w:hAnsi="Courier New"/>
                <w:color w:val="646464"/>
                <w:spacing w:val="-19"/>
                <w:w w:val="76"/>
              </w:rPr>
              <w:t>лет</w:t>
            </w:r>
            <w:r>
              <w:rPr>
                <w:rFonts w:ascii="Courier New" w:hAnsi="Courier New" w:cs="Courier New"/>
                <w:color w:val="646464"/>
                <w:spacing w:val="-19"/>
                <w:w w:val="76"/>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rFonts w:ascii="Courier New" w:hAnsi="Courier New"/>
                <w:color w:val="000000"/>
                <w:w w:val="76"/>
              </w:rPr>
              <w:t>В</w:t>
            </w:r>
          </w:p>
          <w:p w:rsidR="007119B7" w:rsidRPr="00130D4B" w:rsidRDefault="007119B7">
            <w:pPr>
              <w:shd w:val="clear" w:color="auto" w:fill="FFFFFF"/>
              <w:jc w:val="center"/>
            </w:pPr>
            <w:r w:rsidRPr="00130D4B">
              <w:rPr>
                <w:rFonts w:ascii="Courier New" w:hAnsi="Courier New" w:cs="Courier New"/>
                <w:color w:val="000000"/>
                <w:spacing w:val="-19"/>
                <w:w w:val="76"/>
              </w:rPr>
              <w:t xml:space="preserve">(9 </w:t>
            </w:r>
            <w:r>
              <w:rPr>
                <w:rFonts w:ascii="Courier New" w:hAnsi="Courier New"/>
                <w:color w:val="000000"/>
                <w:spacing w:val="-19"/>
                <w:w w:val="76"/>
              </w:rPr>
              <w:t>лет</w:t>
            </w:r>
            <w:r>
              <w:rPr>
                <w:rFonts w:ascii="Courier New" w:hAnsi="Courier New" w:cs="Courier New"/>
                <w:color w:val="000000"/>
                <w:spacing w:val="-19"/>
                <w:w w:val="76"/>
              </w:rPr>
              <w:t>)</w:t>
            </w:r>
          </w:p>
          <w:p w:rsidR="007119B7" w:rsidRPr="00130D4B" w:rsidRDefault="007119B7">
            <w:pPr>
              <w:shd w:val="clear" w:color="auto" w:fill="FFFFFF"/>
              <w:spacing w:line="158" w:lineRule="exact"/>
              <w:ind w:left="216" w:right="230"/>
              <w:jc w:val="center"/>
            </w:pPr>
            <w:r>
              <w:rPr>
                <w:rFonts w:ascii="Courier New" w:hAnsi="Courier New"/>
                <w:color w:val="000000"/>
                <w:w w:val="76"/>
              </w:rPr>
              <w:t xml:space="preserve">Д </w:t>
            </w:r>
            <w:r>
              <w:rPr>
                <w:rFonts w:ascii="Courier New" w:hAnsi="Courier New" w:cs="Courier New"/>
                <w:color w:val="000000"/>
                <w:spacing w:val="-18"/>
                <w:w w:val="76"/>
              </w:rPr>
              <w:t xml:space="preserve">(8 </w:t>
            </w:r>
            <w:r>
              <w:rPr>
                <w:rFonts w:ascii="Courier New" w:hAnsi="Courier New"/>
                <w:color w:val="000000"/>
                <w:spacing w:val="-18"/>
                <w:w w:val="76"/>
              </w:rPr>
              <w:t>лет</w:t>
            </w:r>
            <w:r>
              <w:rPr>
                <w:rFonts w:ascii="Courier New" w:hAnsi="Courier New" w:cs="Courier New"/>
                <w:color w:val="000000"/>
                <w:spacing w:val="-18"/>
                <w:w w:val="76"/>
              </w:rPr>
              <w:t>)</w:t>
            </w:r>
          </w:p>
        </w:tc>
        <w:tc>
          <w:tcPr>
            <w:tcW w:w="239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left="226" w:right="254"/>
              <w:jc w:val="center"/>
            </w:pPr>
            <w:r>
              <w:rPr>
                <w:rFonts w:ascii="Courier New" w:hAnsi="Courier New"/>
                <w:color w:val="646464"/>
                <w:w w:val="76"/>
              </w:rPr>
              <w:t xml:space="preserve">Е </w:t>
            </w:r>
            <w:r>
              <w:rPr>
                <w:rFonts w:ascii="Courier New" w:hAnsi="Courier New" w:cs="Courier New"/>
                <w:color w:val="646464"/>
                <w:spacing w:val="-19"/>
                <w:w w:val="76"/>
              </w:rPr>
              <w:t xml:space="preserve">(9 </w:t>
            </w:r>
            <w:r>
              <w:rPr>
                <w:rFonts w:ascii="Courier New" w:hAnsi="Courier New"/>
                <w:color w:val="646464"/>
                <w:spacing w:val="-19"/>
                <w:w w:val="76"/>
              </w:rPr>
              <w:t>лет</w:t>
            </w:r>
            <w:r>
              <w:rPr>
                <w:rFonts w:ascii="Courier New" w:hAnsi="Courier New" w:cs="Courier New"/>
                <w:color w:val="646464"/>
                <w:spacing w:val="-19"/>
                <w:w w:val="76"/>
              </w:rPr>
              <w:t>)</w:t>
            </w:r>
          </w:p>
        </w:tc>
      </w:tr>
      <w:tr w:rsidR="007119B7" w:rsidRPr="00130D4B" w:rsidTr="00BB7804">
        <w:tblPrEx>
          <w:tblCellMar>
            <w:top w:w="0" w:type="dxa"/>
            <w:bottom w:w="0" w:type="dxa"/>
          </w:tblCellMar>
        </w:tblPrEx>
        <w:trPr>
          <w:trHeight w:hRule="exact" w:val="336"/>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pPr>
            <w:r>
              <w:rPr>
                <w:rFonts w:ascii="Courier New" w:hAnsi="Courier New"/>
                <w:b/>
                <w:bCs/>
                <w:color w:val="646464"/>
                <w:spacing w:val="-1"/>
                <w:w w:val="76"/>
                <w:sz w:val="18"/>
                <w:szCs w:val="18"/>
              </w:rPr>
              <w:t>Время</w:t>
            </w:r>
            <w:r>
              <w:rPr>
                <w:rFonts w:ascii="Courier New" w:hAnsi="Courier New" w:cs="Courier New"/>
                <w:b/>
                <w:bCs/>
                <w:color w:val="646464"/>
                <w:spacing w:val="-1"/>
                <w:w w:val="76"/>
                <w:sz w:val="18"/>
                <w:szCs w:val="18"/>
              </w:rPr>
              <w:t xml:space="preserve"> </w:t>
            </w:r>
            <w:r>
              <w:rPr>
                <w:rFonts w:ascii="Courier New" w:hAnsi="Courier New"/>
                <w:b/>
                <w:bCs/>
                <w:color w:val="646464"/>
                <w:spacing w:val="-1"/>
                <w:w w:val="76"/>
                <w:sz w:val="18"/>
                <w:szCs w:val="18"/>
              </w:rPr>
              <w:t>эксперимента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rFonts w:ascii="Courier New" w:hAnsi="Courier New" w:cs="Courier New"/>
                <w:b/>
                <w:bCs/>
                <w:color w:val="646464"/>
                <w:spacing w:val="-9"/>
                <w:w w:val="76"/>
                <w:sz w:val="18"/>
                <w:szCs w:val="18"/>
              </w:rPr>
              <w:t>1990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rFonts w:ascii="Courier New" w:hAnsi="Courier New" w:cs="Courier New"/>
                <w:b/>
                <w:bCs/>
                <w:color w:val="646464"/>
                <w:spacing w:val="-14"/>
                <w:w w:val="76"/>
                <w:sz w:val="18"/>
                <w:szCs w:val="18"/>
              </w:rPr>
              <w:t>1991</w:t>
            </w:r>
          </w:p>
        </w:tc>
        <w:tc>
          <w:tcPr>
            <w:tcW w:w="2391"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sidRPr="00130D4B">
              <w:rPr>
                <w:rFonts w:ascii="Courier New" w:hAnsi="Courier New" w:cs="Courier New"/>
                <w:b/>
                <w:bCs/>
                <w:color w:val="646464"/>
                <w:spacing w:val="-8"/>
                <w:w w:val="76"/>
                <w:sz w:val="18"/>
                <w:szCs w:val="18"/>
              </w:rPr>
              <w:t>1992</w:t>
            </w:r>
          </w:p>
        </w:tc>
      </w:tr>
    </w:tbl>
    <w:p w:rsidR="007119B7" w:rsidRDefault="007119B7">
      <w:pPr>
        <w:shd w:val="clear" w:color="auto" w:fill="FFFFFF"/>
        <w:spacing w:before="187" w:line="221" w:lineRule="exact"/>
        <w:ind w:left="58" w:right="125" w:firstLine="259"/>
        <w:jc w:val="both"/>
      </w:pPr>
      <w:r>
        <w:rPr>
          <w:color w:val="646464"/>
          <w:spacing w:val="-4"/>
          <w:sz w:val="22"/>
          <w:szCs w:val="22"/>
        </w:rPr>
        <w:t>Однако этот метод не дает возможности получить когортные раз</w:t>
      </w:r>
      <w:r>
        <w:rPr>
          <w:color w:val="646464"/>
          <w:spacing w:val="-4"/>
          <w:sz w:val="22"/>
          <w:szCs w:val="22"/>
        </w:rPr>
        <w:softHyphen/>
        <w:t xml:space="preserve">личия, так как в нем не все когорты представлены всеми возрастами. </w:t>
      </w:r>
      <w:r>
        <w:rPr>
          <w:color w:val="646464"/>
          <w:sz w:val="22"/>
          <w:szCs w:val="22"/>
        </w:rPr>
        <w:t xml:space="preserve">Так, в приводимом примере только для когорты 1982 г. рождения есть </w:t>
      </w:r>
      <w:r>
        <w:rPr>
          <w:color w:val="646464"/>
          <w:spacing w:val="-8"/>
          <w:sz w:val="22"/>
          <w:szCs w:val="22"/>
        </w:rPr>
        <w:t>Данные и для девяти лет.</w:t>
      </w:r>
    </w:p>
    <w:p w:rsidR="007119B7" w:rsidRDefault="007119B7">
      <w:pPr>
        <w:shd w:val="clear" w:color="auto" w:fill="FFFFFF"/>
        <w:spacing w:line="221" w:lineRule="exact"/>
        <w:ind w:right="120" w:firstLine="326"/>
        <w:jc w:val="both"/>
      </w:pPr>
      <w:r>
        <w:rPr>
          <w:color w:val="646464"/>
          <w:spacing w:val="-4"/>
          <w:sz w:val="22"/>
          <w:szCs w:val="22"/>
        </w:rPr>
        <w:t xml:space="preserve">Метод последовательного анализа поперечных срезов (буквы Б, В, </w:t>
      </w:r>
      <w:r>
        <w:rPr>
          <w:color w:val="646464"/>
          <w:sz w:val="22"/>
          <w:szCs w:val="22"/>
        </w:rPr>
        <w:t>.Г, Д в таблице 23 демонстрируют его простейший случай) может быть Использован тогда, когда имеются данные обо всех когортах (1982 и 1983 гг.) и во всех экспериментальных ситуациях (1990 и 1991 гг.).</w:t>
      </w:r>
    </w:p>
    <w:p w:rsidR="007119B7" w:rsidRDefault="007119B7">
      <w:pPr>
        <w:shd w:val="clear" w:color="auto" w:fill="FFFFFF"/>
        <w:spacing w:line="221" w:lineRule="exact"/>
        <w:ind w:left="62" w:right="125" w:firstLine="259"/>
        <w:jc w:val="both"/>
      </w:pPr>
      <w:r>
        <w:rPr>
          <w:color w:val="646464"/>
          <w:spacing w:val="-4"/>
          <w:sz w:val="22"/>
          <w:szCs w:val="22"/>
        </w:rPr>
        <w:t>Единственная переменная, которую в данном случае нельзя отде</w:t>
      </w:r>
      <w:r>
        <w:rPr>
          <w:color w:val="646464"/>
          <w:spacing w:val="-4"/>
          <w:sz w:val="22"/>
          <w:szCs w:val="22"/>
        </w:rPr>
        <w:softHyphen/>
      </w:r>
      <w:r>
        <w:rPr>
          <w:color w:val="646464"/>
          <w:sz w:val="22"/>
          <w:szCs w:val="22"/>
        </w:rPr>
        <w:t>лить от двух других, - это возраст, поскольку семилетние (Г) и девяти-</w:t>
      </w:r>
    </w:p>
    <w:p w:rsidR="007119B7" w:rsidRDefault="007119B7">
      <w:pPr>
        <w:shd w:val="clear" w:color="auto" w:fill="FFFFFF"/>
        <w:spacing w:before="110"/>
        <w:jc w:val="right"/>
      </w:pPr>
      <w:r>
        <w:rPr>
          <w:color w:val="646464"/>
          <w:sz w:val="22"/>
          <w:szCs w:val="22"/>
        </w:rPr>
        <w:t>255</w:t>
      </w:r>
    </w:p>
    <w:p w:rsidR="007119B7" w:rsidRDefault="007119B7">
      <w:pPr>
        <w:shd w:val="clear" w:color="auto" w:fill="FFFFFF"/>
        <w:spacing w:before="110"/>
        <w:jc w:val="right"/>
        <w:sectPr w:rsidR="007119B7" w:rsidSect="00BB7804">
          <w:pgSz w:w="16834" w:h="11909" w:orient="landscape"/>
          <w:pgMar w:top="732" w:right="1099" w:bottom="360" w:left="1440" w:header="720" w:footer="720" w:gutter="0"/>
          <w:cols w:num="2" w:space="720" w:equalWidth="0">
            <w:col w:w="6640" w:space="367"/>
            <w:col w:w="7288"/>
          </w:cols>
          <w:noEndnote/>
        </w:sectPr>
      </w:pPr>
    </w:p>
    <w:p w:rsidR="007119B7" w:rsidRDefault="007119B7">
      <w:pPr>
        <w:shd w:val="clear" w:color="auto" w:fill="FFFFFF"/>
        <w:spacing w:line="226" w:lineRule="exact"/>
        <w:jc w:val="both"/>
      </w:pPr>
      <w:r>
        <w:rPr>
          <w:color w:val="666666"/>
          <w:spacing w:val="-5"/>
          <w:sz w:val="22"/>
          <w:szCs w:val="22"/>
        </w:rPr>
        <w:lastRenderedPageBreak/>
        <w:t>летние (В) дети участвуют в эксперименте по одному разу, а результа</w:t>
      </w:r>
      <w:r>
        <w:rPr>
          <w:color w:val="666666"/>
          <w:spacing w:val="-5"/>
          <w:sz w:val="22"/>
          <w:szCs w:val="22"/>
        </w:rPr>
        <w:softHyphen/>
      </w:r>
      <w:r>
        <w:rPr>
          <w:color w:val="666666"/>
          <w:spacing w:val="-7"/>
          <w:sz w:val="22"/>
          <w:szCs w:val="22"/>
        </w:rPr>
        <w:t xml:space="preserve">ты обследования восьмилетних детей, хотя и получены дважды (Б и Д) </w:t>
      </w:r>
      <w:r>
        <w:rPr>
          <w:color w:val="666666"/>
          <w:sz w:val="22"/>
          <w:szCs w:val="22"/>
        </w:rPr>
        <w:t xml:space="preserve">относятся к разным экспериментальным ситуациям (1990 и 1991 гг.) </w:t>
      </w:r>
      <w:r>
        <w:rPr>
          <w:i/>
          <w:iCs/>
          <w:color w:val="666666"/>
          <w:sz w:val="22"/>
          <w:szCs w:val="22"/>
        </w:rPr>
        <w:t xml:space="preserve">ц </w:t>
      </w:r>
      <w:r>
        <w:rPr>
          <w:color w:val="666666"/>
          <w:spacing w:val="-3"/>
          <w:sz w:val="22"/>
          <w:szCs w:val="22"/>
        </w:rPr>
        <w:t>дают описания детей, принадлежащих к разным когортам.</w:t>
      </w:r>
    </w:p>
    <w:p w:rsidR="007119B7" w:rsidRDefault="007119B7">
      <w:pPr>
        <w:shd w:val="clear" w:color="auto" w:fill="FFFFFF"/>
        <w:spacing w:line="226" w:lineRule="exact"/>
        <w:ind w:left="5" w:right="5" w:firstLine="288"/>
        <w:jc w:val="both"/>
      </w:pPr>
      <w:r>
        <w:rPr>
          <w:color w:val="666666"/>
          <w:spacing w:val="-6"/>
          <w:sz w:val="22"/>
          <w:szCs w:val="22"/>
        </w:rPr>
        <w:t xml:space="preserve">Каждый из трех приведенных методов позволяет определить две из </w:t>
      </w:r>
      <w:r>
        <w:rPr>
          <w:color w:val="666666"/>
          <w:spacing w:val="-5"/>
          <w:sz w:val="22"/>
          <w:szCs w:val="22"/>
        </w:rPr>
        <w:t>трех предложенных Шайи переменных.</w:t>
      </w:r>
    </w:p>
    <w:p w:rsidR="007119B7" w:rsidRDefault="007119B7">
      <w:pPr>
        <w:shd w:val="clear" w:color="auto" w:fill="FFFFFF"/>
        <w:spacing w:before="5" w:line="226" w:lineRule="exact"/>
        <w:ind w:left="10" w:right="5" w:firstLine="278"/>
        <w:jc w:val="both"/>
      </w:pPr>
      <w:r>
        <w:rPr>
          <w:color w:val="666666"/>
          <w:spacing w:val="-7"/>
          <w:sz w:val="22"/>
          <w:szCs w:val="22"/>
        </w:rPr>
        <w:t xml:space="preserve">Следующий вопрос касается возможностей объяснения получаемых </w:t>
      </w:r>
      <w:r>
        <w:rPr>
          <w:color w:val="666666"/>
          <w:spacing w:val="-5"/>
          <w:sz w:val="22"/>
          <w:szCs w:val="22"/>
        </w:rPr>
        <w:t>фактов, поскольку ценность онтогенетического исследования, резуль</w:t>
      </w:r>
      <w:r>
        <w:rPr>
          <w:color w:val="666666"/>
          <w:spacing w:val="-5"/>
          <w:sz w:val="22"/>
          <w:szCs w:val="22"/>
        </w:rPr>
        <w:softHyphen/>
        <w:t xml:space="preserve">таты которого сведены просто к описанию обнаруженных изменений, </w:t>
      </w:r>
      <w:r>
        <w:rPr>
          <w:color w:val="666666"/>
          <w:spacing w:val="-4"/>
          <w:sz w:val="22"/>
          <w:szCs w:val="22"/>
        </w:rPr>
        <w:t>весьма невелика. Предлагаемый Шайи способ вероятностной интер</w:t>
      </w:r>
      <w:r>
        <w:rPr>
          <w:color w:val="666666"/>
          <w:spacing w:val="-4"/>
          <w:sz w:val="22"/>
          <w:szCs w:val="22"/>
        </w:rPr>
        <w:softHyphen/>
      </w:r>
      <w:r>
        <w:rPr>
          <w:color w:val="666666"/>
          <w:spacing w:val="-5"/>
          <w:sz w:val="22"/>
          <w:szCs w:val="22"/>
        </w:rPr>
        <w:t xml:space="preserve">претации данных основан на одновременном применении всех трех </w:t>
      </w:r>
      <w:r>
        <w:rPr>
          <w:color w:val="000000"/>
          <w:spacing w:val="-5"/>
          <w:sz w:val="22"/>
          <w:szCs w:val="22"/>
        </w:rPr>
        <w:t>стратегий.</w:t>
      </w:r>
    </w:p>
    <w:p w:rsidR="007119B7" w:rsidRDefault="007119B7">
      <w:pPr>
        <w:shd w:val="clear" w:color="auto" w:fill="FFFFFF"/>
        <w:spacing w:line="226" w:lineRule="exact"/>
        <w:ind w:left="14" w:right="10" w:firstLine="278"/>
        <w:jc w:val="both"/>
      </w:pPr>
      <w:r>
        <w:rPr>
          <w:color w:val="666666"/>
          <w:spacing w:val="-6"/>
          <w:sz w:val="22"/>
          <w:szCs w:val="22"/>
        </w:rPr>
        <w:t>Опишем применение этого способа. Допустим, при проведении ко-</w:t>
      </w:r>
      <w:r>
        <w:rPr>
          <w:color w:val="666666"/>
          <w:spacing w:val="-5"/>
          <w:sz w:val="22"/>
          <w:szCs w:val="22"/>
        </w:rPr>
        <w:t xml:space="preserve">гортно-последовательного и ситуационно-последовательного методов </w:t>
      </w:r>
      <w:r>
        <w:rPr>
          <w:color w:val="666666"/>
          <w:spacing w:val="-6"/>
          <w:sz w:val="22"/>
          <w:szCs w:val="22"/>
        </w:rPr>
        <w:t>были обнаружены лишь возрастные различия, когортные и ситуацион</w:t>
      </w:r>
      <w:r>
        <w:rPr>
          <w:color w:val="666666"/>
          <w:spacing w:val="-6"/>
          <w:sz w:val="22"/>
          <w:szCs w:val="22"/>
        </w:rPr>
        <w:softHyphen/>
        <w:t xml:space="preserve">ные же были равны нулю. При проведении метода последовательного </w:t>
      </w:r>
      <w:r>
        <w:rPr>
          <w:color w:val="666666"/>
          <w:spacing w:val="-4"/>
          <w:sz w:val="22"/>
          <w:szCs w:val="22"/>
        </w:rPr>
        <w:t xml:space="preserve">анализа поперечных срезов были обнаружены как когортные, так и </w:t>
      </w:r>
      <w:r>
        <w:rPr>
          <w:color w:val="666666"/>
          <w:spacing w:val="-5"/>
          <w:sz w:val="22"/>
          <w:szCs w:val="22"/>
        </w:rPr>
        <w:t xml:space="preserve">ситуационные различия, причем значения их были равны друг другу. </w:t>
      </w:r>
      <w:r>
        <w:rPr>
          <w:color w:val="666666"/>
          <w:spacing w:val="-6"/>
          <w:sz w:val="22"/>
          <w:szCs w:val="22"/>
        </w:rPr>
        <w:t>Сопоставление всех этих данных свидетельствует о том, что действи</w:t>
      </w:r>
      <w:r>
        <w:rPr>
          <w:color w:val="666666"/>
          <w:spacing w:val="-6"/>
          <w:sz w:val="22"/>
          <w:szCs w:val="22"/>
        </w:rPr>
        <w:softHyphen/>
      </w:r>
      <w:r>
        <w:rPr>
          <w:color w:val="666666"/>
          <w:spacing w:val="-8"/>
          <w:sz w:val="22"/>
          <w:szCs w:val="22"/>
        </w:rPr>
        <w:t>тельной детерминантой наблюдаемых в эксперименте изменений в дан</w:t>
      </w:r>
      <w:r>
        <w:rPr>
          <w:color w:val="666666"/>
          <w:spacing w:val="-8"/>
          <w:sz w:val="22"/>
          <w:szCs w:val="22"/>
        </w:rPr>
        <w:softHyphen/>
      </w:r>
      <w:r>
        <w:rPr>
          <w:color w:val="666666"/>
          <w:spacing w:val="-4"/>
          <w:sz w:val="22"/>
          <w:szCs w:val="22"/>
        </w:rPr>
        <w:t>ном случае является только возраст.</w:t>
      </w:r>
    </w:p>
    <w:p w:rsidR="007119B7" w:rsidRDefault="007119B7">
      <w:pPr>
        <w:shd w:val="clear" w:color="auto" w:fill="FFFFFF"/>
        <w:spacing w:line="226" w:lineRule="exact"/>
        <w:ind w:left="19" w:right="14" w:firstLine="278"/>
        <w:jc w:val="both"/>
      </w:pPr>
      <w:r>
        <w:rPr>
          <w:color w:val="666666"/>
          <w:spacing w:val="-9"/>
          <w:sz w:val="22"/>
          <w:szCs w:val="22"/>
        </w:rPr>
        <w:t>Аналогично, если результат является функцией двух из трех рассмат</w:t>
      </w:r>
      <w:r>
        <w:rPr>
          <w:color w:val="666666"/>
          <w:spacing w:val="-9"/>
          <w:sz w:val="22"/>
          <w:szCs w:val="22"/>
        </w:rPr>
        <w:softHyphen/>
      </w:r>
      <w:r>
        <w:rPr>
          <w:color w:val="666666"/>
          <w:spacing w:val="-5"/>
          <w:sz w:val="22"/>
          <w:szCs w:val="22"/>
        </w:rPr>
        <w:t xml:space="preserve">риваемых переменных, например, возраста и когорты, то возрастные </w:t>
      </w:r>
      <w:r>
        <w:rPr>
          <w:color w:val="666666"/>
          <w:spacing w:val="-6"/>
          <w:sz w:val="22"/>
          <w:szCs w:val="22"/>
        </w:rPr>
        <w:t>различия, полученные при ситуационно-последовательном методе, бу</w:t>
      </w:r>
      <w:r>
        <w:rPr>
          <w:color w:val="666666"/>
          <w:spacing w:val="-6"/>
          <w:sz w:val="22"/>
          <w:szCs w:val="22"/>
        </w:rPr>
        <w:softHyphen/>
        <w:t>дут значительно больше возрастных различий, полученных при когор-</w:t>
      </w:r>
      <w:r>
        <w:rPr>
          <w:color w:val="666666"/>
          <w:spacing w:val="-5"/>
          <w:sz w:val="22"/>
          <w:szCs w:val="22"/>
        </w:rPr>
        <w:t>тно-последовательном, потому что во втором случае возрастные раз</w:t>
      </w:r>
      <w:r>
        <w:rPr>
          <w:color w:val="666666"/>
          <w:spacing w:val="-5"/>
          <w:sz w:val="22"/>
          <w:szCs w:val="22"/>
        </w:rPr>
        <w:softHyphen/>
      </w:r>
      <w:r>
        <w:rPr>
          <w:color w:val="666666"/>
          <w:spacing w:val="-8"/>
          <w:sz w:val="22"/>
          <w:szCs w:val="22"/>
        </w:rPr>
        <w:t>личия выделены в чистом виде, а в первом они смешаны с когортными.</w:t>
      </w:r>
    </w:p>
    <w:p w:rsidR="007119B7" w:rsidRDefault="007119B7">
      <w:pPr>
        <w:shd w:val="clear" w:color="auto" w:fill="FFFFFF"/>
        <w:spacing w:line="226" w:lineRule="exact"/>
        <w:ind w:left="24" w:right="24" w:firstLine="274"/>
        <w:jc w:val="both"/>
      </w:pPr>
      <w:r>
        <w:rPr>
          <w:color w:val="666666"/>
          <w:spacing w:val="-6"/>
          <w:sz w:val="22"/>
          <w:szCs w:val="22"/>
        </w:rPr>
        <w:t>По той же причине когортные различия при методе последователь</w:t>
      </w:r>
      <w:r>
        <w:rPr>
          <w:color w:val="666666"/>
          <w:spacing w:val="-6"/>
          <w:sz w:val="22"/>
          <w:szCs w:val="22"/>
        </w:rPr>
        <w:softHyphen/>
      </w:r>
      <w:r>
        <w:rPr>
          <w:color w:val="666666"/>
          <w:spacing w:val="-7"/>
          <w:sz w:val="22"/>
          <w:szCs w:val="22"/>
        </w:rPr>
        <w:t>ного анализа поперечных срезов больше, чем при когортно-последова-</w:t>
      </w:r>
      <w:r>
        <w:rPr>
          <w:color w:val="666666"/>
          <w:spacing w:val="-6"/>
          <w:sz w:val="22"/>
          <w:szCs w:val="22"/>
        </w:rPr>
        <w:t xml:space="preserve">тельном. Ситуационные различия при ситуационно-последовательном </w:t>
      </w:r>
      <w:r>
        <w:rPr>
          <w:color w:val="666666"/>
          <w:spacing w:val="-7"/>
          <w:sz w:val="22"/>
          <w:szCs w:val="22"/>
        </w:rPr>
        <w:t>методе являются следствием их связи с когортными, а при методе пос</w:t>
      </w:r>
      <w:r>
        <w:rPr>
          <w:color w:val="666666"/>
          <w:spacing w:val="-7"/>
          <w:sz w:val="22"/>
          <w:szCs w:val="22"/>
        </w:rPr>
        <w:softHyphen/>
      </w:r>
      <w:r>
        <w:rPr>
          <w:color w:val="666666"/>
          <w:sz w:val="22"/>
          <w:szCs w:val="22"/>
        </w:rPr>
        <w:t>ледовательного анализа поперечных срезов - с возрастными. При ко-</w:t>
      </w:r>
      <w:r>
        <w:rPr>
          <w:color w:val="666666"/>
          <w:spacing w:val="-6"/>
          <w:sz w:val="22"/>
          <w:szCs w:val="22"/>
        </w:rPr>
        <w:t>гортно-последовательном методе проявляются взаимосвязи между пе</w:t>
      </w:r>
      <w:r>
        <w:rPr>
          <w:color w:val="666666"/>
          <w:spacing w:val="-6"/>
          <w:sz w:val="22"/>
          <w:szCs w:val="22"/>
        </w:rPr>
        <w:softHyphen/>
      </w:r>
      <w:r>
        <w:rPr>
          <w:color w:val="666666"/>
          <w:spacing w:val="-8"/>
          <w:sz w:val="22"/>
          <w:szCs w:val="22"/>
        </w:rPr>
        <w:t>ременными, указывающими на различные возрастные изменения в раз</w:t>
      </w:r>
      <w:r>
        <w:rPr>
          <w:color w:val="666666"/>
          <w:spacing w:val="-8"/>
          <w:sz w:val="22"/>
          <w:szCs w:val="22"/>
        </w:rPr>
        <w:softHyphen/>
      </w:r>
      <w:r>
        <w:rPr>
          <w:color w:val="666666"/>
          <w:spacing w:val="-5"/>
          <w:sz w:val="22"/>
          <w:szCs w:val="22"/>
        </w:rPr>
        <w:t>ных когортах.</w:t>
      </w:r>
    </w:p>
    <w:p w:rsidR="007119B7" w:rsidRDefault="007119B7">
      <w:pPr>
        <w:shd w:val="clear" w:color="auto" w:fill="FFFFFF"/>
        <w:spacing w:line="226" w:lineRule="exact"/>
        <w:ind w:left="38" w:right="29" w:firstLine="278"/>
        <w:jc w:val="both"/>
      </w:pPr>
      <w:r>
        <w:rPr>
          <w:color w:val="666666"/>
          <w:spacing w:val="-8"/>
          <w:sz w:val="22"/>
          <w:szCs w:val="22"/>
        </w:rPr>
        <w:t>Введение трех переменных и применение последовательных страте</w:t>
      </w:r>
      <w:r>
        <w:rPr>
          <w:color w:val="666666"/>
          <w:spacing w:val="-8"/>
          <w:sz w:val="22"/>
          <w:szCs w:val="22"/>
        </w:rPr>
        <w:softHyphen/>
      </w:r>
      <w:r>
        <w:rPr>
          <w:color w:val="666666"/>
          <w:spacing w:val="-5"/>
          <w:sz w:val="22"/>
          <w:szCs w:val="22"/>
        </w:rPr>
        <w:t>гий позволило более четко разграничить два распространенных в воз</w:t>
      </w:r>
      <w:r>
        <w:rPr>
          <w:color w:val="666666"/>
          <w:spacing w:val="-5"/>
          <w:sz w:val="22"/>
          <w:szCs w:val="22"/>
        </w:rPr>
        <w:softHyphen/>
      </w:r>
      <w:r>
        <w:rPr>
          <w:color w:val="666666"/>
          <w:sz w:val="22"/>
          <w:szCs w:val="22"/>
        </w:rPr>
        <w:t xml:space="preserve">растной психологии понятия - „возрастные различия" и „возрастные </w:t>
      </w:r>
      <w:r>
        <w:rPr>
          <w:color w:val="666666"/>
          <w:spacing w:val="-4"/>
          <w:sz w:val="22"/>
          <w:szCs w:val="22"/>
        </w:rPr>
        <w:t>изменения", которые довольно часто смешивались друг с другом.</w:t>
      </w:r>
    </w:p>
    <w:p w:rsidR="007119B7" w:rsidRDefault="007119B7" w:rsidP="00BB7804">
      <w:pPr>
        <w:shd w:val="clear" w:color="auto" w:fill="FFFFFF"/>
        <w:spacing w:line="226" w:lineRule="exact"/>
        <w:ind w:left="38" w:right="34" w:firstLine="269"/>
        <w:jc w:val="both"/>
      </w:pPr>
      <w:r>
        <w:rPr>
          <w:color w:val="666666"/>
          <w:spacing w:val="-8"/>
          <w:sz w:val="22"/>
          <w:szCs w:val="22"/>
        </w:rPr>
        <w:t>Исследование возрастных различий в случаях, когда неважно детер</w:t>
      </w:r>
      <w:r>
        <w:rPr>
          <w:color w:val="666666"/>
          <w:spacing w:val="-8"/>
          <w:sz w:val="22"/>
          <w:szCs w:val="22"/>
        </w:rPr>
        <w:softHyphen/>
      </w:r>
      <w:r>
        <w:rPr>
          <w:color w:val="666666"/>
          <w:spacing w:val="-5"/>
          <w:sz w:val="22"/>
          <w:szCs w:val="22"/>
        </w:rPr>
        <w:t>минируются ли они только возрастом, только когортой или же связа</w:t>
      </w:r>
      <w:r>
        <w:rPr>
          <w:color w:val="666666"/>
          <w:spacing w:val="-5"/>
          <w:sz w:val="22"/>
          <w:szCs w:val="22"/>
        </w:rPr>
        <w:softHyphen/>
      </w:r>
      <w:r>
        <w:rPr>
          <w:color w:val="666666"/>
          <w:spacing w:val="-4"/>
          <w:sz w:val="22"/>
          <w:szCs w:val="22"/>
        </w:rPr>
        <w:t>ны и с тем и другим, может проводиться обычным методом попере</w:t>
      </w:r>
      <w:r>
        <w:rPr>
          <w:color w:val="666666"/>
          <w:spacing w:val="-4"/>
          <w:sz w:val="22"/>
          <w:szCs w:val="22"/>
          <w:vertAlign w:val="superscript"/>
        </w:rPr>
        <w:t>4</w:t>
      </w:r>
      <w:r>
        <w:rPr>
          <w:color w:val="666666"/>
          <w:spacing w:val="-4"/>
          <w:sz w:val="22"/>
          <w:szCs w:val="22"/>
        </w:rPr>
        <w:t xml:space="preserve">' </w:t>
      </w:r>
      <w:r>
        <w:rPr>
          <w:color w:val="666666"/>
          <w:sz w:val="22"/>
          <w:szCs w:val="22"/>
        </w:rPr>
        <w:t xml:space="preserve">ных срезов (в таблице 23 показатели, свидетельствующие о возрастнЫ различиях, обозначены буквами А, Б, Г). Во всех остальных      </w:t>
      </w:r>
      <w:r>
        <w:rPr>
          <w:color w:val="000000"/>
          <w:sz w:val="22"/>
          <w:szCs w:val="22"/>
        </w:rPr>
        <w:t>256</w:t>
      </w:r>
    </w:p>
    <w:p w:rsidR="007119B7" w:rsidRDefault="007119B7">
      <w:pPr>
        <w:shd w:val="clear" w:color="auto" w:fill="FFFFFF"/>
        <w:spacing w:before="10" w:line="221" w:lineRule="exact"/>
        <w:ind w:left="134"/>
        <w:jc w:val="both"/>
      </w:pPr>
      <w:r>
        <w:br w:type="column"/>
      </w:r>
      <w:r>
        <w:rPr>
          <w:color w:val="666666"/>
          <w:spacing w:val="-6"/>
          <w:sz w:val="22"/>
          <w:szCs w:val="22"/>
        </w:rPr>
        <w:t>необходимо расширить схему эксперимента и провести последователь</w:t>
      </w:r>
      <w:r>
        <w:rPr>
          <w:color w:val="666666"/>
          <w:spacing w:val="-6"/>
          <w:sz w:val="22"/>
          <w:szCs w:val="22"/>
        </w:rPr>
        <w:softHyphen/>
      </w:r>
      <w:r>
        <w:rPr>
          <w:color w:val="666666"/>
          <w:spacing w:val="-4"/>
          <w:sz w:val="22"/>
          <w:szCs w:val="22"/>
        </w:rPr>
        <w:t>ные исследования либо поперечных срезов, либо ситуаций.</w:t>
      </w:r>
    </w:p>
    <w:p w:rsidR="007119B7" w:rsidRDefault="007119B7">
      <w:pPr>
        <w:shd w:val="clear" w:color="auto" w:fill="FFFFFF"/>
        <w:spacing w:line="221" w:lineRule="exact"/>
        <w:ind w:left="115" w:right="10" w:firstLine="274"/>
        <w:jc w:val="both"/>
      </w:pPr>
      <w:r>
        <w:rPr>
          <w:color w:val="666666"/>
          <w:spacing w:val="-5"/>
          <w:sz w:val="22"/>
          <w:szCs w:val="22"/>
        </w:rPr>
        <w:t>Информацию о возрастных изменениях можно получить при обыч</w:t>
      </w:r>
      <w:r>
        <w:rPr>
          <w:color w:val="666666"/>
          <w:spacing w:val="-5"/>
          <w:sz w:val="22"/>
          <w:szCs w:val="22"/>
        </w:rPr>
        <w:softHyphen/>
      </w:r>
      <w:r>
        <w:rPr>
          <w:color w:val="666666"/>
          <w:sz w:val="22"/>
          <w:szCs w:val="22"/>
        </w:rPr>
        <w:t>ном лонгитюдном исследовании. В таблице 23 показатели этих измене</w:t>
      </w:r>
      <w:r>
        <w:rPr>
          <w:color w:val="666666"/>
          <w:sz w:val="22"/>
          <w:szCs w:val="22"/>
        </w:rPr>
        <w:softHyphen/>
      </w:r>
      <w:r>
        <w:rPr>
          <w:color w:val="666666"/>
          <w:spacing w:val="-4"/>
          <w:sz w:val="22"/>
          <w:szCs w:val="22"/>
        </w:rPr>
        <w:t>ний обозначены буквами Г, Д, Е. Для того, чтобы полученные резуль</w:t>
      </w:r>
      <w:r>
        <w:rPr>
          <w:color w:val="666666"/>
          <w:spacing w:val="-4"/>
          <w:sz w:val="22"/>
          <w:szCs w:val="22"/>
        </w:rPr>
        <w:softHyphen/>
      </w:r>
      <w:r>
        <w:rPr>
          <w:color w:val="666666"/>
          <w:spacing w:val="-5"/>
          <w:sz w:val="22"/>
          <w:szCs w:val="22"/>
        </w:rPr>
        <w:t>таты не являлись когортно-специфическими, надо дополнить исследо</w:t>
      </w:r>
      <w:r>
        <w:rPr>
          <w:color w:val="666666"/>
          <w:spacing w:val="-5"/>
          <w:sz w:val="22"/>
          <w:szCs w:val="22"/>
        </w:rPr>
        <w:softHyphen/>
        <w:t xml:space="preserve">вание данными, которые позволят провести последовательный анализ </w:t>
      </w:r>
      <w:r>
        <w:rPr>
          <w:color w:val="666666"/>
          <w:spacing w:val="-4"/>
          <w:sz w:val="22"/>
          <w:szCs w:val="22"/>
        </w:rPr>
        <w:t>(либо когортный, либо поперечных срезов).</w:t>
      </w:r>
    </w:p>
    <w:p w:rsidR="007119B7" w:rsidRDefault="007119B7">
      <w:pPr>
        <w:shd w:val="clear" w:color="auto" w:fill="FFFFFF"/>
        <w:spacing w:line="216" w:lineRule="exact"/>
        <w:ind w:left="106" w:right="29" w:firstLine="259"/>
        <w:jc w:val="both"/>
      </w:pPr>
      <w:r>
        <w:rPr>
          <w:color w:val="666666"/>
          <w:spacing w:val="-5"/>
          <w:sz w:val="22"/>
          <w:szCs w:val="22"/>
        </w:rPr>
        <w:t>Таким образом, анализ различных методов исследования еще в 60-е годы продемонстрировал, что возрастные изменения невозможно ди</w:t>
      </w:r>
      <w:r>
        <w:rPr>
          <w:color w:val="666666"/>
          <w:spacing w:val="-5"/>
          <w:sz w:val="22"/>
          <w:szCs w:val="22"/>
        </w:rPr>
        <w:softHyphen/>
      </w:r>
      <w:r>
        <w:rPr>
          <w:color w:val="666666"/>
          <w:spacing w:val="-3"/>
          <w:sz w:val="22"/>
          <w:szCs w:val="22"/>
        </w:rPr>
        <w:t>агностировать без применения лонгитюдного метода.</w:t>
      </w:r>
    </w:p>
    <w:p w:rsidR="007119B7" w:rsidRDefault="007119B7">
      <w:pPr>
        <w:shd w:val="clear" w:color="auto" w:fill="FFFFFF"/>
        <w:spacing w:line="221" w:lineRule="exact"/>
        <w:ind w:left="91" w:right="43" w:firstLine="264"/>
        <w:jc w:val="both"/>
      </w:pPr>
      <w:r>
        <w:rPr>
          <w:color w:val="666666"/>
          <w:spacing w:val="-5"/>
          <w:sz w:val="22"/>
          <w:szCs w:val="22"/>
        </w:rPr>
        <w:t>Последующее развитие лонгитюдного метода связано с усовершен</w:t>
      </w:r>
      <w:r>
        <w:rPr>
          <w:color w:val="666666"/>
          <w:spacing w:val="-5"/>
          <w:sz w:val="22"/>
          <w:szCs w:val="22"/>
        </w:rPr>
        <w:softHyphen/>
        <w:t>ствованием статистических процедур, используемых при анализе лон-гитюдных данных, например, сочетания индивидуального и группово</w:t>
      </w:r>
      <w:r>
        <w:rPr>
          <w:color w:val="666666"/>
          <w:spacing w:val="-5"/>
          <w:sz w:val="22"/>
          <w:szCs w:val="22"/>
        </w:rPr>
        <w:softHyphen/>
      </w:r>
      <w:r>
        <w:rPr>
          <w:color w:val="666666"/>
          <w:sz w:val="22"/>
          <w:szCs w:val="22"/>
        </w:rPr>
        <w:t xml:space="preserve">го анализа данных </w:t>
      </w:r>
      <w:r w:rsidRPr="007119B7">
        <w:rPr>
          <w:color w:val="666666"/>
          <w:sz w:val="22"/>
          <w:szCs w:val="22"/>
        </w:rPr>
        <w:t>(</w:t>
      </w:r>
      <w:r>
        <w:rPr>
          <w:color w:val="666666"/>
          <w:sz w:val="22"/>
          <w:szCs w:val="22"/>
          <w:lang w:val="en-US"/>
        </w:rPr>
        <w:t>Bergman</w:t>
      </w:r>
      <w:r w:rsidRPr="007119B7">
        <w:rPr>
          <w:color w:val="666666"/>
          <w:sz w:val="22"/>
          <w:szCs w:val="22"/>
        </w:rPr>
        <w:t xml:space="preserve"> </w:t>
      </w:r>
      <w:r>
        <w:rPr>
          <w:color w:val="666666"/>
          <w:sz w:val="22"/>
          <w:szCs w:val="22"/>
          <w:lang w:val="en-US"/>
        </w:rPr>
        <w:t>L</w:t>
      </w:r>
      <w:r w:rsidRPr="007119B7">
        <w:rPr>
          <w:color w:val="666666"/>
          <w:sz w:val="22"/>
          <w:szCs w:val="22"/>
        </w:rPr>
        <w:t>.</w:t>
      </w:r>
      <w:r>
        <w:rPr>
          <w:color w:val="666666"/>
          <w:sz w:val="22"/>
          <w:szCs w:val="22"/>
          <w:lang w:val="en-US"/>
        </w:rPr>
        <w:t>R</w:t>
      </w:r>
      <w:r w:rsidRPr="007119B7">
        <w:rPr>
          <w:color w:val="666666"/>
          <w:sz w:val="22"/>
          <w:szCs w:val="22"/>
        </w:rPr>
        <w:t xml:space="preserve">., </w:t>
      </w:r>
      <w:r>
        <w:rPr>
          <w:color w:val="666666"/>
          <w:sz w:val="22"/>
          <w:szCs w:val="22"/>
          <w:lang w:val="en-US"/>
        </w:rPr>
        <w:t>Magnusson</w:t>
      </w:r>
      <w:r w:rsidRPr="007119B7">
        <w:rPr>
          <w:color w:val="666666"/>
          <w:sz w:val="22"/>
          <w:szCs w:val="22"/>
        </w:rPr>
        <w:t xml:space="preserve"> </w:t>
      </w:r>
      <w:r>
        <w:rPr>
          <w:color w:val="666666"/>
          <w:sz w:val="22"/>
          <w:szCs w:val="22"/>
          <w:lang w:val="en-US"/>
        </w:rPr>
        <w:t>D</w:t>
      </w:r>
      <w:r w:rsidRPr="007119B7">
        <w:rPr>
          <w:color w:val="666666"/>
          <w:sz w:val="22"/>
          <w:szCs w:val="22"/>
        </w:rPr>
        <w:t xml:space="preserve">., </w:t>
      </w:r>
      <w:r>
        <w:rPr>
          <w:color w:val="666666"/>
          <w:sz w:val="22"/>
          <w:szCs w:val="22"/>
        </w:rPr>
        <w:t>1991).</w:t>
      </w:r>
    </w:p>
    <w:p w:rsidR="007119B7" w:rsidRDefault="007119B7">
      <w:pPr>
        <w:shd w:val="clear" w:color="auto" w:fill="FFFFFF"/>
        <w:spacing w:line="221" w:lineRule="exact"/>
        <w:ind w:left="72" w:right="53" w:firstLine="259"/>
        <w:jc w:val="both"/>
      </w:pPr>
      <w:r>
        <w:rPr>
          <w:color w:val="666666"/>
          <w:spacing w:val="-5"/>
          <w:sz w:val="22"/>
          <w:szCs w:val="22"/>
        </w:rPr>
        <w:t>В современных работах при исследовании индивидуальных разли</w:t>
      </w:r>
      <w:r>
        <w:rPr>
          <w:color w:val="666666"/>
          <w:spacing w:val="-5"/>
          <w:sz w:val="22"/>
          <w:szCs w:val="22"/>
        </w:rPr>
        <w:softHyphen/>
        <w:t>чий в развитии предлагается также рассматривать не отдельные пара</w:t>
      </w:r>
      <w:r>
        <w:rPr>
          <w:color w:val="666666"/>
          <w:spacing w:val="-5"/>
          <w:sz w:val="22"/>
          <w:szCs w:val="22"/>
        </w:rPr>
        <w:softHyphen/>
      </w:r>
      <w:r>
        <w:rPr>
          <w:color w:val="666666"/>
          <w:spacing w:val="-4"/>
          <w:sz w:val="22"/>
          <w:szCs w:val="22"/>
        </w:rPr>
        <w:t xml:space="preserve">метры, а группы характеристик, паттерны. Сторонники этого подхода </w:t>
      </w:r>
      <w:r>
        <w:rPr>
          <w:color w:val="666666"/>
          <w:spacing w:val="-2"/>
          <w:sz w:val="22"/>
          <w:szCs w:val="22"/>
        </w:rPr>
        <w:t xml:space="preserve">указывают на опасность традиционного подхода, ориентированного </w:t>
      </w:r>
      <w:r>
        <w:rPr>
          <w:color w:val="666666"/>
          <w:spacing w:val="-6"/>
          <w:sz w:val="22"/>
          <w:szCs w:val="22"/>
        </w:rPr>
        <w:t>на отдельные переменные, при котором один аспект целостного и име</w:t>
      </w:r>
      <w:r>
        <w:rPr>
          <w:color w:val="666666"/>
          <w:spacing w:val="-6"/>
          <w:sz w:val="22"/>
          <w:szCs w:val="22"/>
        </w:rPr>
        <w:softHyphen/>
      </w:r>
      <w:r>
        <w:rPr>
          <w:color w:val="666666"/>
          <w:spacing w:val="-5"/>
          <w:sz w:val="22"/>
          <w:szCs w:val="22"/>
        </w:rPr>
        <w:t>ющего разнообразную детерминацию процесса вырывается из контек</w:t>
      </w:r>
      <w:r>
        <w:rPr>
          <w:color w:val="666666"/>
          <w:spacing w:val="-5"/>
          <w:sz w:val="22"/>
          <w:szCs w:val="22"/>
        </w:rPr>
        <w:softHyphen/>
      </w:r>
      <w:r>
        <w:rPr>
          <w:color w:val="666666"/>
          <w:sz w:val="22"/>
          <w:szCs w:val="22"/>
        </w:rPr>
        <w:t xml:space="preserve">ста </w:t>
      </w:r>
      <w:r w:rsidRPr="007119B7">
        <w:rPr>
          <w:color w:val="666666"/>
          <w:sz w:val="22"/>
          <w:szCs w:val="22"/>
        </w:rPr>
        <w:t>(</w:t>
      </w:r>
      <w:r>
        <w:rPr>
          <w:color w:val="666666"/>
          <w:sz w:val="22"/>
          <w:szCs w:val="22"/>
          <w:lang w:val="en-US"/>
        </w:rPr>
        <w:t>Magnusson</w:t>
      </w:r>
      <w:r w:rsidRPr="007119B7">
        <w:rPr>
          <w:color w:val="666666"/>
          <w:sz w:val="22"/>
          <w:szCs w:val="22"/>
        </w:rPr>
        <w:t xml:space="preserve"> </w:t>
      </w:r>
      <w:r>
        <w:rPr>
          <w:color w:val="666666"/>
          <w:sz w:val="22"/>
          <w:szCs w:val="22"/>
          <w:lang w:val="en-US"/>
        </w:rPr>
        <w:t>D</w:t>
      </w:r>
      <w:r w:rsidRPr="007119B7">
        <w:rPr>
          <w:color w:val="666666"/>
          <w:sz w:val="22"/>
          <w:szCs w:val="22"/>
        </w:rPr>
        <w:t xml:space="preserve">., </w:t>
      </w:r>
      <w:r>
        <w:rPr>
          <w:color w:val="666666"/>
          <w:sz w:val="22"/>
          <w:szCs w:val="22"/>
        </w:rPr>
        <w:t>1993).</w:t>
      </w:r>
    </w:p>
    <w:p w:rsidR="007119B7" w:rsidRDefault="007119B7">
      <w:pPr>
        <w:shd w:val="clear" w:color="auto" w:fill="FFFFFF"/>
        <w:spacing w:before="10" w:line="226" w:lineRule="exact"/>
        <w:ind w:left="34" w:right="77" w:firstLine="254"/>
        <w:jc w:val="both"/>
      </w:pPr>
      <w:r>
        <w:rPr>
          <w:color w:val="666666"/>
          <w:spacing w:val="-3"/>
          <w:sz w:val="22"/>
          <w:szCs w:val="22"/>
        </w:rPr>
        <w:t>Этот подход, который так и называется паттерновый подход к ис</w:t>
      </w:r>
      <w:r>
        <w:rPr>
          <w:color w:val="666666"/>
          <w:spacing w:val="-3"/>
          <w:sz w:val="22"/>
          <w:szCs w:val="22"/>
        </w:rPr>
        <w:softHyphen/>
      </w:r>
      <w:r>
        <w:rPr>
          <w:color w:val="666666"/>
          <w:spacing w:val="-5"/>
          <w:sz w:val="22"/>
          <w:szCs w:val="22"/>
        </w:rPr>
        <w:t>следованию индивидуальных различий, основывается на предположе</w:t>
      </w:r>
      <w:r>
        <w:rPr>
          <w:color w:val="666666"/>
          <w:spacing w:val="-5"/>
          <w:sz w:val="22"/>
          <w:szCs w:val="22"/>
        </w:rPr>
        <w:softHyphen/>
      </w:r>
      <w:r>
        <w:rPr>
          <w:color w:val="666666"/>
          <w:spacing w:val="-4"/>
          <w:sz w:val="22"/>
          <w:szCs w:val="22"/>
        </w:rPr>
        <w:t>нии о том, что количество возможных вариантов организации факто</w:t>
      </w:r>
      <w:r>
        <w:rPr>
          <w:color w:val="666666"/>
          <w:spacing w:val="-4"/>
          <w:sz w:val="22"/>
          <w:szCs w:val="22"/>
        </w:rPr>
        <w:softHyphen/>
      </w:r>
      <w:r>
        <w:rPr>
          <w:color w:val="666666"/>
          <w:spacing w:val="-6"/>
          <w:sz w:val="22"/>
          <w:szCs w:val="22"/>
        </w:rPr>
        <w:t>ров (и биологических, и психологических) внутри субсистем ограниче</w:t>
      </w:r>
      <w:r>
        <w:rPr>
          <w:color w:val="666666"/>
          <w:spacing w:val="-6"/>
          <w:sz w:val="22"/>
          <w:szCs w:val="22"/>
        </w:rPr>
        <w:softHyphen/>
        <w:t>но. Поэтому индивиды могут быть сгруппированы в гомогенные груп</w:t>
      </w:r>
      <w:r>
        <w:rPr>
          <w:color w:val="666666"/>
          <w:spacing w:val="-6"/>
          <w:sz w:val="22"/>
          <w:szCs w:val="22"/>
        </w:rPr>
        <w:softHyphen/>
      </w:r>
      <w:r>
        <w:rPr>
          <w:color w:val="666666"/>
          <w:spacing w:val="4"/>
          <w:sz w:val="22"/>
          <w:szCs w:val="22"/>
        </w:rPr>
        <w:t xml:space="preserve">пы с определенными паттернами переменных. Статистическая </w:t>
      </w:r>
      <w:r>
        <w:rPr>
          <w:color w:val="666666"/>
          <w:spacing w:val="-4"/>
          <w:sz w:val="22"/>
          <w:szCs w:val="22"/>
        </w:rPr>
        <w:t>обработка данных тех исследований, которые проводятся в контексте паттерного подхода, требует многомерных методов анализа, позволя</w:t>
      </w:r>
      <w:r>
        <w:rPr>
          <w:color w:val="666666"/>
          <w:spacing w:val="-4"/>
          <w:sz w:val="22"/>
          <w:szCs w:val="22"/>
        </w:rPr>
        <w:softHyphen/>
        <w:t xml:space="preserve">ющих оценивать взаимное влияние друг на друга не двух, а сразу же </w:t>
      </w:r>
      <w:r>
        <w:rPr>
          <w:color w:val="666666"/>
          <w:sz w:val="22"/>
          <w:szCs w:val="22"/>
        </w:rPr>
        <w:t>многих переменных. К разработке этих методов - различных вариан</w:t>
      </w:r>
      <w:r>
        <w:rPr>
          <w:color w:val="666666"/>
          <w:sz w:val="22"/>
          <w:szCs w:val="22"/>
        </w:rPr>
        <w:softHyphen/>
        <w:t xml:space="preserve">тов дисперсионного анализа, методов множественных регрессий - и </w:t>
      </w:r>
      <w:r>
        <w:rPr>
          <w:color w:val="666666"/>
          <w:spacing w:val="-5"/>
          <w:sz w:val="22"/>
          <w:szCs w:val="22"/>
        </w:rPr>
        <w:t>сводится решение методических проблем лонгитюдного метода.</w:t>
      </w:r>
    </w:p>
    <w:p w:rsidR="007119B7" w:rsidRDefault="007119B7">
      <w:pPr>
        <w:shd w:val="clear" w:color="auto" w:fill="FFFFFF"/>
        <w:spacing w:before="456" w:line="278" w:lineRule="exact"/>
        <w:ind w:left="1656" w:hanging="1531"/>
      </w:pPr>
      <w:r>
        <w:rPr>
          <w:color w:val="666666"/>
          <w:sz w:val="26"/>
          <w:szCs w:val="26"/>
        </w:rPr>
        <w:t xml:space="preserve">3. ПРОЯВЛЕНИЕ ИНДИВИДУАЛЬНЫХ РАЗЛИЧИЙ </w:t>
      </w:r>
      <w:r>
        <w:rPr>
          <w:color w:val="666666"/>
          <w:spacing w:val="2"/>
          <w:sz w:val="26"/>
          <w:szCs w:val="26"/>
        </w:rPr>
        <w:t>В ПРОЦЕССЕ РАЗВИТИЯ</w:t>
      </w:r>
    </w:p>
    <w:p w:rsidR="007119B7" w:rsidRDefault="007119B7">
      <w:pPr>
        <w:shd w:val="clear" w:color="auto" w:fill="FFFFFF"/>
        <w:spacing w:before="250" w:line="226" w:lineRule="exact"/>
        <w:ind w:right="144" w:firstLine="259"/>
        <w:jc w:val="both"/>
      </w:pPr>
      <w:r>
        <w:rPr>
          <w:color w:val="666666"/>
          <w:spacing w:val="-4"/>
          <w:sz w:val="22"/>
          <w:szCs w:val="22"/>
        </w:rPr>
        <w:t>Индивидуальные различия, наблюдаемые в процессе развития, мо-</w:t>
      </w:r>
      <w:r>
        <w:rPr>
          <w:color w:val="666666"/>
          <w:spacing w:val="-7"/>
          <w:sz w:val="22"/>
          <w:szCs w:val="22"/>
          <w:vertAlign w:val="superscript"/>
        </w:rPr>
        <w:t>г</w:t>
      </w:r>
      <w:r>
        <w:rPr>
          <w:color w:val="666666"/>
          <w:spacing w:val="-7"/>
          <w:sz w:val="22"/>
          <w:szCs w:val="22"/>
        </w:rPr>
        <w:t xml:space="preserve">Ут проявляться: во-первых, в изменении абсолютных величин тех или </w:t>
      </w:r>
      <w:r>
        <w:rPr>
          <w:color w:val="666666"/>
          <w:spacing w:val="-5"/>
          <w:sz w:val="22"/>
          <w:szCs w:val="22"/>
        </w:rPr>
        <w:t>иных психологических характеристик (которое может иметь индиви</w:t>
      </w:r>
      <w:r>
        <w:rPr>
          <w:color w:val="666666"/>
          <w:spacing w:val="-5"/>
          <w:sz w:val="22"/>
          <w:szCs w:val="22"/>
        </w:rPr>
        <w:softHyphen/>
        <w:t>дуальную специфику); во-вторых, в изменении с возрастом дисперсий</w:t>
      </w:r>
    </w:p>
    <w:p w:rsidR="007119B7" w:rsidRDefault="007119B7">
      <w:pPr>
        <w:shd w:val="clear" w:color="auto" w:fill="FFFFFF"/>
        <w:spacing w:before="10"/>
      </w:pPr>
      <w:r>
        <w:rPr>
          <w:rFonts w:ascii="Arial" w:hAnsi="Arial" w:cs="Arial"/>
          <w:b/>
          <w:bCs/>
          <w:color w:val="000000"/>
          <w:sz w:val="22"/>
          <w:szCs w:val="22"/>
          <w:vertAlign w:val="superscript"/>
        </w:rPr>
        <w:t>17</w:t>
      </w:r>
    </w:p>
    <w:p w:rsidR="007119B7" w:rsidRDefault="007119B7">
      <w:pPr>
        <w:shd w:val="clear" w:color="auto" w:fill="FFFFFF"/>
        <w:ind w:right="48"/>
        <w:jc w:val="right"/>
      </w:pPr>
      <w:r>
        <w:rPr>
          <w:color w:val="000000"/>
          <w:sz w:val="22"/>
          <w:szCs w:val="22"/>
        </w:rPr>
        <w:t xml:space="preserve"> 257</w:t>
      </w:r>
    </w:p>
    <w:p w:rsidR="007119B7" w:rsidRDefault="007119B7">
      <w:pPr>
        <w:shd w:val="clear" w:color="auto" w:fill="FFFFFF"/>
        <w:ind w:right="48"/>
        <w:jc w:val="right"/>
        <w:sectPr w:rsidR="007119B7">
          <w:pgSz w:w="16834" w:h="11909" w:orient="landscape"/>
          <w:pgMar w:top="737" w:right="1974" w:bottom="360" w:left="1440" w:header="720" w:footer="720" w:gutter="0"/>
          <w:cols w:num="2" w:space="720" w:equalWidth="0">
            <w:col w:w="6364" w:space="538"/>
            <w:col w:w="6518"/>
          </w:cols>
          <w:noEndnote/>
        </w:sectPr>
      </w:pPr>
    </w:p>
    <w:p w:rsidR="007119B7" w:rsidRDefault="007119B7">
      <w:pPr>
        <w:spacing w:line="1" w:lineRule="exact"/>
        <w:rPr>
          <w:sz w:val="2"/>
          <w:szCs w:val="2"/>
        </w:rPr>
      </w:pPr>
    </w:p>
    <w:p w:rsidR="007119B7" w:rsidRDefault="000B0AF8">
      <w:pPr>
        <w:framePr w:h="4964" w:hSpace="38" w:wrap="notBeside" w:vAnchor="text" w:hAnchor="margin" w:x="6961" w:y="5171"/>
        <w:rPr>
          <w:sz w:val="24"/>
          <w:szCs w:val="24"/>
        </w:rPr>
      </w:pPr>
      <w:r>
        <w:rPr>
          <w:sz w:val="24"/>
          <w:szCs w:val="24"/>
        </w:rPr>
        <w:pict>
          <v:shape id="_x0000_i1066" type="#_x0000_t75" style="width:339.75pt;height:248.25pt">
            <v:imagedata r:id="rId51" o:title=""/>
          </v:shape>
        </w:pict>
      </w:r>
    </w:p>
    <w:p w:rsidR="007119B7" w:rsidRDefault="007119B7">
      <w:pPr>
        <w:framePr w:h="188" w:hRule="exact" w:hSpace="38" w:wrap="notBeside" w:vAnchor="text" w:hAnchor="margin" w:x="13167" w:y="10187"/>
        <w:shd w:val="clear" w:color="auto" w:fill="FFFFFF"/>
      </w:pPr>
      <w:r>
        <w:rPr>
          <w:b/>
          <w:bCs/>
          <w:color w:val="000000"/>
          <w:sz w:val="16"/>
          <w:szCs w:val="16"/>
        </w:rPr>
        <w:t>259</w:t>
      </w:r>
    </w:p>
    <w:p w:rsidR="007119B7" w:rsidRDefault="007119B7">
      <w:pPr>
        <w:shd w:val="clear" w:color="auto" w:fill="FFFFFF"/>
        <w:spacing w:line="221" w:lineRule="exact"/>
        <w:ind w:left="5" w:right="14"/>
        <w:jc w:val="both"/>
      </w:pPr>
      <w:r>
        <w:rPr>
          <w:color w:val="595959"/>
          <w:spacing w:val="-6"/>
          <w:sz w:val="22"/>
          <w:szCs w:val="22"/>
        </w:rPr>
        <w:t xml:space="preserve">психологических характеристик; в-третьих, в изменении взаимосвязей </w:t>
      </w:r>
      <w:r>
        <w:rPr>
          <w:color w:val="595959"/>
          <w:sz w:val="22"/>
          <w:szCs w:val="22"/>
        </w:rPr>
        <w:t xml:space="preserve">между переменными (например, в изменении корреляционных и </w:t>
      </w:r>
      <w:r w:rsidRPr="007119B7">
        <w:rPr>
          <w:color w:val="595959"/>
          <w:sz w:val="22"/>
          <w:szCs w:val="22"/>
        </w:rPr>
        <w:t>(</w:t>
      </w:r>
      <w:r>
        <w:rPr>
          <w:color w:val="595959"/>
          <w:sz w:val="22"/>
          <w:szCs w:val="22"/>
          <w:lang w:val="en-US"/>
        </w:rPr>
        <w:t>W</w:t>
      </w:r>
      <w:r w:rsidRPr="007119B7">
        <w:rPr>
          <w:color w:val="595959"/>
          <w:sz w:val="22"/>
          <w:szCs w:val="22"/>
        </w:rPr>
        <w:t xml:space="preserve"> </w:t>
      </w:r>
      <w:r>
        <w:rPr>
          <w:color w:val="595959"/>
          <w:spacing w:val="-5"/>
          <w:sz w:val="22"/>
          <w:szCs w:val="22"/>
        </w:rPr>
        <w:t xml:space="preserve">торных структур психологических характеристик от возраста к возра/ </w:t>
      </w:r>
      <w:r>
        <w:rPr>
          <w:color w:val="595959"/>
          <w:spacing w:val="-6"/>
          <w:sz w:val="22"/>
          <w:szCs w:val="22"/>
        </w:rPr>
        <w:t xml:space="preserve">ту); в-четвертых, в изменении межвозрастных ковариаций (связей ме* </w:t>
      </w:r>
      <w:r>
        <w:rPr>
          <w:color w:val="595959"/>
          <w:spacing w:val="-7"/>
          <w:sz w:val="22"/>
          <w:szCs w:val="22"/>
        </w:rPr>
        <w:t>ду психологическими измерениями, полученными в разных возрастах)-</w:t>
      </w:r>
      <w:r>
        <w:rPr>
          <w:color w:val="595959"/>
          <w:spacing w:val="-5"/>
          <w:sz w:val="22"/>
          <w:szCs w:val="22"/>
        </w:rPr>
        <w:t xml:space="preserve">в-пятых, в различных траекториях развития. Рассмотрим подробнее" </w:t>
      </w:r>
      <w:r>
        <w:rPr>
          <w:color w:val="595959"/>
          <w:spacing w:val="-7"/>
          <w:sz w:val="22"/>
          <w:szCs w:val="22"/>
        </w:rPr>
        <w:t xml:space="preserve">какие аспекты этих возрастных изменений обнаруживаются при иссл&amp; </w:t>
      </w:r>
      <w:r>
        <w:rPr>
          <w:color w:val="595959"/>
          <w:spacing w:val="-5"/>
          <w:sz w:val="22"/>
          <w:szCs w:val="22"/>
        </w:rPr>
        <w:t xml:space="preserve">довании репрезентативных выборок, при групповом и при индивиду, </w:t>
      </w:r>
      <w:r>
        <w:rPr>
          <w:color w:val="595959"/>
          <w:spacing w:val="-3"/>
          <w:sz w:val="22"/>
          <w:szCs w:val="22"/>
        </w:rPr>
        <w:t>альном анализе, и в чем они проявляются.</w:t>
      </w:r>
    </w:p>
    <w:p w:rsidR="007119B7" w:rsidRDefault="007119B7">
      <w:pPr>
        <w:shd w:val="clear" w:color="auto" w:fill="FFFFFF"/>
        <w:spacing w:before="331"/>
        <w:ind w:left="389"/>
      </w:pPr>
      <w:r>
        <w:rPr>
          <w:b/>
          <w:bCs/>
          <w:color w:val="595959"/>
          <w:sz w:val="22"/>
          <w:szCs w:val="22"/>
        </w:rPr>
        <w:t>3.1. ИССЛЕДОВАНИЕ РЕПРЕЗЕНТАТИВНЫХ ВЫБОРОК</w:t>
      </w:r>
    </w:p>
    <w:p w:rsidR="007119B7" w:rsidRDefault="007119B7">
      <w:pPr>
        <w:shd w:val="clear" w:color="auto" w:fill="FFFFFF"/>
        <w:spacing w:before="283" w:line="226" w:lineRule="exact"/>
        <w:ind w:left="5" w:right="14" w:firstLine="293"/>
        <w:jc w:val="both"/>
      </w:pPr>
      <w:r>
        <w:rPr>
          <w:color w:val="595959"/>
          <w:spacing w:val="-5"/>
          <w:sz w:val="22"/>
          <w:szCs w:val="22"/>
        </w:rPr>
        <w:t>Прежде всего, рассмотрим, как проявляются индивидуальные раз-</w:t>
      </w:r>
      <w:r>
        <w:rPr>
          <w:color w:val="595959"/>
          <w:spacing w:val="-4"/>
          <w:sz w:val="22"/>
          <w:szCs w:val="22"/>
        </w:rPr>
        <w:t>личия при обследовании репрезентативных выборок, т.е. таких, в ко</w:t>
      </w:r>
      <w:r>
        <w:rPr>
          <w:color w:val="595959"/>
          <w:spacing w:val="-4"/>
          <w:sz w:val="22"/>
          <w:szCs w:val="22"/>
        </w:rPr>
        <w:softHyphen/>
      </w:r>
      <w:r>
        <w:rPr>
          <w:color w:val="595959"/>
          <w:spacing w:val="-5"/>
          <w:sz w:val="22"/>
          <w:szCs w:val="22"/>
        </w:rPr>
        <w:t>торых состав испытуемых пропорционально отражает состав популя</w:t>
      </w:r>
      <w:r>
        <w:rPr>
          <w:color w:val="595959"/>
          <w:spacing w:val="-5"/>
          <w:sz w:val="22"/>
          <w:szCs w:val="22"/>
        </w:rPr>
        <w:softHyphen/>
        <w:t xml:space="preserve">ции (например, детей младших классов) или состав части популяции </w:t>
      </w:r>
      <w:r>
        <w:rPr>
          <w:color w:val="595959"/>
          <w:spacing w:val="-4"/>
          <w:sz w:val="22"/>
          <w:szCs w:val="22"/>
        </w:rPr>
        <w:t>(например, детей младших классов, живущих в городе).</w:t>
      </w:r>
    </w:p>
    <w:p w:rsidR="007119B7" w:rsidRDefault="007119B7">
      <w:pPr>
        <w:shd w:val="clear" w:color="auto" w:fill="FFFFFF"/>
        <w:spacing w:before="5" w:line="226" w:lineRule="exact"/>
        <w:ind w:left="10" w:right="10" w:firstLine="307"/>
        <w:jc w:val="both"/>
      </w:pPr>
      <w:r>
        <w:rPr>
          <w:color w:val="595959"/>
          <w:sz w:val="22"/>
          <w:szCs w:val="22"/>
        </w:rPr>
        <w:t xml:space="preserve">1). </w:t>
      </w:r>
      <w:r>
        <w:rPr>
          <w:i/>
          <w:iCs/>
          <w:color w:val="595959"/>
          <w:sz w:val="22"/>
          <w:szCs w:val="22"/>
        </w:rPr>
        <w:t xml:space="preserve">Изменение дисперсий. </w:t>
      </w:r>
      <w:r>
        <w:rPr>
          <w:color w:val="595959"/>
          <w:sz w:val="22"/>
          <w:szCs w:val="22"/>
        </w:rPr>
        <w:t xml:space="preserve">В работах, исследующих репрезентативные </w:t>
      </w:r>
      <w:r>
        <w:rPr>
          <w:color w:val="595959"/>
          <w:spacing w:val="-6"/>
          <w:sz w:val="22"/>
          <w:szCs w:val="22"/>
        </w:rPr>
        <w:t>выборки, об индивидуальных различиях свидетельствуют, прежде все</w:t>
      </w:r>
      <w:r>
        <w:rPr>
          <w:color w:val="595959"/>
          <w:spacing w:val="-6"/>
          <w:sz w:val="22"/>
          <w:szCs w:val="22"/>
        </w:rPr>
        <w:softHyphen/>
      </w:r>
      <w:r>
        <w:rPr>
          <w:color w:val="595959"/>
          <w:spacing w:val="-3"/>
          <w:sz w:val="22"/>
          <w:szCs w:val="22"/>
        </w:rPr>
        <w:t xml:space="preserve">го, дисперсии. Изменение в процессе развития величины дисперсий </w:t>
      </w:r>
      <w:r>
        <w:rPr>
          <w:color w:val="595959"/>
          <w:spacing w:val="-2"/>
          <w:sz w:val="22"/>
          <w:szCs w:val="22"/>
        </w:rPr>
        <w:t xml:space="preserve">(или величины индивидуальных различий) можно ожидать в двух </w:t>
      </w:r>
      <w:r>
        <w:rPr>
          <w:color w:val="595959"/>
          <w:spacing w:val="-1"/>
          <w:sz w:val="22"/>
          <w:szCs w:val="22"/>
        </w:rPr>
        <w:t>ситуациях.</w:t>
      </w:r>
    </w:p>
    <w:p w:rsidR="007119B7" w:rsidRDefault="007119B7">
      <w:pPr>
        <w:shd w:val="clear" w:color="auto" w:fill="FFFFFF"/>
        <w:spacing w:before="5" w:line="226" w:lineRule="exact"/>
        <w:ind w:right="5" w:firstLine="288"/>
        <w:jc w:val="both"/>
      </w:pPr>
      <w:r>
        <w:rPr>
          <w:color w:val="595959"/>
          <w:spacing w:val="-7"/>
          <w:sz w:val="22"/>
          <w:szCs w:val="22"/>
        </w:rPr>
        <w:t>Во-первых, величина дисперсии может увеличиваться, если услож</w:t>
      </w:r>
      <w:r>
        <w:rPr>
          <w:color w:val="595959"/>
          <w:spacing w:val="-7"/>
          <w:sz w:val="22"/>
          <w:szCs w:val="22"/>
        </w:rPr>
        <w:softHyphen/>
      </w:r>
      <w:r>
        <w:rPr>
          <w:color w:val="595959"/>
          <w:spacing w:val="-6"/>
          <w:sz w:val="22"/>
          <w:szCs w:val="22"/>
        </w:rPr>
        <w:t xml:space="preserve">няются (или становятся более разнообразными) механизмы регуляции </w:t>
      </w:r>
      <w:r>
        <w:rPr>
          <w:color w:val="595959"/>
          <w:spacing w:val="-3"/>
          <w:sz w:val="22"/>
          <w:szCs w:val="22"/>
        </w:rPr>
        <w:t xml:space="preserve">изучаемого признака. Так, например, Р. Макколл предположил, что </w:t>
      </w:r>
      <w:r>
        <w:rPr>
          <w:color w:val="595959"/>
          <w:spacing w:val="-6"/>
          <w:sz w:val="22"/>
          <w:szCs w:val="22"/>
        </w:rPr>
        <w:t>после двух лет должна увеличиваться дисперсия показателей умствен</w:t>
      </w:r>
      <w:r>
        <w:rPr>
          <w:color w:val="595959"/>
          <w:spacing w:val="-6"/>
          <w:sz w:val="22"/>
          <w:szCs w:val="22"/>
        </w:rPr>
        <w:softHyphen/>
        <w:t>ного развития. При этом увеличение дисперсии будет являться свиде</w:t>
      </w:r>
      <w:r>
        <w:rPr>
          <w:color w:val="595959"/>
          <w:spacing w:val="-6"/>
          <w:sz w:val="22"/>
          <w:szCs w:val="22"/>
        </w:rPr>
        <w:softHyphen/>
        <w:t xml:space="preserve">тельством уменьшения роли биологических детерминант умственного </w:t>
      </w:r>
      <w:r>
        <w:rPr>
          <w:color w:val="595959"/>
          <w:spacing w:val="-4"/>
          <w:sz w:val="22"/>
          <w:szCs w:val="22"/>
        </w:rPr>
        <w:t>развития: если в первые два года оно, как считает Р.Макколл, непос</w:t>
      </w:r>
      <w:r>
        <w:rPr>
          <w:color w:val="595959"/>
          <w:spacing w:val="-4"/>
          <w:sz w:val="22"/>
          <w:szCs w:val="22"/>
        </w:rPr>
        <w:softHyphen/>
      </w:r>
      <w:r>
        <w:rPr>
          <w:color w:val="595959"/>
          <w:spacing w:val="-6"/>
          <w:sz w:val="22"/>
          <w:szCs w:val="22"/>
        </w:rPr>
        <w:t>редственно связано с процессами биологического созревания, то позд</w:t>
      </w:r>
      <w:r>
        <w:rPr>
          <w:color w:val="595959"/>
          <w:spacing w:val="-6"/>
          <w:sz w:val="22"/>
          <w:szCs w:val="22"/>
        </w:rPr>
        <w:softHyphen/>
      </w:r>
      <w:r>
        <w:rPr>
          <w:color w:val="595959"/>
          <w:spacing w:val="-7"/>
          <w:sz w:val="22"/>
          <w:szCs w:val="22"/>
        </w:rPr>
        <w:t>нее роль природных факторов, унифицирующих процесс развития, ста</w:t>
      </w:r>
      <w:r>
        <w:rPr>
          <w:color w:val="595959"/>
          <w:spacing w:val="-7"/>
          <w:sz w:val="22"/>
          <w:szCs w:val="22"/>
        </w:rPr>
        <w:softHyphen/>
      </w:r>
      <w:r>
        <w:rPr>
          <w:color w:val="595959"/>
          <w:spacing w:val="-6"/>
          <w:sz w:val="22"/>
          <w:szCs w:val="22"/>
        </w:rPr>
        <w:t xml:space="preserve">новится меньше, а индивидуальные различия увеличиваются и имеют </w:t>
      </w:r>
      <w:r>
        <w:rPr>
          <w:color w:val="595959"/>
          <w:sz w:val="22"/>
          <w:szCs w:val="22"/>
        </w:rPr>
        <w:t xml:space="preserve">тенденцию сохраняться и в дальнейшем </w:t>
      </w:r>
      <w:r w:rsidRPr="007119B7">
        <w:rPr>
          <w:color w:val="595959"/>
          <w:sz w:val="22"/>
          <w:szCs w:val="22"/>
        </w:rPr>
        <w:t>(</w:t>
      </w:r>
      <w:r>
        <w:rPr>
          <w:color w:val="595959"/>
          <w:sz w:val="22"/>
          <w:szCs w:val="22"/>
          <w:lang w:val="en-US"/>
        </w:rPr>
        <w:t>McCall</w:t>
      </w:r>
      <w:r w:rsidRPr="007119B7">
        <w:rPr>
          <w:color w:val="595959"/>
          <w:sz w:val="22"/>
          <w:szCs w:val="22"/>
        </w:rPr>
        <w:t xml:space="preserve"> </w:t>
      </w:r>
      <w:r>
        <w:rPr>
          <w:color w:val="595959"/>
          <w:sz w:val="22"/>
          <w:szCs w:val="22"/>
          <w:lang w:val="en-US"/>
        </w:rPr>
        <w:t>R</w:t>
      </w:r>
      <w:r w:rsidRPr="007119B7">
        <w:rPr>
          <w:color w:val="595959"/>
          <w:sz w:val="22"/>
          <w:szCs w:val="22"/>
        </w:rPr>
        <w:t>.</w:t>
      </w:r>
      <w:r>
        <w:rPr>
          <w:color w:val="595959"/>
          <w:sz w:val="22"/>
          <w:szCs w:val="22"/>
          <w:lang w:val="en-US"/>
        </w:rPr>
        <w:t>B</w:t>
      </w:r>
      <w:r w:rsidRPr="007119B7">
        <w:rPr>
          <w:color w:val="595959"/>
          <w:sz w:val="22"/>
          <w:szCs w:val="22"/>
        </w:rPr>
        <w:t xml:space="preserve">., </w:t>
      </w:r>
      <w:r>
        <w:rPr>
          <w:color w:val="595959"/>
          <w:sz w:val="22"/>
          <w:szCs w:val="22"/>
        </w:rPr>
        <w:t>1983).</w:t>
      </w:r>
    </w:p>
    <w:p w:rsidR="007119B7" w:rsidRDefault="007119B7">
      <w:pPr>
        <w:shd w:val="clear" w:color="auto" w:fill="FFFFFF"/>
        <w:spacing w:line="226" w:lineRule="exact"/>
        <w:ind w:left="5" w:firstLine="283"/>
        <w:jc w:val="both"/>
      </w:pPr>
      <w:r>
        <w:rPr>
          <w:color w:val="595959"/>
          <w:spacing w:val="-7"/>
          <w:sz w:val="22"/>
          <w:szCs w:val="22"/>
        </w:rPr>
        <w:t xml:space="preserve">Надо сказать, что экспериментальных данных, которые можно было </w:t>
      </w:r>
      <w:r>
        <w:rPr>
          <w:color w:val="595959"/>
          <w:spacing w:val="-4"/>
          <w:sz w:val="22"/>
          <w:szCs w:val="22"/>
        </w:rPr>
        <w:t>бы использовать для проверки этого и аналогичных предположений, крайне мало и они не всегда его подтверждают. Например, в лонги-</w:t>
      </w:r>
      <w:r>
        <w:rPr>
          <w:color w:val="595959"/>
          <w:sz w:val="22"/>
          <w:szCs w:val="22"/>
        </w:rPr>
        <w:t xml:space="preserve">тюдном исследовании приемных детей </w:t>
      </w:r>
      <w:r w:rsidRPr="007119B7">
        <w:rPr>
          <w:color w:val="595959"/>
          <w:sz w:val="22"/>
          <w:szCs w:val="22"/>
        </w:rPr>
        <w:t>(</w:t>
      </w:r>
      <w:r>
        <w:rPr>
          <w:color w:val="595959"/>
          <w:sz w:val="22"/>
          <w:szCs w:val="22"/>
          <w:lang w:val="en-US"/>
        </w:rPr>
        <w:t>Colorado</w:t>
      </w:r>
      <w:r w:rsidRPr="007119B7">
        <w:rPr>
          <w:color w:val="595959"/>
          <w:sz w:val="22"/>
          <w:szCs w:val="22"/>
        </w:rPr>
        <w:t xml:space="preserve"> </w:t>
      </w:r>
      <w:r>
        <w:rPr>
          <w:color w:val="595959"/>
          <w:sz w:val="22"/>
          <w:szCs w:val="22"/>
          <w:lang w:val="en-US"/>
        </w:rPr>
        <w:t>Adoption</w:t>
      </w:r>
      <w:r w:rsidRPr="007119B7">
        <w:rPr>
          <w:color w:val="595959"/>
          <w:sz w:val="22"/>
          <w:szCs w:val="22"/>
        </w:rPr>
        <w:t xml:space="preserve"> </w:t>
      </w:r>
      <w:r>
        <w:rPr>
          <w:color w:val="595959"/>
          <w:sz w:val="22"/>
          <w:szCs w:val="22"/>
          <w:lang w:val="en-US"/>
        </w:rPr>
        <w:t>Project</w:t>
      </w:r>
      <w:r w:rsidRPr="007119B7">
        <w:rPr>
          <w:color w:val="595959"/>
          <w:sz w:val="22"/>
          <w:szCs w:val="22"/>
        </w:rPr>
        <w:t xml:space="preserve">) </w:t>
      </w:r>
      <w:r>
        <w:rPr>
          <w:color w:val="595959"/>
          <w:sz w:val="22"/>
          <w:szCs w:val="22"/>
        </w:rPr>
        <w:t xml:space="preserve">не </w:t>
      </w:r>
      <w:r>
        <w:rPr>
          <w:color w:val="595959"/>
          <w:spacing w:val="-6"/>
          <w:sz w:val="22"/>
          <w:szCs w:val="22"/>
        </w:rPr>
        <w:t>было обнаружено увеличения дисперсии в когнитивных характеристи</w:t>
      </w:r>
      <w:r>
        <w:rPr>
          <w:color w:val="595959"/>
          <w:spacing w:val="-6"/>
          <w:sz w:val="22"/>
          <w:szCs w:val="22"/>
        </w:rPr>
        <w:softHyphen/>
      </w:r>
      <w:r>
        <w:rPr>
          <w:color w:val="595959"/>
          <w:sz w:val="22"/>
          <w:szCs w:val="22"/>
        </w:rPr>
        <w:t xml:space="preserve">ках на протяжении первых лет жизни </w:t>
      </w:r>
      <w:r w:rsidRPr="007119B7">
        <w:rPr>
          <w:color w:val="595959"/>
          <w:sz w:val="22"/>
          <w:szCs w:val="22"/>
        </w:rPr>
        <w:t>(</w:t>
      </w:r>
      <w:r>
        <w:rPr>
          <w:color w:val="595959"/>
          <w:sz w:val="22"/>
          <w:szCs w:val="22"/>
          <w:lang w:val="en-US"/>
        </w:rPr>
        <w:t>Plomin</w:t>
      </w:r>
      <w:r w:rsidRPr="007119B7">
        <w:rPr>
          <w:color w:val="595959"/>
          <w:sz w:val="22"/>
          <w:szCs w:val="22"/>
        </w:rPr>
        <w:t xml:space="preserve"> </w:t>
      </w:r>
      <w:r>
        <w:rPr>
          <w:color w:val="595959"/>
          <w:sz w:val="22"/>
          <w:szCs w:val="22"/>
          <w:lang w:val="en-US"/>
        </w:rPr>
        <w:t>R</w:t>
      </w:r>
      <w:r w:rsidRPr="007119B7">
        <w:rPr>
          <w:color w:val="595959"/>
          <w:sz w:val="22"/>
          <w:szCs w:val="22"/>
        </w:rPr>
        <w:t xml:space="preserve">., </w:t>
      </w:r>
      <w:r>
        <w:rPr>
          <w:color w:val="595959"/>
          <w:sz w:val="22"/>
          <w:szCs w:val="22"/>
          <w:lang w:val="en-US"/>
        </w:rPr>
        <w:t>DeFries</w:t>
      </w:r>
      <w:r w:rsidRPr="007119B7">
        <w:rPr>
          <w:color w:val="595959"/>
          <w:sz w:val="22"/>
          <w:szCs w:val="22"/>
        </w:rPr>
        <w:t xml:space="preserve"> </w:t>
      </w:r>
      <w:r>
        <w:rPr>
          <w:color w:val="595959"/>
          <w:sz w:val="22"/>
          <w:szCs w:val="22"/>
          <w:lang w:val="en-US"/>
        </w:rPr>
        <w:t>J</w:t>
      </w:r>
      <w:r w:rsidRPr="007119B7">
        <w:rPr>
          <w:color w:val="595959"/>
          <w:sz w:val="22"/>
          <w:szCs w:val="22"/>
        </w:rPr>
        <w:t>.</w:t>
      </w:r>
      <w:r>
        <w:rPr>
          <w:color w:val="595959"/>
          <w:sz w:val="22"/>
          <w:szCs w:val="22"/>
          <w:lang w:val="en-US"/>
        </w:rPr>
        <w:t>C</w:t>
      </w:r>
      <w:r w:rsidRPr="007119B7">
        <w:rPr>
          <w:color w:val="595959"/>
          <w:sz w:val="22"/>
          <w:szCs w:val="22"/>
        </w:rPr>
        <w:t xml:space="preserve">., </w:t>
      </w:r>
      <w:r>
        <w:rPr>
          <w:color w:val="595959"/>
          <w:sz w:val="22"/>
          <w:szCs w:val="22"/>
          <w:lang w:val="en-US"/>
        </w:rPr>
        <w:t>Fulker</w:t>
      </w:r>
      <w:r w:rsidRPr="007119B7">
        <w:rPr>
          <w:color w:val="595959"/>
          <w:sz w:val="22"/>
          <w:szCs w:val="22"/>
        </w:rPr>
        <w:t xml:space="preserve"> </w:t>
      </w:r>
      <w:r>
        <w:rPr>
          <w:color w:val="595959"/>
          <w:sz w:val="22"/>
          <w:szCs w:val="22"/>
          <w:lang w:val="en-US"/>
        </w:rPr>
        <w:t>D</w:t>
      </w:r>
      <w:r w:rsidRPr="007119B7">
        <w:rPr>
          <w:color w:val="595959"/>
          <w:sz w:val="22"/>
          <w:szCs w:val="22"/>
        </w:rPr>
        <w:t>.</w:t>
      </w:r>
      <w:r>
        <w:rPr>
          <w:color w:val="595959"/>
          <w:sz w:val="22"/>
          <w:szCs w:val="22"/>
          <w:lang w:val="en-US"/>
        </w:rPr>
        <w:t>W</w:t>
      </w:r>
      <w:r w:rsidRPr="007119B7">
        <w:rPr>
          <w:color w:val="595959"/>
          <w:sz w:val="22"/>
          <w:szCs w:val="22"/>
        </w:rPr>
        <w:t xml:space="preserve">., </w:t>
      </w:r>
      <w:r>
        <w:rPr>
          <w:color w:val="595959"/>
          <w:sz w:val="22"/>
          <w:szCs w:val="22"/>
        </w:rPr>
        <w:t>1988). Тем не менее, есть и данные в пользу этого предположения-</w:t>
      </w:r>
      <w:r>
        <w:rPr>
          <w:color w:val="595959"/>
          <w:spacing w:val="-7"/>
          <w:sz w:val="22"/>
          <w:szCs w:val="22"/>
        </w:rPr>
        <w:t>Примером их является, в частности, увеличение дисперсий у ряда пси</w:t>
      </w:r>
      <w:r>
        <w:rPr>
          <w:color w:val="595959"/>
          <w:spacing w:val="-7"/>
          <w:sz w:val="22"/>
          <w:szCs w:val="22"/>
        </w:rPr>
        <w:softHyphen/>
      </w:r>
      <w:r>
        <w:rPr>
          <w:color w:val="595959"/>
          <w:spacing w:val="-6"/>
          <w:sz w:val="22"/>
          <w:szCs w:val="22"/>
        </w:rPr>
        <w:t xml:space="preserve">хологических особенностей, относящихся к когнитивной сфере, полу* </w:t>
      </w:r>
      <w:r>
        <w:rPr>
          <w:color w:val="595959"/>
          <w:sz w:val="22"/>
          <w:szCs w:val="22"/>
        </w:rPr>
        <w:t xml:space="preserve">ченное к концу первого года жизни детей </w:t>
      </w:r>
      <w:r w:rsidRPr="007119B7">
        <w:rPr>
          <w:color w:val="595959"/>
          <w:sz w:val="22"/>
          <w:szCs w:val="22"/>
        </w:rPr>
        <w:t>(</w:t>
      </w:r>
      <w:r>
        <w:rPr>
          <w:color w:val="595959"/>
          <w:sz w:val="22"/>
          <w:szCs w:val="22"/>
          <w:lang w:val="en-US"/>
        </w:rPr>
        <w:t>Bayley</w:t>
      </w:r>
      <w:r w:rsidRPr="007119B7">
        <w:rPr>
          <w:color w:val="595959"/>
          <w:sz w:val="22"/>
          <w:szCs w:val="22"/>
        </w:rPr>
        <w:t xml:space="preserve"> </w:t>
      </w:r>
      <w:r>
        <w:rPr>
          <w:color w:val="595959"/>
          <w:sz w:val="22"/>
          <w:szCs w:val="22"/>
          <w:lang w:val="en-US"/>
        </w:rPr>
        <w:t>N</w:t>
      </w:r>
      <w:r w:rsidRPr="007119B7">
        <w:rPr>
          <w:color w:val="595959"/>
          <w:sz w:val="22"/>
          <w:szCs w:val="22"/>
        </w:rPr>
        <w:t xml:space="preserve">., </w:t>
      </w:r>
      <w:r>
        <w:rPr>
          <w:color w:val="595959"/>
          <w:sz w:val="22"/>
          <w:szCs w:val="22"/>
        </w:rPr>
        <w:t>1949).</w:t>
      </w:r>
    </w:p>
    <w:p w:rsidR="007119B7" w:rsidRDefault="007119B7">
      <w:pPr>
        <w:shd w:val="clear" w:color="auto" w:fill="FFFFFF"/>
        <w:spacing w:before="24" w:line="226" w:lineRule="exact"/>
        <w:ind w:left="5" w:firstLine="259"/>
        <w:jc w:val="both"/>
      </w:pPr>
      <w:r>
        <w:br w:type="column"/>
      </w:r>
      <w:r>
        <w:rPr>
          <w:color w:val="595959"/>
          <w:spacing w:val="-4"/>
          <w:sz w:val="22"/>
          <w:szCs w:val="22"/>
        </w:rPr>
        <w:t>Вторая причина возрастного изменения дисперсии связана со ско</w:t>
      </w:r>
      <w:r>
        <w:rPr>
          <w:color w:val="595959"/>
          <w:spacing w:val="-4"/>
          <w:sz w:val="22"/>
          <w:szCs w:val="22"/>
        </w:rPr>
        <w:softHyphen/>
        <w:t>ростью развития характеристик у разных индивидов. Величина дис</w:t>
      </w:r>
      <w:r>
        <w:rPr>
          <w:color w:val="595959"/>
          <w:spacing w:val="-4"/>
          <w:sz w:val="22"/>
          <w:szCs w:val="22"/>
        </w:rPr>
        <w:softHyphen/>
      </w:r>
      <w:r>
        <w:rPr>
          <w:color w:val="595959"/>
          <w:spacing w:val="-7"/>
          <w:sz w:val="22"/>
          <w:szCs w:val="22"/>
        </w:rPr>
        <w:t>персии может увеличиваться, если индивиды в популяции серьезно раз</w:t>
      </w:r>
      <w:r>
        <w:rPr>
          <w:color w:val="595959"/>
          <w:spacing w:val="-7"/>
          <w:sz w:val="22"/>
          <w:szCs w:val="22"/>
        </w:rPr>
        <w:softHyphen/>
      </w:r>
      <w:r>
        <w:rPr>
          <w:color w:val="595959"/>
          <w:spacing w:val="-5"/>
          <w:sz w:val="22"/>
          <w:szCs w:val="22"/>
        </w:rPr>
        <w:t>личаются по времени развития изучаемой функции. В этом случае из</w:t>
      </w:r>
      <w:r>
        <w:rPr>
          <w:color w:val="595959"/>
          <w:spacing w:val="-5"/>
          <w:sz w:val="22"/>
          <w:szCs w:val="22"/>
        </w:rPr>
        <w:softHyphen/>
        <w:t xml:space="preserve">менение дисперсии может носить временный характер, и ее величина </w:t>
      </w:r>
      <w:r>
        <w:rPr>
          <w:color w:val="595959"/>
          <w:spacing w:val="-4"/>
          <w:sz w:val="22"/>
          <w:szCs w:val="22"/>
        </w:rPr>
        <w:t xml:space="preserve">вернется к изначальному значению, когда процесс развития функции </w:t>
      </w:r>
      <w:r>
        <w:rPr>
          <w:color w:val="595959"/>
          <w:spacing w:val="-5"/>
          <w:sz w:val="22"/>
          <w:szCs w:val="22"/>
        </w:rPr>
        <w:t>будет завершен у всех индивидов. Рассмотрим это подробнее.</w:t>
      </w:r>
    </w:p>
    <w:p w:rsidR="007119B7" w:rsidRDefault="007119B7">
      <w:pPr>
        <w:shd w:val="clear" w:color="auto" w:fill="FFFFFF"/>
        <w:spacing w:line="226" w:lineRule="exact"/>
        <w:ind w:left="10" w:firstLine="254"/>
        <w:jc w:val="both"/>
      </w:pPr>
      <w:r>
        <w:rPr>
          <w:color w:val="595959"/>
          <w:sz w:val="22"/>
          <w:szCs w:val="22"/>
        </w:rPr>
        <w:t>На рисунке 40 представлены частотные распределения баллов по тес</w:t>
      </w:r>
      <w:r>
        <w:rPr>
          <w:color w:val="595959"/>
          <w:sz w:val="22"/>
          <w:szCs w:val="22"/>
        </w:rPr>
        <w:softHyphen/>
      </w:r>
      <w:r>
        <w:rPr>
          <w:color w:val="595959"/>
          <w:spacing w:val="-4"/>
          <w:sz w:val="22"/>
          <w:szCs w:val="22"/>
        </w:rPr>
        <w:t xml:space="preserve">ту консервации Пиаже, которые получают дети в разном возрасте (от </w:t>
      </w:r>
      <w:r>
        <w:rPr>
          <w:color w:val="595959"/>
          <w:sz w:val="22"/>
          <w:szCs w:val="22"/>
        </w:rPr>
        <w:t>4-4,5 лет до 7,5-8 лет).</w:t>
      </w:r>
    </w:p>
    <w:p w:rsidR="007119B7" w:rsidRDefault="007119B7">
      <w:pPr>
        <w:shd w:val="clear" w:color="auto" w:fill="FFFFFF"/>
        <w:spacing w:line="226" w:lineRule="exact"/>
        <w:ind w:firstLine="250"/>
        <w:jc w:val="both"/>
      </w:pPr>
      <w:r>
        <w:rPr>
          <w:color w:val="595959"/>
          <w:spacing w:val="-4"/>
          <w:sz w:val="22"/>
          <w:szCs w:val="22"/>
        </w:rPr>
        <w:t>На протяжении этого возрастного периода происходит качествен</w:t>
      </w:r>
      <w:r>
        <w:rPr>
          <w:color w:val="595959"/>
          <w:spacing w:val="-4"/>
          <w:sz w:val="22"/>
          <w:szCs w:val="22"/>
        </w:rPr>
        <w:softHyphen/>
        <w:t>ная перестройка когнитивной сферы ребенка, что отражается в изме</w:t>
      </w:r>
      <w:r>
        <w:rPr>
          <w:color w:val="595959"/>
          <w:spacing w:val="-4"/>
          <w:sz w:val="22"/>
          <w:szCs w:val="22"/>
        </w:rPr>
        <w:softHyphen/>
      </w:r>
      <w:r>
        <w:rPr>
          <w:color w:val="595959"/>
          <w:sz w:val="22"/>
          <w:szCs w:val="22"/>
        </w:rPr>
        <w:t>нении наиболее часто встречающихся ответов - в 4 года за решение теста консервации дети чаще всего получают 0 баллов, в 8 лет - 12 бал</w:t>
      </w:r>
      <w:r>
        <w:rPr>
          <w:color w:val="595959"/>
          <w:sz w:val="22"/>
          <w:szCs w:val="22"/>
        </w:rPr>
        <w:softHyphen/>
      </w:r>
      <w:r>
        <w:rPr>
          <w:color w:val="595959"/>
          <w:spacing w:val="-5"/>
          <w:sz w:val="22"/>
          <w:szCs w:val="22"/>
        </w:rPr>
        <w:t>лов. Но процесс этой качественной перестройки происходит не однов</w:t>
      </w:r>
      <w:r>
        <w:rPr>
          <w:color w:val="595959"/>
          <w:spacing w:val="-5"/>
          <w:sz w:val="22"/>
          <w:szCs w:val="22"/>
        </w:rPr>
        <w:softHyphen/>
      </w:r>
      <w:r>
        <w:rPr>
          <w:color w:val="595959"/>
          <w:sz w:val="22"/>
          <w:szCs w:val="22"/>
        </w:rPr>
        <w:t xml:space="preserve">ременно у всех детей. Одни из них уже в 6 лет получают максимальный балл за решение этого теста, другие - даже в 8 лет еще не достигают </w:t>
      </w:r>
      <w:r>
        <w:rPr>
          <w:color w:val="595959"/>
          <w:spacing w:val="-4"/>
          <w:sz w:val="22"/>
          <w:szCs w:val="22"/>
        </w:rPr>
        <w:t>этого результата. Разный возраст перехода от одной когнитивной ста</w:t>
      </w:r>
      <w:r>
        <w:rPr>
          <w:color w:val="595959"/>
          <w:spacing w:val="-4"/>
          <w:sz w:val="22"/>
          <w:szCs w:val="22"/>
        </w:rPr>
        <w:softHyphen/>
      </w:r>
      <w:r>
        <w:rPr>
          <w:color w:val="595959"/>
          <w:spacing w:val="-5"/>
          <w:sz w:val="22"/>
          <w:szCs w:val="22"/>
        </w:rPr>
        <w:t>дии к другой отражается на широте индивидуальных различий в отве</w:t>
      </w:r>
      <w:r>
        <w:rPr>
          <w:color w:val="595959"/>
          <w:spacing w:val="-5"/>
          <w:sz w:val="22"/>
          <w:szCs w:val="22"/>
        </w:rPr>
        <w:softHyphen/>
      </w:r>
      <w:r>
        <w:rPr>
          <w:color w:val="595959"/>
          <w:sz w:val="22"/>
          <w:szCs w:val="22"/>
        </w:rPr>
        <w:t>тах детей: разброс индивиуальных значений от 5,5 до 7,5 лет значи</w:t>
      </w:r>
      <w:r>
        <w:rPr>
          <w:color w:val="595959"/>
          <w:sz w:val="22"/>
          <w:szCs w:val="22"/>
        </w:rPr>
        <w:softHyphen/>
        <w:t>тельно больше, чем в 4-4,5 года и чем в 7,5-8 лет.</w:t>
      </w:r>
    </w:p>
    <w:p w:rsidR="007119B7" w:rsidRDefault="007119B7">
      <w:pPr>
        <w:framePr w:h="211" w:hRule="exact" w:hSpace="38" w:wrap="auto" w:vAnchor="text" w:hAnchor="text" w:x="903" w:y="92"/>
        <w:shd w:val="clear" w:color="auto" w:fill="FFFFFF"/>
      </w:pPr>
      <w:r>
        <w:rPr>
          <w:b/>
          <w:bCs/>
          <w:i/>
          <w:iCs/>
          <w:color w:val="000000"/>
          <w:sz w:val="18"/>
          <w:szCs w:val="18"/>
        </w:rPr>
        <w:t>4- 4,5 пет</w:t>
      </w:r>
    </w:p>
    <w:p w:rsidR="007119B7" w:rsidRDefault="007119B7">
      <w:pPr>
        <w:framePr w:h="211" w:hRule="exact" w:hSpace="38" w:wrap="auto" w:vAnchor="text" w:hAnchor="text" w:x="5108" w:y="92"/>
        <w:shd w:val="clear" w:color="auto" w:fill="FFFFFF"/>
      </w:pPr>
      <w:r>
        <w:rPr>
          <w:b/>
          <w:bCs/>
          <w:i/>
          <w:iCs/>
          <w:color w:val="000000"/>
          <w:sz w:val="18"/>
          <w:szCs w:val="18"/>
        </w:rPr>
        <w:t>5,5-6 лет</w:t>
      </w:r>
    </w:p>
    <w:p w:rsidR="007119B7" w:rsidRDefault="007119B7">
      <w:pPr>
        <w:framePr w:h="211" w:hRule="exact" w:hSpace="38" w:wrap="auto" w:vAnchor="text" w:hAnchor="text" w:x="2267" w:y="97"/>
        <w:shd w:val="clear" w:color="auto" w:fill="FFFFFF"/>
      </w:pPr>
      <w:r>
        <w:rPr>
          <w:b/>
          <w:bCs/>
          <w:i/>
          <w:iCs/>
          <w:color w:val="000000"/>
          <w:sz w:val="18"/>
          <w:szCs w:val="18"/>
        </w:rPr>
        <w:t>4,5 -5лет</w:t>
      </w:r>
    </w:p>
    <w:p w:rsidR="007119B7" w:rsidRDefault="007119B7">
      <w:pPr>
        <w:shd w:val="clear" w:color="auto" w:fill="FFFFFF"/>
        <w:spacing w:before="134"/>
        <w:ind w:left="3730"/>
      </w:pPr>
      <w:r>
        <w:rPr>
          <w:b/>
          <w:bCs/>
          <w:i/>
          <w:iCs/>
          <w:color w:val="595959"/>
          <w:sz w:val="18"/>
          <w:szCs w:val="18"/>
        </w:rPr>
        <w:t>5-5,5 лет</w:t>
      </w:r>
    </w:p>
    <w:p w:rsidR="007119B7" w:rsidRDefault="007119B7">
      <w:pPr>
        <w:shd w:val="clear" w:color="auto" w:fill="FFFFFF"/>
        <w:spacing w:before="134"/>
        <w:ind w:left="3730"/>
        <w:sectPr w:rsidR="007119B7">
          <w:pgSz w:w="16834" w:h="11909" w:orient="landscape"/>
          <w:pgMar w:top="768" w:right="2074" w:bottom="360" w:left="1440" w:header="720" w:footer="720" w:gutter="0"/>
          <w:cols w:num="2" w:space="720" w:equalWidth="0">
            <w:col w:w="6355" w:space="576"/>
            <w:col w:w="6388"/>
          </w:cols>
          <w:noEndnote/>
        </w:sectPr>
      </w:pPr>
    </w:p>
    <w:p w:rsidR="007119B7" w:rsidRDefault="007119B7">
      <w:pPr>
        <w:shd w:val="clear" w:color="auto" w:fill="FFFFFF"/>
        <w:spacing w:line="221" w:lineRule="exact"/>
        <w:ind w:left="34" w:firstLine="283"/>
        <w:jc w:val="both"/>
      </w:pPr>
      <w:r>
        <w:rPr>
          <w:color w:val="606060"/>
          <w:spacing w:val="-6"/>
          <w:sz w:val="22"/>
          <w:szCs w:val="22"/>
        </w:rPr>
        <w:lastRenderedPageBreak/>
        <w:t>Если при изучении таких психологических функций, имеющих к</w:t>
      </w:r>
      <w:r>
        <w:rPr>
          <w:color w:val="606060"/>
          <w:spacing w:val="-6"/>
          <w:sz w:val="22"/>
          <w:szCs w:val="22"/>
          <w:vertAlign w:val="subscript"/>
        </w:rPr>
        <w:t xml:space="preserve">а </w:t>
      </w:r>
      <w:r>
        <w:rPr>
          <w:color w:val="606060"/>
          <w:spacing w:val="-4"/>
          <w:sz w:val="22"/>
          <w:szCs w:val="22"/>
        </w:rPr>
        <w:t xml:space="preserve">чественные скачки в развитии, обследовать детей разного возраста </w:t>
      </w:r>
      <w:r>
        <w:rPr>
          <w:i/>
          <w:iCs/>
          <w:color w:val="606060"/>
          <w:spacing w:val="-4"/>
          <w:sz w:val="22"/>
          <w:szCs w:val="22"/>
        </w:rPr>
        <w:t xml:space="preserve">и </w:t>
      </w:r>
      <w:r>
        <w:rPr>
          <w:color w:val="606060"/>
          <w:spacing w:val="-6"/>
          <w:sz w:val="22"/>
          <w:szCs w:val="22"/>
        </w:rPr>
        <w:t xml:space="preserve">построить на основании полученных данных частотное распределение ответов детей, то оно будет бимодальным, т.е. крайние значения буду» </w:t>
      </w:r>
      <w:r>
        <w:rPr>
          <w:color w:val="606060"/>
          <w:sz w:val="22"/>
          <w:szCs w:val="22"/>
        </w:rPr>
        <w:t>встречаться наиболее часто. На рисунке 41 показана усредненная кр</w:t>
      </w:r>
      <w:r>
        <w:rPr>
          <w:color w:val="606060"/>
          <w:sz w:val="22"/>
          <w:szCs w:val="22"/>
          <w:vertAlign w:val="subscript"/>
        </w:rPr>
        <w:t>и</w:t>
      </w:r>
      <w:r>
        <w:rPr>
          <w:color w:val="606060"/>
          <w:sz w:val="22"/>
          <w:szCs w:val="22"/>
        </w:rPr>
        <w:t xml:space="preserve">. </w:t>
      </w:r>
      <w:r>
        <w:rPr>
          <w:color w:val="606060"/>
          <w:spacing w:val="-6"/>
          <w:sz w:val="22"/>
          <w:szCs w:val="22"/>
        </w:rPr>
        <w:t>вая развития такой функции, т.е. функции имеющей качественный ска-</w:t>
      </w:r>
      <w:r>
        <w:rPr>
          <w:color w:val="606060"/>
          <w:spacing w:val="-5"/>
          <w:sz w:val="22"/>
          <w:szCs w:val="22"/>
        </w:rPr>
        <w:t xml:space="preserve">чок (41а), и частотное распределение баллов, которое может при этом </w:t>
      </w:r>
      <w:r>
        <w:rPr>
          <w:color w:val="606060"/>
          <w:sz w:val="22"/>
          <w:szCs w:val="22"/>
        </w:rPr>
        <w:t>наблюдаться (рис. 416).</w:t>
      </w:r>
    </w:p>
    <w:p w:rsidR="007119B7" w:rsidRDefault="007119B7">
      <w:pPr>
        <w:shd w:val="clear" w:color="auto" w:fill="FFFFFF"/>
        <w:spacing w:before="19" w:line="226" w:lineRule="exact"/>
        <w:ind w:left="29" w:right="5" w:firstLine="278"/>
        <w:jc w:val="both"/>
      </w:pPr>
      <w:r>
        <w:rPr>
          <w:color w:val="606060"/>
          <w:sz w:val="22"/>
          <w:szCs w:val="22"/>
        </w:rPr>
        <w:t xml:space="preserve">Таким образом: 1) если при обследовании групп разного возраста </w:t>
      </w:r>
      <w:r>
        <w:rPr>
          <w:color w:val="606060"/>
          <w:spacing w:val="-5"/>
          <w:sz w:val="22"/>
          <w:szCs w:val="22"/>
        </w:rPr>
        <w:t xml:space="preserve">обнаруживается увеличение дисперсии в каком-то возрасте, то можно </w:t>
      </w:r>
      <w:r>
        <w:rPr>
          <w:color w:val="606060"/>
          <w:spacing w:val="-4"/>
          <w:sz w:val="22"/>
          <w:szCs w:val="22"/>
        </w:rPr>
        <w:t>сделать вывод о том, что этот возраст является возрастом качествен-</w:t>
      </w:r>
      <w:r>
        <w:rPr>
          <w:color w:val="606060"/>
          <w:sz w:val="22"/>
          <w:szCs w:val="22"/>
        </w:rPr>
        <w:t xml:space="preserve">ной перестройки функции; 2) если в эксперименте с разновозрастной </w:t>
      </w:r>
      <w:r>
        <w:rPr>
          <w:color w:val="606060"/>
          <w:spacing w:val="-3"/>
          <w:sz w:val="22"/>
          <w:szCs w:val="22"/>
        </w:rPr>
        <w:t>выборкой обнаруживается бимодальность распределения, то можно сделать вывод о скачке в развитии функции.</w:t>
      </w:r>
    </w:p>
    <w:p w:rsidR="007119B7" w:rsidRDefault="007119B7">
      <w:pPr>
        <w:shd w:val="clear" w:color="auto" w:fill="FFFFFF"/>
        <w:spacing w:before="10" w:line="226" w:lineRule="exact"/>
        <w:ind w:left="19" w:right="10" w:firstLine="278"/>
        <w:jc w:val="both"/>
      </w:pPr>
      <w:r>
        <w:rPr>
          <w:color w:val="606060"/>
          <w:spacing w:val="-5"/>
          <w:sz w:val="22"/>
          <w:szCs w:val="22"/>
        </w:rPr>
        <w:t>Другие примеры такого колебания в значениях дисперсий предос</w:t>
      </w:r>
      <w:r>
        <w:rPr>
          <w:color w:val="606060"/>
          <w:spacing w:val="-5"/>
          <w:sz w:val="22"/>
          <w:szCs w:val="22"/>
        </w:rPr>
        <w:softHyphen/>
      </w:r>
      <w:r>
        <w:rPr>
          <w:color w:val="606060"/>
          <w:spacing w:val="-6"/>
          <w:sz w:val="22"/>
          <w:szCs w:val="22"/>
        </w:rPr>
        <w:t xml:space="preserve">тавляют самые разные характеристики (от особенностей телосложения </w:t>
      </w:r>
      <w:r>
        <w:rPr>
          <w:color w:val="606060"/>
          <w:spacing w:val="-4"/>
          <w:sz w:val="22"/>
          <w:szCs w:val="22"/>
        </w:rPr>
        <w:t xml:space="preserve">до показателей когнитивного развития) в предпубертатном возрасте и </w:t>
      </w:r>
      <w:r>
        <w:rPr>
          <w:color w:val="606060"/>
          <w:spacing w:val="-3"/>
          <w:sz w:val="22"/>
          <w:szCs w:val="22"/>
        </w:rPr>
        <w:t>в пубертате, т.е. при перестройке организма, связанной с подростко</w:t>
      </w:r>
      <w:r>
        <w:rPr>
          <w:color w:val="606060"/>
          <w:spacing w:val="-3"/>
          <w:sz w:val="22"/>
          <w:szCs w:val="22"/>
        </w:rPr>
        <w:softHyphen/>
      </w:r>
      <w:r>
        <w:rPr>
          <w:color w:val="606060"/>
          <w:spacing w:val="-5"/>
          <w:sz w:val="22"/>
          <w:szCs w:val="22"/>
        </w:rPr>
        <w:t>выми изменениями.</w:t>
      </w:r>
    </w:p>
    <w:p w:rsidR="007119B7" w:rsidRDefault="007119B7">
      <w:pPr>
        <w:shd w:val="clear" w:color="auto" w:fill="FFFFFF"/>
        <w:spacing w:before="10" w:line="226" w:lineRule="exact"/>
        <w:ind w:right="10" w:firstLine="317"/>
        <w:jc w:val="both"/>
      </w:pPr>
      <w:r>
        <w:rPr>
          <w:color w:val="606060"/>
          <w:sz w:val="22"/>
          <w:szCs w:val="22"/>
        </w:rPr>
        <w:t xml:space="preserve">2). </w:t>
      </w:r>
      <w:r>
        <w:rPr>
          <w:i/>
          <w:iCs/>
          <w:color w:val="606060"/>
          <w:sz w:val="22"/>
          <w:szCs w:val="22"/>
        </w:rPr>
        <w:t>Изменение взаимосвязей между переменными внутри каждого воз</w:t>
      </w:r>
      <w:r>
        <w:rPr>
          <w:i/>
          <w:iCs/>
          <w:color w:val="606060"/>
          <w:sz w:val="22"/>
          <w:szCs w:val="22"/>
        </w:rPr>
        <w:softHyphen/>
      </w:r>
      <w:r>
        <w:rPr>
          <w:i/>
          <w:iCs/>
          <w:color w:val="606060"/>
          <w:spacing w:val="-6"/>
          <w:sz w:val="22"/>
          <w:szCs w:val="22"/>
        </w:rPr>
        <w:t xml:space="preserve">раста. </w:t>
      </w:r>
      <w:r>
        <w:rPr>
          <w:color w:val="606060"/>
          <w:spacing w:val="-6"/>
          <w:sz w:val="22"/>
          <w:szCs w:val="22"/>
        </w:rPr>
        <w:t>В процессе развития изменяются не только дисперсии, но и вза</w:t>
      </w:r>
      <w:r>
        <w:rPr>
          <w:color w:val="606060"/>
          <w:spacing w:val="-6"/>
          <w:sz w:val="22"/>
          <w:szCs w:val="22"/>
        </w:rPr>
        <w:softHyphen/>
        <w:t>имосвязи между переменными.</w:t>
      </w:r>
    </w:p>
    <w:p w:rsidR="007119B7" w:rsidRDefault="007119B7">
      <w:pPr>
        <w:shd w:val="clear" w:color="auto" w:fill="FFFFFF"/>
        <w:spacing w:before="5" w:line="226" w:lineRule="exact"/>
        <w:ind w:left="19" w:right="10" w:firstLine="293"/>
        <w:jc w:val="both"/>
      </w:pPr>
      <w:r>
        <w:rPr>
          <w:color w:val="606060"/>
          <w:spacing w:val="-6"/>
          <w:sz w:val="22"/>
          <w:szCs w:val="22"/>
        </w:rPr>
        <w:t>На протяжении жизни человека может меняться соотношение меж</w:t>
      </w:r>
      <w:r>
        <w:rPr>
          <w:color w:val="606060"/>
          <w:spacing w:val="-6"/>
          <w:sz w:val="22"/>
          <w:szCs w:val="22"/>
        </w:rPr>
        <w:softHyphen/>
      </w:r>
      <w:r>
        <w:rPr>
          <w:color w:val="606060"/>
          <w:spacing w:val="-4"/>
          <w:sz w:val="22"/>
          <w:szCs w:val="22"/>
        </w:rPr>
        <w:t>ду психологическими характеристиками. Процессы дифференциации и интеграции, структурные изменения в иерархии психологических свойств, носящие как внутриуровневый, так и межуровневый харак</w:t>
      </w:r>
      <w:r>
        <w:rPr>
          <w:color w:val="606060"/>
          <w:spacing w:val="-4"/>
          <w:sz w:val="22"/>
          <w:szCs w:val="22"/>
        </w:rPr>
        <w:softHyphen/>
      </w:r>
      <w:r>
        <w:rPr>
          <w:color w:val="606060"/>
          <w:spacing w:val="-5"/>
          <w:sz w:val="22"/>
          <w:szCs w:val="22"/>
        </w:rPr>
        <w:t>тер, статистически находят свое выражение в ковариациях между изу</w:t>
      </w:r>
      <w:r>
        <w:rPr>
          <w:color w:val="606060"/>
          <w:spacing w:val="-5"/>
          <w:sz w:val="22"/>
          <w:szCs w:val="22"/>
        </w:rPr>
        <w:softHyphen/>
      </w:r>
      <w:r>
        <w:rPr>
          <w:color w:val="606060"/>
          <w:spacing w:val="-3"/>
          <w:sz w:val="22"/>
          <w:szCs w:val="22"/>
        </w:rPr>
        <w:t>чаемыми показателями.</w:t>
      </w:r>
    </w:p>
    <w:p w:rsidR="007119B7" w:rsidRDefault="007119B7">
      <w:pPr>
        <w:shd w:val="clear" w:color="auto" w:fill="FFFFFF"/>
        <w:spacing w:before="5" w:line="226" w:lineRule="exact"/>
        <w:ind w:left="14" w:right="10" w:firstLine="288"/>
        <w:jc w:val="both"/>
      </w:pPr>
      <w:r>
        <w:rPr>
          <w:color w:val="606060"/>
          <w:sz w:val="22"/>
          <w:szCs w:val="22"/>
        </w:rPr>
        <w:t xml:space="preserve">Так, </w:t>
      </w:r>
      <w:r>
        <w:rPr>
          <w:color w:val="606060"/>
          <w:sz w:val="22"/>
          <w:szCs w:val="22"/>
          <w:lang w:val="en-US"/>
        </w:rPr>
        <w:t>B</w:t>
      </w:r>
      <w:r w:rsidRPr="007119B7">
        <w:rPr>
          <w:color w:val="606060"/>
          <w:sz w:val="22"/>
          <w:szCs w:val="22"/>
        </w:rPr>
        <w:t>.</w:t>
      </w:r>
      <w:r>
        <w:rPr>
          <w:color w:val="606060"/>
          <w:sz w:val="22"/>
          <w:szCs w:val="22"/>
          <w:lang w:val="en-US"/>
        </w:rPr>
        <w:t>C</w:t>
      </w:r>
      <w:r w:rsidRPr="007119B7">
        <w:rPr>
          <w:color w:val="606060"/>
          <w:sz w:val="22"/>
          <w:szCs w:val="22"/>
        </w:rPr>
        <w:t xml:space="preserve">. </w:t>
      </w:r>
      <w:r>
        <w:rPr>
          <w:color w:val="606060"/>
          <w:sz w:val="22"/>
          <w:szCs w:val="22"/>
        </w:rPr>
        <w:t>Мерлином и его коллегами были продемонстрированы воз</w:t>
      </w:r>
      <w:r>
        <w:rPr>
          <w:color w:val="606060"/>
          <w:sz w:val="22"/>
          <w:szCs w:val="22"/>
        </w:rPr>
        <w:softHyphen/>
        <w:t>растные изменения взаимосвязей между свойствами темперамента,</w:t>
      </w:r>
    </w:p>
    <w:p w:rsidR="007119B7" w:rsidRDefault="007119B7">
      <w:pPr>
        <w:framePr w:h="211" w:hRule="exact" w:hSpace="38" w:wrap="auto" w:vAnchor="text" w:hAnchor="text" w:x="4580" w:y="289"/>
        <w:shd w:val="clear" w:color="auto" w:fill="FFFFFF"/>
      </w:pPr>
      <w:r>
        <w:rPr>
          <w:b/>
          <w:bCs/>
          <w:i/>
          <w:iCs/>
          <w:color w:val="000000"/>
          <w:sz w:val="18"/>
          <w:szCs w:val="18"/>
        </w:rPr>
        <w:t>б)</w:t>
      </w:r>
    </w:p>
    <w:p w:rsidR="007119B7" w:rsidRDefault="000B0AF8">
      <w:pPr>
        <w:framePr w:h="2121" w:hSpace="38" w:wrap="auto" w:vAnchor="text" w:hAnchor="text" w:x="308" w:y="476"/>
        <w:rPr>
          <w:sz w:val="24"/>
          <w:szCs w:val="24"/>
        </w:rPr>
      </w:pPr>
      <w:r>
        <w:rPr>
          <w:sz w:val="24"/>
          <w:szCs w:val="24"/>
        </w:rPr>
        <w:pict>
          <v:shape id="_x0000_i1067" type="#_x0000_t75" style="width:121.5pt;height:105.75pt">
            <v:imagedata r:id="rId52" o:title=""/>
          </v:shape>
        </w:pict>
      </w:r>
    </w:p>
    <w:p w:rsidR="007119B7" w:rsidRDefault="000B0AF8">
      <w:pPr>
        <w:framePr w:h="2006" w:hSpace="38" w:wrap="auto" w:vAnchor="text" w:hAnchor="text" w:x="3668" w:y="476"/>
        <w:rPr>
          <w:sz w:val="24"/>
          <w:szCs w:val="24"/>
        </w:rPr>
      </w:pPr>
      <w:r>
        <w:rPr>
          <w:sz w:val="24"/>
          <w:szCs w:val="24"/>
        </w:rPr>
        <w:pict>
          <v:shape id="_x0000_i1068" type="#_x0000_t75" style="width:117.75pt;height:100.5pt">
            <v:imagedata r:id="rId53" o:title=""/>
          </v:shape>
        </w:pict>
      </w:r>
    </w:p>
    <w:p w:rsidR="007119B7" w:rsidRDefault="007119B7">
      <w:pPr>
        <w:framePr w:w="5837" w:h="379" w:hRule="exact" w:hSpace="38" w:wrap="notBeside" w:vAnchor="text" w:hAnchor="text" w:x="299" w:y="2627"/>
        <w:shd w:val="clear" w:color="auto" w:fill="FFFFFF"/>
        <w:spacing w:line="187" w:lineRule="exact"/>
        <w:ind w:left="1594" w:hanging="1594"/>
      </w:pPr>
      <w:r>
        <w:rPr>
          <w:b/>
          <w:bCs/>
          <w:color w:val="606060"/>
          <w:sz w:val="18"/>
          <w:szCs w:val="18"/>
        </w:rPr>
        <w:t xml:space="preserve">Рис. 41. Проявление скачка в развитии функции в бимодальном распределении (ЯП-, по </w:t>
      </w:r>
      <w:r>
        <w:rPr>
          <w:b/>
          <w:bCs/>
          <w:color w:val="606060"/>
          <w:sz w:val="18"/>
          <w:szCs w:val="18"/>
          <w:lang w:val="en-US"/>
        </w:rPr>
        <w:t>Maas</w:t>
      </w:r>
      <w:r w:rsidRPr="007119B7">
        <w:rPr>
          <w:b/>
          <w:bCs/>
          <w:color w:val="606060"/>
          <w:sz w:val="18"/>
          <w:szCs w:val="18"/>
        </w:rPr>
        <w:t xml:space="preserve"> </w:t>
      </w:r>
      <w:r>
        <w:rPr>
          <w:b/>
          <w:bCs/>
          <w:color w:val="606060"/>
          <w:sz w:val="18"/>
          <w:szCs w:val="18"/>
        </w:rPr>
        <w:t xml:space="preserve">Н., </w:t>
      </w:r>
      <w:r>
        <w:rPr>
          <w:b/>
          <w:bCs/>
          <w:color w:val="606060"/>
          <w:sz w:val="18"/>
          <w:szCs w:val="18"/>
          <w:lang w:val="en-US"/>
        </w:rPr>
        <w:t>Molenaar</w:t>
      </w:r>
      <w:r w:rsidRPr="007119B7">
        <w:rPr>
          <w:b/>
          <w:bCs/>
          <w:color w:val="606060"/>
          <w:sz w:val="18"/>
          <w:szCs w:val="18"/>
        </w:rPr>
        <w:t xml:space="preserve"> </w:t>
      </w:r>
      <w:r>
        <w:rPr>
          <w:b/>
          <w:bCs/>
          <w:color w:val="606060"/>
          <w:sz w:val="18"/>
          <w:szCs w:val="18"/>
          <w:lang w:val="en-US"/>
        </w:rPr>
        <w:t>P</w:t>
      </w:r>
      <w:r w:rsidRPr="007119B7">
        <w:rPr>
          <w:b/>
          <w:bCs/>
          <w:color w:val="606060"/>
          <w:sz w:val="18"/>
          <w:szCs w:val="18"/>
        </w:rPr>
        <w:t xml:space="preserve">., </w:t>
      </w:r>
      <w:r>
        <w:rPr>
          <w:b/>
          <w:bCs/>
          <w:color w:val="606060"/>
          <w:sz w:val="18"/>
          <w:szCs w:val="18"/>
        </w:rPr>
        <w:t>1992)</w:t>
      </w:r>
    </w:p>
    <w:p w:rsidR="007119B7" w:rsidRDefault="007119B7">
      <w:pPr>
        <w:shd w:val="clear" w:color="auto" w:fill="FFFFFF"/>
        <w:spacing w:before="298"/>
        <w:ind w:left="1315"/>
      </w:pPr>
      <w:r>
        <w:rPr>
          <w:b/>
          <w:bCs/>
          <w:i/>
          <w:iCs/>
          <w:color w:val="000000"/>
        </w:rPr>
        <w:t>а)</w:t>
      </w:r>
    </w:p>
    <w:p w:rsidR="007119B7" w:rsidRDefault="007119B7">
      <w:pPr>
        <w:shd w:val="clear" w:color="auto" w:fill="FFFFFF"/>
        <w:spacing w:before="34" w:line="230" w:lineRule="exact"/>
        <w:ind w:right="144"/>
        <w:jc w:val="both"/>
      </w:pPr>
      <w:r>
        <w:br w:type="column"/>
      </w:r>
      <w:r>
        <w:rPr>
          <w:color w:val="606060"/>
          <w:spacing w:val="-6"/>
          <w:sz w:val="22"/>
          <w:szCs w:val="22"/>
          <w:vertAlign w:val="subscript"/>
        </w:rPr>
        <w:t>а</w:t>
      </w:r>
      <w:r>
        <w:rPr>
          <w:color w:val="606060"/>
          <w:spacing w:val="-6"/>
          <w:sz w:val="22"/>
          <w:szCs w:val="22"/>
        </w:rPr>
        <w:t xml:space="preserve"> также возрастные изменения в структурах связей между темперамен</w:t>
      </w:r>
      <w:r>
        <w:rPr>
          <w:color w:val="606060"/>
          <w:spacing w:val="-6"/>
          <w:sz w:val="22"/>
          <w:szCs w:val="22"/>
        </w:rPr>
        <w:softHyphen/>
      </w:r>
      <w:r>
        <w:rPr>
          <w:color w:val="606060"/>
          <w:spacing w:val="-5"/>
          <w:sz w:val="22"/>
          <w:szCs w:val="22"/>
        </w:rPr>
        <w:t>том, свойствами нервной системы, особенностями личности и некото</w:t>
      </w:r>
      <w:r>
        <w:rPr>
          <w:color w:val="606060"/>
          <w:spacing w:val="-5"/>
          <w:sz w:val="22"/>
          <w:szCs w:val="22"/>
        </w:rPr>
        <w:softHyphen/>
      </w:r>
      <w:r>
        <w:rPr>
          <w:color w:val="606060"/>
          <w:spacing w:val="-4"/>
          <w:sz w:val="22"/>
          <w:szCs w:val="22"/>
        </w:rPr>
        <w:t>рыми показателями успешности деятельности (Например, Р.И.Алла-</w:t>
      </w:r>
      <w:r>
        <w:rPr>
          <w:color w:val="606060"/>
          <w:sz w:val="22"/>
          <w:szCs w:val="22"/>
        </w:rPr>
        <w:t>гулов, 1971; Э.И.Маствилискер, 1973; А.А.Коротаев, 1974; Е.А.Си-ляна 1977).</w:t>
      </w:r>
    </w:p>
    <w:p w:rsidR="007119B7" w:rsidRDefault="007119B7">
      <w:pPr>
        <w:shd w:val="clear" w:color="auto" w:fill="FFFFFF"/>
        <w:spacing w:line="226" w:lineRule="exact"/>
        <w:ind w:left="5" w:right="134" w:firstLine="245"/>
        <w:jc w:val="both"/>
      </w:pPr>
      <w:r>
        <w:rPr>
          <w:color w:val="606060"/>
          <w:spacing w:val="-4"/>
          <w:sz w:val="22"/>
          <w:szCs w:val="22"/>
        </w:rPr>
        <w:t>При различении возрастных и индивидуально-типических особен</w:t>
      </w:r>
      <w:r>
        <w:rPr>
          <w:color w:val="606060"/>
          <w:spacing w:val="-4"/>
          <w:sz w:val="22"/>
          <w:szCs w:val="22"/>
        </w:rPr>
        <w:softHyphen/>
      </w:r>
      <w:r>
        <w:rPr>
          <w:color w:val="606060"/>
          <w:spacing w:val="-5"/>
          <w:sz w:val="22"/>
          <w:szCs w:val="22"/>
        </w:rPr>
        <w:t>ностей темперамента, исследователям, в частности, удалось выделить возрастные структуры связей (т.е. такие взаимосвязи между свойства-</w:t>
      </w:r>
      <w:r>
        <w:rPr>
          <w:color w:val="606060"/>
          <w:spacing w:val="-5"/>
          <w:sz w:val="22"/>
          <w:szCs w:val="22"/>
          <w:vertAlign w:val="subscript"/>
        </w:rPr>
        <w:t>м</w:t>
      </w:r>
      <w:r>
        <w:rPr>
          <w:color w:val="606060"/>
          <w:spacing w:val="-5"/>
          <w:sz w:val="22"/>
          <w:szCs w:val="22"/>
        </w:rPr>
        <w:t>и темперамента, которые наблюдаются независимо от типа темпера</w:t>
      </w:r>
      <w:r>
        <w:rPr>
          <w:color w:val="606060"/>
          <w:spacing w:val="-5"/>
          <w:sz w:val="22"/>
          <w:szCs w:val="22"/>
        </w:rPr>
        <w:softHyphen/>
      </w:r>
      <w:r>
        <w:rPr>
          <w:color w:val="606060"/>
          <w:spacing w:val="-7"/>
          <w:sz w:val="22"/>
          <w:szCs w:val="22"/>
        </w:rPr>
        <w:t>мента у испытуемых данного возраста) и связи, характеризующие внут</w:t>
      </w:r>
      <w:r>
        <w:rPr>
          <w:color w:val="606060"/>
          <w:spacing w:val="-7"/>
          <w:sz w:val="22"/>
          <w:szCs w:val="22"/>
        </w:rPr>
        <w:softHyphen/>
      </w:r>
      <w:r>
        <w:rPr>
          <w:color w:val="606060"/>
          <w:spacing w:val="-6"/>
          <w:sz w:val="22"/>
          <w:szCs w:val="22"/>
        </w:rPr>
        <w:t>ри каждого возраста специфические типы темперамента. Другим инте</w:t>
      </w:r>
      <w:r>
        <w:rPr>
          <w:color w:val="606060"/>
          <w:spacing w:val="-6"/>
          <w:sz w:val="22"/>
          <w:szCs w:val="22"/>
        </w:rPr>
        <w:softHyphen/>
        <w:t>ресным примером изменения в" онтогенезе соотношения между свой</w:t>
      </w:r>
      <w:r>
        <w:rPr>
          <w:color w:val="606060"/>
          <w:spacing w:val="-6"/>
          <w:sz w:val="22"/>
          <w:szCs w:val="22"/>
        </w:rPr>
        <w:softHyphen/>
      </w:r>
      <w:r>
        <w:rPr>
          <w:color w:val="606060"/>
          <w:sz w:val="22"/>
          <w:szCs w:val="22"/>
        </w:rPr>
        <w:t xml:space="preserve">ствами темперамента может служить появление к подростковому </w:t>
      </w:r>
      <w:r>
        <w:rPr>
          <w:color w:val="606060"/>
          <w:spacing w:val="-5"/>
          <w:sz w:val="22"/>
          <w:szCs w:val="22"/>
        </w:rPr>
        <w:t>возрасту криволинейных связей между свойствами темперамента, не</w:t>
      </w:r>
      <w:r>
        <w:rPr>
          <w:color w:val="606060"/>
          <w:spacing w:val="-5"/>
          <w:sz w:val="22"/>
          <w:szCs w:val="22"/>
        </w:rPr>
        <w:softHyphen/>
      </w:r>
      <w:r>
        <w:rPr>
          <w:color w:val="606060"/>
          <w:spacing w:val="-3"/>
          <w:sz w:val="22"/>
          <w:szCs w:val="22"/>
        </w:rPr>
        <w:t>зависимыми друг от друга в более ранних возрастах.</w:t>
      </w:r>
    </w:p>
    <w:p w:rsidR="007119B7" w:rsidRDefault="007119B7">
      <w:pPr>
        <w:shd w:val="clear" w:color="auto" w:fill="FFFFFF"/>
        <w:spacing w:line="226" w:lineRule="exact"/>
        <w:ind w:left="10" w:right="134" w:firstLine="250"/>
        <w:jc w:val="both"/>
      </w:pPr>
      <w:r>
        <w:rPr>
          <w:color w:val="606060"/>
          <w:spacing w:val="-5"/>
          <w:sz w:val="22"/>
          <w:szCs w:val="22"/>
        </w:rPr>
        <w:t>В тех случаях, когда сопоставляется значительное количество пока</w:t>
      </w:r>
      <w:r>
        <w:rPr>
          <w:color w:val="606060"/>
          <w:spacing w:val="-5"/>
          <w:sz w:val="22"/>
          <w:szCs w:val="22"/>
        </w:rPr>
        <w:softHyphen/>
      </w:r>
      <w:r>
        <w:rPr>
          <w:color w:val="606060"/>
          <w:spacing w:val="-4"/>
          <w:sz w:val="22"/>
          <w:szCs w:val="22"/>
        </w:rPr>
        <w:t xml:space="preserve">зателей, наиболее экономным способом представления взаимосвязей </w:t>
      </w:r>
      <w:r>
        <w:rPr>
          <w:color w:val="606060"/>
          <w:spacing w:val="-5"/>
          <w:sz w:val="22"/>
          <w:szCs w:val="22"/>
        </w:rPr>
        <w:t>между ними является факторный анализ.</w:t>
      </w:r>
    </w:p>
    <w:p w:rsidR="007119B7" w:rsidRDefault="007119B7">
      <w:pPr>
        <w:shd w:val="clear" w:color="auto" w:fill="FFFFFF"/>
        <w:spacing w:line="226" w:lineRule="exact"/>
        <w:ind w:left="14" w:right="115" w:firstLine="245"/>
        <w:jc w:val="both"/>
      </w:pPr>
      <w:r>
        <w:rPr>
          <w:color w:val="606060"/>
          <w:spacing w:val="-4"/>
          <w:sz w:val="22"/>
          <w:szCs w:val="22"/>
        </w:rPr>
        <w:t>Как показывают многочисленные исследования, с возрастом меня</w:t>
      </w:r>
      <w:r>
        <w:rPr>
          <w:color w:val="606060"/>
          <w:spacing w:val="-4"/>
          <w:sz w:val="22"/>
          <w:szCs w:val="22"/>
        </w:rPr>
        <w:softHyphen/>
      </w:r>
      <w:r>
        <w:rPr>
          <w:color w:val="606060"/>
          <w:spacing w:val="-5"/>
          <w:sz w:val="22"/>
          <w:szCs w:val="22"/>
        </w:rPr>
        <w:t>ется и величина дисперсии, описываемая факторами, и структура фак</w:t>
      </w:r>
      <w:r>
        <w:rPr>
          <w:color w:val="606060"/>
          <w:spacing w:val="-5"/>
          <w:sz w:val="22"/>
          <w:szCs w:val="22"/>
        </w:rPr>
        <w:softHyphen/>
      </w:r>
      <w:r>
        <w:rPr>
          <w:color w:val="606060"/>
          <w:spacing w:val="-3"/>
          <w:sz w:val="22"/>
          <w:szCs w:val="22"/>
        </w:rPr>
        <w:t xml:space="preserve">торов (факторные веса входящих в них переменных). Так, например, </w:t>
      </w:r>
      <w:r>
        <w:rPr>
          <w:color w:val="606060"/>
          <w:spacing w:val="-4"/>
          <w:sz w:val="22"/>
          <w:szCs w:val="22"/>
        </w:rPr>
        <w:t>по данным, полученным в Колорадском исследовании приемных де</w:t>
      </w:r>
      <w:r>
        <w:rPr>
          <w:color w:val="606060"/>
          <w:spacing w:val="-4"/>
          <w:sz w:val="22"/>
          <w:szCs w:val="22"/>
        </w:rPr>
        <w:softHyphen/>
        <w:t>тей, первый фактор, выделяемый с помощью метода главных компо</w:t>
      </w:r>
      <w:r>
        <w:rPr>
          <w:color w:val="606060"/>
          <w:spacing w:val="-4"/>
          <w:sz w:val="22"/>
          <w:szCs w:val="22"/>
        </w:rPr>
        <w:softHyphen/>
      </w:r>
      <w:r>
        <w:rPr>
          <w:color w:val="606060"/>
          <w:sz w:val="22"/>
          <w:szCs w:val="22"/>
        </w:rPr>
        <w:t xml:space="preserve">нент, описывает в первый год жизни около 20% дисперсии входящих в </w:t>
      </w:r>
      <w:r>
        <w:rPr>
          <w:color w:val="606060"/>
          <w:spacing w:val="-6"/>
          <w:sz w:val="22"/>
          <w:szCs w:val="22"/>
        </w:rPr>
        <w:t>него когнитивных характеристик (показателей теста Н. Бейли). На про</w:t>
      </w:r>
      <w:r>
        <w:rPr>
          <w:color w:val="606060"/>
          <w:spacing w:val="-6"/>
          <w:sz w:val="22"/>
          <w:szCs w:val="22"/>
        </w:rPr>
        <w:softHyphen/>
      </w:r>
      <w:r>
        <w:rPr>
          <w:color w:val="606060"/>
          <w:spacing w:val="-4"/>
          <w:sz w:val="22"/>
          <w:szCs w:val="22"/>
        </w:rPr>
        <w:t xml:space="preserve">тяжении последующих двух лет аналогичный показатель дисперсии </w:t>
      </w:r>
      <w:r>
        <w:rPr>
          <w:color w:val="606060"/>
          <w:sz w:val="22"/>
          <w:szCs w:val="22"/>
        </w:rPr>
        <w:t>становится равным 30%. Таким образом, уже в первые годы жизни мож</w:t>
      </w:r>
      <w:r>
        <w:rPr>
          <w:color w:val="606060"/>
          <w:sz w:val="22"/>
          <w:szCs w:val="22"/>
        </w:rPr>
        <w:softHyphen/>
        <w:t xml:space="preserve">но говорить о том, что общий интеллектуальный фактор (фактор </w:t>
      </w:r>
      <w:r>
        <w:rPr>
          <w:color w:val="606060"/>
          <w:sz w:val="22"/>
          <w:szCs w:val="22"/>
          <w:lang w:val="en-US"/>
        </w:rPr>
        <w:t>g</w:t>
      </w:r>
      <w:r w:rsidRPr="007119B7">
        <w:rPr>
          <w:color w:val="606060"/>
          <w:sz w:val="22"/>
          <w:szCs w:val="22"/>
        </w:rPr>
        <w:t xml:space="preserve">) </w:t>
      </w:r>
      <w:r>
        <w:rPr>
          <w:color w:val="606060"/>
          <w:spacing w:val="-4"/>
          <w:sz w:val="22"/>
          <w:szCs w:val="22"/>
        </w:rPr>
        <w:t>играет некоторую роль в структуре когнитивной деятельности ребен</w:t>
      </w:r>
      <w:r>
        <w:rPr>
          <w:color w:val="606060"/>
          <w:spacing w:val="-4"/>
          <w:sz w:val="22"/>
          <w:szCs w:val="22"/>
        </w:rPr>
        <w:softHyphen/>
      </w:r>
      <w:r>
        <w:rPr>
          <w:color w:val="606060"/>
          <w:spacing w:val="-5"/>
          <w:sz w:val="22"/>
          <w:szCs w:val="22"/>
        </w:rPr>
        <w:t>ка, причем по мере взросления ребенка роль этого фактора увеличива</w:t>
      </w:r>
      <w:r>
        <w:rPr>
          <w:color w:val="606060"/>
          <w:spacing w:val="-5"/>
          <w:sz w:val="22"/>
          <w:szCs w:val="22"/>
        </w:rPr>
        <w:softHyphen/>
      </w:r>
      <w:r>
        <w:rPr>
          <w:color w:val="606060"/>
          <w:sz w:val="22"/>
          <w:szCs w:val="22"/>
        </w:rPr>
        <w:t xml:space="preserve">ется </w:t>
      </w:r>
      <w:r w:rsidRPr="007119B7">
        <w:rPr>
          <w:color w:val="606060"/>
          <w:sz w:val="22"/>
          <w:szCs w:val="22"/>
        </w:rPr>
        <w:t>(</w:t>
      </w:r>
      <w:r>
        <w:rPr>
          <w:color w:val="606060"/>
          <w:sz w:val="22"/>
          <w:szCs w:val="22"/>
          <w:lang w:val="en-US"/>
        </w:rPr>
        <w:t>Plomin</w:t>
      </w:r>
      <w:r w:rsidRPr="007119B7">
        <w:rPr>
          <w:color w:val="606060"/>
          <w:sz w:val="22"/>
          <w:szCs w:val="22"/>
        </w:rPr>
        <w:t xml:space="preserve"> </w:t>
      </w:r>
      <w:r>
        <w:rPr>
          <w:color w:val="606060"/>
          <w:sz w:val="22"/>
          <w:szCs w:val="22"/>
          <w:lang w:val="en-US"/>
        </w:rPr>
        <w:t>R</w:t>
      </w:r>
      <w:r w:rsidRPr="007119B7">
        <w:rPr>
          <w:color w:val="606060"/>
          <w:sz w:val="22"/>
          <w:szCs w:val="22"/>
        </w:rPr>
        <w:t xml:space="preserve">., </w:t>
      </w:r>
      <w:r>
        <w:rPr>
          <w:color w:val="606060"/>
          <w:sz w:val="22"/>
          <w:szCs w:val="22"/>
          <w:lang w:val="en-US"/>
        </w:rPr>
        <w:t>DeFries</w:t>
      </w:r>
      <w:r w:rsidRPr="007119B7">
        <w:rPr>
          <w:color w:val="606060"/>
          <w:sz w:val="22"/>
          <w:szCs w:val="22"/>
        </w:rPr>
        <w:t xml:space="preserve"> </w:t>
      </w:r>
      <w:r>
        <w:rPr>
          <w:color w:val="606060"/>
          <w:sz w:val="22"/>
          <w:szCs w:val="22"/>
          <w:lang w:val="en-US"/>
        </w:rPr>
        <w:t>J</w:t>
      </w:r>
      <w:r w:rsidRPr="007119B7">
        <w:rPr>
          <w:color w:val="606060"/>
          <w:sz w:val="22"/>
          <w:szCs w:val="22"/>
        </w:rPr>
        <w:t>.</w:t>
      </w:r>
      <w:r>
        <w:rPr>
          <w:color w:val="606060"/>
          <w:sz w:val="22"/>
          <w:szCs w:val="22"/>
          <w:lang w:val="en-US"/>
        </w:rPr>
        <w:t>C</w:t>
      </w:r>
      <w:r w:rsidRPr="007119B7">
        <w:rPr>
          <w:color w:val="606060"/>
          <w:sz w:val="22"/>
          <w:szCs w:val="22"/>
        </w:rPr>
        <w:t xml:space="preserve">., </w:t>
      </w:r>
      <w:r>
        <w:rPr>
          <w:color w:val="606060"/>
          <w:sz w:val="22"/>
          <w:szCs w:val="22"/>
          <w:lang w:val="en-US"/>
        </w:rPr>
        <w:t>Fulker</w:t>
      </w:r>
      <w:r w:rsidRPr="007119B7">
        <w:rPr>
          <w:color w:val="606060"/>
          <w:sz w:val="22"/>
          <w:szCs w:val="22"/>
        </w:rPr>
        <w:t xml:space="preserve"> </w:t>
      </w:r>
      <w:r>
        <w:rPr>
          <w:color w:val="606060"/>
          <w:sz w:val="22"/>
          <w:szCs w:val="22"/>
          <w:lang w:val="en-US"/>
        </w:rPr>
        <w:t>D</w:t>
      </w:r>
      <w:r w:rsidRPr="007119B7">
        <w:rPr>
          <w:color w:val="606060"/>
          <w:sz w:val="22"/>
          <w:szCs w:val="22"/>
        </w:rPr>
        <w:t>.</w:t>
      </w:r>
      <w:r>
        <w:rPr>
          <w:color w:val="606060"/>
          <w:sz w:val="22"/>
          <w:szCs w:val="22"/>
          <w:lang w:val="en-US"/>
        </w:rPr>
        <w:t>W</w:t>
      </w:r>
      <w:r w:rsidRPr="007119B7">
        <w:rPr>
          <w:color w:val="606060"/>
          <w:sz w:val="22"/>
          <w:szCs w:val="22"/>
        </w:rPr>
        <w:t xml:space="preserve">., </w:t>
      </w:r>
      <w:r>
        <w:rPr>
          <w:color w:val="606060"/>
          <w:sz w:val="22"/>
          <w:szCs w:val="22"/>
        </w:rPr>
        <w:t>1988).</w:t>
      </w:r>
    </w:p>
    <w:p w:rsidR="007119B7" w:rsidRDefault="007119B7">
      <w:pPr>
        <w:shd w:val="clear" w:color="auto" w:fill="FFFFFF"/>
        <w:spacing w:line="226" w:lineRule="exact"/>
        <w:ind w:left="14" w:right="110" w:firstLine="259"/>
        <w:jc w:val="both"/>
      </w:pPr>
      <w:r>
        <w:rPr>
          <w:color w:val="606060"/>
          <w:spacing w:val="-7"/>
          <w:sz w:val="22"/>
          <w:szCs w:val="22"/>
        </w:rPr>
        <w:t>В первые же годы жизни наблюдается и изменение факторной струк</w:t>
      </w:r>
      <w:r>
        <w:rPr>
          <w:color w:val="606060"/>
          <w:spacing w:val="-7"/>
          <w:sz w:val="22"/>
          <w:szCs w:val="22"/>
        </w:rPr>
        <w:softHyphen/>
      </w:r>
      <w:r>
        <w:rPr>
          <w:color w:val="606060"/>
          <w:spacing w:val="-4"/>
          <w:sz w:val="22"/>
          <w:szCs w:val="22"/>
        </w:rPr>
        <w:t>туры признаков. Например, к году первый фактор, выделенный с по</w:t>
      </w:r>
      <w:r>
        <w:rPr>
          <w:color w:val="606060"/>
          <w:spacing w:val="-4"/>
          <w:sz w:val="22"/>
          <w:szCs w:val="22"/>
        </w:rPr>
        <w:softHyphen/>
        <w:t>мощью метода главных компонент, содержит преимущественно осо</w:t>
      </w:r>
      <w:r>
        <w:rPr>
          <w:color w:val="606060"/>
          <w:spacing w:val="-4"/>
          <w:sz w:val="22"/>
          <w:szCs w:val="22"/>
        </w:rPr>
        <w:softHyphen/>
      </w:r>
      <w:r>
        <w:rPr>
          <w:color w:val="606060"/>
          <w:spacing w:val="-5"/>
          <w:sz w:val="22"/>
          <w:szCs w:val="22"/>
        </w:rPr>
        <w:t xml:space="preserve">бенности моторной сферы. Годом позже его содержание описывается </w:t>
      </w:r>
      <w:r>
        <w:rPr>
          <w:color w:val="606060"/>
          <w:sz w:val="22"/>
          <w:szCs w:val="22"/>
        </w:rPr>
        <w:t xml:space="preserve">особенностями вербальной сферы ребенка </w:t>
      </w:r>
      <w:r w:rsidRPr="007119B7">
        <w:rPr>
          <w:color w:val="606060"/>
          <w:sz w:val="22"/>
          <w:szCs w:val="22"/>
        </w:rPr>
        <w:t>(</w:t>
      </w:r>
      <w:r>
        <w:rPr>
          <w:color w:val="606060"/>
          <w:sz w:val="22"/>
          <w:szCs w:val="22"/>
          <w:lang w:val="en-US"/>
        </w:rPr>
        <w:t>McCall</w:t>
      </w:r>
      <w:r w:rsidRPr="007119B7">
        <w:rPr>
          <w:color w:val="606060"/>
          <w:sz w:val="22"/>
          <w:szCs w:val="22"/>
        </w:rPr>
        <w:t xml:space="preserve">, </w:t>
      </w:r>
      <w:r>
        <w:rPr>
          <w:color w:val="606060"/>
          <w:sz w:val="22"/>
          <w:szCs w:val="22"/>
        </w:rPr>
        <w:t xml:space="preserve">1979; </w:t>
      </w:r>
      <w:r>
        <w:rPr>
          <w:color w:val="606060"/>
          <w:sz w:val="22"/>
          <w:szCs w:val="22"/>
          <w:lang w:val="en-US"/>
        </w:rPr>
        <w:t>Plomin</w:t>
      </w:r>
      <w:r w:rsidRPr="007119B7">
        <w:rPr>
          <w:color w:val="606060"/>
          <w:sz w:val="22"/>
          <w:szCs w:val="22"/>
        </w:rPr>
        <w:t xml:space="preserve">, </w:t>
      </w:r>
      <w:r>
        <w:rPr>
          <w:color w:val="606060"/>
          <w:sz w:val="22"/>
          <w:szCs w:val="22"/>
          <w:lang w:val="en-US"/>
        </w:rPr>
        <w:t>DeF</w:t>
      </w:r>
      <w:r w:rsidRPr="007119B7">
        <w:rPr>
          <w:color w:val="606060"/>
          <w:sz w:val="22"/>
          <w:szCs w:val="22"/>
        </w:rPr>
        <w:t>-</w:t>
      </w:r>
      <w:r>
        <w:rPr>
          <w:color w:val="606060"/>
          <w:sz w:val="22"/>
          <w:szCs w:val="22"/>
          <w:lang w:val="en-US"/>
        </w:rPr>
        <w:t>ries</w:t>
      </w:r>
      <w:r w:rsidRPr="007119B7">
        <w:rPr>
          <w:color w:val="606060"/>
          <w:sz w:val="22"/>
          <w:szCs w:val="22"/>
        </w:rPr>
        <w:t xml:space="preserve">, </w:t>
      </w:r>
      <w:r>
        <w:rPr>
          <w:color w:val="606060"/>
          <w:sz w:val="22"/>
          <w:szCs w:val="22"/>
        </w:rPr>
        <w:t>1985). Вербальные характеристики определяют содержание перво</w:t>
      </w:r>
      <w:r>
        <w:rPr>
          <w:color w:val="606060"/>
          <w:sz w:val="22"/>
          <w:szCs w:val="22"/>
        </w:rPr>
        <w:softHyphen/>
        <w:t xml:space="preserve">го фактора и в дальнейшем - в три и в четыре года </w:t>
      </w:r>
      <w:r w:rsidRPr="007119B7">
        <w:rPr>
          <w:color w:val="606060"/>
          <w:sz w:val="22"/>
          <w:szCs w:val="22"/>
        </w:rPr>
        <w:t>(</w:t>
      </w:r>
      <w:r>
        <w:rPr>
          <w:color w:val="606060"/>
          <w:sz w:val="22"/>
          <w:szCs w:val="22"/>
          <w:lang w:val="en-US"/>
        </w:rPr>
        <w:t>Plomin</w:t>
      </w:r>
      <w:r w:rsidRPr="007119B7">
        <w:rPr>
          <w:color w:val="606060"/>
          <w:sz w:val="22"/>
          <w:szCs w:val="22"/>
        </w:rPr>
        <w:t xml:space="preserve"> </w:t>
      </w:r>
      <w:r>
        <w:rPr>
          <w:color w:val="606060"/>
          <w:sz w:val="22"/>
          <w:szCs w:val="22"/>
          <w:lang w:val="en-US"/>
        </w:rPr>
        <w:t>R</w:t>
      </w:r>
      <w:r w:rsidRPr="007119B7">
        <w:rPr>
          <w:color w:val="606060"/>
          <w:sz w:val="22"/>
          <w:szCs w:val="22"/>
        </w:rPr>
        <w:t xml:space="preserve">., </w:t>
      </w:r>
      <w:r>
        <w:rPr>
          <w:color w:val="606060"/>
          <w:sz w:val="22"/>
          <w:szCs w:val="22"/>
          <w:lang w:val="en-US"/>
        </w:rPr>
        <w:t>DeFries</w:t>
      </w:r>
      <w:r w:rsidRPr="007119B7">
        <w:rPr>
          <w:color w:val="606060"/>
          <w:sz w:val="22"/>
          <w:szCs w:val="22"/>
        </w:rPr>
        <w:t xml:space="preserve"> </w:t>
      </w:r>
      <w:r>
        <w:rPr>
          <w:color w:val="606060"/>
          <w:sz w:val="22"/>
          <w:szCs w:val="22"/>
          <w:lang w:val="en-US"/>
        </w:rPr>
        <w:t>J</w:t>
      </w:r>
      <w:r w:rsidRPr="007119B7">
        <w:rPr>
          <w:color w:val="606060"/>
          <w:sz w:val="22"/>
          <w:szCs w:val="22"/>
        </w:rPr>
        <w:t>.</w:t>
      </w:r>
      <w:r>
        <w:rPr>
          <w:color w:val="606060"/>
          <w:sz w:val="22"/>
          <w:szCs w:val="22"/>
          <w:lang w:val="en-US"/>
        </w:rPr>
        <w:t>C</w:t>
      </w:r>
      <w:r w:rsidRPr="007119B7">
        <w:rPr>
          <w:color w:val="606060"/>
          <w:sz w:val="22"/>
          <w:szCs w:val="22"/>
        </w:rPr>
        <w:t xml:space="preserve">, </w:t>
      </w:r>
      <w:r>
        <w:rPr>
          <w:color w:val="606060"/>
          <w:sz w:val="22"/>
          <w:szCs w:val="22"/>
          <w:lang w:val="en-US"/>
        </w:rPr>
        <w:t>Fulker</w:t>
      </w:r>
      <w:r w:rsidRPr="007119B7">
        <w:rPr>
          <w:color w:val="606060"/>
          <w:sz w:val="22"/>
          <w:szCs w:val="22"/>
        </w:rPr>
        <w:t xml:space="preserve"> </w:t>
      </w:r>
      <w:r>
        <w:rPr>
          <w:color w:val="606060"/>
          <w:sz w:val="22"/>
          <w:szCs w:val="22"/>
          <w:lang w:val="en-US"/>
        </w:rPr>
        <w:t>D</w:t>
      </w:r>
      <w:r w:rsidRPr="007119B7">
        <w:rPr>
          <w:color w:val="606060"/>
          <w:sz w:val="22"/>
          <w:szCs w:val="22"/>
        </w:rPr>
        <w:t>.</w:t>
      </w:r>
      <w:r>
        <w:rPr>
          <w:color w:val="606060"/>
          <w:sz w:val="22"/>
          <w:szCs w:val="22"/>
          <w:lang w:val="en-US"/>
        </w:rPr>
        <w:t>W</w:t>
      </w:r>
      <w:r w:rsidRPr="007119B7">
        <w:rPr>
          <w:color w:val="606060"/>
          <w:sz w:val="22"/>
          <w:szCs w:val="22"/>
        </w:rPr>
        <w:t xml:space="preserve">., </w:t>
      </w:r>
      <w:r>
        <w:rPr>
          <w:color w:val="606060"/>
          <w:sz w:val="22"/>
          <w:szCs w:val="22"/>
        </w:rPr>
        <w:t>1988).</w:t>
      </w:r>
    </w:p>
    <w:p w:rsidR="007119B7" w:rsidRDefault="007119B7">
      <w:pPr>
        <w:shd w:val="clear" w:color="auto" w:fill="FFFFFF"/>
        <w:spacing w:line="226" w:lineRule="exact"/>
        <w:ind w:left="19" w:right="101" w:firstLine="254"/>
        <w:jc w:val="both"/>
      </w:pPr>
      <w:r>
        <w:rPr>
          <w:color w:val="606060"/>
          <w:spacing w:val="-3"/>
          <w:sz w:val="22"/>
          <w:szCs w:val="22"/>
        </w:rPr>
        <w:t>Таким образом, индивидуальные различия в данном случае прояв</w:t>
      </w:r>
      <w:r>
        <w:rPr>
          <w:color w:val="606060"/>
          <w:spacing w:val="-3"/>
          <w:sz w:val="22"/>
          <w:szCs w:val="22"/>
        </w:rPr>
        <w:softHyphen/>
      </w:r>
      <w:r>
        <w:rPr>
          <w:color w:val="606060"/>
          <w:spacing w:val="-4"/>
          <w:sz w:val="22"/>
          <w:szCs w:val="22"/>
        </w:rPr>
        <w:t xml:space="preserve">ляются как возрастные различия в структуре связей психологических </w:t>
      </w:r>
      <w:r>
        <w:rPr>
          <w:color w:val="606060"/>
          <w:spacing w:val="-3"/>
          <w:sz w:val="22"/>
          <w:szCs w:val="22"/>
        </w:rPr>
        <w:t>характеристик, присущей каждому конкретному возрасту.</w:t>
      </w:r>
    </w:p>
    <w:p w:rsidR="007119B7" w:rsidRDefault="007119B7">
      <w:pPr>
        <w:shd w:val="clear" w:color="auto" w:fill="FFFFFF"/>
        <w:spacing w:line="226" w:lineRule="exact"/>
        <w:ind w:left="29" w:right="101" w:firstLine="259"/>
        <w:jc w:val="both"/>
      </w:pPr>
      <w:r>
        <w:rPr>
          <w:color w:val="606060"/>
          <w:sz w:val="22"/>
          <w:szCs w:val="22"/>
        </w:rPr>
        <w:t xml:space="preserve">3). </w:t>
      </w:r>
      <w:r>
        <w:rPr>
          <w:i/>
          <w:iCs/>
          <w:color w:val="606060"/>
          <w:sz w:val="22"/>
          <w:szCs w:val="22"/>
        </w:rPr>
        <w:t xml:space="preserve">Изменение межвозрастных связей. </w:t>
      </w:r>
      <w:r>
        <w:rPr>
          <w:color w:val="606060"/>
          <w:sz w:val="22"/>
          <w:szCs w:val="22"/>
        </w:rPr>
        <w:t>В процессе развития могут из</w:t>
      </w:r>
      <w:r>
        <w:rPr>
          <w:color w:val="606060"/>
          <w:sz w:val="22"/>
          <w:szCs w:val="22"/>
        </w:rPr>
        <w:softHyphen/>
      </w:r>
      <w:r>
        <w:rPr>
          <w:color w:val="606060"/>
          <w:spacing w:val="-7"/>
          <w:sz w:val="22"/>
          <w:szCs w:val="22"/>
        </w:rPr>
        <w:t>меняться не только связи между характеристиками внутри каждого воз-</w:t>
      </w:r>
    </w:p>
    <w:p w:rsidR="007119B7" w:rsidRDefault="007119B7">
      <w:pPr>
        <w:shd w:val="clear" w:color="auto" w:fill="FFFFFF"/>
        <w:spacing w:before="19" w:line="211" w:lineRule="exact"/>
        <w:ind w:left="77" w:right="14"/>
        <w:jc w:val="both"/>
      </w:pPr>
      <w:r>
        <w:rPr>
          <w:color w:val="636363"/>
          <w:spacing w:val="-5"/>
          <w:sz w:val="22"/>
          <w:szCs w:val="22"/>
        </w:rPr>
        <w:t>раста, но и межвозрастные связи. Межвозрастные связи между одной-</w:t>
      </w:r>
      <w:r>
        <w:rPr>
          <w:color w:val="636363"/>
          <w:spacing w:val="-4"/>
          <w:sz w:val="22"/>
          <w:szCs w:val="22"/>
        </w:rPr>
        <w:lastRenderedPageBreak/>
        <w:t>менными психологическими характеристиками указывают на три за-</w:t>
      </w:r>
      <w:r>
        <w:rPr>
          <w:color w:val="636363"/>
          <w:spacing w:val="-3"/>
          <w:sz w:val="22"/>
          <w:szCs w:val="22"/>
        </w:rPr>
        <w:t>кономерности.</w:t>
      </w:r>
    </w:p>
    <w:p w:rsidR="007119B7" w:rsidRDefault="007119B7">
      <w:pPr>
        <w:shd w:val="clear" w:color="auto" w:fill="FFFFFF"/>
        <w:spacing w:before="34" w:line="221" w:lineRule="exact"/>
        <w:ind w:left="53" w:firstLine="283"/>
        <w:jc w:val="both"/>
      </w:pPr>
      <w:r>
        <w:rPr>
          <w:color w:val="636363"/>
          <w:spacing w:val="-6"/>
          <w:sz w:val="22"/>
          <w:szCs w:val="22"/>
        </w:rPr>
        <w:t xml:space="preserve">Во-первых, чем старше становится человек, тем выше стабильности </w:t>
      </w:r>
      <w:r>
        <w:rPr>
          <w:color w:val="636363"/>
          <w:spacing w:val="-5"/>
          <w:sz w:val="22"/>
          <w:szCs w:val="22"/>
        </w:rPr>
        <w:t xml:space="preserve">психологических показателей. Например, в одной из многочисленных </w:t>
      </w:r>
      <w:r>
        <w:rPr>
          <w:color w:val="636363"/>
          <w:spacing w:val="-4"/>
          <w:sz w:val="22"/>
          <w:szCs w:val="22"/>
        </w:rPr>
        <w:t>работ, где были получены такие данные, особенности интеллектуаль</w:t>
      </w:r>
      <w:r>
        <w:rPr>
          <w:color w:val="636363"/>
          <w:spacing w:val="-4"/>
          <w:sz w:val="22"/>
          <w:szCs w:val="22"/>
        </w:rPr>
        <w:softHyphen/>
      </w:r>
      <w:r>
        <w:rPr>
          <w:color w:val="636363"/>
          <w:spacing w:val="-6"/>
          <w:sz w:val="22"/>
          <w:szCs w:val="22"/>
        </w:rPr>
        <w:t xml:space="preserve">ного развития в год и в два года оказались связаны меньше, чем в два и </w:t>
      </w:r>
      <w:r>
        <w:rPr>
          <w:color w:val="636363"/>
          <w:sz w:val="22"/>
          <w:szCs w:val="22"/>
        </w:rPr>
        <w:t xml:space="preserve">три года. Корреляции были равны соответственно 0,32 и 0,59 </w:t>
      </w:r>
      <w:r w:rsidRPr="007119B7">
        <w:rPr>
          <w:color w:val="636363"/>
          <w:sz w:val="22"/>
          <w:szCs w:val="22"/>
        </w:rPr>
        <w:t>(</w:t>
      </w:r>
      <w:r>
        <w:rPr>
          <w:color w:val="636363"/>
          <w:sz w:val="22"/>
          <w:szCs w:val="22"/>
          <w:lang w:val="en-US"/>
        </w:rPr>
        <w:t>McCall</w:t>
      </w:r>
      <w:r w:rsidRPr="007119B7">
        <w:rPr>
          <w:color w:val="636363"/>
          <w:sz w:val="22"/>
          <w:szCs w:val="22"/>
        </w:rPr>
        <w:t xml:space="preserve"> </w:t>
      </w:r>
      <w:r>
        <w:rPr>
          <w:color w:val="636363"/>
          <w:sz w:val="22"/>
          <w:szCs w:val="22"/>
          <w:lang w:val="en-US"/>
        </w:rPr>
        <w:t>R</w:t>
      </w:r>
      <w:r w:rsidRPr="007119B7">
        <w:rPr>
          <w:color w:val="636363"/>
          <w:sz w:val="22"/>
          <w:szCs w:val="22"/>
        </w:rPr>
        <w:t xml:space="preserve">., </w:t>
      </w:r>
      <w:r>
        <w:rPr>
          <w:color w:val="636363"/>
          <w:sz w:val="22"/>
          <w:szCs w:val="22"/>
        </w:rPr>
        <w:t>1979). Во взрослом возрасте корреляции между интеллектуальны</w:t>
      </w:r>
      <w:r>
        <w:rPr>
          <w:color w:val="636363"/>
          <w:sz w:val="22"/>
          <w:szCs w:val="22"/>
        </w:rPr>
        <w:softHyphen/>
      </w:r>
      <w:r>
        <w:rPr>
          <w:color w:val="636363"/>
          <w:spacing w:val="-4"/>
          <w:sz w:val="22"/>
          <w:szCs w:val="22"/>
        </w:rPr>
        <w:t xml:space="preserve">ми характеристиками, измеренными в разных возрастах, варьируют в </w:t>
      </w:r>
      <w:r>
        <w:rPr>
          <w:color w:val="636363"/>
          <w:sz w:val="22"/>
          <w:szCs w:val="22"/>
        </w:rPr>
        <w:t>пределах 0,8-0,9. Таким образом стабильность этих характеристик уве</w:t>
      </w:r>
      <w:r>
        <w:rPr>
          <w:color w:val="636363"/>
          <w:sz w:val="22"/>
          <w:szCs w:val="22"/>
        </w:rPr>
        <w:softHyphen/>
        <w:t>личивается на протяжении жизни человека от 0,3 до 0,9.</w:t>
      </w:r>
    </w:p>
    <w:p w:rsidR="007119B7" w:rsidRDefault="007119B7">
      <w:pPr>
        <w:shd w:val="clear" w:color="auto" w:fill="FFFFFF"/>
        <w:spacing w:before="10" w:line="221" w:lineRule="exact"/>
        <w:ind w:left="53" w:right="43" w:firstLine="293"/>
        <w:jc w:val="both"/>
      </w:pPr>
      <w:r>
        <w:rPr>
          <w:color w:val="636363"/>
          <w:spacing w:val="-5"/>
          <w:sz w:val="22"/>
          <w:szCs w:val="22"/>
        </w:rPr>
        <w:t xml:space="preserve">Во-вторых, чем меньше сравниваемые возрастные интервалы, тем </w:t>
      </w:r>
      <w:r>
        <w:rPr>
          <w:color w:val="636363"/>
          <w:spacing w:val="-3"/>
          <w:sz w:val="22"/>
          <w:szCs w:val="22"/>
        </w:rPr>
        <w:t>выше показатели стабильности.</w:t>
      </w:r>
    </w:p>
    <w:p w:rsidR="007119B7" w:rsidRDefault="007119B7">
      <w:pPr>
        <w:shd w:val="clear" w:color="auto" w:fill="FFFFFF"/>
        <w:spacing w:before="24" w:line="221" w:lineRule="exact"/>
        <w:ind w:left="48" w:right="38" w:firstLine="293"/>
        <w:jc w:val="both"/>
      </w:pPr>
      <w:r>
        <w:rPr>
          <w:color w:val="636363"/>
          <w:spacing w:val="-6"/>
          <w:sz w:val="22"/>
          <w:szCs w:val="22"/>
        </w:rPr>
        <w:t>В-третьих, в моменты перестройки психологических функций пока</w:t>
      </w:r>
      <w:r>
        <w:rPr>
          <w:color w:val="636363"/>
          <w:spacing w:val="-6"/>
          <w:sz w:val="22"/>
          <w:szCs w:val="22"/>
        </w:rPr>
        <w:softHyphen/>
      </w:r>
      <w:r>
        <w:rPr>
          <w:color w:val="636363"/>
          <w:spacing w:val="-4"/>
          <w:sz w:val="22"/>
          <w:szCs w:val="22"/>
        </w:rPr>
        <w:t>затели стабильности психологических характеристик снижаются. Та</w:t>
      </w:r>
      <w:r>
        <w:rPr>
          <w:color w:val="636363"/>
          <w:spacing w:val="-4"/>
          <w:sz w:val="22"/>
          <w:szCs w:val="22"/>
        </w:rPr>
        <w:softHyphen/>
      </w:r>
      <w:r>
        <w:rPr>
          <w:color w:val="636363"/>
          <w:spacing w:val="-8"/>
          <w:sz w:val="22"/>
          <w:szCs w:val="22"/>
        </w:rPr>
        <w:t xml:space="preserve">кое снижение, являющееся следствием нелинейности развития функции, </w:t>
      </w:r>
      <w:r>
        <w:rPr>
          <w:color w:val="636363"/>
          <w:spacing w:val="-5"/>
          <w:sz w:val="22"/>
          <w:szCs w:val="22"/>
        </w:rPr>
        <w:t>отчетливо проявляется в результатах, получаемых по тестам консерва</w:t>
      </w:r>
      <w:r>
        <w:rPr>
          <w:color w:val="636363"/>
          <w:spacing w:val="-5"/>
          <w:sz w:val="22"/>
          <w:szCs w:val="22"/>
        </w:rPr>
        <w:softHyphen/>
        <w:t>ции Пиаже.</w:t>
      </w:r>
    </w:p>
    <w:p w:rsidR="007119B7" w:rsidRDefault="007119B7">
      <w:pPr>
        <w:shd w:val="clear" w:color="auto" w:fill="FFFFFF"/>
        <w:spacing w:before="29" w:line="226" w:lineRule="exact"/>
        <w:ind w:left="29" w:right="53" w:firstLine="283"/>
        <w:jc w:val="both"/>
      </w:pPr>
      <w:r>
        <w:rPr>
          <w:color w:val="636363"/>
          <w:spacing w:val="-3"/>
          <w:sz w:val="22"/>
          <w:szCs w:val="22"/>
        </w:rPr>
        <w:t xml:space="preserve">Процесс перестройки функций может усиливаться под влиянием </w:t>
      </w:r>
      <w:r>
        <w:rPr>
          <w:color w:val="636363"/>
          <w:spacing w:val="-4"/>
          <w:sz w:val="22"/>
          <w:szCs w:val="22"/>
        </w:rPr>
        <w:t>некоторых социальных влияний. Так, например, наблюдается сниже</w:t>
      </w:r>
      <w:r>
        <w:rPr>
          <w:color w:val="636363"/>
          <w:spacing w:val="-4"/>
          <w:sz w:val="22"/>
          <w:szCs w:val="22"/>
        </w:rPr>
        <w:softHyphen/>
      </w:r>
      <w:r>
        <w:rPr>
          <w:color w:val="636363"/>
          <w:spacing w:val="-5"/>
          <w:sz w:val="22"/>
          <w:szCs w:val="22"/>
        </w:rPr>
        <w:t>ние межвозрастных связей показателей интеллекта при начале школь</w:t>
      </w:r>
      <w:r>
        <w:rPr>
          <w:color w:val="636363"/>
          <w:spacing w:val="-5"/>
          <w:sz w:val="22"/>
          <w:szCs w:val="22"/>
        </w:rPr>
        <w:softHyphen/>
      </w:r>
      <w:r>
        <w:rPr>
          <w:color w:val="636363"/>
          <w:spacing w:val="-6"/>
          <w:sz w:val="22"/>
          <w:szCs w:val="22"/>
        </w:rPr>
        <w:t>ного обучения. В одной из работ, где лонгитюдно прослеживалась воз</w:t>
      </w:r>
      <w:r>
        <w:rPr>
          <w:color w:val="636363"/>
          <w:spacing w:val="-6"/>
          <w:sz w:val="22"/>
          <w:szCs w:val="22"/>
        </w:rPr>
        <w:softHyphen/>
      </w:r>
      <w:r>
        <w:rPr>
          <w:color w:val="636363"/>
          <w:spacing w:val="-3"/>
          <w:sz w:val="22"/>
          <w:szCs w:val="22"/>
        </w:rPr>
        <w:t>растная динамика интеллекта, было обнаружено, что показатели ин</w:t>
      </w:r>
      <w:r>
        <w:rPr>
          <w:color w:val="636363"/>
          <w:spacing w:val="-3"/>
          <w:sz w:val="22"/>
          <w:szCs w:val="22"/>
        </w:rPr>
        <w:softHyphen/>
      </w:r>
      <w:r>
        <w:rPr>
          <w:color w:val="636363"/>
          <w:sz w:val="22"/>
          <w:szCs w:val="22"/>
        </w:rPr>
        <w:t xml:space="preserve">теллекта в 6 лет значимо связаны со всеми показателями интеллекта и в 7 лет, и в 9 лет. Взаимосвязи же показателей интеллекта в 7 и в 9 лет </w:t>
      </w:r>
      <w:r>
        <w:rPr>
          <w:color w:val="636363"/>
          <w:spacing w:val="-3"/>
          <w:sz w:val="22"/>
          <w:szCs w:val="22"/>
        </w:rPr>
        <w:t>оказываются в основном ниже уровня значимости.</w:t>
      </w:r>
    </w:p>
    <w:p w:rsidR="007119B7" w:rsidRDefault="007119B7">
      <w:pPr>
        <w:shd w:val="clear" w:color="auto" w:fill="FFFFFF"/>
        <w:spacing w:line="226" w:lineRule="exact"/>
        <w:ind w:left="19" w:right="62" w:firstLine="283"/>
        <w:jc w:val="both"/>
      </w:pPr>
      <w:r>
        <w:rPr>
          <w:color w:val="636363"/>
          <w:spacing w:val="-3"/>
          <w:sz w:val="22"/>
          <w:szCs w:val="22"/>
        </w:rPr>
        <w:t>Иначе говоря, показатели интеллекта, полученные в старшем до</w:t>
      </w:r>
      <w:r>
        <w:rPr>
          <w:color w:val="636363"/>
          <w:spacing w:val="-3"/>
          <w:sz w:val="22"/>
          <w:szCs w:val="22"/>
        </w:rPr>
        <w:softHyphen/>
      </w:r>
      <w:r>
        <w:rPr>
          <w:color w:val="636363"/>
          <w:spacing w:val="-8"/>
          <w:sz w:val="22"/>
          <w:szCs w:val="22"/>
        </w:rPr>
        <w:t>школьном возрасте, лучше, чем показатели, полученные в начале школь</w:t>
      </w:r>
      <w:r>
        <w:rPr>
          <w:color w:val="636363"/>
          <w:spacing w:val="-8"/>
          <w:sz w:val="22"/>
          <w:szCs w:val="22"/>
        </w:rPr>
        <w:softHyphen/>
      </w:r>
      <w:r>
        <w:rPr>
          <w:color w:val="636363"/>
          <w:spacing w:val="-4"/>
          <w:sz w:val="22"/>
          <w:szCs w:val="22"/>
        </w:rPr>
        <w:t>ного обучения, предсказывают интеллект в 9-летнем возрасте (Егоро</w:t>
      </w:r>
      <w:r>
        <w:rPr>
          <w:color w:val="636363"/>
          <w:spacing w:val="-4"/>
          <w:sz w:val="22"/>
          <w:szCs w:val="22"/>
        </w:rPr>
        <w:softHyphen/>
      </w:r>
      <w:r>
        <w:rPr>
          <w:color w:val="636363"/>
          <w:sz w:val="22"/>
          <w:szCs w:val="22"/>
        </w:rPr>
        <w:t>ва М.С. с соавт., 1993).</w:t>
      </w:r>
    </w:p>
    <w:p w:rsidR="007119B7" w:rsidRDefault="007119B7">
      <w:pPr>
        <w:shd w:val="clear" w:color="auto" w:fill="FFFFFF"/>
        <w:spacing w:before="24" w:line="216" w:lineRule="exact"/>
        <w:ind w:left="14" w:right="72" w:firstLine="278"/>
        <w:jc w:val="both"/>
      </w:pPr>
      <w:r>
        <w:rPr>
          <w:color w:val="636363"/>
          <w:spacing w:val="-4"/>
          <w:sz w:val="22"/>
          <w:szCs w:val="22"/>
        </w:rPr>
        <w:t>Таким образом, индивидуальные различия при межвозрастных со</w:t>
      </w:r>
      <w:r>
        <w:rPr>
          <w:color w:val="636363"/>
          <w:spacing w:val="-4"/>
          <w:sz w:val="22"/>
          <w:szCs w:val="22"/>
        </w:rPr>
        <w:softHyphen/>
      </w:r>
      <w:r>
        <w:rPr>
          <w:color w:val="636363"/>
          <w:spacing w:val="-3"/>
          <w:sz w:val="22"/>
          <w:szCs w:val="22"/>
        </w:rPr>
        <w:t xml:space="preserve">поставлениях могут проявляться в разной степени преемственности </w:t>
      </w:r>
      <w:r>
        <w:rPr>
          <w:color w:val="636363"/>
          <w:spacing w:val="-2"/>
          <w:sz w:val="22"/>
          <w:szCs w:val="22"/>
        </w:rPr>
        <w:t>характеристик.</w:t>
      </w:r>
    </w:p>
    <w:p w:rsidR="007119B7" w:rsidRDefault="007119B7">
      <w:pPr>
        <w:shd w:val="clear" w:color="auto" w:fill="FFFFFF"/>
        <w:spacing w:before="29" w:line="226" w:lineRule="exact"/>
        <w:ind w:right="77" w:firstLine="293"/>
        <w:jc w:val="both"/>
      </w:pPr>
      <w:r>
        <w:rPr>
          <w:color w:val="636363"/>
          <w:spacing w:val="-5"/>
          <w:sz w:val="22"/>
          <w:szCs w:val="22"/>
        </w:rPr>
        <w:t>В целом, при исследовании репрезентативных выборок можно су</w:t>
      </w:r>
      <w:r>
        <w:rPr>
          <w:color w:val="636363"/>
          <w:spacing w:val="-5"/>
          <w:sz w:val="22"/>
          <w:szCs w:val="22"/>
        </w:rPr>
        <w:softHyphen/>
      </w:r>
      <w:r>
        <w:rPr>
          <w:color w:val="636363"/>
          <w:sz w:val="22"/>
          <w:szCs w:val="22"/>
        </w:rPr>
        <w:t xml:space="preserve">дить 1) о широте индивидуальных различий; 2) об изменениях широты </w:t>
      </w:r>
      <w:r>
        <w:rPr>
          <w:color w:val="636363"/>
          <w:spacing w:val="5"/>
          <w:sz w:val="22"/>
          <w:szCs w:val="22"/>
        </w:rPr>
        <w:t xml:space="preserve">индивидуальных различий, связанных с перестройкой функций; </w:t>
      </w:r>
      <w:r>
        <w:rPr>
          <w:color w:val="636363"/>
          <w:sz w:val="22"/>
          <w:szCs w:val="22"/>
        </w:rPr>
        <w:t>3) о возрастных различиях в структуре связей характеристик; 4) о воз</w:t>
      </w:r>
      <w:r>
        <w:rPr>
          <w:color w:val="636363"/>
          <w:sz w:val="22"/>
          <w:szCs w:val="22"/>
        </w:rPr>
        <w:softHyphen/>
      </w:r>
      <w:r>
        <w:rPr>
          <w:color w:val="636363"/>
          <w:spacing w:val="-3"/>
          <w:sz w:val="22"/>
          <w:szCs w:val="22"/>
        </w:rPr>
        <w:t>растных различиях в преемственности характеристик.</w:t>
      </w:r>
    </w:p>
    <w:p w:rsidR="007119B7" w:rsidRDefault="007119B7">
      <w:pPr>
        <w:shd w:val="clear" w:color="auto" w:fill="FFFFFF"/>
        <w:ind w:left="1814"/>
      </w:pPr>
      <w:r>
        <w:br w:type="column"/>
      </w:r>
      <w:r>
        <w:rPr>
          <w:b/>
          <w:bCs/>
          <w:color w:val="636363"/>
          <w:sz w:val="22"/>
          <w:szCs w:val="22"/>
        </w:rPr>
        <w:t>3.2. ГРУППОВОЙ АНАЛИЗ</w:t>
      </w:r>
    </w:p>
    <w:p w:rsidR="007119B7" w:rsidRDefault="007119B7">
      <w:pPr>
        <w:shd w:val="clear" w:color="auto" w:fill="FFFFFF"/>
        <w:spacing w:before="211" w:line="226" w:lineRule="exact"/>
        <w:ind w:right="182" w:firstLine="235"/>
        <w:jc w:val="both"/>
      </w:pPr>
      <w:r>
        <w:rPr>
          <w:color w:val="636363"/>
          <w:spacing w:val="-5"/>
          <w:sz w:val="22"/>
          <w:szCs w:val="22"/>
        </w:rPr>
        <w:t>При сравнении динамики развития разных групп испытуемых мож</w:t>
      </w:r>
      <w:r>
        <w:rPr>
          <w:color w:val="636363"/>
          <w:spacing w:val="-5"/>
          <w:sz w:val="22"/>
          <w:szCs w:val="22"/>
        </w:rPr>
        <w:softHyphen/>
        <w:t>но получить более детальную информацию, чем при изучении репре</w:t>
      </w:r>
      <w:r>
        <w:rPr>
          <w:color w:val="636363"/>
          <w:spacing w:val="-5"/>
          <w:sz w:val="22"/>
          <w:szCs w:val="22"/>
        </w:rPr>
        <w:softHyphen/>
      </w:r>
      <w:r>
        <w:rPr>
          <w:color w:val="636363"/>
          <w:spacing w:val="-4"/>
          <w:sz w:val="22"/>
          <w:szCs w:val="22"/>
        </w:rPr>
        <w:t>зентативных, не разделенных на группы выборок.</w:t>
      </w:r>
    </w:p>
    <w:p w:rsidR="007119B7" w:rsidRDefault="007119B7">
      <w:pPr>
        <w:shd w:val="clear" w:color="auto" w:fill="FFFFFF"/>
        <w:spacing w:line="226" w:lineRule="exact"/>
        <w:ind w:right="168" w:firstLine="264"/>
        <w:jc w:val="both"/>
      </w:pPr>
      <w:r>
        <w:rPr>
          <w:color w:val="636363"/>
          <w:sz w:val="22"/>
          <w:szCs w:val="22"/>
        </w:rPr>
        <w:t xml:space="preserve">1). </w:t>
      </w:r>
      <w:r>
        <w:rPr>
          <w:i/>
          <w:iCs/>
          <w:color w:val="636363"/>
          <w:sz w:val="22"/>
          <w:szCs w:val="22"/>
        </w:rPr>
        <w:t xml:space="preserve">Изменение абсолютных величин. </w:t>
      </w:r>
      <w:r>
        <w:rPr>
          <w:color w:val="636363"/>
          <w:sz w:val="22"/>
          <w:szCs w:val="22"/>
        </w:rPr>
        <w:t>В возрастной психологии отчет-</w:t>
      </w:r>
      <w:r>
        <w:rPr>
          <w:color w:val="636363"/>
          <w:spacing w:val="-5"/>
          <w:sz w:val="22"/>
          <w:szCs w:val="22"/>
        </w:rPr>
        <w:t>диво показана гетерохронность (т.е. разное время) развития и созрева</w:t>
      </w:r>
      <w:r>
        <w:rPr>
          <w:color w:val="636363"/>
          <w:spacing w:val="-5"/>
          <w:sz w:val="22"/>
          <w:szCs w:val="22"/>
        </w:rPr>
        <w:softHyphen/>
      </w:r>
      <w:r>
        <w:rPr>
          <w:color w:val="636363"/>
          <w:sz w:val="22"/>
          <w:szCs w:val="22"/>
        </w:rPr>
        <w:t>ния психологических функций (Ананьев Б.Г., 1969). Проявляется гете</w:t>
      </w:r>
      <w:r>
        <w:rPr>
          <w:color w:val="636363"/>
          <w:sz w:val="22"/>
          <w:szCs w:val="22"/>
        </w:rPr>
        <w:softHyphen/>
      </w:r>
      <w:r>
        <w:rPr>
          <w:color w:val="636363"/>
          <w:spacing w:val="-4"/>
          <w:sz w:val="22"/>
          <w:szCs w:val="22"/>
        </w:rPr>
        <w:t>рохронность в том, что разные психологические характеристики (от особенностей сенсорики до характеристик интеллектуальной сферы) достигают своего оптимума в разное время и имеют разную возраст</w:t>
      </w:r>
      <w:r>
        <w:rPr>
          <w:color w:val="636363"/>
          <w:spacing w:val="-4"/>
          <w:sz w:val="22"/>
          <w:szCs w:val="22"/>
        </w:rPr>
        <w:softHyphen/>
      </w:r>
      <w:r>
        <w:rPr>
          <w:color w:val="636363"/>
          <w:spacing w:val="-5"/>
          <w:sz w:val="22"/>
          <w:szCs w:val="22"/>
        </w:rPr>
        <w:t>ную динамику развития и инволюции.</w:t>
      </w:r>
    </w:p>
    <w:p w:rsidR="007119B7" w:rsidRDefault="007119B7">
      <w:pPr>
        <w:shd w:val="clear" w:color="auto" w:fill="FFFFFF"/>
        <w:spacing w:line="226" w:lineRule="exact"/>
        <w:ind w:left="14" w:right="149" w:firstLine="240"/>
        <w:jc w:val="both"/>
      </w:pPr>
      <w:r>
        <w:rPr>
          <w:color w:val="636363"/>
          <w:spacing w:val="-3"/>
          <w:sz w:val="22"/>
          <w:szCs w:val="22"/>
        </w:rPr>
        <w:t>Но возраст достижения оптимума и возраст, при котором начина</w:t>
      </w:r>
      <w:r>
        <w:rPr>
          <w:color w:val="636363"/>
          <w:spacing w:val="-3"/>
          <w:sz w:val="22"/>
          <w:szCs w:val="22"/>
        </w:rPr>
        <w:softHyphen/>
      </w:r>
      <w:r>
        <w:rPr>
          <w:color w:val="636363"/>
          <w:spacing w:val="-5"/>
          <w:sz w:val="22"/>
          <w:szCs w:val="22"/>
        </w:rPr>
        <w:t>ется снижение функционального уровня той или иной психологичес</w:t>
      </w:r>
      <w:r>
        <w:rPr>
          <w:color w:val="636363"/>
          <w:spacing w:val="-5"/>
          <w:sz w:val="22"/>
          <w:szCs w:val="22"/>
        </w:rPr>
        <w:softHyphen/>
      </w:r>
      <w:r>
        <w:rPr>
          <w:color w:val="636363"/>
          <w:spacing w:val="-4"/>
          <w:sz w:val="22"/>
          <w:szCs w:val="22"/>
        </w:rPr>
        <w:t xml:space="preserve">кой характеристики, имеют большие индивидуальные вариации, т.е., </w:t>
      </w:r>
      <w:r>
        <w:rPr>
          <w:color w:val="636363"/>
          <w:spacing w:val="-6"/>
          <w:sz w:val="22"/>
          <w:szCs w:val="22"/>
        </w:rPr>
        <w:t>используя выражение Б.Г. Ананьева можно сказать, что возрастная из</w:t>
      </w:r>
      <w:r>
        <w:rPr>
          <w:color w:val="636363"/>
          <w:spacing w:val="-6"/>
          <w:sz w:val="22"/>
          <w:szCs w:val="22"/>
        </w:rPr>
        <w:softHyphen/>
      </w:r>
      <w:r>
        <w:rPr>
          <w:color w:val="636363"/>
          <w:spacing w:val="-5"/>
          <w:sz w:val="22"/>
          <w:szCs w:val="22"/>
        </w:rPr>
        <w:t>менчивость опосредуется индивидуальной изменчивостью. Такое ин</w:t>
      </w:r>
      <w:r>
        <w:rPr>
          <w:color w:val="636363"/>
          <w:spacing w:val="-5"/>
          <w:sz w:val="22"/>
          <w:szCs w:val="22"/>
        </w:rPr>
        <w:softHyphen/>
      </w:r>
      <w:r>
        <w:rPr>
          <w:color w:val="636363"/>
          <w:spacing w:val="-3"/>
          <w:sz w:val="22"/>
          <w:szCs w:val="22"/>
        </w:rPr>
        <w:t xml:space="preserve">дивидуальное опосредование хорошо видно при анализе групповых </w:t>
      </w:r>
      <w:r>
        <w:rPr>
          <w:color w:val="636363"/>
          <w:spacing w:val="-4"/>
          <w:sz w:val="22"/>
          <w:szCs w:val="22"/>
        </w:rPr>
        <w:t xml:space="preserve">различий и, прежде всего, половых различий. Как уже обсуждалось </w:t>
      </w:r>
      <w:r>
        <w:rPr>
          <w:color w:val="636363"/>
          <w:sz w:val="22"/>
          <w:szCs w:val="22"/>
        </w:rPr>
        <w:t>ранее (глава 7), возрастные и половые различия настолько взаимосвя</w:t>
      </w:r>
      <w:r>
        <w:rPr>
          <w:color w:val="636363"/>
          <w:sz w:val="22"/>
          <w:szCs w:val="22"/>
        </w:rPr>
        <w:softHyphen/>
      </w:r>
      <w:r>
        <w:rPr>
          <w:color w:val="636363"/>
          <w:spacing w:val="-5"/>
          <w:sz w:val="22"/>
          <w:szCs w:val="22"/>
        </w:rPr>
        <w:t>заны, что при анализе структуры индивидуальности имеет смысл рас</w:t>
      </w:r>
      <w:r>
        <w:rPr>
          <w:color w:val="636363"/>
          <w:spacing w:val="-5"/>
          <w:sz w:val="22"/>
          <w:szCs w:val="22"/>
        </w:rPr>
        <w:softHyphen/>
      </w:r>
      <w:r>
        <w:rPr>
          <w:color w:val="636363"/>
          <w:sz w:val="22"/>
          <w:szCs w:val="22"/>
        </w:rPr>
        <w:t>сматривать их как единую характеристику - возрастно-половые раз</w:t>
      </w:r>
      <w:r>
        <w:rPr>
          <w:color w:val="636363"/>
          <w:sz w:val="22"/>
          <w:szCs w:val="22"/>
        </w:rPr>
        <w:softHyphen/>
        <w:t>личия (Б.Г. Ананьев, 1969). С примера о половых различиях, проявля</w:t>
      </w:r>
      <w:r>
        <w:rPr>
          <w:color w:val="636363"/>
          <w:sz w:val="22"/>
          <w:szCs w:val="22"/>
        </w:rPr>
        <w:softHyphen/>
      </w:r>
      <w:r>
        <w:rPr>
          <w:color w:val="636363"/>
          <w:spacing w:val="-5"/>
          <w:sz w:val="22"/>
          <w:szCs w:val="22"/>
        </w:rPr>
        <w:t>ющихся в разных возрастах, мы и начнем описание различий в абсо</w:t>
      </w:r>
      <w:r>
        <w:rPr>
          <w:color w:val="636363"/>
          <w:spacing w:val="-5"/>
          <w:sz w:val="22"/>
          <w:szCs w:val="22"/>
        </w:rPr>
        <w:softHyphen/>
        <w:t>лютных величинах психологических показателей.</w:t>
      </w:r>
    </w:p>
    <w:p w:rsidR="007119B7" w:rsidRDefault="007119B7">
      <w:pPr>
        <w:shd w:val="clear" w:color="auto" w:fill="FFFFFF"/>
        <w:spacing w:line="226" w:lineRule="exact"/>
        <w:ind w:left="34" w:right="139" w:firstLine="245"/>
        <w:jc w:val="both"/>
      </w:pPr>
      <w:r>
        <w:rPr>
          <w:color w:val="636363"/>
          <w:spacing w:val="-4"/>
          <w:sz w:val="22"/>
          <w:szCs w:val="22"/>
        </w:rPr>
        <w:t>В психологии накоплено много экспериментальных доказательств того, что вплоть до юношеского возраста девочки развиваются быст</w:t>
      </w:r>
      <w:r>
        <w:rPr>
          <w:color w:val="636363"/>
          <w:spacing w:val="-4"/>
          <w:sz w:val="22"/>
          <w:szCs w:val="22"/>
        </w:rPr>
        <w:softHyphen/>
      </w:r>
      <w:r>
        <w:rPr>
          <w:color w:val="636363"/>
          <w:spacing w:val="-5"/>
          <w:sz w:val="22"/>
          <w:szCs w:val="22"/>
        </w:rPr>
        <w:t>рее мальчиков. Особенно отчетливо это проявляется при анализе сен</w:t>
      </w:r>
      <w:r>
        <w:rPr>
          <w:color w:val="636363"/>
          <w:spacing w:val="-5"/>
          <w:sz w:val="22"/>
          <w:szCs w:val="22"/>
        </w:rPr>
        <w:softHyphen/>
      </w:r>
      <w:r>
        <w:rPr>
          <w:color w:val="636363"/>
          <w:spacing w:val="-4"/>
          <w:sz w:val="22"/>
          <w:szCs w:val="22"/>
        </w:rPr>
        <w:t>сорных процессов: абсолютные величины, характеризующие, напри</w:t>
      </w:r>
      <w:r>
        <w:rPr>
          <w:color w:val="636363"/>
          <w:spacing w:val="-4"/>
          <w:sz w:val="22"/>
          <w:szCs w:val="22"/>
        </w:rPr>
        <w:softHyphen/>
      </w:r>
      <w:r>
        <w:rPr>
          <w:color w:val="636363"/>
          <w:spacing w:val="-8"/>
          <w:sz w:val="22"/>
          <w:szCs w:val="22"/>
        </w:rPr>
        <w:t xml:space="preserve">мер, объем поля зрения на протяжении всего детства оказываются выше </w:t>
      </w:r>
      <w:r>
        <w:rPr>
          <w:color w:val="636363"/>
          <w:sz w:val="22"/>
          <w:szCs w:val="22"/>
        </w:rPr>
        <w:t>У девочек и только к 17 годам выравниваются.</w:t>
      </w:r>
    </w:p>
    <w:p w:rsidR="007119B7" w:rsidRDefault="007119B7">
      <w:pPr>
        <w:shd w:val="clear" w:color="auto" w:fill="FFFFFF"/>
        <w:spacing w:line="226" w:lineRule="exact"/>
        <w:ind w:left="43" w:right="130" w:firstLine="245"/>
        <w:jc w:val="both"/>
      </w:pPr>
      <w:r>
        <w:rPr>
          <w:color w:val="636363"/>
          <w:spacing w:val="-3"/>
          <w:sz w:val="22"/>
          <w:szCs w:val="22"/>
        </w:rPr>
        <w:t>Половые различия в абсолютных величинах часто обнаруживают</w:t>
      </w:r>
      <w:r>
        <w:rPr>
          <w:color w:val="636363"/>
          <w:spacing w:val="-3"/>
          <w:sz w:val="22"/>
          <w:szCs w:val="22"/>
        </w:rPr>
        <w:softHyphen/>
      </w:r>
      <w:r>
        <w:rPr>
          <w:color w:val="636363"/>
          <w:spacing w:val="-6"/>
          <w:sz w:val="22"/>
          <w:szCs w:val="22"/>
        </w:rPr>
        <w:t xml:space="preserve">ся в функциях, имеющих одинаковую динамику развития у мужчин и </w:t>
      </w:r>
      <w:r>
        <w:rPr>
          <w:color w:val="636363"/>
          <w:spacing w:val="-8"/>
          <w:sz w:val="22"/>
          <w:szCs w:val="22"/>
        </w:rPr>
        <w:t xml:space="preserve">женщин. Так, время реакции и у мужчин, и у женщин имеет тенденцию </w:t>
      </w:r>
      <w:r>
        <w:rPr>
          <w:color w:val="636363"/>
          <w:sz w:val="22"/>
          <w:szCs w:val="22"/>
        </w:rPr>
        <w:t xml:space="preserve">увеличиваться примерно до 20 лет. Однако на фоне этого увеличения </w:t>
      </w:r>
      <w:r>
        <w:rPr>
          <w:color w:val="636363"/>
          <w:spacing w:val="-7"/>
          <w:sz w:val="22"/>
          <w:szCs w:val="22"/>
        </w:rPr>
        <w:t>женщины во всех возрастах характеризуются более длительным време</w:t>
      </w:r>
      <w:r>
        <w:rPr>
          <w:color w:val="636363"/>
          <w:spacing w:val="-7"/>
          <w:sz w:val="22"/>
          <w:szCs w:val="22"/>
        </w:rPr>
        <w:softHyphen/>
        <w:t>нем реакции, чем мужчины.</w:t>
      </w:r>
    </w:p>
    <w:p w:rsidR="007119B7" w:rsidRDefault="007119B7">
      <w:pPr>
        <w:shd w:val="clear" w:color="auto" w:fill="FFFFFF"/>
        <w:spacing w:line="226" w:lineRule="exact"/>
        <w:ind w:left="53" w:right="115" w:firstLine="245"/>
        <w:jc w:val="both"/>
      </w:pPr>
      <w:r>
        <w:rPr>
          <w:color w:val="636363"/>
          <w:spacing w:val="-5"/>
          <w:sz w:val="22"/>
          <w:szCs w:val="22"/>
        </w:rPr>
        <w:t>Изменение абсолютных показателей сложных психологических ха</w:t>
      </w:r>
      <w:r>
        <w:rPr>
          <w:color w:val="636363"/>
          <w:spacing w:val="-5"/>
          <w:sz w:val="22"/>
          <w:szCs w:val="22"/>
        </w:rPr>
        <w:softHyphen/>
        <w:t>рактеристик, наблюдаемое на протяжении всего жизненного пути че</w:t>
      </w:r>
      <w:r>
        <w:rPr>
          <w:color w:val="636363"/>
          <w:spacing w:val="-5"/>
          <w:sz w:val="22"/>
          <w:szCs w:val="22"/>
        </w:rPr>
        <w:softHyphen/>
        <w:t>ловека, имеет существенные связи с образованием и с активным обра</w:t>
      </w:r>
      <w:r>
        <w:rPr>
          <w:color w:val="636363"/>
          <w:spacing w:val="-5"/>
          <w:sz w:val="22"/>
          <w:szCs w:val="22"/>
        </w:rPr>
        <w:softHyphen/>
      </w:r>
      <w:r>
        <w:rPr>
          <w:color w:val="636363"/>
          <w:spacing w:val="-4"/>
          <w:sz w:val="22"/>
          <w:szCs w:val="22"/>
        </w:rPr>
        <w:t xml:space="preserve">зом жизни. Так, например, общая закономерность, заключающаяся в </w:t>
      </w:r>
      <w:r>
        <w:rPr>
          <w:color w:val="636363"/>
          <w:spacing w:val="-7"/>
          <w:sz w:val="22"/>
          <w:szCs w:val="22"/>
        </w:rPr>
        <w:t>снижении с возрастом интеллектуальных показателей, по-разному про</w:t>
      </w:r>
      <w:r>
        <w:rPr>
          <w:color w:val="636363"/>
          <w:spacing w:val="-7"/>
          <w:sz w:val="22"/>
          <w:szCs w:val="22"/>
        </w:rPr>
        <w:softHyphen/>
      </w:r>
      <w:r>
        <w:rPr>
          <w:color w:val="636363"/>
          <w:spacing w:val="-6"/>
          <w:sz w:val="22"/>
          <w:szCs w:val="22"/>
        </w:rPr>
        <w:t>является у более и менее образованных людей: у первых дольше про</w:t>
      </w:r>
      <w:r>
        <w:rPr>
          <w:color w:val="636363"/>
          <w:spacing w:val="-6"/>
          <w:sz w:val="22"/>
          <w:szCs w:val="22"/>
        </w:rPr>
        <w:softHyphen/>
      </w:r>
      <w:r>
        <w:rPr>
          <w:color w:val="636363"/>
          <w:spacing w:val="-5"/>
          <w:sz w:val="22"/>
          <w:szCs w:val="22"/>
        </w:rPr>
        <w:t>должается развитие интеллектуальных функций, дольше продолжает-</w:t>
      </w:r>
    </w:p>
    <w:p w:rsidR="007119B7" w:rsidRDefault="007119B7">
      <w:pPr>
        <w:shd w:val="clear" w:color="auto" w:fill="FFFFFF"/>
        <w:spacing w:before="62"/>
        <w:jc w:val="right"/>
      </w:pPr>
      <w:r>
        <w:rPr>
          <w:b/>
          <w:bCs/>
          <w:color w:val="636363"/>
          <w:sz w:val="22"/>
          <w:szCs w:val="22"/>
        </w:rPr>
        <w:t>263</w:t>
      </w:r>
    </w:p>
    <w:p w:rsidR="007119B7" w:rsidRDefault="007119B7">
      <w:pPr>
        <w:shd w:val="clear" w:color="auto" w:fill="FFFFFF"/>
        <w:spacing w:before="62"/>
        <w:jc w:val="right"/>
        <w:sectPr w:rsidR="007119B7">
          <w:pgSz w:w="16834" w:h="11909" w:orient="landscape"/>
          <w:pgMar w:top="777" w:right="2054" w:bottom="360" w:left="1440" w:header="720" w:footer="720" w:gutter="0"/>
          <w:cols w:num="2" w:space="720" w:equalWidth="0">
            <w:col w:w="6484" w:space="317"/>
            <w:col w:w="6537"/>
          </w:cols>
          <w:noEndnote/>
        </w:sectPr>
      </w:pPr>
    </w:p>
    <w:p w:rsidR="007119B7" w:rsidRDefault="007119B7">
      <w:pPr>
        <w:shd w:val="clear" w:color="auto" w:fill="FFFFFF"/>
        <w:spacing w:line="226" w:lineRule="exact"/>
        <w:ind w:right="43"/>
        <w:jc w:val="both"/>
      </w:pPr>
      <w:r>
        <w:rPr>
          <w:color w:val="5C5C5C"/>
          <w:spacing w:val="-5"/>
          <w:sz w:val="22"/>
          <w:szCs w:val="22"/>
        </w:rPr>
        <w:lastRenderedPageBreak/>
        <w:t>ся период стабилизации функции и позже наступает снижение интел</w:t>
      </w:r>
      <w:r>
        <w:rPr>
          <w:color w:val="5C5C5C"/>
          <w:spacing w:val="-5"/>
          <w:sz w:val="22"/>
          <w:szCs w:val="22"/>
        </w:rPr>
        <w:softHyphen/>
      </w:r>
      <w:r>
        <w:rPr>
          <w:color w:val="5C5C5C"/>
          <w:spacing w:val="-4"/>
          <w:sz w:val="22"/>
          <w:szCs w:val="22"/>
        </w:rPr>
        <w:t>лектуальных характеристик, которое может не затрагивать тех функ</w:t>
      </w:r>
      <w:r>
        <w:rPr>
          <w:color w:val="5C5C5C"/>
          <w:spacing w:val="-4"/>
          <w:sz w:val="22"/>
          <w:szCs w:val="22"/>
        </w:rPr>
        <w:softHyphen/>
        <w:t>ций, которые непосредственно связаны с профессиональной деятель</w:t>
      </w:r>
      <w:r>
        <w:rPr>
          <w:color w:val="5C5C5C"/>
          <w:spacing w:val="-4"/>
          <w:sz w:val="22"/>
          <w:szCs w:val="22"/>
        </w:rPr>
        <w:softHyphen/>
        <w:t>ностью человека.</w:t>
      </w:r>
    </w:p>
    <w:p w:rsidR="007119B7" w:rsidRDefault="007119B7">
      <w:pPr>
        <w:shd w:val="clear" w:color="auto" w:fill="FFFFFF"/>
        <w:spacing w:line="226" w:lineRule="exact"/>
        <w:ind w:left="5" w:right="38" w:firstLine="298"/>
        <w:jc w:val="both"/>
      </w:pPr>
      <w:r>
        <w:rPr>
          <w:color w:val="5C5C5C"/>
          <w:sz w:val="22"/>
          <w:szCs w:val="22"/>
        </w:rPr>
        <w:t xml:space="preserve">2). </w:t>
      </w:r>
      <w:r>
        <w:rPr>
          <w:i/>
          <w:iCs/>
          <w:color w:val="5C5C5C"/>
          <w:sz w:val="22"/>
          <w:szCs w:val="22"/>
        </w:rPr>
        <w:t xml:space="preserve">Изменение межвозрастных связей. </w:t>
      </w:r>
      <w:r>
        <w:rPr>
          <w:color w:val="5C5C5C"/>
          <w:sz w:val="22"/>
          <w:szCs w:val="22"/>
        </w:rPr>
        <w:t>Применение группового ана</w:t>
      </w:r>
      <w:r>
        <w:rPr>
          <w:color w:val="5C5C5C"/>
          <w:sz w:val="22"/>
          <w:szCs w:val="22"/>
        </w:rPr>
        <w:softHyphen/>
      </w:r>
      <w:r>
        <w:rPr>
          <w:color w:val="5C5C5C"/>
          <w:spacing w:val="-5"/>
          <w:sz w:val="22"/>
          <w:szCs w:val="22"/>
        </w:rPr>
        <w:t>лиза при исследовании межвозрастных связей, позволяет понять неко</w:t>
      </w:r>
      <w:r>
        <w:rPr>
          <w:color w:val="5C5C5C"/>
          <w:spacing w:val="-5"/>
          <w:sz w:val="22"/>
          <w:szCs w:val="22"/>
        </w:rPr>
        <w:softHyphen/>
      </w:r>
      <w:r>
        <w:rPr>
          <w:color w:val="5C5C5C"/>
          <w:spacing w:val="-6"/>
          <w:sz w:val="22"/>
          <w:szCs w:val="22"/>
        </w:rPr>
        <w:t>торые закономерности формирования психологических характеристик.</w:t>
      </w:r>
    </w:p>
    <w:p w:rsidR="007119B7" w:rsidRDefault="007119B7">
      <w:pPr>
        <w:shd w:val="clear" w:color="auto" w:fill="FFFFFF"/>
        <w:spacing w:line="226" w:lineRule="exact"/>
        <w:ind w:left="14" w:right="34" w:firstLine="283"/>
        <w:jc w:val="both"/>
      </w:pPr>
      <w:r>
        <w:rPr>
          <w:color w:val="5C5C5C"/>
          <w:spacing w:val="-2"/>
          <w:sz w:val="22"/>
          <w:szCs w:val="22"/>
        </w:rPr>
        <w:t xml:space="preserve">Современная психология располагает сведениями которые дают </w:t>
      </w:r>
      <w:r>
        <w:rPr>
          <w:color w:val="5C5C5C"/>
          <w:spacing w:val="-3"/>
          <w:sz w:val="22"/>
          <w:szCs w:val="22"/>
        </w:rPr>
        <w:t>возможность, если не понять природу данного свойства, то, по край</w:t>
      </w:r>
      <w:r>
        <w:rPr>
          <w:color w:val="5C5C5C"/>
          <w:spacing w:val="-3"/>
          <w:sz w:val="22"/>
          <w:szCs w:val="22"/>
        </w:rPr>
        <w:softHyphen/>
        <w:t>ней мере, более обоснованно определить варианты личностного раз</w:t>
      </w:r>
      <w:r>
        <w:rPr>
          <w:color w:val="5C5C5C"/>
          <w:spacing w:val="-3"/>
          <w:sz w:val="22"/>
          <w:szCs w:val="22"/>
        </w:rPr>
        <w:softHyphen/>
      </w:r>
      <w:r>
        <w:rPr>
          <w:color w:val="5C5C5C"/>
          <w:spacing w:val="-5"/>
          <w:sz w:val="22"/>
          <w:szCs w:val="22"/>
        </w:rPr>
        <w:t>вития и понять причины индивидуальных отклонений от среднегруп-повых тенденций.</w:t>
      </w:r>
    </w:p>
    <w:p w:rsidR="007119B7" w:rsidRDefault="007119B7">
      <w:pPr>
        <w:shd w:val="clear" w:color="auto" w:fill="FFFFFF"/>
        <w:spacing w:line="226" w:lineRule="exact"/>
        <w:ind w:left="19" w:right="29" w:firstLine="288"/>
        <w:jc w:val="both"/>
      </w:pPr>
      <w:r>
        <w:rPr>
          <w:color w:val="5C5C5C"/>
          <w:sz w:val="22"/>
          <w:szCs w:val="22"/>
        </w:rPr>
        <w:t xml:space="preserve">Здесь будут рассмотрены для примера - во-первых, межвозрастные </w:t>
      </w:r>
      <w:r>
        <w:rPr>
          <w:color w:val="5C5C5C"/>
          <w:spacing w:val="-4"/>
          <w:sz w:val="22"/>
          <w:szCs w:val="22"/>
        </w:rPr>
        <w:t>связи между личностными характеристиками и особенностями физи</w:t>
      </w:r>
      <w:r>
        <w:rPr>
          <w:color w:val="5C5C5C"/>
          <w:spacing w:val="-4"/>
          <w:sz w:val="22"/>
          <w:szCs w:val="22"/>
        </w:rPr>
        <w:softHyphen/>
        <w:t>ческого развития и, во-вторых, межвозрастные связи между характе</w:t>
      </w:r>
      <w:r>
        <w:rPr>
          <w:color w:val="5C5C5C"/>
          <w:spacing w:val="-4"/>
          <w:sz w:val="22"/>
          <w:szCs w:val="22"/>
        </w:rPr>
        <w:softHyphen/>
        <w:t>ристиками личности и социально-экономическим статусом семьи.</w:t>
      </w:r>
    </w:p>
    <w:p w:rsidR="007119B7" w:rsidRDefault="007119B7">
      <w:pPr>
        <w:shd w:val="clear" w:color="auto" w:fill="FFFFFF"/>
        <w:spacing w:line="226" w:lineRule="exact"/>
        <w:ind w:left="24" w:right="19" w:firstLine="278"/>
        <w:jc w:val="both"/>
      </w:pPr>
      <w:r>
        <w:rPr>
          <w:color w:val="5C5C5C"/>
          <w:spacing w:val="-6"/>
          <w:sz w:val="22"/>
          <w:szCs w:val="22"/>
        </w:rPr>
        <w:t xml:space="preserve">Изучение паттернов соматического развития свидетельствует о том, </w:t>
      </w:r>
      <w:r>
        <w:rPr>
          <w:color w:val="5C5C5C"/>
          <w:spacing w:val="-4"/>
          <w:sz w:val="22"/>
          <w:szCs w:val="22"/>
        </w:rPr>
        <w:t>что, какого бы сходства в его уровне не достигали индивиды к юно</w:t>
      </w:r>
      <w:r>
        <w:rPr>
          <w:color w:val="5C5C5C"/>
          <w:spacing w:val="-4"/>
          <w:sz w:val="22"/>
          <w:szCs w:val="22"/>
        </w:rPr>
        <w:softHyphen/>
      </w:r>
      <w:r>
        <w:rPr>
          <w:color w:val="5C5C5C"/>
          <w:spacing w:val="-3"/>
          <w:sz w:val="22"/>
          <w:szCs w:val="22"/>
        </w:rPr>
        <w:t xml:space="preserve">шескому возрасту, динамика этих процессов далеко не идентична у </w:t>
      </w:r>
      <w:r>
        <w:rPr>
          <w:color w:val="5C5C5C"/>
          <w:spacing w:val="-5"/>
          <w:sz w:val="22"/>
          <w:szCs w:val="22"/>
        </w:rPr>
        <w:t>разных индивидов. Пубертатные сдвиги варьируют по времени их на</w:t>
      </w:r>
      <w:r>
        <w:rPr>
          <w:color w:val="5C5C5C"/>
          <w:spacing w:val="-5"/>
          <w:sz w:val="22"/>
          <w:szCs w:val="22"/>
        </w:rPr>
        <w:softHyphen/>
      </w:r>
      <w:r>
        <w:rPr>
          <w:color w:val="5C5C5C"/>
          <w:spacing w:val="-6"/>
          <w:sz w:val="22"/>
          <w:szCs w:val="22"/>
        </w:rPr>
        <w:t xml:space="preserve">чала, длительности, интенсивности и синхронности, и все особенности </w:t>
      </w:r>
      <w:r>
        <w:rPr>
          <w:color w:val="5C5C5C"/>
          <w:spacing w:val="-5"/>
          <w:sz w:val="22"/>
          <w:szCs w:val="22"/>
        </w:rPr>
        <w:t>их протекания представлены в сознании подростков. Так, в подавляю</w:t>
      </w:r>
      <w:r>
        <w:rPr>
          <w:color w:val="5C5C5C"/>
          <w:spacing w:val="-5"/>
          <w:sz w:val="22"/>
          <w:szCs w:val="22"/>
        </w:rPr>
        <w:softHyphen/>
      </w:r>
      <w:r>
        <w:rPr>
          <w:color w:val="5C5C5C"/>
          <w:spacing w:val="-6"/>
          <w:sz w:val="22"/>
          <w:szCs w:val="22"/>
        </w:rPr>
        <w:t>щем большинстве случаев подростками верно воспринимается соотно</w:t>
      </w:r>
      <w:r>
        <w:rPr>
          <w:color w:val="5C5C5C"/>
          <w:spacing w:val="-6"/>
          <w:sz w:val="22"/>
          <w:szCs w:val="22"/>
        </w:rPr>
        <w:softHyphen/>
      </w:r>
      <w:r>
        <w:rPr>
          <w:color w:val="5C5C5C"/>
          <w:spacing w:val="-4"/>
          <w:sz w:val="22"/>
          <w:szCs w:val="22"/>
        </w:rPr>
        <w:t>шение собственного физического развития с развитием сверстников, причем субъективные оценки, даваемые ими, совпадают с объектив</w:t>
      </w:r>
      <w:r>
        <w:rPr>
          <w:color w:val="5C5C5C"/>
          <w:spacing w:val="-4"/>
          <w:sz w:val="22"/>
          <w:szCs w:val="22"/>
        </w:rPr>
        <w:softHyphen/>
      </w:r>
      <w:r>
        <w:rPr>
          <w:color w:val="5C5C5C"/>
          <w:sz w:val="22"/>
          <w:szCs w:val="22"/>
        </w:rPr>
        <w:t xml:space="preserve">ными показателями - скелетной зрелостью, определяемой с помощью </w:t>
      </w:r>
      <w:r>
        <w:rPr>
          <w:color w:val="5C5C5C"/>
          <w:spacing w:val="-4"/>
          <w:sz w:val="22"/>
          <w:szCs w:val="22"/>
        </w:rPr>
        <w:t>рентгеноскопии, возрастом достижения максимального роста, време</w:t>
      </w:r>
      <w:r>
        <w:rPr>
          <w:color w:val="5C5C5C"/>
          <w:spacing w:val="-4"/>
          <w:sz w:val="22"/>
          <w:szCs w:val="22"/>
        </w:rPr>
        <w:softHyphen/>
      </w:r>
      <w:r>
        <w:rPr>
          <w:color w:val="5C5C5C"/>
          <w:sz w:val="22"/>
          <w:szCs w:val="22"/>
        </w:rPr>
        <w:t xml:space="preserve">нем появления вторичных половых признаков и т.д. </w:t>
      </w:r>
      <w:r w:rsidRPr="007119B7">
        <w:rPr>
          <w:color w:val="5C5C5C"/>
          <w:sz w:val="22"/>
          <w:szCs w:val="22"/>
        </w:rPr>
        <w:t>(</w:t>
      </w:r>
      <w:r>
        <w:rPr>
          <w:color w:val="5C5C5C"/>
          <w:sz w:val="22"/>
          <w:szCs w:val="22"/>
          <w:lang w:val="en-US"/>
        </w:rPr>
        <w:t>Jones</w:t>
      </w:r>
      <w:r w:rsidRPr="007119B7">
        <w:rPr>
          <w:color w:val="5C5C5C"/>
          <w:sz w:val="22"/>
          <w:szCs w:val="22"/>
        </w:rPr>
        <w:t xml:space="preserve"> </w:t>
      </w:r>
      <w:r>
        <w:rPr>
          <w:color w:val="5C5C5C"/>
          <w:sz w:val="22"/>
          <w:szCs w:val="22"/>
          <w:lang w:val="en-US"/>
        </w:rPr>
        <w:t>M</w:t>
      </w:r>
      <w:r w:rsidRPr="007119B7">
        <w:rPr>
          <w:color w:val="5C5C5C"/>
          <w:sz w:val="22"/>
          <w:szCs w:val="22"/>
        </w:rPr>
        <w:t xml:space="preserve">., </w:t>
      </w:r>
      <w:r>
        <w:rPr>
          <w:color w:val="5C5C5C"/>
          <w:sz w:val="22"/>
          <w:szCs w:val="22"/>
        </w:rPr>
        <w:t xml:space="preserve">1965). </w:t>
      </w:r>
      <w:r>
        <w:rPr>
          <w:color w:val="5C5C5C"/>
          <w:spacing w:val="-5"/>
          <w:sz w:val="22"/>
          <w:szCs w:val="22"/>
        </w:rPr>
        <w:t>Столь пристальное внимание к соматическим характеристикам позво</w:t>
      </w:r>
      <w:r>
        <w:rPr>
          <w:color w:val="5C5C5C"/>
          <w:spacing w:val="-5"/>
          <w:sz w:val="22"/>
          <w:szCs w:val="22"/>
        </w:rPr>
        <w:softHyphen/>
      </w:r>
      <w:r>
        <w:rPr>
          <w:color w:val="5C5C5C"/>
          <w:spacing w:val="-4"/>
          <w:sz w:val="22"/>
          <w:szCs w:val="22"/>
        </w:rPr>
        <w:t xml:space="preserve">ляет предположить их высокую социальную значимость для человека </w:t>
      </w:r>
      <w:r>
        <w:rPr>
          <w:color w:val="5C5C5C"/>
          <w:spacing w:val="-3"/>
          <w:sz w:val="22"/>
          <w:szCs w:val="22"/>
        </w:rPr>
        <w:t>и, следовательно, отраженность в личностных свойствах.</w:t>
      </w:r>
    </w:p>
    <w:p w:rsidR="007119B7" w:rsidRDefault="007119B7">
      <w:pPr>
        <w:shd w:val="clear" w:color="auto" w:fill="FFFFFF"/>
        <w:spacing w:line="226" w:lineRule="exact"/>
        <w:ind w:left="38" w:right="14" w:firstLine="274"/>
        <w:jc w:val="both"/>
      </w:pPr>
      <w:r>
        <w:rPr>
          <w:color w:val="5C5C5C"/>
          <w:spacing w:val="-2"/>
          <w:sz w:val="22"/>
          <w:szCs w:val="22"/>
        </w:rPr>
        <w:t xml:space="preserve">Для определения той роли, которую играет возраст достижения физической зрелости в особенностях личной сферы, были выделены </w:t>
      </w:r>
      <w:r>
        <w:rPr>
          <w:color w:val="5C5C5C"/>
          <w:sz w:val="22"/>
          <w:szCs w:val="22"/>
        </w:rPr>
        <w:t>и сопоставлены мальчики с наиболее ранними (начавшимися с 10 до 11 лет) и наиболее поздними (начавшимися в 15 лет) пубертатными изме</w:t>
      </w:r>
      <w:r>
        <w:rPr>
          <w:color w:val="5C5C5C"/>
          <w:sz w:val="22"/>
          <w:szCs w:val="22"/>
        </w:rPr>
        <w:softHyphen/>
      </w:r>
      <w:r>
        <w:rPr>
          <w:color w:val="5C5C5C"/>
          <w:spacing w:val="-7"/>
          <w:sz w:val="22"/>
          <w:szCs w:val="22"/>
        </w:rPr>
        <w:t>нениями.</w:t>
      </w:r>
    </w:p>
    <w:p w:rsidR="007119B7" w:rsidRDefault="007119B7">
      <w:pPr>
        <w:shd w:val="clear" w:color="auto" w:fill="FFFFFF"/>
        <w:spacing w:line="226" w:lineRule="exact"/>
        <w:ind w:left="43" w:firstLine="288"/>
        <w:jc w:val="both"/>
      </w:pPr>
      <w:r>
        <w:rPr>
          <w:color w:val="5C5C5C"/>
          <w:spacing w:val="-4"/>
          <w:sz w:val="22"/>
          <w:szCs w:val="22"/>
        </w:rPr>
        <w:t xml:space="preserve">Подростки, рано достигающие половой зрелости, оказались более </w:t>
      </w:r>
      <w:r>
        <w:rPr>
          <w:color w:val="5C5C5C"/>
          <w:spacing w:val="-5"/>
          <w:sz w:val="22"/>
          <w:szCs w:val="22"/>
        </w:rPr>
        <w:t>уравновешенны, ответственны, уверены в себе и имели более благопо</w:t>
      </w:r>
      <w:r>
        <w:rPr>
          <w:color w:val="5C5C5C"/>
          <w:spacing w:val="-5"/>
          <w:sz w:val="22"/>
          <w:szCs w:val="22"/>
        </w:rPr>
        <w:softHyphen/>
      </w:r>
      <w:r>
        <w:rPr>
          <w:color w:val="5C5C5C"/>
          <w:spacing w:val="-4"/>
          <w:sz w:val="22"/>
          <w:szCs w:val="22"/>
        </w:rPr>
        <w:t>лучную Я-концепцию (образ себя). По-видимому, это происходит по</w:t>
      </w:r>
      <w:r>
        <w:rPr>
          <w:color w:val="5C5C5C"/>
          <w:spacing w:val="-4"/>
          <w:sz w:val="22"/>
          <w:szCs w:val="22"/>
        </w:rPr>
        <w:softHyphen/>
      </w:r>
      <w:r>
        <w:rPr>
          <w:color w:val="5C5C5C"/>
          <w:spacing w:val="-6"/>
          <w:sz w:val="22"/>
          <w:szCs w:val="22"/>
        </w:rPr>
        <w:t>тому, что они раньше усваивают нормы поведения взрослых, и это зна</w:t>
      </w:r>
      <w:r>
        <w:rPr>
          <w:color w:val="5C5C5C"/>
          <w:spacing w:val="-6"/>
          <w:sz w:val="22"/>
          <w:szCs w:val="22"/>
        </w:rPr>
        <w:softHyphen/>
        <w:t>чительно повышает их статус, как среди сверстников, так и среди стар</w:t>
      </w:r>
      <w:r>
        <w:rPr>
          <w:color w:val="5C5C5C"/>
          <w:spacing w:val="-6"/>
          <w:sz w:val="22"/>
          <w:szCs w:val="22"/>
        </w:rPr>
        <w:softHyphen/>
      </w:r>
      <w:r>
        <w:rPr>
          <w:color w:val="5C5C5C"/>
          <w:sz w:val="22"/>
          <w:szCs w:val="22"/>
        </w:rPr>
        <w:t xml:space="preserve">ших, но в то же время имеет и некоторые теневые стороны - приводит </w:t>
      </w:r>
      <w:r>
        <w:rPr>
          <w:color w:val="5C5C5C"/>
          <w:spacing w:val="-5"/>
          <w:sz w:val="22"/>
          <w:szCs w:val="22"/>
        </w:rPr>
        <w:t xml:space="preserve">к повышению ригидности и конформности, которые сохраняются и во </w:t>
      </w:r>
      <w:r>
        <w:rPr>
          <w:color w:val="5C5C5C"/>
          <w:spacing w:val="-3"/>
          <w:sz w:val="22"/>
          <w:szCs w:val="22"/>
        </w:rPr>
        <w:t>взрослом возрасте.</w:t>
      </w:r>
    </w:p>
    <w:p w:rsidR="007119B7" w:rsidRDefault="007119B7">
      <w:pPr>
        <w:shd w:val="clear" w:color="auto" w:fill="FFFFFF"/>
        <w:spacing w:before="10" w:line="221" w:lineRule="exact"/>
        <w:ind w:left="29" w:right="82" w:firstLine="254"/>
        <w:jc w:val="both"/>
      </w:pPr>
      <w:r>
        <w:br w:type="column"/>
      </w:r>
      <w:r>
        <w:rPr>
          <w:color w:val="5C5C5C"/>
          <w:spacing w:val="-5"/>
          <w:sz w:val="22"/>
          <w:szCs w:val="22"/>
        </w:rPr>
        <w:t xml:space="preserve">С годами значение скорости физического созревания уменьшается </w:t>
      </w:r>
      <w:r>
        <w:rPr>
          <w:color w:val="5C5C5C"/>
          <w:sz w:val="22"/>
          <w:szCs w:val="22"/>
        </w:rPr>
        <w:t xml:space="preserve">благодаря возникновению новых различий - в уровне образования, в </w:t>
      </w:r>
      <w:r>
        <w:rPr>
          <w:color w:val="5C5C5C"/>
          <w:spacing w:val="-3"/>
          <w:sz w:val="22"/>
          <w:szCs w:val="22"/>
        </w:rPr>
        <w:t xml:space="preserve">профессиональном статусе и т.д., которые также оказывают влияние </w:t>
      </w:r>
      <w:r>
        <w:rPr>
          <w:color w:val="5C5C5C"/>
          <w:spacing w:val="-5"/>
          <w:sz w:val="22"/>
          <w:szCs w:val="22"/>
          <w:vertAlign w:val="subscript"/>
        </w:rPr>
        <w:t>н</w:t>
      </w:r>
      <w:r>
        <w:rPr>
          <w:color w:val="5C5C5C"/>
          <w:spacing w:val="-5"/>
          <w:sz w:val="22"/>
          <w:szCs w:val="22"/>
        </w:rPr>
        <w:t>а личность. Тем не менее, отмечается, что развившиеся рано мальчи</w:t>
      </w:r>
      <w:r>
        <w:rPr>
          <w:color w:val="5C5C5C"/>
          <w:spacing w:val="-5"/>
          <w:sz w:val="22"/>
          <w:szCs w:val="22"/>
        </w:rPr>
        <w:softHyphen/>
      </w:r>
      <w:r>
        <w:rPr>
          <w:color w:val="5C5C5C"/>
          <w:sz w:val="22"/>
          <w:szCs w:val="22"/>
        </w:rPr>
        <w:t>ки и во взрослом возрасте (после 30 лет) остаются более ответственны</w:t>
      </w:r>
      <w:r>
        <w:rPr>
          <w:color w:val="5C5C5C"/>
          <w:sz w:val="22"/>
          <w:szCs w:val="22"/>
        </w:rPr>
        <w:softHyphen/>
      </w:r>
      <w:r>
        <w:rPr>
          <w:color w:val="5C5C5C"/>
          <w:spacing w:val="-7"/>
          <w:sz w:val="22"/>
          <w:szCs w:val="22"/>
        </w:rPr>
        <w:t xml:space="preserve">ми, у них выше самоконтроль, они больше любят покровительствовать, </w:t>
      </w:r>
      <w:r>
        <w:rPr>
          <w:color w:val="5C5C5C"/>
          <w:spacing w:val="-8"/>
          <w:sz w:val="22"/>
          <w:szCs w:val="22"/>
        </w:rPr>
        <w:t xml:space="preserve">склонны считать себя объективными и рациональными и, в целом, чаще </w:t>
      </w:r>
      <w:r>
        <w:rPr>
          <w:color w:val="5C5C5C"/>
          <w:spacing w:val="-5"/>
          <w:sz w:val="22"/>
          <w:szCs w:val="22"/>
        </w:rPr>
        <w:t>отмечают удовлетворенность собой и своей жизнью.</w:t>
      </w:r>
    </w:p>
    <w:p w:rsidR="007119B7" w:rsidRDefault="007119B7">
      <w:pPr>
        <w:shd w:val="clear" w:color="auto" w:fill="FFFFFF"/>
        <w:spacing w:before="5" w:line="221" w:lineRule="exact"/>
        <w:ind w:left="19" w:right="91" w:firstLine="264"/>
        <w:jc w:val="both"/>
      </w:pPr>
      <w:r>
        <w:rPr>
          <w:color w:val="5C5C5C"/>
          <w:spacing w:val="-8"/>
          <w:sz w:val="22"/>
          <w:szCs w:val="22"/>
        </w:rPr>
        <w:t>Показано было также, что в числе более общительных мужчин, учас</w:t>
      </w:r>
      <w:r>
        <w:rPr>
          <w:color w:val="5C5C5C"/>
          <w:spacing w:val="-8"/>
          <w:sz w:val="22"/>
          <w:szCs w:val="22"/>
        </w:rPr>
        <w:softHyphen/>
      </w:r>
      <w:r>
        <w:rPr>
          <w:color w:val="5C5C5C"/>
          <w:spacing w:val="-4"/>
          <w:sz w:val="22"/>
          <w:szCs w:val="22"/>
        </w:rPr>
        <w:t xml:space="preserve">твующих в деятельности неформальных организаций, больше не тех, кто был более контактен в подростковом возрасте, а тех, чье половое </w:t>
      </w:r>
      <w:r>
        <w:rPr>
          <w:color w:val="5C5C5C"/>
          <w:spacing w:val="-5"/>
          <w:sz w:val="22"/>
          <w:szCs w:val="22"/>
        </w:rPr>
        <w:t xml:space="preserve">созревание закончилось к более раннему хронологическому возрасту. </w:t>
      </w:r>
      <w:r>
        <w:rPr>
          <w:color w:val="5C5C5C"/>
          <w:spacing w:val="-6"/>
          <w:sz w:val="22"/>
          <w:szCs w:val="22"/>
        </w:rPr>
        <w:t xml:space="preserve">Поздно развивающиеся мальчики впоследствии более импульсивны и </w:t>
      </w:r>
      <w:r>
        <w:rPr>
          <w:color w:val="5C5C5C"/>
          <w:sz w:val="22"/>
          <w:szCs w:val="22"/>
        </w:rPr>
        <w:t xml:space="preserve">менее ригидны </w:t>
      </w:r>
      <w:r w:rsidRPr="007119B7">
        <w:rPr>
          <w:color w:val="5C5C5C"/>
          <w:sz w:val="22"/>
          <w:szCs w:val="22"/>
        </w:rPr>
        <w:t>(</w:t>
      </w:r>
      <w:r>
        <w:rPr>
          <w:color w:val="5C5C5C"/>
          <w:sz w:val="22"/>
          <w:szCs w:val="22"/>
          <w:lang w:val="en-US"/>
        </w:rPr>
        <w:t>Jones</w:t>
      </w:r>
      <w:r w:rsidRPr="007119B7">
        <w:rPr>
          <w:color w:val="5C5C5C"/>
          <w:sz w:val="22"/>
          <w:szCs w:val="22"/>
        </w:rPr>
        <w:t xml:space="preserve"> </w:t>
      </w:r>
      <w:r>
        <w:rPr>
          <w:color w:val="5C5C5C"/>
          <w:sz w:val="22"/>
          <w:szCs w:val="22"/>
          <w:lang w:val="en-US"/>
        </w:rPr>
        <w:t>M</w:t>
      </w:r>
      <w:r w:rsidRPr="007119B7">
        <w:rPr>
          <w:color w:val="5C5C5C"/>
          <w:sz w:val="22"/>
          <w:szCs w:val="22"/>
        </w:rPr>
        <w:t xml:space="preserve">., </w:t>
      </w:r>
      <w:r>
        <w:rPr>
          <w:color w:val="5C5C5C"/>
          <w:sz w:val="22"/>
          <w:szCs w:val="22"/>
          <w:lang w:val="en-US"/>
        </w:rPr>
        <w:t>Mussen</w:t>
      </w:r>
      <w:r w:rsidRPr="007119B7">
        <w:rPr>
          <w:color w:val="5C5C5C"/>
          <w:sz w:val="22"/>
          <w:szCs w:val="22"/>
        </w:rPr>
        <w:t xml:space="preserve"> </w:t>
      </w:r>
      <w:r>
        <w:rPr>
          <w:color w:val="5C5C5C"/>
          <w:sz w:val="22"/>
          <w:szCs w:val="22"/>
          <w:lang w:val="en-US"/>
        </w:rPr>
        <w:t>P</w:t>
      </w:r>
      <w:r w:rsidRPr="007119B7">
        <w:rPr>
          <w:color w:val="5C5C5C"/>
          <w:sz w:val="22"/>
          <w:szCs w:val="22"/>
        </w:rPr>
        <w:t>.</w:t>
      </w:r>
      <w:r>
        <w:rPr>
          <w:color w:val="5C5C5C"/>
          <w:sz w:val="22"/>
          <w:szCs w:val="22"/>
          <w:lang w:val="en-US"/>
        </w:rPr>
        <w:t>H</w:t>
      </w:r>
      <w:r w:rsidRPr="007119B7">
        <w:rPr>
          <w:color w:val="5C5C5C"/>
          <w:sz w:val="22"/>
          <w:szCs w:val="22"/>
        </w:rPr>
        <w:t xml:space="preserve">., </w:t>
      </w:r>
      <w:r>
        <w:rPr>
          <w:color w:val="5C5C5C"/>
          <w:sz w:val="22"/>
          <w:szCs w:val="22"/>
        </w:rPr>
        <w:t xml:space="preserve">1957). Менее гладкое в плане </w:t>
      </w:r>
      <w:r>
        <w:rPr>
          <w:color w:val="5C5C5C"/>
          <w:spacing w:val="-5"/>
          <w:sz w:val="22"/>
          <w:szCs w:val="22"/>
        </w:rPr>
        <w:t xml:space="preserve">межличностных отношений протекание у них подросткового периода </w:t>
      </w:r>
      <w:r>
        <w:rPr>
          <w:color w:val="5C5C5C"/>
          <w:spacing w:val="-4"/>
          <w:sz w:val="22"/>
          <w:szCs w:val="22"/>
        </w:rPr>
        <w:t>лучше подготавливает их к преодолению трудностей в дальнейшем.</w:t>
      </w:r>
    </w:p>
    <w:p w:rsidR="007119B7" w:rsidRDefault="007119B7">
      <w:pPr>
        <w:shd w:val="clear" w:color="auto" w:fill="FFFFFF"/>
        <w:spacing w:line="221" w:lineRule="exact"/>
        <w:ind w:left="19" w:right="96" w:firstLine="254"/>
        <w:jc w:val="both"/>
      </w:pPr>
      <w:r>
        <w:rPr>
          <w:color w:val="5C5C5C"/>
          <w:spacing w:val="-5"/>
          <w:sz w:val="22"/>
          <w:szCs w:val="22"/>
        </w:rPr>
        <w:t>Для предсказания развития мальчиков весьма информативным ока</w:t>
      </w:r>
      <w:r>
        <w:rPr>
          <w:color w:val="5C5C5C"/>
          <w:spacing w:val="-5"/>
          <w:sz w:val="22"/>
          <w:szCs w:val="22"/>
        </w:rPr>
        <w:softHyphen/>
      </w:r>
      <w:r>
        <w:rPr>
          <w:color w:val="5C5C5C"/>
          <w:sz w:val="22"/>
          <w:szCs w:val="22"/>
        </w:rPr>
        <w:t xml:space="preserve">зывается еще один показатель - физическая сила </w:t>
      </w:r>
      <w:r w:rsidRPr="007119B7">
        <w:rPr>
          <w:color w:val="5C5C5C"/>
          <w:sz w:val="22"/>
          <w:szCs w:val="22"/>
        </w:rPr>
        <w:t>(</w:t>
      </w:r>
      <w:r>
        <w:rPr>
          <w:color w:val="5C5C5C"/>
          <w:sz w:val="22"/>
          <w:szCs w:val="22"/>
          <w:lang w:val="en-US"/>
        </w:rPr>
        <w:t>Jones</w:t>
      </w:r>
      <w:r w:rsidRPr="007119B7">
        <w:rPr>
          <w:color w:val="5C5C5C"/>
          <w:sz w:val="22"/>
          <w:szCs w:val="22"/>
        </w:rPr>
        <w:t xml:space="preserve"> </w:t>
      </w:r>
      <w:r>
        <w:rPr>
          <w:color w:val="5C5C5C"/>
          <w:sz w:val="22"/>
          <w:szCs w:val="22"/>
          <w:lang w:val="en-US"/>
        </w:rPr>
        <w:t>H</w:t>
      </w:r>
      <w:r w:rsidRPr="007119B7">
        <w:rPr>
          <w:color w:val="5C5C5C"/>
          <w:sz w:val="22"/>
          <w:szCs w:val="22"/>
        </w:rPr>
        <w:t xml:space="preserve">., </w:t>
      </w:r>
      <w:r>
        <w:rPr>
          <w:color w:val="5C5C5C"/>
          <w:sz w:val="22"/>
          <w:szCs w:val="22"/>
        </w:rPr>
        <w:t>1958).</w:t>
      </w:r>
    </w:p>
    <w:p w:rsidR="007119B7" w:rsidRDefault="007119B7">
      <w:pPr>
        <w:shd w:val="clear" w:color="auto" w:fill="FFFFFF"/>
        <w:spacing w:line="221" w:lineRule="exact"/>
        <w:ind w:left="19" w:right="86" w:firstLine="254"/>
        <w:jc w:val="both"/>
      </w:pPr>
      <w:r>
        <w:rPr>
          <w:color w:val="5C5C5C"/>
          <w:sz w:val="22"/>
          <w:szCs w:val="22"/>
        </w:rPr>
        <w:t xml:space="preserve">Этот показатель в процентном отношении в возрасте с 10 до 16 лет </w:t>
      </w:r>
      <w:r>
        <w:rPr>
          <w:color w:val="5C5C5C"/>
          <w:spacing w:val="-6"/>
          <w:sz w:val="22"/>
          <w:szCs w:val="22"/>
        </w:rPr>
        <w:t xml:space="preserve">увеличивается, как правило, значительно больше, чем, например, рост, вес или интеллект. Он тесно связан со всеми другими физическими и с </w:t>
      </w:r>
      <w:r>
        <w:rPr>
          <w:color w:val="5C5C5C"/>
          <w:spacing w:val="-3"/>
          <w:sz w:val="22"/>
          <w:szCs w:val="22"/>
        </w:rPr>
        <w:t>некоторыми психологическими изменениями подросткового периода и иногда рассматривается как вторичный половой признак.</w:t>
      </w:r>
    </w:p>
    <w:p w:rsidR="007119B7" w:rsidRDefault="007119B7">
      <w:pPr>
        <w:shd w:val="clear" w:color="auto" w:fill="FFFFFF"/>
        <w:spacing w:line="221" w:lineRule="exact"/>
        <w:ind w:left="5" w:right="101" w:firstLine="264"/>
        <w:jc w:val="both"/>
      </w:pPr>
      <w:r>
        <w:rPr>
          <w:color w:val="5C5C5C"/>
          <w:spacing w:val="-5"/>
          <w:sz w:val="22"/>
          <w:szCs w:val="22"/>
        </w:rPr>
        <w:t>С 10-летнего возраста обнаруживается связь физической силы с со</w:t>
      </w:r>
      <w:r>
        <w:rPr>
          <w:color w:val="5C5C5C"/>
          <w:spacing w:val="-5"/>
          <w:sz w:val="22"/>
          <w:szCs w:val="22"/>
        </w:rPr>
        <w:softHyphen/>
      </w:r>
      <w:r>
        <w:rPr>
          <w:color w:val="5C5C5C"/>
          <w:sz w:val="22"/>
          <w:szCs w:val="22"/>
        </w:rPr>
        <w:t>циальным престижем (популярностью и лидерством). К 14 годам вели</w:t>
      </w:r>
      <w:r>
        <w:rPr>
          <w:color w:val="5C5C5C"/>
          <w:sz w:val="22"/>
          <w:szCs w:val="22"/>
        </w:rPr>
        <w:softHyphen/>
      </w:r>
      <w:r>
        <w:rPr>
          <w:color w:val="5C5C5C"/>
          <w:spacing w:val="-9"/>
          <w:sz w:val="22"/>
          <w:szCs w:val="22"/>
        </w:rPr>
        <w:t xml:space="preserve">чина этой связи достигает максимальной величины и не опускается ниже </w:t>
      </w:r>
      <w:r>
        <w:rPr>
          <w:color w:val="5C5C5C"/>
          <w:sz w:val="22"/>
          <w:szCs w:val="22"/>
        </w:rPr>
        <w:t xml:space="preserve">уровня значимости до 16 лет. Социальная ценность для подростков </w:t>
      </w:r>
      <w:r>
        <w:rPr>
          <w:color w:val="5C5C5C"/>
          <w:spacing w:val="-5"/>
          <w:sz w:val="22"/>
          <w:szCs w:val="22"/>
        </w:rPr>
        <w:t>физической силы объясняется, по-видимому, тем, что более сильные индивиды оказываются одновременно и более активными, энергичны</w:t>
      </w:r>
      <w:r>
        <w:rPr>
          <w:color w:val="5C5C5C"/>
          <w:spacing w:val="-5"/>
          <w:sz w:val="22"/>
          <w:szCs w:val="22"/>
        </w:rPr>
        <w:softHyphen/>
      </w:r>
      <w:r>
        <w:rPr>
          <w:color w:val="5C5C5C"/>
          <w:spacing w:val="-6"/>
          <w:sz w:val="22"/>
          <w:szCs w:val="22"/>
        </w:rPr>
        <w:t>ми и развитыми физически (быстрее бегают, выше прыгают и т.д.). Ра</w:t>
      </w:r>
      <w:r>
        <w:rPr>
          <w:color w:val="5C5C5C"/>
          <w:spacing w:val="-6"/>
          <w:sz w:val="22"/>
          <w:szCs w:val="22"/>
        </w:rPr>
        <w:softHyphen/>
        <w:t>зумеется, не всегда большую популярность завоевывают именно физи</w:t>
      </w:r>
      <w:r>
        <w:rPr>
          <w:color w:val="5C5C5C"/>
          <w:spacing w:val="-6"/>
          <w:sz w:val="22"/>
          <w:szCs w:val="22"/>
        </w:rPr>
        <w:softHyphen/>
      </w:r>
      <w:r>
        <w:rPr>
          <w:color w:val="5C5C5C"/>
          <w:spacing w:val="-4"/>
          <w:sz w:val="22"/>
          <w:szCs w:val="22"/>
        </w:rPr>
        <w:t>чески сильные подростки, но общая тенденция именно такова.</w:t>
      </w:r>
    </w:p>
    <w:p w:rsidR="007119B7" w:rsidRDefault="007119B7">
      <w:pPr>
        <w:shd w:val="clear" w:color="auto" w:fill="FFFFFF"/>
        <w:spacing w:line="221" w:lineRule="exact"/>
        <w:ind w:right="106" w:firstLine="269"/>
        <w:jc w:val="both"/>
      </w:pPr>
      <w:r>
        <w:rPr>
          <w:color w:val="5C5C5C"/>
          <w:sz w:val="22"/>
          <w:szCs w:val="22"/>
        </w:rPr>
        <w:t>После 16 лет значение этого фактора резко снижается, но опыт под</w:t>
      </w:r>
      <w:r>
        <w:rPr>
          <w:color w:val="5C5C5C"/>
          <w:sz w:val="22"/>
          <w:szCs w:val="22"/>
        </w:rPr>
        <w:softHyphen/>
      </w:r>
      <w:r>
        <w:rPr>
          <w:color w:val="5C5C5C"/>
          <w:spacing w:val="-3"/>
          <w:sz w:val="22"/>
          <w:szCs w:val="22"/>
        </w:rPr>
        <w:t>росткового возраста не проходит бесследно для развития личности. Мужчины, более сильные в подростковом возрасте, оказываются бо</w:t>
      </w:r>
      <w:r>
        <w:rPr>
          <w:color w:val="5C5C5C"/>
          <w:spacing w:val="-3"/>
          <w:sz w:val="22"/>
          <w:szCs w:val="22"/>
        </w:rPr>
        <w:softHyphen/>
      </w:r>
      <w:r>
        <w:rPr>
          <w:color w:val="5C5C5C"/>
          <w:spacing w:val="-6"/>
          <w:sz w:val="22"/>
          <w:szCs w:val="22"/>
        </w:rPr>
        <w:t xml:space="preserve">лее ориентированными на сверстников, более уравновешенными и, как </w:t>
      </w:r>
      <w:r>
        <w:rPr>
          <w:color w:val="5C5C5C"/>
          <w:sz w:val="22"/>
          <w:szCs w:val="22"/>
        </w:rPr>
        <w:t xml:space="preserve">правило, более конформными </w:t>
      </w:r>
      <w:r w:rsidRPr="007119B7">
        <w:rPr>
          <w:color w:val="5C5C5C"/>
          <w:sz w:val="22"/>
          <w:szCs w:val="22"/>
        </w:rPr>
        <w:t>(</w:t>
      </w:r>
      <w:r>
        <w:rPr>
          <w:color w:val="5C5C5C"/>
          <w:sz w:val="22"/>
          <w:szCs w:val="22"/>
          <w:lang w:val="en-US"/>
        </w:rPr>
        <w:t>Jones</w:t>
      </w:r>
      <w:r w:rsidRPr="007119B7">
        <w:rPr>
          <w:color w:val="5C5C5C"/>
          <w:sz w:val="22"/>
          <w:szCs w:val="22"/>
        </w:rPr>
        <w:t xml:space="preserve"> </w:t>
      </w:r>
      <w:r>
        <w:rPr>
          <w:color w:val="5C5C5C"/>
          <w:sz w:val="22"/>
          <w:szCs w:val="22"/>
          <w:lang w:val="en-US"/>
        </w:rPr>
        <w:t>H</w:t>
      </w:r>
      <w:r w:rsidRPr="007119B7">
        <w:rPr>
          <w:color w:val="5C5C5C"/>
          <w:sz w:val="22"/>
          <w:szCs w:val="22"/>
        </w:rPr>
        <w:t xml:space="preserve">., </w:t>
      </w:r>
      <w:r>
        <w:rPr>
          <w:color w:val="5C5C5C"/>
          <w:sz w:val="22"/>
          <w:szCs w:val="22"/>
        </w:rPr>
        <w:t>1958).</w:t>
      </w:r>
    </w:p>
    <w:p w:rsidR="007119B7" w:rsidRDefault="007119B7">
      <w:pPr>
        <w:shd w:val="clear" w:color="auto" w:fill="FFFFFF"/>
        <w:spacing w:before="5" w:line="221" w:lineRule="exact"/>
        <w:ind w:right="106" w:firstLine="259"/>
        <w:jc w:val="both"/>
      </w:pPr>
      <w:r>
        <w:rPr>
          <w:color w:val="5C5C5C"/>
          <w:spacing w:val="-4"/>
          <w:sz w:val="22"/>
          <w:szCs w:val="22"/>
        </w:rPr>
        <w:t>Не меньшее влияние, чем показатели физической зрелости и силы, на развитие личности оказывают особенности телосложения. Сопос</w:t>
      </w:r>
      <w:r>
        <w:rPr>
          <w:color w:val="5C5C5C"/>
          <w:spacing w:val="-4"/>
          <w:sz w:val="22"/>
          <w:szCs w:val="22"/>
        </w:rPr>
        <w:softHyphen/>
      </w:r>
      <w:r>
        <w:rPr>
          <w:color w:val="5C5C5C"/>
          <w:spacing w:val="-3"/>
          <w:sz w:val="22"/>
          <w:szCs w:val="22"/>
        </w:rPr>
        <w:t xml:space="preserve">тавление групп высоких и низкорослых мальчиков, не склонных и </w:t>
      </w:r>
      <w:r>
        <w:rPr>
          <w:color w:val="5C5C5C"/>
          <w:spacing w:val="-4"/>
          <w:sz w:val="22"/>
          <w:szCs w:val="22"/>
        </w:rPr>
        <w:t xml:space="preserve">склонных к полноте, с развитой и неразвитой мускулатурой выявило </w:t>
      </w:r>
      <w:r>
        <w:rPr>
          <w:color w:val="5C5C5C"/>
          <w:spacing w:val="-6"/>
          <w:sz w:val="22"/>
          <w:szCs w:val="22"/>
        </w:rPr>
        <w:t xml:space="preserve">связи со свойствами личности, аналогичные тем, которые наблюдались </w:t>
      </w:r>
      <w:r>
        <w:rPr>
          <w:color w:val="5C5C5C"/>
          <w:spacing w:val="-8"/>
          <w:sz w:val="22"/>
          <w:szCs w:val="22"/>
        </w:rPr>
        <w:t>У рано и поздно развивающихся детей. Объясняется это совпадение, по-</w:t>
      </w:r>
      <w:r>
        <w:rPr>
          <w:color w:val="5C5C5C"/>
          <w:spacing w:val="-5"/>
          <w:sz w:val="22"/>
          <w:szCs w:val="22"/>
        </w:rPr>
        <w:t xml:space="preserve">видимому, тем, что эти факторы не отделяются ни окружающими, ни </w:t>
      </w:r>
      <w:r>
        <w:rPr>
          <w:color w:val="5C5C5C"/>
          <w:sz w:val="22"/>
          <w:szCs w:val="22"/>
        </w:rPr>
        <w:t xml:space="preserve">самими подростками от процессов созревания </w:t>
      </w:r>
      <w:r w:rsidRPr="007119B7">
        <w:rPr>
          <w:color w:val="5C5C5C"/>
          <w:sz w:val="22"/>
          <w:szCs w:val="22"/>
        </w:rPr>
        <w:t>(</w:t>
      </w:r>
      <w:r>
        <w:rPr>
          <w:color w:val="5C5C5C"/>
          <w:sz w:val="22"/>
          <w:szCs w:val="22"/>
          <w:lang w:val="en-US"/>
        </w:rPr>
        <w:t>Jones</w:t>
      </w:r>
      <w:r w:rsidRPr="007119B7">
        <w:rPr>
          <w:color w:val="5C5C5C"/>
          <w:sz w:val="22"/>
          <w:szCs w:val="22"/>
        </w:rPr>
        <w:t xml:space="preserve"> </w:t>
      </w:r>
      <w:r>
        <w:rPr>
          <w:color w:val="5C5C5C"/>
          <w:sz w:val="22"/>
          <w:szCs w:val="22"/>
          <w:lang w:val="en-US"/>
        </w:rPr>
        <w:t>H</w:t>
      </w:r>
      <w:r w:rsidRPr="007119B7">
        <w:rPr>
          <w:color w:val="5C5C5C"/>
          <w:sz w:val="22"/>
          <w:szCs w:val="22"/>
        </w:rPr>
        <w:t xml:space="preserve">., </w:t>
      </w:r>
      <w:r>
        <w:rPr>
          <w:color w:val="5C5C5C"/>
          <w:sz w:val="22"/>
          <w:szCs w:val="22"/>
        </w:rPr>
        <w:t>1958).</w:t>
      </w:r>
    </w:p>
    <w:p w:rsidR="007119B7" w:rsidRDefault="007119B7">
      <w:pPr>
        <w:shd w:val="clear" w:color="auto" w:fill="FFFFFF"/>
        <w:spacing w:before="62"/>
        <w:jc w:val="right"/>
      </w:pPr>
      <w:r>
        <w:rPr>
          <w:color w:val="5C5C5C"/>
          <w:sz w:val="22"/>
          <w:szCs w:val="22"/>
        </w:rPr>
        <w:t>265</w:t>
      </w:r>
    </w:p>
    <w:p w:rsidR="007119B7" w:rsidRDefault="007119B7">
      <w:pPr>
        <w:shd w:val="clear" w:color="auto" w:fill="FFFFFF"/>
        <w:spacing w:before="62"/>
        <w:jc w:val="right"/>
        <w:sectPr w:rsidR="007119B7" w:rsidSect="00BB7804">
          <w:pgSz w:w="16834" w:h="11909" w:orient="landscape"/>
          <w:pgMar w:top="756" w:right="1383" w:bottom="360" w:left="1440" w:header="720" w:footer="720" w:gutter="0"/>
          <w:cols w:num="2" w:space="720" w:equalWidth="0">
            <w:col w:w="6436" w:space="614"/>
            <w:col w:w="6961"/>
          </w:cols>
          <w:noEndnote/>
        </w:sectPr>
      </w:pPr>
    </w:p>
    <w:p w:rsidR="007119B7" w:rsidRDefault="007119B7">
      <w:pPr>
        <w:shd w:val="clear" w:color="auto" w:fill="FFFFFF"/>
        <w:spacing w:before="34" w:line="226" w:lineRule="exact"/>
        <w:ind w:right="38" w:firstLine="278"/>
        <w:jc w:val="both"/>
      </w:pPr>
      <w:r>
        <w:rPr>
          <w:color w:val="5A5A5A"/>
          <w:spacing w:val="-5"/>
          <w:sz w:val="22"/>
          <w:szCs w:val="22"/>
        </w:rPr>
        <w:lastRenderedPageBreak/>
        <w:t xml:space="preserve">Сравнение типов телосложения, оцененного по шкале мужествен, </w:t>
      </w:r>
      <w:r>
        <w:rPr>
          <w:color w:val="5A5A5A"/>
          <w:spacing w:val="-6"/>
          <w:sz w:val="22"/>
          <w:szCs w:val="22"/>
        </w:rPr>
        <w:t xml:space="preserve">ности-женственности, с интересами выявило наибольшую широту иц« </w:t>
      </w:r>
      <w:r>
        <w:rPr>
          <w:color w:val="5A5A5A"/>
          <w:spacing w:val="-4"/>
          <w:sz w:val="22"/>
          <w:szCs w:val="22"/>
        </w:rPr>
        <w:t xml:space="preserve">тересов у группы подростков (и мальчиков, и девочек) с задержками </w:t>
      </w:r>
      <w:r>
        <w:rPr>
          <w:color w:val="5A5A5A"/>
          <w:spacing w:val="-6"/>
          <w:sz w:val="22"/>
          <w:szCs w:val="22"/>
        </w:rPr>
        <w:t xml:space="preserve">полового дозревания или с типами телосложения, в наименьшей степе, </w:t>
      </w:r>
      <w:r>
        <w:rPr>
          <w:color w:val="5A5A5A"/>
          <w:spacing w:val="-5"/>
          <w:sz w:val="22"/>
          <w:szCs w:val="22"/>
        </w:rPr>
        <w:t xml:space="preserve">ни соответствующими культурным идеалам. Примечательно, что рас. </w:t>
      </w:r>
      <w:r>
        <w:rPr>
          <w:color w:val="5A5A5A"/>
          <w:spacing w:val="-8"/>
          <w:sz w:val="22"/>
          <w:szCs w:val="22"/>
        </w:rPr>
        <w:t xml:space="preserve">ширение круга интересов и у мальчиков, и у девочек происходит за счет „женских" интересов, т.е. более свойственных женщинам, а число „муж. </w:t>
      </w:r>
      <w:r>
        <w:rPr>
          <w:color w:val="5A5A5A"/>
          <w:spacing w:val="-6"/>
          <w:sz w:val="22"/>
          <w:szCs w:val="22"/>
        </w:rPr>
        <w:t xml:space="preserve">ских" не превышает у них среднегрупповые нормы. Мальчики-подрос. </w:t>
      </w:r>
      <w:r>
        <w:rPr>
          <w:color w:val="5A5A5A"/>
          <w:spacing w:val="-5"/>
          <w:sz w:val="22"/>
          <w:szCs w:val="22"/>
        </w:rPr>
        <w:t>тки, получившие низкие баллы по шкале мужественности телосложе</w:t>
      </w:r>
      <w:r>
        <w:rPr>
          <w:color w:val="5A5A5A"/>
          <w:spacing w:val="-5"/>
          <w:sz w:val="22"/>
          <w:szCs w:val="22"/>
        </w:rPr>
        <w:softHyphen/>
      </w:r>
      <w:r>
        <w:rPr>
          <w:color w:val="5A5A5A"/>
          <w:spacing w:val="-6"/>
          <w:sz w:val="22"/>
          <w:szCs w:val="22"/>
        </w:rPr>
        <w:t>ния, имеют и во взрослом возрасте меньше „мужских" интересов и ат-</w:t>
      </w:r>
      <w:r>
        <w:rPr>
          <w:color w:val="5A5A5A"/>
          <w:spacing w:val="-7"/>
          <w:sz w:val="22"/>
          <w:szCs w:val="22"/>
        </w:rPr>
        <w:t xml:space="preserve">титюдов. У девочек связи между этими показателями за пределами под. </w:t>
      </w:r>
      <w:r>
        <w:rPr>
          <w:color w:val="5A5A5A"/>
          <w:sz w:val="22"/>
          <w:szCs w:val="22"/>
        </w:rPr>
        <w:t xml:space="preserve">росткового возраста не обнаруживаются </w:t>
      </w:r>
      <w:r w:rsidRPr="007119B7">
        <w:rPr>
          <w:color w:val="5A5A5A"/>
          <w:sz w:val="22"/>
          <w:szCs w:val="22"/>
        </w:rPr>
        <w:t>(</w:t>
      </w:r>
      <w:r>
        <w:rPr>
          <w:color w:val="5A5A5A"/>
          <w:sz w:val="22"/>
          <w:szCs w:val="22"/>
          <w:lang w:val="en-US"/>
        </w:rPr>
        <w:t>Mussen</w:t>
      </w:r>
      <w:r w:rsidRPr="007119B7">
        <w:rPr>
          <w:color w:val="5A5A5A"/>
          <w:sz w:val="22"/>
          <w:szCs w:val="22"/>
        </w:rPr>
        <w:t xml:space="preserve"> </w:t>
      </w:r>
      <w:r>
        <w:rPr>
          <w:color w:val="5A5A5A"/>
          <w:sz w:val="22"/>
          <w:szCs w:val="22"/>
          <w:lang w:val="en-US"/>
        </w:rPr>
        <w:t>P</w:t>
      </w:r>
      <w:r w:rsidRPr="007119B7">
        <w:rPr>
          <w:color w:val="5A5A5A"/>
          <w:sz w:val="22"/>
          <w:szCs w:val="22"/>
        </w:rPr>
        <w:t>.</w:t>
      </w:r>
      <w:r>
        <w:rPr>
          <w:color w:val="5A5A5A"/>
          <w:sz w:val="22"/>
          <w:szCs w:val="22"/>
          <w:lang w:val="en-US"/>
        </w:rPr>
        <w:t>H</w:t>
      </w:r>
      <w:r w:rsidRPr="007119B7">
        <w:rPr>
          <w:color w:val="5A5A5A"/>
          <w:sz w:val="22"/>
          <w:szCs w:val="22"/>
        </w:rPr>
        <w:t xml:space="preserve">., </w:t>
      </w:r>
      <w:r>
        <w:rPr>
          <w:color w:val="5A5A5A"/>
          <w:sz w:val="22"/>
          <w:szCs w:val="22"/>
        </w:rPr>
        <w:t>1960).</w:t>
      </w:r>
    </w:p>
    <w:p w:rsidR="007119B7" w:rsidRDefault="007119B7">
      <w:pPr>
        <w:shd w:val="clear" w:color="auto" w:fill="FFFFFF"/>
        <w:spacing w:before="5" w:line="226" w:lineRule="exact"/>
        <w:ind w:left="5" w:right="38" w:firstLine="288"/>
        <w:jc w:val="both"/>
      </w:pPr>
      <w:r>
        <w:rPr>
          <w:color w:val="5A5A5A"/>
          <w:spacing w:val="-6"/>
          <w:sz w:val="22"/>
          <w:szCs w:val="22"/>
        </w:rPr>
        <w:t>В заключении описания исследований, констатирующих воздейст</w:t>
      </w:r>
      <w:r>
        <w:rPr>
          <w:color w:val="5A5A5A"/>
          <w:spacing w:val="-6"/>
          <w:sz w:val="22"/>
          <w:szCs w:val="22"/>
        </w:rPr>
        <w:softHyphen/>
      </w:r>
      <w:r>
        <w:rPr>
          <w:color w:val="5A5A5A"/>
          <w:spacing w:val="-3"/>
          <w:sz w:val="22"/>
          <w:szCs w:val="22"/>
        </w:rPr>
        <w:t xml:space="preserve">вие показателей физического развития на личностные особенности, </w:t>
      </w:r>
      <w:r>
        <w:rPr>
          <w:color w:val="5A5A5A"/>
          <w:spacing w:val="-5"/>
          <w:sz w:val="22"/>
          <w:szCs w:val="22"/>
        </w:rPr>
        <w:t>отметим, что преобладание примеров, касающихся мальчиков, не яв</w:t>
      </w:r>
      <w:r>
        <w:rPr>
          <w:color w:val="5A5A5A"/>
          <w:spacing w:val="-5"/>
          <w:sz w:val="22"/>
          <w:szCs w:val="22"/>
        </w:rPr>
        <w:softHyphen/>
      </w:r>
      <w:r>
        <w:rPr>
          <w:color w:val="5A5A5A"/>
          <w:spacing w:val="-6"/>
          <w:sz w:val="22"/>
          <w:szCs w:val="22"/>
        </w:rPr>
        <w:t>ляется случайным и отражает действительное соотношение работ, пос</w:t>
      </w:r>
      <w:r>
        <w:rPr>
          <w:color w:val="5A5A5A"/>
          <w:spacing w:val="-6"/>
          <w:sz w:val="22"/>
          <w:szCs w:val="22"/>
        </w:rPr>
        <w:softHyphen/>
      </w:r>
      <w:r>
        <w:rPr>
          <w:color w:val="5A5A5A"/>
          <w:spacing w:val="-7"/>
          <w:sz w:val="22"/>
          <w:szCs w:val="22"/>
        </w:rPr>
        <w:t>вященных взаимосвязи физических и личностных особенностей у муж</w:t>
      </w:r>
      <w:r>
        <w:rPr>
          <w:color w:val="5A5A5A"/>
          <w:spacing w:val="-7"/>
          <w:sz w:val="22"/>
          <w:szCs w:val="22"/>
        </w:rPr>
        <w:softHyphen/>
      </w:r>
      <w:r>
        <w:rPr>
          <w:color w:val="5A5A5A"/>
          <w:spacing w:val="-6"/>
          <w:sz w:val="22"/>
          <w:szCs w:val="22"/>
        </w:rPr>
        <w:t>чин и женщин.</w:t>
      </w:r>
    </w:p>
    <w:p w:rsidR="007119B7" w:rsidRDefault="007119B7">
      <w:pPr>
        <w:shd w:val="clear" w:color="auto" w:fill="FFFFFF"/>
        <w:spacing w:before="5" w:line="226" w:lineRule="exact"/>
        <w:ind w:left="5" w:right="24" w:firstLine="283"/>
        <w:jc w:val="both"/>
      </w:pPr>
      <w:r>
        <w:rPr>
          <w:color w:val="5A5A5A"/>
          <w:spacing w:val="-6"/>
          <w:sz w:val="22"/>
          <w:szCs w:val="22"/>
        </w:rPr>
        <w:t>Многочисленность типов подростковых изменений девочек не поз</w:t>
      </w:r>
      <w:r>
        <w:rPr>
          <w:color w:val="5A5A5A"/>
          <w:spacing w:val="-6"/>
          <w:sz w:val="22"/>
          <w:szCs w:val="22"/>
        </w:rPr>
        <w:softHyphen/>
      </w:r>
      <w:r>
        <w:rPr>
          <w:color w:val="5A5A5A"/>
          <w:spacing w:val="-4"/>
          <w:sz w:val="22"/>
          <w:szCs w:val="22"/>
        </w:rPr>
        <w:t>воляет выделить значимые взаимосвязи при простом разделении вы</w:t>
      </w:r>
      <w:r>
        <w:rPr>
          <w:color w:val="5A5A5A"/>
          <w:spacing w:val="-4"/>
          <w:sz w:val="22"/>
          <w:szCs w:val="22"/>
        </w:rPr>
        <w:softHyphen/>
        <w:t>борки на рано и поздно развивающихся девочек. Усложняет анализ также то, что в отличие от мальчиков, у которых выраженность пока</w:t>
      </w:r>
      <w:r>
        <w:rPr>
          <w:color w:val="5A5A5A"/>
          <w:spacing w:val="-4"/>
          <w:sz w:val="22"/>
          <w:szCs w:val="22"/>
        </w:rPr>
        <w:softHyphen/>
        <w:t xml:space="preserve">зателей пубертатного скачка оказывает предсказуемое воздействие на </w:t>
      </w:r>
      <w:r>
        <w:rPr>
          <w:color w:val="5A5A5A"/>
          <w:spacing w:val="-5"/>
          <w:sz w:val="22"/>
          <w:szCs w:val="22"/>
        </w:rPr>
        <w:t>самосознание, у девочек это далеко не всегда так. Например, увеличе</w:t>
      </w:r>
      <w:r>
        <w:rPr>
          <w:color w:val="5A5A5A"/>
          <w:spacing w:val="-5"/>
          <w:sz w:val="22"/>
          <w:szCs w:val="22"/>
        </w:rPr>
        <w:softHyphen/>
        <w:t xml:space="preserve">ние роста является желательным фактором лишь в довольно узких, по </w:t>
      </w:r>
      <w:r>
        <w:rPr>
          <w:color w:val="5A5A5A"/>
          <w:spacing w:val="-4"/>
          <w:sz w:val="22"/>
          <w:szCs w:val="22"/>
        </w:rPr>
        <w:t>сравнению с мальчиками, пределах.</w:t>
      </w:r>
    </w:p>
    <w:p w:rsidR="007119B7" w:rsidRDefault="007119B7">
      <w:pPr>
        <w:shd w:val="clear" w:color="auto" w:fill="FFFFFF"/>
        <w:spacing w:line="226" w:lineRule="exact"/>
        <w:ind w:left="14" w:right="5" w:firstLine="278"/>
        <w:jc w:val="both"/>
      </w:pPr>
      <w:r>
        <w:rPr>
          <w:color w:val="5A5A5A"/>
          <w:spacing w:val="-5"/>
          <w:sz w:val="22"/>
          <w:szCs w:val="22"/>
        </w:rPr>
        <w:t>Лонгитюдное рассмотрение выделенных особенностей физическо</w:t>
      </w:r>
      <w:r>
        <w:rPr>
          <w:color w:val="5A5A5A"/>
          <w:spacing w:val="-5"/>
          <w:sz w:val="22"/>
          <w:szCs w:val="22"/>
        </w:rPr>
        <w:softHyphen/>
      </w:r>
      <w:r>
        <w:rPr>
          <w:color w:val="5A5A5A"/>
          <w:spacing w:val="-4"/>
          <w:sz w:val="22"/>
          <w:szCs w:val="22"/>
        </w:rPr>
        <w:t xml:space="preserve">го развития свидетельствует об опосредованности их воздействия на </w:t>
      </w:r>
      <w:r>
        <w:rPr>
          <w:color w:val="5A5A5A"/>
          <w:spacing w:val="-6"/>
          <w:sz w:val="22"/>
          <w:szCs w:val="22"/>
        </w:rPr>
        <w:t>формирование личностных свойств. Отношение окружающих, особен</w:t>
      </w:r>
      <w:r>
        <w:rPr>
          <w:color w:val="5A5A5A"/>
          <w:spacing w:val="-6"/>
          <w:sz w:val="22"/>
          <w:szCs w:val="22"/>
        </w:rPr>
        <w:softHyphen/>
        <w:t>но референтной группы сверстников, накладываясь на скачкообразные изменения пубертатного возраста и рефлексию, существенно увеличи</w:t>
      </w:r>
      <w:r>
        <w:rPr>
          <w:color w:val="5A5A5A"/>
          <w:spacing w:val="-6"/>
          <w:sz w:val="22"/>
          <w:szCs w:val="22"/>
        </w:rPr>
        <w:softHyphen/>
        <w:t>вающуюся к этому периоду, создают условия для появления связей па</w:t>
      </w:r>
      <w:r>
        <w:rPr>
          <w:color w:val="5A5A5A"/>
          <w:spacing w:val="-6"/>
          <w:sz w:val="22"/>
          <w:szCs w:val="22"/>
        </w:rPr>
        <w:softHyphen/>
      </w:r>
      <w:r>
        <w:rPr>
          <w:color w:val="5A5A5A"/>
          <w:spacing w:val="-4"/>
          <w:sz w:val="22"/>
          <w:szCs w:val="22"/>
        </w:rPr>
        <w:t>раметров личности с самыми различными показателями онтогенети</w:t>
      </w:r>
      <w:r>
        <w:rPr>
          <w:color w:val="5A5A5A"/>
          <w:spacing w:val="-4"/>
          <w:sz w:val="22"/>
          <w:szCs w:val="22"/>
        </w:rPr>
        <w:softHyphen/>
      </w:r>
      <w:r>
        <w:rPr>
          <w:color w:val="5A5A5A"/>
          <w:spacing w:val="-5"/>
          <w:sz w:val="22"/>
          <w:szCs w:val="22"/>
        </w:rPr>
        <w:t>ческого развития. В более старшем и более младшем возрастах таких определенных соотношений обнаружить не удалось. Так, ни физичес</w:t>
      </w:r>
      <w:r>
        <w:rPr>
          <w:color w:val="5A5A5A"/>
          <w:spacing w:val="-5"/>
          <w:sz w:val="22"/>
          <w:szCs w:val="22"/>
        </w:rPr>
        <w:softHyphen/>
        <w:t xml:space="preserve">кие особенности в первые три года жизни, ни развитие координации в </w:t>
      </w:r>
      <w:r>
        <w:rPr>
          <w:color w:val="5A5A5A"/>
          <w:spacing w:val="-7"/>
          <w:sz w:val="22"/>
          <w:szCs w:val="22"/>
        </w:rPr>
        <w:t>дошкольном и младшем школьном возрасте, ни подверженность ребен</w:t>
      </w:r>
      <w:r>
        <w:rPr>
          <w:color w:val="5A5A5A"/>
          <w:spacing w:val="-7"/>
          <w:sz w:val="22"/>
          <w:szCs w:val="22"/>
        </w:rPr>
        <w:softHyphen/>
      </w:r>
      <w:r>
        <w:rPr>
          <w:color w:val="5A5A5A"/>
          <w:spacing w:val="-3"/>
          <w:sz w:val="22"/>
          <w:szCs w:val="22"/>
        </w:rPr>
        <w:t>ка каким-либо заболеваниям (аллергиям, простудам и т.д.) не оказы</w:t>
      </w:r>
      <w:r>
        <w:rPr>
          <w:color w:val="5A5A5A"/>
          <w:spacing w:val="-3"/>
          <w:sz w:val="22"/>
          <w:szCs w:val="22"/>
        </w:rPr>
        <w:softHyphen/>
      </w:r>
      <w:r>
        <w:rPr>
          <w:color w:val="5A5A5A"/>
          <w:sz w:val="22"/>
          <w:szCs w:val="22"/>
        </w:rPr>
        <w:t xml:space="preserve">ваются однозначно связаны со свойствами личности </w:t>
      </w:r>
      <w:r w:rsidRPr="007119B7">
        <w:rPr>
          <w:color w:val="5A5A5A"/>
          <w:sz w:val="22"/>
          <w:szCs w:val="22"/>
        </w:rPr>
        <w:t>(</w:t>
      </w:r>
      <w:r>
        <w:rPr>
          <w:color w:val="5A5A5A"/>
          <w:sz w:val="22"/>
          <w:szCs w:val="22"/>
          <w:lang w:val="en-US"/>
        </w:rPr>
        <w:t>Bayley</w:t>
      </w:r>
      <w:r w:rsidRPr="007119B7">
        <w:rPr>
          <w:color w:val="5A5A5A"/>
          <w:sz w:val="22"/>
          <w:szCs w:val="22"/>
        </w:rPr>
        <w:t xml:space="preserve"> </w:t>
      </w:r>
      <w:r>
        <w:rPr>
          <w:color w:val="5A5A5A"/>
          <w:sz w:val="22"/>
          <w:szCs w:val="22"/>
          <w:lang w:val="en-US"/>
        </w:rPr>
        <w:t>N</w:t>
      </w:r>
      <w:r w:rsidRPr="007119B7">
        <w:rPr>
          <w:color w:val="5A5A5A"/>
          <w:sz w:val="22"/>
          <w:szCs w:val="22"/>
        </w:rPr>
        <w:t xml:space="preserve">., </w:t>
      </w:r>
      <w:r>
        <w:rPr>
          <w:color w:val="5A5A5A"/>
          <w:sz w:val="22"/>
          <w:szCs w:val="22"/>
        </w:rPr>
        <w:t xml:space="preserve">1971; </w:t>
      </w:r>
      <w:r>
        <w:rPr>
          <w:color w:val="5A5A5A"/>
          <w:sz w:val="22"/>
          <w:szCs w:val="22"/>
          <w:lang w:val="en-US"/>
        </w:rPr>
        <w:t>Bayer</w:t>
      </w:r>
      <w:r w:rsidRPr="007119B7">
        <w:rPr>
          <w:color w:val="5A5A5A"/>
          <w:sz w:val="22"/>
          <w:szCs w:val="22"/>
        </w:rPr>
        <w:t xml:space="preserve"> </w:t>
      </w:r>
      <w:r>
        <w:rPr>
          <w:color w:val="5A5A5A"/>
          <w:sz w:val="22"/>
          <w:szCs w:val="22"/>
          <w:lang w:val="en-US"/>
        </w:rPr>
        <w:t>L</w:t>
      </w:r>
      <w:r w:rsidRPr="007119B7">
        <w:rPr>
          <w:color w:val="5A5A5A"/>
          <w:sz w:val="22"/>
          <w:szCs w:val="22"/>
        </w:rPr>
        <w:t>.</w:t>
      </w:r>
      <w:r>
        <w:rPr>
          <w:color w:val="5A5A5A"/>
          <w:sz w:val="22"/>
          <w:szCs w:val="22"/>
          <w:lang w:val="en-US"/>
        </w:rPr>
        <w:t>M</w:t>
      </w:r>
      <w:r w:rsidRPr="007119B7">
        <w:rPr>
          <w:color w:val="5A5A5A"/>
          <w:sz w:val="22"/>
          <w:szCs w:val="22"/>
        </w:rPr>
        <w:t xml:space="preserve">., </w:t>
      </w:r>
      <w:r>
        <w:rPr>
          <w:color w:val="5A5A5A"/>
          <w:sz w:val="22"/>
          <w:szCs w:val="22"/>
          <w:lang w:val="en-US"/>
        </w:rPr>
        <w:t>Snyder</w:t>
      </w:r>
      <w:r w:rsidRPr="007119B7">
        <w:rPr>
          <w:color w:val="5A5A5A"/>
          <w:sz w:val="22"/>
          <w:szCs w:val="22"/>
        </w:rPr>
        <w:t xml:space="preserve"> </w:t>
      </w:r>
      <w:r>
        <w:rPr>
          <w:color w:val="5A5A5A"/>
          <w:sz w:val="22"/>
          <w:szCs w:val="22"/>
          <w:lang w:val="en-US"/>
        </w:rPr>
        <w:t>M</w:t>
      </w:r>
      <w:r w:rsidRPr="007119B7">
        <w:rPr>
          <w:color w:val="5A5A5A"/>
          <w:sz w:val="22"/>
          <w:szCs w:val="22"/>
        </w:rPr>
        <w:t>.</w:t>
      </w:r>
      <w:r>
        <w:rPr>
          <w:color w:val="5A5A5A"/>
          <w:sz w:val="22"/>
          <w:szCs w:val="22"/>
          <w:lang w:val="en-US"/>
        </w:rPr>
        <w:t>M</w:t>
      </w:r>
      <w:r w:rsidRPr="007119B7">
        <w:rPr>
          <w:color w:val="5A5A5A"/>
          <w:sz w:val="22"/>
          <w:szCs w:val="22"/>
        </w:rPr>
        <w:t xml:space="preserve">., </w:t>
      </w:r>
      <w:r>
        <w:rPr>
          <w:color w:val="5A5A5A"/>
          <w:sz w:val="22"/>
          <w:szCs w:val="22"/>
        </w:rPr>
        <w:t>1971).</w:t>
      </w:r>
    </w:p>
    <w:p w:rsidR="007119B7" w:rsidRDefault="007119B7">
      <w:pPr>
        <w:shd w:val="clear" w:color="auto" w:fill="FFFFFF"/>
        <w:spacing w:line="226" w:lineRule="exact"/>
        <w:ind w:left="24" w:firstLine="288"/>
        <w:jc w:val="both"/>
      </w:pPr>
      <w:r>
        <w:rPr>
          <w:color w:val="5A5A5A"/>
          <w:spacing w:val="-4"/>
          <w:sz w:val="22"/>
          <w:szCs w:val="22"/>
        </w:rPr>
        <w:t>Все эти примеры показывают, что группы, отличающиеся по осо</w:t>
      </w:r>
      <w:r>
        <w:rPr>
          <w:color w:val="5A5A5A"/>
          <w:spacing w:val="-4"/>
          <w:sz w:val="22"/>
          <w:szCs w:val="22"/>
        </w:rPr>
        <w:softHyphen/>
        <w:t>бенностям физического развития, отличаются и по особенностям раз-вития личностной сферы.</w:t>
      </w:r>
    </w:p>
    <w:p w:rsidR="007119B7" w:rsidRDefault="007119B7">
      <w:pPr>
        <w:shd w:val="clear" w:color="auto" w:fill="FFFFFF"/>
        <w:spacing w:line="226" w:lineRule="exact"/>
        <w:ind w:left="307"/>
      </w:pPr>
      <w:r>
        <w:rPr>
          <w:color w:val="5A5A5A"/>
          <w:spacing w:val="-5"/>
          <w:sz w:val="22"/>
          <w:szCs w:val="22"/>
        </w:rPr>
        <w:t>Теперь посмотрим, есть ли различия в развитии личностной сферы</w:t>
      </w:r>
    </w:p>
    <w:p w:rsidR="007119B7" w:rsidRDefault="007119B7">
      <w:pPr>
        <w:shd w:val="clear" w:color="auto" w:fill="FFFFFF"/>
        <w:spacing w:before="125"/>
        <w:ind w:left="29"/>
      </w:pPr>
      <w:r>
        <w:rPr>
          <w:color w:val="5A5A5A"/>
          <w:sz w:val="22"/>
          <w:szCs w:val="22"/>
        </w:rPr>
        <w:t>266</w:t>
      </w:r>
    </w:p>
    <w:p w:rsidR="007119B7" w:rsidRDefault="007119B7">
      <w:pPr>
        <w:shd w:val="clear" w:color="auto" w:fill="FFFFFF"/>
        <w:spacing w:line="250" w:lineRule="exact"/>
        <w:ind w:right="144" w:firstLine="144"/>
        <w:jc w:val="both"/>
      </w:pPr>
      <w:r>
        <w:br w:type="column"/>
      </w:r>
      <w:r>
        <w:rPr>
          <w:color w:val="000000"/>
          <w:spacing w:val="-4"/>
          <w:sz w:val="22"/>
          <w:szCs w:val="22"/>
        </w:rPr>
        <w:t xml:space="preserve">подростков, чьи семьи различаются по социально-экономическому </w:t>
      </w:r>
      <w:r>
        <w:rPr>
          <w:color w:val="000000"/>
          <w:spacing w:val="-14"/>
          <w:sz w:val="22"/>
          <w:szCs w:val="22"/>
        </w:rPr>
        <w:t>статусу.</w:t>
      </w:r>
    </w:p>
    <w:p w:rsidR="007119B7" w:rsidRDefault="007119B7">
      <w:pPr>
        <w:shd w:val="clear" w:color="auto" w:fill="FFFFFF"/>
        <w:spacing w:line="226" w:lineRule="exact"/>
        <w:ind w:right="139" w:firstLine="240"/>
        <w:jc w:val="both"/>
      </w:pPr>
      <w:r>
        <w:rPr>
          <w:color w:val="5A5A5A"/>
          <w:spacing w:val="-6"/>
          <w:sz w:val="22"/>
          <w:szCs w:val="22"/>
        </w:rPr>
        <w:t>В. Смелсер в качестве независимой переменной, на основании кото</w:t>
      </w:r>
      <w:r>
        <w:rPr>
          <w:color w:val="5A5A5A"/>
          <w:spacing w:val="-6"/>
          <w:sz w:val="22"/>
          <w:szCs w:val="22"/>
        </w:rPr>
        <w:softHyphen/>
      </w:r>
      <w:r>
        <w:rPr>
          <w:color w:val="5A5A5A"/>
          <w:spacing w:val="-4"/>
          <w:sz w:val="22"/>
          <w:szCs w:val="22"/>
        </w:rPr>
        <w:t>рой выделялись разные группы, использовал социально-экономичес</w:t>
      </w:r>
      <w:r>
        <w:rPr>
          <w:color w:val="5A5A5A"/>
          <w:spacing w:val="-4"/>
          <w:sz w:val="22"/>
          <w:szCs w:val="22"/>
        </w:rPr>
        <w:softHyphen/>
      </w:r>
      <w:r>
        <w:rPr>
          <w:color w:val="5A5A5A"/>
          <w:sz w:val="22"/>
          <w:szCs w:val="22"/>
        </w:rPr>
        <w:t xml:space="preserve">кую историю семей на протяжении первых 18 лет жизни детей </w:t>
      </w:r>
      <w:r w:rsidRPr="007119B7">
        <w:rPr>
          <w:color w:val="5A5A5A"/>
          <w:sz w:val="22"/>
          <w:szCs w:val="22"/>
        </w:rPr>
        <w:t>(</w:t>
      </w:r>
      <w:r>
        <w:rPr>
          <w:color w:val="5A5A5A"/>
          <w:sz w:val="22"/>
          <w:szCs w:val="22"/>
          <w:lang w:val="en-US"/>
        </w:rPr>
        <w:t>Smelser</w:t>
      </w:r>
      <w:r w:rsidRPr="007119B7">
        <w:rPr>
          <w:color w:val="5A5A5A"/>
          <w:sz w:val="22"/>
          <w:szCs w:val="22"/>
        </w:rPr>
        <w:t xml:space="preserve"> </w:t>
      </w:r>
      <w:r>
        <w:rPr>
          <w:i/>
          <w:iCs/>
          <w:color w:val="5A5A5A"/>
          <w:sz w:val="22"/>
          <w:szCs w:val="22"/>
        </w:rPr>
        <w:t xml:space="preserve">у/ </w:t>
      </w:r>
      <w:r>
        <w:rPr>
          <w:i/>
          <w:iCs/>
          <w:color w:val="5A5A5A"/>
          <w:sz w:val="22"/>
          <w:szCs w:val="22"/>
          <w:vertAlign w:val="subscript"/>
          <w:lang w:val="en-US"/>
        </w:rPr>
        <w:t>t</w:t>
      </w:r>
      <w:r w:rsidRPr="007119B7">
        <w:rPr>
          <w:i/>
          <w:iCs/>
          <w:color w:val="5A5A5A"/>
          <w:sz w:val="22"/>
          <w:szCs w:val="22"/>
        </w:rPr>
        <w:t xml:space="preserve"> </w:t>
      </w:r>
      <w:r>
        <w:rPr>
          <w:color w:val="5A5A5A"/>
          <w:sz w:val="22"/>
          <w:szCs w:val="22"/>
        </w:rPr>
        <w:t>1963). Обследуемые семьи были разбиты им на 5 групп соответ</w:t>
      </w:r>
      <w:r>
        <w:rPr>
          <w:color w:val="5A5A5A"/>
          <w:sz w:val="22"/>
          <w:szCs w:val="22"/>
        </w:rPr>
        <w:softHyphen/>
      </w:r>
      <w:r>
        <w:rPr>
          <w:color w:val="5A5A5A"/>
          <w:spacing w:val="-6"/>
          <w:sz w:val="22"/>
          <w:szCs w:val="22"/>
        </w:rPr>
        <w:t xml:space="preserve">ственно социально-экономическому статусу семьи и изменению этого статуса. Он выделил семьи с высоким и продолжающим повышаться </w:t>
      </w:r>
      <w:r>
        <w:rPr>
          <w:color w:val="5A5A5A"/>
          <w:spacing w:val="-7"/>
          <w:sz w:val="22"/>
          <w:szCs w:val="22"/>
        </w:rPr>
        <w:t>статусом, с высоким стабильным, низким повышающимся, низким ста</w:t>
      </w:r>
      <w:r>
        <w:rPr>
          <w:color w:val="5A5A5A"/>
          <w:spacing w:val="-7"/>
          <w:sz w:val="22"/>
          <w:szCs w:val="22"/>
        </w:rPr>
        <w:softHyphen/>
      </w:r>
      <w:r>
        <w:rPr>
          <w:color w:val="5A5A5A"/>
          <w:spacing w:val="-6"/>
          <w:sz w:val="22"/>
          <w:szCs w:val="22"/>
        </w:rPr>
        <w:t>бильным и с понижающимся статусом.</w:t>
      </w:r>
    </w:p>
    <w:p w:rsidR="007119B7" w:rsidRDefault="007119B7">
      <w:pPr>
        <w:shd w:val="clear" w:color="auto" w:fill="FFFFFF"/>
        <w:spacing w:line="226" w:lineRule="exact"/>
        <w:ind w:right="144" w:firstLine="230"/>
        <w:jc w:val="both"/>
      </w:pPr>
      <w:r>
        <w:rPr>
          <w:color w:val="5A5A5A"/>
          <w:spacing w:val="-4"/>
          <w:sz w:val="22"/>
          <w:szCs w:val="22"/>
        </w:rPr>
        <w:t>Было предположено, что мальчики, растущие в семьях, различаю</w:t>
      </w:r>
      <w:r>
        <w:rPr>
          <w:color w:val="5A5A5A"/>
          <w:spacing w:val="-4"/>
          <w:sz w:val="22"/>
          <w:szCs w:val="22"/>
        </w:rPr>
        <w:softHyphen/>
      </w:r>
      <w:r>
        <w:rPr>
          <w:color w:val="5A5A5A"/>
          <w:spacing w:val="-6"/>
          <w:sz w:val="22"/>
          <w:szCs w:val="22"/>
        </w:rPr>
        <w:t>щихся по уровню социально-экономического положения и по направ</w:t>
      </w:r>
      <w:r>
        <w:rPr>
          <w:color w:val="5A5A5A"/>
          <w:spacing w:val="-6"/>
          <w:sz w:val="22"/>
          <w:szCs w:val="22"/>
        </w:rPr>
        <w:softHyphen/>
        <w:t xml:space="preserve">лению вертикальной мобильности (ухудшению или улучшению этого </w:t>
      </w:r>
      <w:r>
        <w:rPr>
          <w:color w:val="5A5A5A"/>
          <w:sz w:val="22"/>
          <w:szCs w:val="22"/>
        </w:rPr>
        <w:t xml:space="preserve">положения), будут различаться также и по личностным свойствам, </w:t>
      </w:r>
      <w:r>
        <w:rPr>
          <w:color w:val="5A5A5A"/>
          <w:spacing w:val="-5"/>
          <w:sz w:val="22"/>
          <w:szCs w:val="22"/>
        </w:rPr>
        <w:t>в частности, по представленности в структуре их ценностей профес</w:t>
      </w:r>
      <w:r>
        <w:rPr>
          <w:color w:val="5A5A5A"/>
          <w:spacing w:val="-5"/>
          <w:sz w:val="22"/>
          <w:szCs w:val="22"/>
        </w:rPr>
        <w:softHyphen/>
      </w:r>
      <w:r>
        <w:rPr>
          <w:color w:val="5A5A5A"/>
          <w:spacing w:val="4"/>
          <w:sz w:val="22"/>
          <w:szCs w:val="22"/>
        </w:rPr>
        <w:t xml:space="preserve">сионального мастерства, компетентности и профессиональных </w:t>
      </w:r>
      <w:r>
        <w:rPr>
          <w:color w:val="5A5A5A"/>
          <w:spacing w:val="-5"/>
          <w:sz w:val="22"/>
          <w:szCs w:val="22"/>
        </w:rPr>
        <w:t>достижений. Отражать эти ценности будут профессиональные ожида</w:t>
      </w:r>
      <w:r>
        <w:rPr>
          <w:color w:val="5A5A5A"/>
          <w:spacing w:val="-5"/>
          <w:sz w:val="22"/>
          <w:szCs w:val="22"/>
        </w:rPr>
        <w:softHyphen/>
      </w:r>
      <w:r>
        <w:rPr>
          <w:color w:val="5A5A5A"/>
          <w:sz w:val="22"/>
          <w:szCs w:val="22"/>
        </w:rPr>
        <w:t xml:space="preserve">ния, восприятие самого себя и родителей, а впоследствии - успешность </w:t>
      </w:r>
      <w:r>
        <w:rPr>
          <w:color w:val="000000"/>
          <w:spacing w:val="-10"/>
          <w:sz w:val="22"/>
          <w:szCs w:val="22"/>
        </w:rPr>
        <w:t>карьеры.</w:t>
      </w:r>
    </w:p>
    <w:p w:rsidR="007119B7" w:rsidRDefault="007119B7">
      <w:pPr>
        <w:shd w:val="clear" w:color="auto" w:fill="FFFFFF"/>
        <w:spacing w:line="226" w:lineRule="exact"/>
        <w:ind w:right="144" w:firstLine="240"/>
        <w:jc w:val="both"/>
      </w:pPr>
      <w:r>
        <w:rPr>
          <w:color w:val="5A5A5A"/>
          <w:spacing w:val="-5"/>
          <w:sz w:val="22"/>
          <w:szCs w:val="22"/>
        </w:rPr>
        <w:t>У мальчиков из семей с понижающимся статусом в подростковом возрасте был обнаружен ряд специфических особенностей. Эти маль</w:t>
      </w:r>
      <w:r>
        <w:rPr>
          <w:color w:val="5A5A5A"/>
          <w:spacing w:val="-5"/>
          <w:sz w:val="22"/>
          <w:szCs w:val="22"/>
        </w:rPr>
        <w:softHyphen/>
      </w:r>
      <w:r>
        <w:rPr>
          <w:color w:val="5A5A5A"/>
          <w:spacing w:val="-7"/>
          <w:sz w:val="22"/>
          <w:szCs w:val="22"/>
        </w:rPr>
        <w:t xml:space="preserve">чики воспринимают себя как слабых, им не хватает уверенности в себе. </w:t>
      </w:r>
      <w:r>
        <w:rPr>
          <w:color w:val="5A5A5A"/>
          <w:spacing w:val="-6"/>
          <w:sz w:val="22"/>
          <w:szCs w:val="22"/>
        </w:rPr>
        <w:t>Они отмечают в качестве основной характеристики отцов эмоциональ</w:t>
      </w:r>
      <w:r>
        <w:rPr>
          <w:color w:val="5A5A5A"/>
          <w:spacing w:val="-6"/>
          <w:sz w:val="22"/>
          <w:szCs w:val="22"/>
        </w:rPr>
        <w:softHyphen/>
      </w:r>
      <w:r>
        <w:rPr>
          <w:color w:val="5A5A5A"/>
          <w:spacing w:val="-5"/>
          <w:sz w:val="22"/>
          <w:szCs w:val="22"/>
        </w:rPr>
        <w:t>ность и считают матерей более сильными личностями, что значитель</w:t>
      </w:r>
      <w:r>
        <w:rPr>
          <w:color w:val="5A5A5A"/>
          <w:spacing w:val="-5"/>
          <w:sz w:val="22"/>
          <w:szCs w:val="22"/>
        </w:rPr>
        <w:softHyphen/>
        <w:t>но усложняет процесс их половой идентификации. Во взрослом воз</w:t>
      </w:r>
      <w:r>
        <w:rPr>
          <w:color w:val="5A5A5A"/>
          <w:spacing w:val="-5"/>
          <w:sz w:val="22"/>
          <w:szCs w:val="22"/>
        </w:rPr>
        <w:softHyphen/>
      </w:r>
      <w:r>
        <w:rPr>
          <w:color w:val="5A5A5A"/>
          <w:spacing w:val="-3"/>
          <w:sz w:val="22"/>
          <w:szCs w:val="22"/>
        </w:rPr>
        <w:t>расте у них сравнительно высокая зависимость и подчиненность.</w:t>
      </w:r>
    </w:p>
    <w:p w:rsidR="007119B7" w:rsidRDefault="007119B7">
      <w:pPr>
        <w:shd w:val="clear" w:color="auto" w:fill="FFFFFF"/>
        <w:spacing w:line="226" w:lineRule="exact"/>
        <w:ind w:right="134" w:firstLine="235"/>
        <w:jc w:val="both"/>
      </w:pPr>
      <w:r>
        <w:rPr>
          <w:color w:val="5A5A5A"/>
          <w:spacing w:val="-5"/>
          <w:sz w:val="22"/>
          <w:szCs w:val="22"/>
        </w:rPr>
        <w:t>Для сравнения, подростки из семей со стабильным и улучшающим</w:t>
      </w:r>
      <w:r>
        <w:rPr>
          <w:color w:val="5A5A5A"/>
          <w:spacing w:val="-5"/>
          <w:sz w:val="22"/>
          <w:szCs w:val="22"/>
        </w:rPr>
        <w:softHyphen/>
        <w:t>ся положением склонны называть в качестве выбранных ими профес</w:t>
      </w:r>
      <w:r>
        <w:rPr>
          <w:color w:val="5A5A5A"/>
          <w:spacing w:val="-5"/>
          <w:sz w:val="22"/>
          <w:szCs w:val="22"/>
        </w:rPr>
        <w:softHyphen/>
      </w:r>
      <w:r>
        <w:rPr>
          <w:color w:val="5A5A5A"/>
          <w:spacing w:val="-7"/>
          <w:sz w:val="22"/>
          <w:szCs w:val="22"/>
        </w:rPr>
        <w:t>сий наиболее редкие и престижные; в оценке себя и отцов они акценти</w:t>
      </w:r>
      <w:r>
        <w:rPr>
          <w:color w:val="5A5A5A"/>
          <w:spacing w:val="-7"/>
          <w:sz w:val="22"/>
          <w:szCs w:val="22"/>
        </w:rPr>
        <w:softHyphen/>
        <w:t xml:space="preserve">руют силу; их высокое подростковое честолюбие обнаруживает связи с </w:t>
      </w:r>
      <w:r>
        <w:rPr>
          <w:color w:val="5A5A5A"/>
          <w:spacing w:val="-4"/>
          <w:sz w:val="22"/>
          <w:szCs w:val="22"/>
        </w:rPr>
        <w:t>доминантностью во взрослом возрасте.</w:t>
      </w:r>
    </w:p>
    <w:p w:rsidR="007119B7" w:rsidRDefault="007119B7">
      <w:pPr>
        <w:shd w:val="clear" w:color="auto" w:fill="FFFFFF"/>
        <w:spacing w:line="226" w:lineRule="exact"/>
        <w:ind w:left="10" w:right="134" w:firstLine="235"/>
        <w:jc w:val="both"/>
      </w:pPr>
      <w:r>
        <w:rPr>
          <w:color w:val="5A5A5A"/>
          <w:spacing w:val="-3"/>
          <w:sz w:val="22"/>
          <w:szCs w:val="22"/>
        </w:rPr>
        <w:t xml:space="preserve">Социально-экономический статус семьи оказался определяющим </w:t>
      </w:r>
      <w:r>
        <w:rPr>
          <w:color w:val="5A5A5A"/>
          <w:spacing w:val="-7"/>
          <w:sz w:val="22"/>
          <w:szCs w:val="22"/>
        </w:rPr>
        <w:t xml:space="preserve">фактором и для развития таких черт личности, как целеустремленность, </w:t>
      </w:r>
      <w:r>
        <w:rPr>
          <w:color w:val="5A5A5A"/>
          <w:spacing w:val="-5"/>
          <w:sz w:val="22"/>
          <w:szCs w:val="22"/>
        </w:rPr>
        <w:t>собранность и энергичность.</w:t>
      </w:r>
    </w:p>
    <w:p w:rsidR="007119B7" w:rsidRDefault="007119B7">
      <w:pPr>
        <w:shd w:val="clear" w:color="auto" w:fill="FFFFFF"/>
        <w:spacing w:line="226" w:lineRule="exact"/>
        <w:ind w:left="5" w:right="125" w:firstLine="235"/>
        <w:jc w:val="both"/>
      </w:pPr>
      <w:r>
        <w:rPr>
          <w:color w:val="5A5A5A"/>
          <w:spacing w:val="-3"/>
          <w:sz w:val="22"/>
          <w:szCs w:val="22"/>
        </w:rPr>
        <w:t xml:space="preserve">Подводя итог этому разделу текста, можно сказать, что групповой </w:t>
      </w:r>
      <w:r>
        <w:rPr>
          <w:color w:val="5A5A5A"/>
          <w:spacing w:val="-5"/>
          <w:sz w:val="22"/>
          <w:szCs w:val="22"/>
        </w:rPr>
        <w:t xml:space="preserve">анализ, применяющийся при изучении процессов развития позволяет </w:t>
      </w:r>
      <w:r>
        <w:rPr>
          <w:color w:val="5A5A5A"/>
          <w:spacing w:val="-3"/>
          <w:sz w:val="22"/>
          <w:szCs w:val="22"/>
        </w:rPr>
        <w:t xml:space="preserve">определить групповые различия: а) в скорости развития, а также во </w:t>
      </w:r>
      <w:r>
        <w:rPr>
          <w:color w:val="5A5A5A"/>
          <w:spacing w:val="-6"/>
          <w:sz w:val="22"/>
          <w:szCs w:val="22"/>
        </w:rPr>
        <w:t>времени наступления и скорости протекания инволюционных процес</w:t>
      </w:r>
      <w:r>
        <w:rPr>
          <w:color w:val="5A5A5A"/>
          <w:spacing w:val="-6"/>
          <w:sz w:val="22"/>
          <w:szCs w:val="22"/>
        </w:rPr>
        <w:softHyphen/>
      </w:r>
      <w:r>
        <w:rPr>
          <w:color w:val="5A5A5A"/>
          <w:spacing w:val="-3"/>
          <w:sz w:val="22"/>
          <w:szCs w:val="22"/>
        </w:rPr>
        <w:t>се; б) в структуре связей психологических характеристик, что позво</w:t>
      </w:r>
      <w:r>
        <w:rPr>
          <w:color w:val="5A5A5A"/>
          <w:spacing w:val="-3"/>
          <w:sz w:val="22"/>
          <w:szCs w:val="22"/>
        </w:rPr>
        <w:softHyphen/>
      </w:r>
      <w:r>
        <w:rPr>
          <w:color w:val="5A5A5A"/>
          <w:spacing w:val="-4"/>
          <w:sz w:val="22"/>
          <w:szCs w:val="22"/>
        </w:rPr>
        <w:t>ляет выделить различные варианты развития.</w:t>
      </w:r>
    </w:p>
    <w:p w:rsidR="007119B7" w:rsidRDefault="007119B7">
      <w:pPr>
        <w:shd w:val="clear" w:color="auto" w:fill="FFFFFF"/>
        <w:spacing w:before="1003"/>
        <w:jc w:val="right"/>
      </w:pPr>
      <w:r>
        <w:rPr>
          <w:color w:val="5A5A5A"/>
          <w:sz w:val="22"/>
          <w:szCs w:val="22"/>
        </w:rPr>
        <w:t>267</w:t>
      </w:r>
    </w:p>
    <w:p w:rsidR="007119B7" w:rsidRDefault="007119B7">
      <w:pPr>
        <w:shd w:val="clear" w:color="auto" w:fill="FFFFFF"/>
        <w:spacing w:before="1003"/>
        <w:jc w:val="right"/>
        <w:sectPr w:rsidR="007119B7">
          <w:pgSz w:w="16834" w:h="11909" w:orient="landscape"/>
          <w:pgMar w:top="756" w:right="1949" w:bottom="360" w:left="1440" w:header="720" w:footer="720" w:gutter="0"/>
          <w:cols w:num="2" w:space="720" w:equalWidth="0">
            <w:col w:w="6403" w:space="538"/>
            <w:col w:w="6504"/>
          </w:cols>
          <w:noEndnote/>
        </w:sectPr>
      </w:pPr>
    </w:p>
    <w:p w:rsidR="007119B7" w:rsidRDefault="007119B7">
      <w:pPr>
        <w:spacing w:line="1" w:lineRule="exact"/>
        <w:rPr>
          <w:sz w:val="2"/>
          <w:szCs w:val="2"/>
        </w:rPr>
      </w:pPr>
    </w:p>
    <w:p w:rsidR="007119B7" w:rsidRDefault="007119B7">
      <w:pPr>
        <w:framePr w:h="979" w:hRule="exact" w:hSpace="38" w:wrap="auto" w:vAnchor="text" w:hAnchor="margin" w:x="6049" w:y="1"/>
        <w:shd w:val="clear" w:color="auto" w:fill="FFFFFF"/>
      </w:pPr>
    </w:p>
    <w:p w:rsidR="007119B7" w:rsidRDefault="007119B7">
      <w:pPr>
        <w:shd w:val="clear" w:color="auto" w:fill="FFFFFF"/>
        <w:spacing w:before="552"/>
        <w:ind w:left="29"/>
        <w:jc w:val="center"/>
      </w:pPr>
      <w:r>
        <w:rPr>
          <w:b/>
          <w:bCs/>
          <w:color w:val="646464"/>
          <w:sz w:val="22"/>
          <w:szCs w:val="22"/>
        </w:rPr>
        <w:t>3.3. ИНДИВИДУАЛЬНЫЙ АНАЛИЗ</w:t>
      </w:r>
    </w:p>
    <w:p w:rsidR="007119B7" w:rsidRDefault="007119B7">
      <w:pPr>
        <w:shd w:val="clear" w:color="auto" w:fill="FFFFFF"/>
        <w:spacing w:before="163" w:line="226" w:lineRule="exact"/>
        <w:ind w:right="24" w:firstLine="283"/>
        <w:jc w:val="both"/>
      </w:pPr>
      <w:r>
        <w:rPr>
          <w:color w:val="646464"/>
          <w:spacing w:val="-4"/>
          <w:sz w:val="22"/>
          <w:szCs w:val="22"/>
        </w:rPr>
        <w:t>Наиболее простой способ индивидуального анализа процесса р</w:t>
      </w:r>
      <w:r>
        <w:rPr>
          <w:color w:val="646464"/>
          <w:spacing w:val="-4"/>
          <w:sz w:val="22"/>
          <w:szCs w:val="22"/>
          <w:vertAlign w:val="subscript"/>
        </w:rPr>
        <w:t>аз</w:t>
      </w:r>
      <w:r>
        <w:rPr>
          <w:color w:val="646464"/>
          <w:spacing w:val="-4"/>
          <w:sz w:val="22"/>
          <w:szCs w:val="22"/>
        </w:rPr>
        <w:t xml:space="preserve">. </w:t>
      </w:r>
      <w:r>
        <w:rPr>
          <w:color w:val="646464"/>
          <w:spacing w:val="-5"/>
          <w:sz w:val="22"/>
          <w:szCs w:val="22"/>
        </w:rPr>
        <w:t>вития -это прослеживание индивидуального пути развития и постро</w:t>
      </w:r>
      <w:r>
        <w:rPr>
          <w:color w:val="646464"/>
          <w:spacing w:val="-5"/>
          <w:sz w:val="22"/>
          <w:szCs w:val="22"/>
          <w:vertAlign w:val="subscript"/>
        </w:rPr>
        <w:t>е</w:t>
      </w:r>
      <w:r>
        <w:rPr>
          <w:color w:val="646464"/>
          <w:spacing w:val="-5"/>
          <w:sz w:val="22"/>
          <w:szCs w:val="22"/>
        </w:rPr>
        <w:t>. ние кривых развития разных психологических характеристик у данно</w:t>
      </w:r>
      <w:r>
        <w:rPr>
          <w:color w:val="646464"/>
          <w:spacing w:val="-5"/>
          <w:sz w:val="22"/>
          <w:szCs w:val="22"/>
        </w:rPr>
        <w:softHyphen/>
      </w:r>
      <w:r>
        <w:rPr>
          <w:color w:val="646464"/>
          <w:spacing w:val="-2"/>
          <w:sz w:val="22"/>
          <w:szCs w:val="22"/>
        </w:rPr>
        <w:t>го конкретного индивида.</w:t>
      </w:r>
    </w:p>
    <w:p w:rsidR="007119B7" w:rsidRDefault="007119B7">
      <w:pPr>
        <w:shd w:val="clear" w:color="auto" w:fill="FFFFFF"/>
        <w:spacing w:before="5" w:line="226" w:lineRule="exact"/>
        <w:ind w:right="29" w:firstLine="293"/>
        <w:jc w:val="both"/>
      </w:pPr>
      <w:r>
        <w:rPr>
          <w:color w:val="646464"/>
          <w:spacing w:val="-5"/>
          <w:sz w:val="22"/>
          <w:szCs w:val="22"/>
        </w:rPr>
        <w:t xml:space="preserve">Разрешающая способность такого вида анализа зависит от частоты </w:t>
      </w:r>
      <w:r>
        <w:rPr>
          <w:color w:val="646464"/>
          <w:spacing w:val="-4"/>
          <w:sz w:val="22"/>
          <w:szCs w:val="22"/>
        </w:rPr>
        <w:t>замеров в лонгитюдном исследовании и от длительности лонгитюда.</w:t>
      </w:r>
    </w:p>
    <w:p w:rsidR="007119B7" w:rsidRDefault="007119B7">
      <w:pPr>
        <w:shd w:val="clear" w:color="auto" w:fill="FFFFFF"/>
        <w:spacing w:line="226" w:lineRule="exact"/>
        <w:ind w:right="19" w:firstLine="288"/>
        <w:jc w:val="both"/>
      </w:pPr>
      <w:r>
        <w:rPr>
          <w:color w:val="646464"/>
          <w:spacing w:val="-6"/>
          <w:sz w:val="22"/>
          <w:szCs w:val="22"/>
        </w:rPr>
        <w:t>Очевидно, что при изучении психического развития, происходящ</w:t>
      </w:r>
      <w:r>
        <w:rPr>
          <w:color w:val="646464"/>
          <w:spacing w:val="-6"/>
          <w:sz w:val="22"/>
          <w:szCs w:val="22"/>
          <w:vertAlign w:val="subscript"/>
        </w:rPr>
        <w:t>е</w:t>
      </w:r>
      <w:r>
        <w:rPr>
          <w:color w:val="646464"/>
          <w:spacing w:val="-6"/>
          <w:sz w:val="22"/>
          <w:szCs w:val="22"/>
        </w:rPr>
        <w:t xml:space="preserve">. </w:t>
      </w:r>
      <w:r>
        <w:rPr>
          <w:color w:val="646464"/>
          <w:spacing w:val="-5"/>
          <w:sz w:val="22"/>
          <w:szCs w:val="22"/>
        </w:rPr>
        <w:t>го в первый год жизни, необходимо проводить регулярные обследова</w:t>
      </w:r>
      <w:r>
        <w:rPr>
          <w:color w:val="646464"/>
          <w:spacing w:val="-5"/>
          <w:sz w:val="22"/>
          <w:szCs w:val="22"/>
        </w:rPr>
        <w:softHyphen/>
      </w:r>
      <w:r>
        <w:rPr>
          <w:color w:val="646464"/>
          <w:spacing w:val="-6"/>
          <w:sz w:val="22"/>
          <w:szCs w:val="22"/>
        </w:rPr>
        <w:t xml:space="preserve">ния не реже, чем раз в месяц, иначе существенные стороны процесса </w:t>
      </w:r>
      <w:r>
        <w:rPr>
          <w:color w:val="646464"/>
          <w:spacing w:val="-5"/>
          <w:sz w:val="22"/>
          <w:szCs w:val="22"/>
        </w:rPr>
        <w:t xml:space="preserve">развития будут упущены. Понятно также и то, что при исследовании </w:t>
      </w:r>
      <w:r>
        <w:rPr>
          <w:color w:val="646464"/>
          <w:sz w:val="22"/>
          <w:szCs w:val="22"/>
        </w:rPr>
        <w:t>развития, например, от рождения до 10 лет, выводы о процессе разви</w:t>
      </w:r>
      <w:r>
        <w:rPr>
          <w:color w:val="646464"/>
          <w:sz w:val="22"/>
          <w:szCs w:val="22"/>
        </w:rPr>
        <w:softHyphen/>
      </w:r>
      <w:r>
        <w:rPr>
          <w:color w:val="646464"/>
          <w:spacing w:val="-6"/>
          <w:sz w:val="22"/>
          <w:szCs w:val="22"/>
        </w:rPr>
        <w:t xml:space="preserve">тия будут ограничены этим возрастным периодом, и их экстраполяция </w:t>
      </w:r>
      <w:r>
        <w:rPr>
          <w:color w:val="646464"/>
          <w:spacing w:val="-5"/>
          <w:sz w:val="22"/>
          <w:szCs w:val="22"/>
        </w:rPr>
        <w:t xml:space="preserve">на более старшие возраста приведет к ошибкам. Какими же данными </w:t>
      </w:r>
      <w:r>
        <w:rPr>
          <w:color w:val="646464"/>
          <w:spacing w:val="-2"/>
          <w:sz w:val="22"/>
          <w:szCs w:val="22"/>
        </w:rPr>
        <w:t>для индивидуального анализа располагает психология?</w:t>
      </w:r>
    </w:p>
    <w:p w:rsidR="007119B7" w:rsidRDefault="007119B7">
      <w:pPr>
        <w:shd w:val="clear" w:color="auto" w:fill="FFFFFF"/>
        <w:spacing w:line="226" w:lineRule="exact"/>
        <w:ind w:left="5" w:right="19" w:firstLine="283"/>
        <w:jc w:val="both"/>
      </w:pPr>
      <w:r>
        <w:rPr>
          <w:color w:val="646464"/>
          <w:spacing w:val="-5"/>
          <w:sz w:val="22"/>
          <w:szCs w:val="22"/>
        </w:rPr>
        <w:t>К настоящему времени проведено много лонгитюдных исследова</w:t>
      </w:r>
      <w:r>
        <w:rPr>
          <w:color w:val="646464"/>
          <w:spacing w:val="-5"/>
          <w:sz w:val="22"/>
          <w:szCs w:val="22"/>
        </w:rPr>
        <w:softHyphen/>
        <w:t>ний, посвященных процессу развития. Они охватывают разные перио</w:t>
      </w:r>
      <w:r>
        <w:rPr>
          <w:color w:val="646464"/>
          <w:spacing w:val="-5"/>
          <w:sz w:val="22"/>
          <w:szCs w:val="22"/>
        </w:rPr>
        <w:softHyphen/>
        <w:t>ды времени: больше всего лонгитюдов посвящено первым годам жиз</w:t>
      </w:r>
      <w:r>
        <w:rPr>
          <w:color w:val="646464"/>
          <w:spacing w:val="-5"/>
          <w:sz w:val="22"/>
          <w:szCs w:val="22"/>
        </w:rPr>
        <w:softHyphen/>
      </w:r>
      <w:r>
        <w:rPr>
          <w:color w:val="646464"/>
          <w:spacing w:val="-4"/>
          <w:sz w:val="22"/>
          <w:szCs w:val="22"/>
        </w:rPr>
        <w:t>ни, но есть и вполне достаточное для надежных выводов количество лонгитюдных исследований, которые охватывают весь период детст</w:t>
      </w:r>
      <w:r>
        <w:rPr>
          <w:color w:val="646464"/>
          <w:spacing w:val="-4"/>
          <w:sz w:val="22"/>
          <w:szCs w:val="22"/>
        </w:rPr>
        <w:softHyphen/>
      </w:r>
      <w:r>
        <w:rPr>
          <w:color w:val="646464"/>
          <w:sz w:val="22"/>
          <w:szCs w:val="22"/>
        </w:rPr>
        <w:t>ва - от рождения (или от первых лет жизни) до конца обучения в школе.</w:t>
      </w:r>
    </w:p>
    <w:p w:rsidR="007119B7" w:rsidRDefault="007119B7">
      <w:pPr>
        <w:shd w:val="clear" w:color="auto" w:fill="FFFFFF"/>
        <w:spacing w:line="226" w:lineRule="exact"/>
        <w:ind w:left="24" w:right="19" w:firstLine="278"/>
        <w:jc w:val="both"/>
      </w:pPr>
      <w:r>
        <w:rPr>
          <w:color w:val="646464"/>
          <w:spacing w:val="-4"/>
          <w:sz w:val="22"/>
          <w:szCs w:val="22"/>
        </w:rPr>
        <w:t>Есть довольно много работ, в которых анализируются психологи</w:t>
      </w:r>
      <w:r>
        <w:rPr>
          <w:color w:val="646464"/>
          <w:spacing w:val="-4"/>
          <w:sz w:val="22"/>
          <w:szCs w:val="22"/>
        </w:rPr>
        <w:softHyphen/>
        <w:t>ческие изменения, происходящие в период старения.</w:t>
      </w:r>
    </w:p>
    <w:p w:rsidR="007119B7" w:rsidRDefault="007119B7">
      <w:pPr>
        <w:shd w:val="clear" w:color="auto" w:fill="FFFFFF"/>
        <w:spacing w:line="226" w:lineRule="exact"/>
        <w:ind w:left="14" w:right="5" w:firstLine="278"/>
        <w:jc w:val="both"/>
      </w:pPr>
      <w:r>
        <w:rPr>
          <w:color w:val="646464"/>
          <w:spacing w:val="-6"/>
          <w:sz w:val="22"/>
          <w:szCs w:val="22"/>
        </w:rPr>
        <w:t>Меньше всего в исследованиях представлен период зрелости. При</w:t>
      </w:r>
      <w:r>
        <w:rPr>
          <w:color w:val="646464"/>
          <w:spacing w:val="-6"/>
          <w:sz w:val="22"/>
          <w:szCs w:val="22"/>
        </w:rPr>
        <w:softHyphen/>
      </w:r>
      <w:r>
        <w:rPr>
          <w:color w:val="646464"/>
          <w:spacing w:val="-5"/>
          <w:sz w:val="22"/>
          <w:szCs w:val="22"/>
        </w:rPr>
        <w:t>чина этого заключается в том, что в течение долгого времени в психо</w:t>
      </w:r>
      <w:r>
        <w:rPr>
          <w:color w:val="646464"/>
          <w:spacing w:val="-5"/>
          <w:sz w:val="22"/>
          <w:szCs w:val="22"/>
        </w:rPr>
        <w:softHyphen/>
      </w:r>
      <w:r>
        <w:rPr>
          <w:color w:val="646464"/>
          <w:sz w:val="22"/>
          <w:szCs w:val="22"/>
        </w:rPr>
        <w:t>логии бытовало представление о том, что взрослый возраст - это пери</w:t>
      </w:r>
      <w:r>
        <w:rPr>
          <w:color w:val="646464"/>
          <w:sz w:val="22"/>
          <w:szCs w:val="22"/>
        </w:rPr>
        <w:softHyphen/>
      </w:r>
      <w:r>
        <w:rPr>
          <w:color w:val="646464"/>
          <w:spacing w:val="-6"/>
          <w:sz w:val="22"/>
          <w:szCs w:val="22"/>
        </w:rPr>
        <w:t>од стабилизации функций, и поэтому его исследование не представля</w:t>
      </w:r>
      <w:r>
        <w:rPr>
          <w:color w:val="646464"/>
          <w:spacing w:val="-6"/>
          <w:sz w:val="22"/>
          <w:szCs w:val="22"/>
        </w:rPr>
        <w:softHyphen/>
      </w:r>
      <w:r>
        <w:rPr>
          <w:color w:val="646464"/>
          <w:spacing w:val="-4"/>
          <w:sz w:val="22"/>
          <w:szCs w:val="22"/>
        </w:rPr>
        <w:t xml:space="preserve">ет никакого интереса. Как показали исследования микровозрастных </w:t>
      </w:r>
      <w:r>
        <w:rPr>
          <w:color w:val="646464"/>
          <w:spacing w:val="-7"/>
          <w:sz w:val="22"/>
          <w:szCs w:val="22"/>
        </w:rPr>
        <w:t>изменений во взрослом возрасте (т.е. изменений, происходящих на про</w:t>
      </w:r>
      <w:r>
        <w:rPr>
          <w:color w:val="646464"/>
          <w:spacing w:val="-7"/>
          <w:sz w:val="22"/>
          <w:szCs w:val="22"/>
        </w:rPr>
        <w:softHyphen/>
      </w:r>
      <w:r>
        <w:rPr>
          <w:color w:val="646464"/>
          <w:spacing w:val="-6"/>
          <w:sz w:val="22"/>
          <w:szCs w:val="22"/>
        </w:rPr>
        <w:t>тяжении небольших промежутков времени), развитие не прекращается и в этот период, оно так же, как и время интенсивного развития, харак</w:t>
      </w:r>
      <w:r>
        <w:rPr>
          <w:color w:val="646464"/>
          <w:spacing w:val="-6"/>
          <w:sz w:val="22"/>
          <w:szCs w:val="22"/>
        </w:rPr>
        <w:softHyphen/>
      </w:r>
      <w:r>
        <w:rPr>
          <w:color w:val="646464"/>
          <w:sz w:val="22"/>
          <w:szCs w:val="22"/>
        </w:rPr>
        <w:t>теризуется скачками и спадами в развитии, перестройкой функций и эволюционными сдвигами (Ананьев Б.Г., Степанова Е.И., 1972).</w:t>
      </w:r>
    </w:p>
    <w:p w:rsidR="007119B7" w:rsidRDefault="007119B7">
      <w:pPr>
        <w:shd w:val="clear" w:color="auto" w:fill="FFFFFF"/>
        <w:spacing w:line="226" w:lineRule="exact"/>
        <w:ind w:left="29" w:firstLine="288"/>
        <w:jc w:val="both"/>
      </w:pPr>
      <w:r>
        <w:rPr>
          <w:color w:val="646464"/>
          <w:spacing w:val="-5"/>
          <w:sz w:val="22"/>
          <w:szCs w:val="22"/>
        </w:rPr>
        <w:t>Совсем мало работ, которые охватывают весь жизненный путь че</w:t>
      </w:r>
      <w:r>
        <w:rPr>
          <w:color w:val="646464"/>
          <w:spacing w:val="-5"/>
          <w:sz w:val="22"/>
          <w:szCs w:val="22"/>
        </w:rPr>
        <w:softHyphen/>
      </w:r>
      <w:r>
        <w:rPr>
          <w:color w:val="646464"/>
          <w:spacing w:val="-7"/>
          <w:sz w:val="22"/>
          <w:szCs w:val="22"/>
        </w:rPr>
        <w:t xml:space="preserve">ловека, но тем не менее, такие исследования все-таки проводились. Так, </w:t>
      </w:r>
      <w:r>
        <w:rPr>
          <w:color w:val="646464"/>
          <w:spacing w:val="-5"/>
          <w:sz w:val="22"/>
          <w:szCs w:val="22"/>
        </w:rPr>
        <w:t xml:space="preserve">в Калифорнийском лонгитюдном исследовании вплоть до настоящего времени прослеживается развитие выборки испытуемых, родившихся </w:t>
      </w:r>
      <w:r>
        <w:rPr>
          <w:color w:val="646464"/>
          <w:sz w:val="22"/>
          <w:szCs w:val="22"/>
        </w:rPr>
        <w:t>в 1928-29 годах.</w:t>
      </w:r>
    </w:p>
    <w:p w:rsidR="007119B7" w:rsidRDefault="007119B7">
      <w:pPr>
        <w:shd w:val="clear" w:color="auto" w:fill="FFFFFF"/>
        <w:spacing w:line="226" w:lineRule="exact"/>
        <w:ind w:left="34" w:firstLine="274"/>
        <w:jc w:val="both"/>
      </w:pPr>
      <w:r>
        <w:rPr>
          <w:color w:val="646464"/>
          <w:spacing w:val="-6"/>
          <w:sz w:val="22"/>
          <w:szCs w:val="22"/>
        </w:rPr>
        <w:t xml:space="preserve">Таким образом, в настоящее время психология располагает подро"* </w:t>
      </w:r>
      <w:r>
        <w:rPr>
          <w:color w:val="646464"/>
          <w:spacing w:val="-2"/>
          <w:sz w:val="22"/>
          <w:szCs w:val="22"/>
        </w:rPr>
        <w:t xml:space="preserve">ными данными о периоде развития (от рождения до конца обучения </w:t>
      </w:r>
      <w:r>
        <w:rPr>
          <w:color w:val="646464"/>
          <w:sz w:val="22"/>
          <w:szCs w:val="22"/>
        </w:rPr>
        <w:t>в школе), достаточно подробными геронтологическими данными (и</w:t>
      </w:r>
      <w:r>
        <w:rPr>
          <w:color w:val="646464"/>
          <w:sz w:val="22"/>
          <w:szCs w:val="22"/>
          <w:vertAlign w:val="superscript"/>
        </w:rPr>
        <w:t>£</w:t>
      </w:r>
      <w:r>
        <w:rPr>
          <w:color w:val="646464"/>
          <w:sz w:val="22"/>
          <w:szCs w:val="22"/>
        </w:rPr>
        <w:t xml:space="preserve">' </w:t>
      </w:r>
      <w:r>
        <w:rPr>
          <w:color w:val="646464"/>
          <w:spacing w:val="-7"/>
          <w:sz w:val="22"/>
          <w:szCs w:val="22"/>
        </w:rPr>
        <w:t>следованиями периода старения), некоторыми данными о периоде зре*</w:t>
      </w:r>
    </w:p>
    <w:p w:rsidR="007119B7" w:rsidRDefault="007119B7">
      <w:pPr>
        <w:shd w:val="clear" w:color="auto" w:fill="FFFFFF"/>
        <w:spacing w:before="547" w:line="226" w:lineRule="exact"/>
        <w:ind w:left="110" w:right="115" w:hanging="96"/>
        <w:jc w:val="both"/>
      </w:pPr>
      <w:r>
        <w:br w:type="column"/>
      </w:r>
      <w:r>
        <w:rPr>
          <w:color w:val="646464"/>
          <w:spacing w:val="-6"/>
          <w:sz w:val="22"/>
          <w:szCs w:val="22"/>
        </w:rPr>
        <w:t>яости и единичными исследованиями, позволяющими проследить ин-</w:t>
      </w:r>
      <w:r>
        <w:rPr>
          <w:color w:val="646464"/>
          <w:spacing w:val="-4"/>
          <w:sz w:val="22"/>
          <w:szCs w:val="22"/>
          <w:vertAlign w:val="subscript"/>
        </w:rPr>
        <w:t>ив</w:t>
      </w:r>
      <w:r>
        <w:rPr>
          <w:color w:val="646464"/>
          <w:spacing w:val="-4"/>
          <w:sz w:val="22"/>
          <w:szCs w:val="22"/>
        </w:rPr>
        <w:t>идуальное развитие на протяжении всей жизни.</w:t>
      </w:r>
    </w:p>
    <w:p w:rsidR="007119B7" w:rsidRDefault="007119B7">
      <w:pPr>
        <w:shd w:val="clear" w:color="auto" w:fill="FFFFFF"/>
        <w:spacing w:line="226" w:lineRule="exact"/>
        <w:ind w:left="10" w:right="115" w:firstLine="269"/>
        <w:jc w:val="both"/>
      </w:pPr>
      <w:r>
        <w:rPr>
          <w:color w:val="646464"/>
          <w:sz w:val="22"/>
          <w:szCs w:val="22"/>
        </w:rPr>
        <w:t xml:space="preserve">1). </w:t>
      </w:r>
      <w:r>
        <w:rPr>
          <w:i/>
          <w:iCs/>
          <w:color w:val="646464"/>
          <w:sz w:val="22"/>
          <w:szCs w:val="22"/>
        </w:rPr>
        <w:t xml:space="preserve">Описательные методы индивидуального анализа. </w:t>
      </w:r>
      <w:r>
        <w:rPr>
          <w:color w:val="646464"/>
          <w:sz w:val="22"/>
          <w:szCs w:val="22"/>
        </w:rPr>
        <w:t>Эти методы поз</w:t>
      </w:r>
      <w:r>
        <w:rPr>
          <w:color w:val="646464"/>
          <w:sz w:val="22"/>
          <w:szCs w:val="22"/>
        </w:rPr>
        <w:softHyphen/>
      </w:r>
      <w:r>
        <w:rPr>
          <w:color w:val="646464"/>
          <w:spacing w:val="-6"/>
          <w:sz w:val="22"/>
          <w:szCs w:val="22"/>
        </w:rPr>
        <w:t>воляют оценить изменение абсолютных величин психологических по</w:t>
      </w:r>
      <w:r>
        <w:rPr>
          <w:color w:val="646464"/>
          <w:spacing w:val="-6"/>
          <w:sz w:val="22"/>
          <w:szCs w:val="22"/>
        </w:rPr>
        <w:softHyphen/>
      </w:r>
      <w:r>
        <w:rPr>
          <w:color w:val="646464"/>
          <w:spacing w:val="-4"/>
          <w:sz w:val="22"/>
          <w:szCs w:val="22"/>
        </w:rPr>
        <w:t>казателей, проследить динамику процесса развития и сравнить дина</w:t>
      </w:r>
      <w:r>
        <w:rPr>
          <w:color w:val="646464"/>
          <w:spacing w:val="-4"/>
          <w:sz w:val="22"/>
          <w:szCs w:val="22"/>
        </w:rPr>
        <w:softHyphen/>
        <w:t xml:space="preserve">мику развития отдельных психологических характеристик у данного индивида. Они дают возможность также построить индивидуальные </w:t>
      </w:r>
      <w:r>
        <w:rPr>
          <w:color w:val="646464"/>
          <w:spacing w:val="-5"/>
          <w:sz w:val="22"/>
          <w:szCs w:val="22"/>
        </w:rPr>
        <w:t>профили разных психологических характеристик и сопоставить изме</w:t>
      </w:r>
      <w:r>
        <w:rPr>
          <w:color w:val="646464"/>
          <w:spacing w:val="-5"/>
          <w:sz w:val="22"/>
          <w:szCs w:val="22"/>
        </w:rPr>
        <w:softHyphen/>
      </w:r>
      <w:r>
        <w:rPr>
          <w:color w:val="646464"/>
          <w:spacing w:val="-6"/>
          <w:sz w:val="22"/>
          <w:szCs w:val="22"/>
        </w:rPr>
        <w:t xml:space="preserve">нение этих профилей во времени: выяснить, например, сохраняется ли </w:t>
      </w:r>
      <w:r>
        <w:rPr>
          <w:color w:val="646464"/>
          <w:spacing w:val="-5"/>
          <w:sz w:val="22"/>
          <w:szCs w:val="22"/>
        </w:rPr>
        <w:t xml:space="preserve">доминирование определенных психологических черт на протяжении </w:t>
      </w:r>
      <w:r>
        <w:rPr>
          <w:color w:val="646464"/>
          <w:spacing w:val="-3"/>
          <w:sz w:val="22"/>
          <w:szCs w:val="22"/>
        </w:rPr>
        <w:t xml:space="preserve">длительного времени или нет. Наконец, они позволяют объединить </w:t>
      </w:r>
      <w:r>
        <w:rPr>
          <w:color w:val="646464"/>
          <w:spacing w:val="-4"/>
          <w:sz w:val="22"/>
          <w:szCs w:val="22"/>
        </w:rPr>
        <w:t xml:space="preserve">похожих по динамике развития индивидов и создать, таким образом, </w:t>
      </w:r>
      <w:r>
        <w:rPr>
          <w:color w:val="646464"/>
          <w:spacing w:val="-5"/>
          <w:sz w:val="22"/>
          <w:szCs w:val="22"/>
        </w:rPr>
        <w:t xml:space="preserve">типологию развития (описать наиболее частые пути индивидуального </w:t>
      </w:r>
      <w:r>
        <w:rPr>
          <w:color w:val="646464"/>
          <w:spacing w:val="-8"/>
          <w:sz w:val="22"/>
          <w:szCs w:val="22"/>
        </w:rPr>
        <w:t>развития).</w:t>
      </w:r>
    </w:p>
    <w:p w:rsidR="007119B7" w:rsidRDefault="007119B7">
      <w:pPr>
        <w:shd w:val="clear" w:color="auto" w:fill="FFFFFF"/>
        <w:spacing w:line="226" w:lineRule="exact"/>
        <w:ind w:left="19" w:right="120" w:firstLine="240"/>
        <w:jc w:val="both"/>
      </w:pPr>
      <w:r>
        <w:rPr>
          <w:color w:val="646464"/>
          <w:spacing w:val="-4"/>
          <w:sz w:val="22"/>
          <w:szCs w:val="22"/>
        </w:rPr>
        <w:t>Основные выводы, полученные на основании этих данных, сводят</w:t>
      </w:r>
      <w:r>
        <w:rPr>
          <w:color w:val="646464"/>
          <w:spacing w:val="-4"/>
          <w:sz w:val="22"/>
          <w:szCs w:val="22"/>
        </w:rPr>
        <w:softHyphen/>
      </w:r>
      <w:r>
        <w:rPr>
          <w:color w:val="646464"/>
          <w:spacing w:val="-10"/>
          <w:sz w:val="22"/>
          <w:szCs w:val="22"/>
        </w:rPr>
        <w:t>ся к следующему.</w:t>
      </w:r>
    </w:p>
    <w:p w:rsidR="007119B7" w:rsidRDefault="007119B7">
      <w:pPr>
        <w:shd w:val="clear" w:color="auto" w:fill="FFFFFF"/>
        <w:spacing w:before="5" w:line="226" w:lineRule="exact"/>
        <w:ind w:left="10" w:right="125" w:firstLine="240"/>
        <w:jc w:val="both"/>
      </w:pPr>
      <w:r>
        <w:rPr>
          <w:color w:val="646464"/>
          <w:spacing w:val="-5"/>
          <w:sz w:val="22"/>
          <w:szCs w:val="22"/>
        </w:rPr>
        <w:t xml:space="preserve">Во-первых, индивидуальные кривые, отражающие развитие разных психологических характеристик, существенно различаются у разных </w:t>
      </w:r>
      <w:r>
        <w:rPr>
          <w:color w:val="646464"/>
          <w:spacing w:val="-16"/>
          <w:sz w:val="22"/>
          <w:szCs w:val="22"/>
        </w:rPr>
        <w:t>людей.</w:t>
      </w:r>
    </w:p>
    <w:p w:rsidR="007119B7" w:rsidRDefault="007119B7">
      <w:pPr>
        <w:shd w:val="clear" w:color="auto" w:fill="FFFFFF"/>
        <w:spacing w:before="5" w:line="226" w:lineRule="exact"/>
        <w:ind w:left="10" w:right="125" w:firstLine="250"/>
        <w:jc w:val="both"/>
      </w:pPr>
      <w:r>
        <w:rPr>
          <w:color w:val="646464"/>
          <w:spacing w:val="-5"/>
          <w:sz w:val="22"/>
          <w:szCs w:val="22"/>
        </w:rPr>
        <w:t xml:space="preserve">Во-вторых, процесс развития сопровождается скачками и спадами, </w:t>
      </w:r>
      <w:r>
        <w:rPr>
          <w:color w:val="646464"/>
          <w:spacing w:val="-4"/>
          <w:sz w:val="22"/>
          <w:szCs w:val="22"/>
        </w:rPr>
        <w:t>которые также имеют большие индивидуальные различия.</w:t>
      </w:r>
    </w:p>
    <w:p w:rsidR="007119B7" w:rsidRDefault="007119B7">
      <w:pPr>
        <w:shd w:val="clear" w:color="auto" w:fill="FFFFFF"/>
        <w:spacing w:line="226" w:lineRule="exact"/>
        <w:ind w:left="14" w:right="125" w:firstLine="245"/>
        <w:jc w:val="both"/>
      </w:pPr>
      <w:r>
        <w:rPr>
          <w:color w:val="646464"/>
          <w:spacing w:val="-6"/>
          <w:sz w:val="22"/>
          <w:szCs w:val="22"/>
        </w:rPr>
        <w:t>В-третьих, развитие психологических характеристик является нели</w:t>
      </w:r>
      <w:r>
        <w:rPr>
          <w:color w:val="646464"/>
          <w:spacing w:val="-6"/>
          <w:sz w:val="22"/>
          <w:szCs w:val="22"/>
        </w:rPr>
        <w:softHyphen/>
      </w:r>
      <w:r>
        <w:rPr>
          <w:color w:val="646464"/>
          <w:spacing w:val="-5"/>
          <w:sz w:val="22"/>
          <w:szCs w:val="22"/>
        </w:rPr>
        <w:t>нейным процессом. Наиболее часто его описывают экспоненциальны</w:t>
      </w:r>
      <w:r>
        <w:rPr>
          <w:color w:val="646464"/>
          <w:spacing w:val="-5"/>
          <w:sz w:val="22"/>
          <w:szCs w:val="22"/>
        </w:rPr>
        <w:softHyphen/>
      </w:r>
      <w:r>
        <w:rPr>
          <w:color w:val="646464"/>
          <w:sz w:val="22"/>
          <w:szCs w:val="22"/>
        </w:rPr>
        <w:t xml:space="preserve">ми или логарифмическими функциями </w:t>
      </w:r>
      <w:r w:rsidRPr="007119B7">
        <w:rPr>
          <w:color w:val="646464"/>
          <w:sz w:val="22"/>
          <w:szCs w:val="22"/>
        </w:rPr>
        <w:t>(</w:t>
      </w:r>
      <w:r>
        <w:rPr>
          <w:color w:val="646464"/>
          <w:sz w:val="22"/>
          <w:szCs w:val="22"/>
          <w:lang w:val="en-US"/>
        </w:rPr>
        <w:t>Hauspie</w:t>
      </w:r>
      <w:r w:rsidRPr="007119B7">
        <w:rPr>
          <w:color w:val="646464"/>
          <w:sz w:val="22"/>
          <w:szCs w:val="22"/>
        </w:rPr>
        <w:t xml:space="preserve"> </w:t>
      </w:r>
      <w:r>
        <w:rPr>
          <w:color w:val="646464"/>
          <w:sz w:val="22"/>
          <w:szCs w:val="22"/>
          <w:lang w:val="en-US"/>
        </w:rPr>
        <w:t>R</w:t>
      </w:r>
      <w:r w:rsidRPr="007119B7">
        <w:rPr>
          <w:color w:val="646464"/>
          <w:sz w:val="22"/>
          <w:szCs w:val="22"/>
        </w:rPr>
        <w:t>.</w:t>
      </w:r>
      <w:r>
        <w:rPr>
          <w:color w:val="646464"/>
          <w:sz w:val="22"/>
          <w:szCs w:val="22"/>
          <w:lang w:val="en-US"/>
        </w:rPr>
        <w:t>C</w:t>
      </w:r>
      <w:r w:rsidRPr="007119B7">
        <w:rPr>
          <w:color w:val="646464"/>
          <w:sz w:val="22"/>
          <w:szCs w:val="22"/>
        </w:rPr>
        <w:t xml:space="preserve">. </w:t>
      </w:r>
      <w:r>
        <w:rPr>
          <w:color w:val="646464"/>
          <w:sz w:val="22"/>
          <w:szCs w:val="22"/>
          <w:lang w:val="en-US"/>
        </w:rPr>
        <w:t>et</w:t>
      </w:r>
      <w:r w:rsidRPr="007119B7">
        <w:rPr>
          <w:color w:val="646464"/>
          <w:sz w:val="22"/>
          <w:szCs w:val="22"/>
        </w:rPr>
        <w:t xml:space="preserve"> </w:t>
      </w:r>
      <w:r>
        <w:rPr>
          <w:color w:val="646464"/>
          <w:sz w:val="22"/>
          <w:szCs w:val="22"/>
          <w:lang w:val="en-US"/>
        </w:rPr>
        <w:t>a</w:t>
      </w:r>
      <w:r w:rsidRPr="007119B7">
        <w:rPr>
          <w:color w:val="646464"/>
          <w:sz w:val="22"/>
          <w:szCs w:val="22"/>
        </w:rPr>
        <w:t xml:space="preserve">!., </w:t>
      </w:r>
      <w:r>
        <w:rPr>
          <w:color w:val="646464"/>
          <w:sz w:val="22"/>
          <w:szCs w:val="22"/>
        </w:rPr>
        <w:t>1991).</w:t>
      </w:r>
    </w:p>
    <w:p w:rsidR="007119B7" w:rsidRDefault="007119B7">
      <w:pPr>
        <w:shd w:val="clear" w:color="auto" w:fill="FFFFFF"/>
        <w:spacing w:line="226" w:lineRule="exact"/>
        <w:ind w:left="5" w:right="125" w:firstLine="259"/>
        <w:jc w:val="both"/>
      </w:pPr>
      <w:r>
        <w:rPr>
          <w:color w:val="646464"/>
          <w:sz w:val="22"/>
          <w:szCs w:val="22"/>
        </w:rPr>
        <w:t xml:space="preserve">2). </w:t>
      </w:r>
      <w:r>
        <w:rPr>
          <w:i/>
          <w:iCs/>
          <w:color w:val="646464"/>
          <w:sz w:val="22"/>
          <w:szCs w:val="22"/>
        </w:rPr>
        <w:t xml:space="preserve">Статистический анализ индивидуального развития. </w:t>
      </w:r>
      <w:r>
        <w:rPr>
          <w:color w:val="646464"/>
          <w:sz w:val="22"/>
          <w:szCs w:val="22"/>
        </w:rPr>
        <w:t xml:space="preserve">При всех своих </w:t>
      </w:r>
      <w:r>
        <w:rPr>
          <w:color w:val="646464"/>
          <w:spacing w:val="-5"/>
          <w:sz w:val="22"/>
          <w:szCs w:val="22"/>
        </w:rPr>
        <w:t>достоинствах описательные методы анализа имеют ограниченные воз</w:t>
      </w:r>
      <w:r>
        <w:rPr>
          <w:color w:val="646464"/>
          <w:spacing w:val="-5"/>
          <w:sz w:val="22"/>
          <w:szCs w:val="22"/>
        </w:rPr>
        <w:softHyphen/>
      </w:r>
      <w:r>
        <w:rPr>
          <w:color w:val="646464"/>
          <w:spacing w:val="-4"/>
          <w:sz w:val="22"/>
          <w:szCs w:val="22"/>
        </w:rPr>
        <w:t>можности: они не позволяют проанализировать взаимодействие пси</w:t>
      </w:r>
      <w:r>
        <w:rPr>
          <w:color w:val="646464"/>
          <w:spacing w:val="-4"/>
          <w:sz w:val="22"/>
          <w:szCs w:val="22"/>
        </w:rPr>
        <w:softHyphen/>
      </w:r>
      <w:r>
        <w:rPr>
          <w:color w:val="646464"/>
          <w:spacing w:val="-3"/>
          <w:sz w:val="22"/>
          <w:szCs w:val="22"/>
        </w:rPr>
        <w:t xml:space="preserve">хологических характетристик и провести многомерный анализ, т.е. </w:t>
      </w:r>
      <w:r>
        <w:rPr>
          <w:color w:val="646464"/>
          <w:spacing w:val="-1"/>
          <w:sz w:val="22"/>
          <w:szCs w:val="22"/>
        </w:rPr>
        <w:t xml:space="preserve">выяснить преемственность в развитии не отдельных характеристик, </w:t>
      </w:r>
      <w:r>
        <w:rPr>
          <w:color w:val="646464"/>
          <w:spacing w:val="-6"/>
          <w:sz w:val="22"/>
          <w:szCs w:val="22"/>
        </w:rPr>
        <w:t>а синдромов свойств.</w:t>
      </w:r>
    </w:p>
    <w:p w:rsidR="007119B7" w:rsidRDefault="007119B7">
      <w:pPr>
        <w:shd w:val="clear" w:color="auto" w:fill="FFFFFF"/>
        <w:spacing w:before="5" w:line="226" w:lineRule="exact"/>
        <w:ind w:left="5" w:right="120" w:firstLine="245"/>
        <w:jc w:val="both"/>
      </w:pPr>
      <w:r>
        <w:rPr>
          <w:color w:val="646464"/>
          <w:spacing w:val="-6"/>
          <w:sz w:val="22"/>
          <w:szCs w:val="22"/>
        </w:rPr>
        <w:t>Для того, чтобы анализ индивидуальных путей развития не был све</w:t>
      </w:r>
      <w:r>
        <w:rPr>
          <w:color w:val="646464"/>
          <w:spacing w:val="-6"/>
          <w:sz w:val="22"/>
          <w:szCs w:val="22"/>
        </w:rPr>
        <w:softHyphen/>
        <w:t>ден только к описанию этого пути, и для того, чтобы понять индивиду</w:t>
      </w:r>
      <w:r>
        <w:rPr>
          <w:color w:val="646464"/>
          <w:spacing w:val="-6"/>
          <w:sz w:val="22"/>
          <w:szCs w:val="22"/>
        </w:rPr>
        <w:softHyphen/>
      </w:r>
      <w:r>
        <w:rPr>
          <w:color w:val="646464"/>
          <w:spacing w:val="-8"/>
          <w:sz w:val="22"/>
          <w:szCs w:val="22"/>
        </w:rPr>
        <w:t xml:space="preserve">альную (присущую данному конкретному индивиду) структуру свойств, </w:t>
      </w:r>
      <w:r>
        <w:rPr>
          <w:color w:val="646464"/>
          <w:spacing w:val="-6"/>
          <w:sz w:val="22"/>
          <w:szCs w:val="22"/>
        </w:rPr>
        <w:t xml:space="preserve">разрабатываются специальные статистические методы. Каким образом </w:t>
      </w:r>
      <w:r>
        <w:rPr>
          <w:color w:val="646464"/>
          <w:spacing w:val="-5"/>
          <w:sz w:val="22"/>
          <w:szCs w:val="22"/>
        </w:rPr>
        <w:t xml:space="preserve">возможно применение статистики, когда речь идет об одном человеке, </w:t>
      </w:r>
      <w:r>
        <w:rPr>
          <w:color w:val="646464"/>
          <w:spacing w:val="-6"/>
          <w:sz w:val="22"/>
          <w:szCs w:val="22"/>
        </w:rPr>
        <w:t>а не о группе, будет обсуждаться в следующей главе, при анализе иди-</w:t>
      </w:r>
      <w:r>
        <w:rPr>
          <w:color w:val="646464"/>
          <w:spacing w:val="-5"/>
          <w:sz w:val="22"/>
          <w:szCs w:val="22"/>
        </w:rPr>
        <w:t>°графических методов исследования.</w:t>
      </w:r>
    </w:p>
    <w:p w:rsidR="007119B7" w:rsidRDefault="007119B7">
      <w:pPr>
        <w:shd w:val="clear" w:color="auto" w:fill="FFFFFF"/>
        <w:spacing w:line="226" w:lineRule="exact"/>
        <w:ind w:left="5" w:right="115" w:firstLine="254"/>
        <w:jc w:val="both"/>
      </w:pPr>
      <w:r>
        <w:rPr>
          <w:color w:val="646464"/>
          <w:spacing w:val="-4"/>
          <w:sz w:val="22"/>
          <w:szCs w:val="22"/>
        </w:rPr>
        <w:t xml:space="preserve">В заключение рассмотрим, какие виды стабильности, выделенные </w:t>
      </w:r>
      <w:r>
        <w:rPr>
          <w:color w:val="646464"/>
          <w:spacing w:val="-6"/>
          <w:sz w:val="22"/>
          <w:szCs w:val="22"/>
        </w:rPr>
        <w:t>Дж. Кэганом и описанные в начале главы, имеют индивидуальные раз</w:t>
      </w:r>
      <w:r>
        <w:rPr>
          <w:color w:val="646464"/>
          <w:spacing w:val="-6"/>
          <w:sz w:val="22"/>
          <w:szCs w:val="22"/>
        </w:rPr>
        <w:softHyphen/>
      </w:r>
      <w:r>
        <w:rPr>
          <w:color w:val="646464"/>
          <w:spacing w:val="-5"/>
          <w:sz w:val="22"/>
          <w:szCs w:val="22"/>
        </w:rPr>
        <w:t>личия. Другими словами, посмотрим, каким закономерностям возрас</w:t>
      </w:r>
      <w:r>
        <w:rPr>
          <w:color w:val="646464"/>
          <w:spacing w:val="-5"/>
          <w:sz w:val="22"/>
          <w:szCs w:val="22"/>
        </w:rPr>
        <w:softHyphen/>
      </w:r>
      <w:r>
        <w:rPr>
          <w:color w:val="646464"/>
          <w:spacing w:val="-4"/>
          <w:sz w:val="22"/>
          <w:szCs w:val="22"/>
        </w:rPr>
        <w:t>тных изменений свойственна индивидуальная вариативность.</w:t>
      </w:r>
    </w:p>
    <w:p w:rsidR="007119B7" w:rsidRDefault="007119B7">
      <w:pPr>
        <w:shd w:val="clear" w:color="auto" w:fill="FFFFFF"/>
        <w:spacing w:line="226" w:lineRule="exact"/>
        <w:ind w:right="120" w:firstLine="250"/>
        <w:jc w:val="both"/>
      </w:pPr>
      <w:r>
        <w:rPr>
          <w:color w:val="646464"/>
          <w:spacing w:val="-6"/>
          <w:sz w:val="22"/>
          <w:szCs w:val="22"/>
        </w:rPr>
        <w:t xml:space="preserve">Прежде всего, называлась стабильность, связанная с устойчивостью </w:t>
      </w:r>
      <w:r>
        <w:rPr>
          <w:color w:val="646464"/>
          <w:spacing w:val="-4"/>
          <w:sz w:val="22"/>
          <w:szCs w:val="22"/>
        </w:rPr>
        <w:t xml:space="preserve">"сихологической характеристики во времени. Этот вид стабильности </w:t>
      </w:r>
      <w:r>
        <w:rPr>
          <w:color w:val="646464"/>
          <w:spacing w:val="-6"/>
          <w:sz w:val="22"/>
          <w:szCs w:val="22"/>
        </w:rPr>
        <w:t>Диагностируется с помощью сравнения абсолютных величин психоло-</w:t>
      </w:r>
    </w:p>
    <w:p w:rsidR="007119B7" w:rsidRDefault="007119B7">
      <w:pPr>
        <w:shd w:val="clear" w:color="auto" w:fill="FFFFFF"/>
        <w:spacing w:before="110"/>
        <w:jc w:val="right"/>
      </w:pPr>
      <w:r>
        <w:rPr>
          <w:color w:val="000000"/>
          <w:sz w:val="22"/>
          <w:szCs w:val="22"/>
        </w:rPr>
        <w:t>269</w:t>
      </w:r>
    </w:p>
    <w:p w:rsidR="007119B7" w:rsidRDefault="007119B7">
      <w:pPr>
        <w:shd w:val="clear" w:color="auto" w:fill="FFFFFF"/>
        <w:spacing w:before="110"/>
        <w:jc w:val="right"/>
        <w:sectPr w:rsidR="007119B7">
          <w:pgSz w:w="16834" w:h="11909" w:orient="landscape"/>
          <w:pgMar w:top="360" w:right="1935" w:bottom="360" w:left="1440" w:header="720" w:footer="720" w:gutter="0"/>
          <w:cols w:num="2" w:space="720" w:equalWidth="0">
            <w:col w:w="6384" w:space="571"/>
            <w:col w:w="6504"/>
          </w:cols>
          <w:noEndnote/>
        </w:sectPr>
      </w:pPr>
    </w:p>
    <w:p w:rsidR="007119B7" w:rsidRDefault="007119B7">
      <w:pPr>
        <w:shd w:val="clear" w:color="auto" w:fill="FFFFFF"/>
        <w:spacing w:line="226" w:lineRule="exact"/>
        <w:jc w:val="both"/>
      </w:pPr>
      <w:r>
        <w:rPr>
          <w:noProof/>
        </w:rPr>
        <w:lastRenderedPageBreak/>
        <w:pict>
          <v:line id="_x0000_s1232" style="position:absolute;left:0;text-align:left;z-index:251686400;mso-position-horizontal-relative:margin" from="332.4pt,-27.35pt" to="332.4pt,404.15pt" o:allowincell="f" strokeweight=".7pt">
            <w10:wrap anchorx="margin"/>
          </v:line>
        </w:pict>
      </w:r>
      <w:r>
        <w:rPr>
          <w:color w:val="5F5F5F"/>
          <w:spacing w:val="-4"/>
          <w:sz w:val="22"/>
          <w:szCs w:val="22"/>
        </w:rPr>
        <w:t xml:space="preserve">гической характеристики, полученных в разных возрастах, и опреде. </w:t>
      </w:r>
      <w:r>
        <w:rPr>
          <w:color w:val="5F5F5F"/>
          <w:spacing w:val="-3"/>
          <w:sz w:val="22"/>
          <w:szCs w:val="22"/>
        </w:rPr>
        <w:t>ляется при групповом и индивидуальном анализе.</w:t>
      </w:r>
    </w:p>
    <w:p w:rsidR="007119B7" w:rsidRDefault="007119B7">
      <w:pPr>
        <w:shd w:val="clear" w:color="auto" w:fill="FFFFFF"/>
        <w:spacing w:before="5" w:line="226" w:lineRule="exact"/>
        <w:ind w:right="5" w:firstLine="293"/>
        <w:jc w:val="both"/>
      </w:pPr>
      <w:r>
        <w:rPr>
          <w:color w:val="5F5F5F"/>
          <w:spacing w:val="-5"/>
          <w:sz w:val="22"/>
          <w:szCs w:val="22"/>
        </w:rPr>
        <w:t>Ипсативная стабильность, в частности, сохранение доминирующей роли той или иной характеристики, определяется с помощью индиви-</w:t>
      </w:r>
      <w:r>
        <w:rPr>
          <w:color w:val="5F5F5F"/>
          <w:spacing w:val="-4"/>
          <w:sz w:val="22"/>
          <w:szCs w:val="22"/>
        </w:rPr>
        <w:t xml:space="preserve">дуального анализа, например, сравнения индивидуальных профилей </w:t>
      </w:r>
      <w:r>
        <w:rPr>
          <w:color w:val="5F5F5F"/>
          <w:spacing w:val="-3"/>
          <w:sz w:val="22"/>
          <w:szCs w:val="22"/>
        </w:rPr>
        <w:t>психологических характеристик, полученных в разных возрастах.</w:t>
      </w:r>
    </w:p>
    <w:p w:rsidR="007119B7" w:rsidRDefault="007119B7">
      <w:pPr>
        <w:shd w:val="clear" w:color="auto" w:fill="FFFFFF"/>
        <w:spacing w:before="5" w:line="226" w:lineRule="exact"/>
        <w:ind w:left="14" w:right="14" w:firstLine="278"/>
        <w:jc w:val="both"/>
      </w:pPr>
      <w:r>
        <w:rPr>
          <w:color w:val="5F5F5F"/>
          <w:spacing w:val="-5"/>
          <w:sz w:val="22"/>
          <w:szCs w:val="22"/>
        </w:rPr>
        <w:t xml:space="preserve">Нормативная стабильность исследуется при анализе взаимосвязей </w:t>
      </w:r>
      <w:r>
        <w:rPr>
          <w:color w:val="5F5F5F"/>
          <w:spacing w:val="-6"/>
          <w:sz w:val="22"/>
          <w:szCs w:val="22"/>
        </w:rPr>
        <w:t>межд&gt; характеристиками внутри одного возраста и между возрастами</w:t>
      </w:r>
    </w:p>
    <w:p w:rsidR="007119B7" w:rsidRDefault="007119B7">
      <w:pPr>
        <w:shd w:val="clear" w:color="auto" w:fill="FFFFFF"/>
        <w:spacing w:line="226" w:lineRule="exact"/>
        <w:ind w:left="5" w:right="10" w:firstLine="288"/>
        <w:jc w:val="both"/>
      </w:pPr>
      <w:r>
        <w:rPr>
          <w:color w:val="5F5F5F"/>
          <w:spacing w:val="-3"/>
          <w:sz w:val="22"/>
          <w:szCs w:val="22"/>
        </w:rPr>
        <w:t>Наконец, когда в разных возрастах сопоставляются разные харак</w:t>
      </w:r>
      <w:r>
        <w:rPr>
          <w:color w:val="5F5F5F"/>
          <w:spacing w:val="-3"/>
          <w:sz w:val="22"/>
          <w:szCs w:val="22"/>
        </w:rPr>
        <w:softHyphen/>
      </w:r>
      <w:r>
        <w:rPr>
          <w:color w:val="5F5F5F"/>
          <w:sz w:val="22"/>
          <w:szCs w:val="22"/>
        </w:rPr>
        <w:t>теристики (например, физическое развитие - в более раннем, а свойст</w:t>
      </w:r>
      <w:r>
        <w:rPr>
          <w:color w:val="5F5F5F"/>
          <w:sz w:val="22"/>
          <w:szCs w:val="22"/>
        </w:rPr>
        <w:softHyphen/>
        <w:t>ва личности - в более позднем), выстраивается цепочка взаимосвязан</w:t>
      </w:r>
      <w:r>
        <w:rPr>
          <w:color w:val="5F5F5F"/>
          <w:sz w:val="22"/>
          <w:szCs w:val="22"/>
        </w:rPr>
        <w:softHyphen/>
      </w:r>
      <w:r>
        <w:rPr>
          <w:color w:val="5F5F5F"/>
          <w:spacing w:val="-5"/>
          <w:sz w:val="22"/>
          <w:szCs w:val="22"/>
        </w:rPr>
        <w:t>ных во времени событий, что соответствует четвертому виду стабиль</w:t>
      </w:r>
      <w:r>
        <w:rPr>
          <w:color w:val="5F5F5F"/>
          <w:spacing w:val="-5"/>
          <w:sz w:val="22"/>
          <w:szCs w:val="22"/>
        </w:rPr>
        <w:softHyphen/>
      </w:r>
      <w:r>
        <w:rPr>
          <w:color w:val="5F5F5F"/>
          <w:spacing w:val="-3"/>
          <w:sz w:val="22"/>
          <w:szCs w:val="22"/>
        </w:rPr>
        <w:t>ности, описанному Дж. Кэганом.</w:t>
      </w:r>
    </w:p>
    <w:p w:rsidR="007119B7" w:rsidRDefault="007119B7">
      <w:pPr>
        <w:shd w:val="clear" w:color="auto" w:fill="FFFFFF"/>
        <w:spacing w:before="5" w:line="226" w:lineRule="exact"/>
        <w:ind w:left="5" w:right="5" w:firstLine="283"/>
        <w:jc w:val="both"/>
      </w:pPr>
      <w:r>
        <w:rPr>
          <w:color w:val="5F5F5F"/>
          <w:sz w:val="22"/>
          <w:szCs w:val="22"/>
        </w:rPr>
        <w:t>Все эти виды стабильности (или, в случае низкой стабильности, -</w:t>
      </w:r>
      <w:r>
        <w:rPr>
          <w:color w:val="5F5F5F"/>
          <w:spacing w:val="-5"/>
          <w:sz w:val="22"/>
          <w:szCs w:val="22"/>
        </w:rPr>
        <w:t>наоборот, изменчивости) имеют индивидуальные различия. Таким об</w:t>
      </w:r>
      <w:r>
        <w:rPr>
          <w:color w:val="5F5F5F"/>
          <w:spacing w:val="-5"/>
          <w:sz w:val="22"/>
          <w:szCs w:val="22"/>
        </w:rPr>
        <w:softHyphen/>
        <w:t>разом, развитие человека представляет собой исключительно индиви</w:t>
      </w:r>
      <w:r>
        <w:rPr>
          <w:color w:val="5F5F5F"/>
          <w:spacing w:val="-5"/>
          <w:sz w:val="22"/>
          <w:szCs w:val="22"/>
        </w:rPr>
        <w:softHyphen/>
      </w:r>
      <w:r>
        <w:rPr>
          <w:color w:val="5F5F5F"/>
          <w:spacing w:val="-4"/>
          <w:sz w:val="22"/>
          <w:szCs w:val="22"/>
        </w:rPr>
        <w:t xml:space="preserve">дуализированный процесс, в котором общие закономерности имеют </w:t>
      </w:r>
      <w:r>
        <w:rPr>
          <w:color w:val="5F5F5F"/>
          <w:spacing w:val="-2"/>
          <w:sz w:val="22"/>
          <w:szCs w:val="22"/>
        </w:rPr>
        <w:t>значительные вариации у каждого конкретного человека.</w:t>
      </w:r>
    </w:p>
    <w:p w:rsidR="007119B7" w:rsidRDefault="007119B7">
      <w:pPr>
        <w:shd w:val="clear" w:color="auto" w:fill="FFFFFF"/>
        <w:spacing w:before="2366" w:line="403" w:lineRule="exact"/>
        <w:ind w:left="1814"/>
      </w:pPr>
      <w:r>
        <w:br w:type="column"/>
      </w:r>
      <w:r>
        <w:rPr>
          <w:b/>
          <w:bCs/>
          <w:i/>
          <w:iCs/>
          <w:color w:val="5F5F5F"/>
          <w:position w:val="1"/>
          <w:sz w:val="48"/>
          <w:szCs w:val="48"/>
        </w:rPr>
        <w:t xml:space="preserve">Часть </w:t>
      </w:r>
      <w:r>
        <w:rPr>
          <w:b/>
          <w:bCs/>
          <w:i/>
          <w:iCs/>
          <w:color w:val="5F5F5F"/>
          <w:position w:val="1"/>
          <w:sz w:val="48"/>
          <w:szCs w:val="48"/>
          <w:lang w:val="en-US"/>
        </w:rPr>
        <w:t>IV</w:t>
      </w:r>
    </w:p>
    <w:p w:rsidR="007119B7" w:rsidRDefault="007119B7">
      <w:pPr>
        <w:shd w:val="clear" w:color="auto" w:fill="FFFFFF"/>
        <w:spacing w:before="302" w:line="470" w:lineRule="exact"/>
        <w:ind w:left="470" w:hanging="470"/>
      </w:pPr>
      <w:r>
        <w:rPr>
          <w:rFonts w:ascii="Arial" w:hAnsi="Arial"/>
          <w:b/>
          <w:bCs/>
          <w:i/>
          <w:iCs/>
          <w:color w:val="5F5F5F"/>
          <w:spacing w:val="-3"/>
          <w:w w:val="82"/>
          <w:sz w:val="40"/>
          <w:szCs w:val="40"/>
        </w:rPr>
        <w:t>ОТ</w:t>
      </w:r>
      <w:r>
        <w:rPr>
          <w:rFonts w:ascii="Arial" w:hAnsi="Arial" w:cs="Arial"/>
          <w:b/>
          <w:bCs/>
          <w:i/>
          <w:iCs/>
          <w:color w:val="5F5F5F"/>
          <w:spacing w:val="-3"/>
          <w:w w:val="82"/>
          <w:sz w:val="40"/>
          <w:szCs w:val="40"/>
        </w:rPr>
        <w:t xml:space="preserve"> </w:t>
      </w:r>
      <w:r>
        <w:rPr>
          <w:rFonts w:ascii="Arial" w:hAnsi="Arial"/>
          <w:b/>
          <w:bCs/>
          <w:i/>
          <w:iCs/>
          <w:color w:val="5F5F5F"/>
          <w:spacing w:val="-3"/>
          <w:w w:val="82"/>
          <w:sz w:val="40"/>
          <w:szCs w:val="40"/>
        </w:rPr>
        <w:t>ОБЩИХ</w:t>
      </w:r>
      <w:r>
        <w:rPr>
          <w:rFonts w:ascii="Arial" w:hAnsi="Arial" w:cs="Arial"/>
          <w:b/>
          <w:bCs/>
          <w:i/>
          <w:iCs/>
          <w:color w:val="5F5F5F"/>
          <w:spacing w:val="-3"/>
          <w:w w:val="82"/>
          <w:sz w:val="40"/>
          <w:szCs w:val="40"/>
        </w:rPr>
        <w:t xml:space="preserve"> </w:t>
      </w:r>
      <w:r>
        <w:rPr>
          <w:rFonts w:ascii="Arial" w:hAnsi="Arial"/>
          <w:b/>
          <w:bCs/>
          <w:i/>
          <w:iCs/>
          <w:color w:val="5F5F5F"/>
          <w:spacing w:val="-3"/>
          <w:w w:val="82"/>
          <w:sz w:val="40"/>
          <w:szCs w:val="40"/>
        </w:rPr>
        <w:t xml:space="preserve">ЗАКОНОМЕРНОСТЕЙ </w:t>
      </w:r>
      <w:r>
        <w:rPr>
          <w:rFonts w:ascii="Arial" w:hAnsi="Arial"/>
          <w:b/>
          <w:bCs/>
          <w:i/>
          <w:iCs/>
          <w:color w:val="5F5F5F"/>
          <w:spacing w:val="3"/>
          <w:w w:val="82"/>
          <w:sz w:val="40"/>
          <w:szCs w:val="40"/>
        </w:rPr>
        <w:t>К</w:t>
      </w:r>
      <w:r>
        <w:rPr>
          <w:rFonts w:ascii="Arial" w:hAnsi="Arial" w:cs="Arial"/>
          <w:b/>
          <w:bCs/>
          <w:i/>
          <w:iCs/>
          <w:color w:val="5F5F5F"/>
          <w:spacing w:val="3"/>
          <w:w w:val="82"/>
          <w:sz w:val="40"/>
          <w:szCs w:val="40"/>
        </w:rPr>
        <w:t xml:space="preserve"> </w:t>
      </w:r>
      <w:r>
        <w:rPr>
          <w:rFonts w:ascii="Arial" w:hAnsi="Arial"/>
          <w:b/>
          <w:bCs/>
          <w:i/>
          <w:iCs/>
          <w:color w:val="5F5F5F"/>
          <w:spacing w:val="3"/>
          <w:w w:val="82"/>
          <w:sz w:val="40"/>
          <w:szCs w:val="40"/>
        </w:rPr>
        <w:t>КОНКРЕТНОМУ</w:t>
      </w:r>
      <w:r>
        <w:rPr>
          <w:rFonts w:ascii="Arial" w:hAnsi="Arial" w:cs="Arial"/>
          <w:b/>
          <w:bCs/>
          <w:i/>
          <w:iCs/>
          <w:color w:val="5F5F5F"/>
          <w:spacing w:val="3"/>
          <w:w w:val="82"/>
          <w:sz w:val="40"/>
          <w:szCs w:val="40"/>
        </w:rPr>
        <w:t xml:space="preserve"> </w:t>
      </w:r>
      <w:r>
        <w:rPr>
          <w:rFonts w:ascii="Arial" w:hAnsi="Arial"/>
          <w:b/>
          <w:bCs/>
          <w:i/>
          <w:iCs/>
          <w:color w:val="5F5F5F"/>
          <w:spacing w:val="3"/>
          <w:w w:val="82"/>
          <w:sz w:val="40"/>
          <w:szCs w:val="40"/>
        </w:rPr>
        <w:t>ЧЕЛОВЕКУ</w:t>
      </w:r>
    </w:p>
    <w:p w:rsidR="007119B7" w:rsidRDefault="007119B7">
      <w:pPr>
        <w:shd w:val="clear" w:color="auto" w:fill="FFFFFF"/>
        <w:spacing w:before="302" w:line="470" w:lineRule="exact"/>
        <w:ind w:left="470" w:hanging="470"/>
        <w:sectPr w:rsidR="007119B7">
          <w:pgSz w:w="16834" w:h="11909" w:orient="landscape"/>
          <w:pgMar w:top="758" w:right="2722" w:bottom="360" w:left="1440" w:header="720" w:footer="720" w:gutter="0"/>
          <w:cols w:num="2" w:space="720" w:equalWidth="0">
            <w:col w:w="6393" w:space="835"/>
            <w:col w:w="5443"/>
          </w:cols>
          <w:noEndnote/>
        </w:sectPr>
      </w:pPr>
    </w:p>
    <w:p w:rsidR="007119B7" w:rsidRDefault="007119B7">
      <w:pPr>
        <w:shd w:val="clear" w:color="auto" w:fill="FFFFFF"/>
        <w:spacing w:before="230"/>
        <w:ind w:right="6206"/>
        <w:jc w:val="center"/>
      </w:pPr>
      <w:r>
        <w:rPr>
          <w:i/>
          <w:iCs/>
          <w:color w:val="5E5E5E"/>
          <w:spacing w:val="-10"/>
          <w:sz w:val="32"/>
          <w:szCs w:val="32"/>
        </w:rPr>
        <w:t>выводы</w:t>
      </w:r>
    </w:p>
    <w:p w:rsidR="007119B7" w:rsidRDefault="007119B7">
      <w:pPr>
        <w:shd w:val="clear" w:color="auto" w:fill="FFFFFF"/>
        <w:spacing w:before="259" w:line="226" w:lineRule="exact"/>
        <w:ind w:left="10" w:right="6293" w:firstLine="283"/>
        <w:jc w:val="both"/>
      </w:pPr>
      <w:r>
        <w:rPr>
          <w:color w:val="5E5E5E"/>
          <w:spacing w:val="-5"/>
          <w:sz w:val="22"/>
          <w:szCs w:val="22"/>
        </w:rPr>
        <w:t xml:space="preserve">Анализ возрастных изменений, как правило, включает обсуждение </w:t>
      </w:r>
      <w:r>
        <w:rPr>
          <w:color w:val="5E5E5E"/>
          <w:sz w:val="22"/>
          <w:szCs w:val="22"/>
        </w:rPr>
        <w:t>двух основных характеристик - стабильности развития и преемствен</w:t>
      </w:r>
      <w:r>
        <w:rPr>
          <w:color w:val="5E5E5E"/>
          <w:sz w:val="22"/>
          <w:szCs w:val="22"/>
        </w:rPr>
        <w:softHyphen/>
      </w:r>
      <w:r>
        <w:rPr>
          <w:color w:val="5E5E5E"/>
          <w:spacing w:val="-5"/>
          <w:sz w:val="22"/>
          <w:szCs w:val="22"/>
        </w:rPr>
        <w:t>ности развития. С описания вариантов стабильности и преемственнос</w:t>
      </w:r>
      <w:r>
        <w:rPr>
          <w:color w:val="5E5E5E"/>
          <w:spacing w:val="-5"/>
          <w:sz w:val="22"/>
          <w:szCs w:val="22"/>
        </w:rPr>
        <w:softHyphen/>
      </w:r>
      <w:r>
        <w:rPr>
          <w:color w:val="5E5E5E"/>
          <w:spacing w:val="-2"/>
          <w:sz w:val="22"/>
          <w:szCs w:val="22"/>
        </w:rPr>
        <w:t>ти и начинается данная глава.</w:t>
      </w:r>
    </w:p>
    <w:p w:rsidR="007119B7" w:rsidRDefault="007119B7">
      <w:pPr>
        <w:shd w:val="clear" w:color="auto" w:fill="FFFFFF"/>
        <w:spacing w:line="226" w:lineRule="exact"/>
        <w:ind w:left="14" w:right="6293" w:firstLine="283"/>
        <w:jc w:val="both"/>
      </w:pPr>
      <w:r>
        <w:rPr>
          <w:color w:val="5E5E5E"/>
          <w:spacing w:val="-4"/>
          <w:sz w:val="22"/>
          <w:szCs w:val="22"/>
        </w:rPr>
        <w:t>Основным методом, который позволяет диагностировать возраст</w:t>
      </w:r>
      <w:r>
        <w:rPr>
          <w:color w:val="5E5E5E"/>
          <w:spacing w:val="-4"/>
          <w:sz w:val="22"/>
          <w:szCs w:val="22"/>
        </w:rPr>
        <w:softHyphen/>
      </w:r>
      <w:r>
        <w:rPr>
          <w:color w:val="5E5E5E"/>
          <w:spacing w:val="-5"/>
          <w:sz w:val="22"/>
          <w:szCs w:val="22"/>
        </w:rPr>
        <w:t>ные изменения (т.е. определить степень возрастной стабильности пси</w:t>
      </w:r>
      <w:r>
        <w:rPr>
          <w:color w:val="5E5E5E"/>
          <w:spacing w:val="-5"/>
          <w:sz w:val="22"/>
          <w:szCs w:val="22"/>
        </w:rPr>
        <w:softHyphen/>
        <w:t xml:space="preserve">хологических характеристик), является лонгитюдное исследование, в </w:t>
      </w:r>
      <w:r>
        <w:rPr>
          <w:color w:val="5E5E5E"/>
          <w:spacing w:val="-4"/>
          <w:sz w:val="22"/>
          <w:szCs w:val="22"/>
        </w:rPr>
        <w:t xml:space="preserve">котором одна и та же группа испытуемых прослеживается в течение </w:t>
      </w:r>
      <w:r>
        <w:rPr>
          <w:color w:val="5E5E5E"/>
          <w:spacing w:val="-5"/>
          <w:sz w:val="22"/>
          <w:szCs w:val="22"/>
        </w:rPr>
        <w:t>некоторого периода времени. На основании данных лонгитюдных ис</w:t>
      </w:r>
      <w:r>
        <w:rPr>
          <w:color w:val="5E5E5E"/>
          <w:spacing w:val="-5"/>
          <w:sz w:val="22"/>
          <w:szCs w:val="22"/>
        </w:rPr>
        <w:softHyphen/>
      </w:r>
      <w:r>
        <w:rPr>
          <w:color w:val="5E5E5E"/>
          <w:spacing w:val="-4"/>
          <w:sz w:val="22"/>
          <w:szCs w:val="22"/>
        </w:rPr>
        <w:t>следований можно судить об индивидуальных различиях, проявляю</w:t>
      </w:r>
      <w:r>
        <w:rPr>
          <w:color w:val="5E5E5E"/>
          <w:spacing w:val="-4"/>
          <w:sz w:val="22"/>
          <w:szCs w:val="22"/>
        </w:rPr>
        <w:softHyphen/>
        <w:t>щихся в процессе развития.</w:t>
      </w:r>
    </w:p>
    <w:p w:rsidR="007119B7" w:rsidRDefault="007119B7">
      <w:pPr>
        <w:shd w:val="clear" w:color="auto" w:fill="FFFFFF"/>
        <w:spacing w:line="226" w:lineRule="exact"/>
        <w:ind w:left="29" w:right="6298" w:firstLine="283"/>
        <w:jc w:val="both"/>
      </w:pPr>
      <w:r>
        <w:rPr>
          <w:color w:val="5E5E5E"/>
          <w:spacing w:val="-8"/>
          <w:sz w:val="22"/>
          <w:szCs w:val="22"/>
        </w:rPr>
        <w:t xml:space="preserve">Процесс развития сопровождается изменением абсолютных величин </w:t>
      </w:r>
      <w:r>
        <w:rPr>
          <w:color w:val="5E5E5E"/>
          <w:spacing w:val="-6"/>
          <w:sz w:val="22"/>
          <w:szCs w:val="22"/>
        </w:rPr>
        <w:t>психологических показателей, дисперсий, взаимосвязей между разны</w:t>
      </w:r>
      <w:r>
        <w:rPr>
          <w:color w:val="5E5E5E"/>
          <w:spacing w:val="-6"/>
          <w:sz w:val="22"/>
          <w:szCs w:val="22"/>
        </w:rPr>
        <w:softHyphen/>
      </w:r>
      <w:r>
        <w:rPr>
          <w:color w:val="5E5E5E"/>
          <w:spacing w:val="-4"/>
          <w:sz w:val="22"/>
          <w:szCs w:val="22"/>
        </w:rPr>
        <w:t>ми характеристиками и межвозрастных связей.</w:t>
      </w:r>
    </w:p>
    <w:p w:rsidR="007119B7" w:rsidRDefault="007119B7">
      <w:pPr>
        <w:shd w:val="clear" w:color="auto" w:fill="FFFFFF"/>
        <w:spacing w:line="226" w:lineRule="exact"/>
        <w:ind w:left="29" w:right="6298" w:firstLine="278"/>
        <w:jc w:val="both"/>
      </w:pPr>
      <w:r>
        <w:rPr>
          <w:color w:val="5E5E5E"/>
          <w:spacing w:val="-6"/>
          <w:sz w:val="22"/>
          <w:szCs w:val="22"/>
        </w:rPr>
        <w:t>Анализ индивидуальных различий, наблюдаемых в процессе разви</w:t>
      </w:r>
      <w:r>
        <w:rPr>
          <w:color w:val="5E5E5E"/>
          <w:spacing w:val="-6"/>
          <w:sz w:val="22"/>
          <w:szCs w:val="22"/>
        </w:rPr>
        <w:softHyphen/>
      </w:r>
      <w:r>
        <w:rPr>
          <w:color w:val="5E5E5E"/>
          <w:spacing w:val="-5"/>
          <w:sz w:val="22"/>
          <w:szCs w:val="22"/>
        </w:rPr>
        <w:t xml:space="preserve">тия, можно проводить при исследовании репрезентативных выборок, при сопоставлении разных групп и при выяснении индивидуальны" </w:t>
      </w:r>
      <w:r>
        <w:rPr>
          <w:color w:val="5E5E5E"/>
          <w:spacing w:val="-3"/>
          <w:sz w:val="22"/>
          <w:szCs w:val="22"/>
        </w:rPr>
        <w:t>путей развития.</w:t>
      </w:r>
    </w:p>
    <w:p w:rsidR="007119B7" w:rsidRDefault="007119B7">
      <w:pPr>
        <w:shd w:val="clear" w:color="auto" w:fill="FFFFFF"/>
        <w:spacing w:before="1032"/>
        <w:ind w:left="34"/>
      </w:pPr>
      <w:r>
        <w:rPr>
          <w:rFonts w:ascii="Arial" w:hAnsi="Arial"/>
          <w:color w:val="000000"/>
          <w:sz w:val="26"/>
          <w:szCs w:val="26"/>
        </w:rPr>
        <w:t>это</w:t>
      </w:r>
    </w:p>
    <w:p w:rsidR="007119B7" w:rsidRDefault="007119B7">
      <w:pPr>
        <w:shd w:val="clear" w:color="auto" w:fill="FFFFFF"/>
        <w:spacing w:before="1032"/>
        <w:ind w:left="34"/>
        <w:sectPr w:rsidR="007119B7">
          <w:type w:val="continuous"/>
          <w:pgSz w:w="16834" w:h="11909" w:orient="landscape"/>
          <w:pgMar w:top="758" w:right="2722" w:bottom="360" w:left="1440" w:header="720" w:footer="720" w:gutter="0"/>
          <w:cols w:space="60"/>
          <w:noEndnote/>
        </w:sectPr>
      </w:pPr>
    </w:p>
    <w:p w:rsidR="007119B7" w:rsidRDefault="007119B7">
      <w:pPr>
        <w:shd w:val="clear" w:color="auto" w:fill="FFFFFF"/>
        <w:ind w:right="576"/>
        <w:jc w:val="center"/>
      </w:pPr>
      <w:r>
        <w:rPr>
          <w:noProof/>
        </w:rPr>
        <w:lastRenderedPageBreak/>
        <w:pict>
          <v:line id="_x0000_s1239" style="position:absolute;left:0;text-align:left;z-index:251687424;mso-position-horizontal-relative:margin" from="361.2pt,250.3pt" to="361.2pt,268.55pt" o:allowincell="f" strokeweight=".25pt">
            <w10:wrap anchorx="margin"/>
          </v:line>
        </w:pict>
      </w:r>
      <w:r>
        <w:rPr>
          <w:color w:val="646464"/>
          <w:sz w:val="28"/>
          <w:szCs w:val="28"/>
        </w:rPr>
        <w:t>ГЛАВА 12</w:t>
      </w:r>
    </w:p>
    <w:p w:rsidR="007119B7" w:rsidRDefault="007119B7">
      <w:pPr>
        <w:shd w:val="clear" w:color="auto" w:fill="FFFFFF"/>
        <w:spacing w:before="101" w:line="283" w:lineRule="exact"/>
        <w:ind w:left="1618" w:right="1498" w:hanging="523"/>
      </w:pPr>
      <w:r>
        <w:rPr>
          <w:color w:val="646464"/>
          <w:spacing w:val="2"/>
          <w:sz w:val="28"/>
          <w:szCs w:val="28"/>
        </w:rPr>
        <w:t xml:space="preserve">ИДИОГРАФИЧЕСКИЙ АНАЛИЗ </w:t>
      </w:r>
      <w:r>
        <w:rPr>
          <w:color w:val="646464"/>
          <w:spacing w:val="3"/>
          <w:sz w:val="28"/>
          <w:szCs w:val="28"/>
        </w:rPr>
        <w:t>ИНДИВИДУАЛЬНОСТИ</w:t>
      </w:r>
    </w:p>
    <w:p w:rsidR="007119B7" w:rsidRDefault="007119B7">
      <w:pPr>
        <w:shd w:val="clear" w:color="auto" w:fill="FFFFFF"/>
        <w:spacing w:before="504" w:line="226" w:lineRule="exact"/>
        <w:ind w:right="562" w:firstLine="264"/>
        <w:jc w:val="both"/>
      </w:pPr>
      <w:r>
        <w:rPr>
          <w:color w:val="646464"/>
          <w:spacing w:val="-5"/>
          <w:sz w:val="22"/>
          <w:szCs w:val="22"/>
        </w:rPr>
        <w:t>Практически все, о чем говорилось до сих пор, представляет собой общие правила, универсальные закономерности формирования и про</w:t>
      </w:r>
      <w:r>
        <w:rPr>
          <w:color w:val="646464"/>
          <w:spacing w:val="-5"/>
          <w:sz w:val="22"/>
          <w:szCs w:val="22"/>
        </w:rPr>
        <w:softHyphen/>
        <w:t>явления индивидуальных различий. Сравнивая группы людей, можно выяснить, например, с какими психологическими особенностями свя</w:t>
      </w:r>
      <w:r>
        <w:rPr>
          <w:color w:val="646464"/>
          <w:spacing w:val="-5"/>
          <w:sz w:val="22"/>
          <w:szCs w:val="22"/>
        </w:rPr>
        <w:softHyphen/>
        <w:t>зан, в среднем, социально-экономический статус. Сопоставляя психо</w:t>
      </w:r>
      <w:r>
        <w:rPr>
          <w:color w:val="646464"/>
          <w:spacing w:val="-5"/>
          <w:sz w:val="22"/>
          <w:szCs w:val="22"/>
        </w:rPr>
        <w:softHyphen/>
      </w:r>
      <w:r>
        <w:rPr>
          <w:color w:val="646464"/>
          <w:spacing w:val="-4"/>
          <w:sz w:val="22"/>
          <w:szCs w:val="22"/>
        </w:rPr>
        <w:t>логические и психофизиологические характеристики, можно опреде</w:t>
      </w:r>
      <w:r>
        <w:rPr>
          <w:color w:val="646464"/>
          <w:spacing w:val="-4"/>
          <w:sz w:val="22"/>
          <w:szCs w:val="22"/>
        </w:rPr>
        <w:softHyphen/>
        <w:t xml:space="preserve">лить, как, в среднем, взаимодействуют особенности, относящиеся к </w:t>
      </w:r>
      <w:r>
        <w:rPr>
          <w:color w:val="646464"/>
          <w:spacing w:val="-6"/>
          <w:sz w:val="22"/>
          <w:szCs w:val="22"/>
        </w:rPr>
        <w:t>разным уровням в иерархии психологических свойств. Исследуя соот</w:t>
      </w:r>
      <w:r>
        <w:rPr>
          <w:color w:val="646464"/>
          <w:spacing w:val="-6"/>
          <w:sz w:val="22"/>
          <w:szCs w:val="22"/>
        </w:rPr>
        <w:softHyphen/>
      </w:r>
      <w:r>
        <w:rPr>
          <w:color w:val="646464"/>
          <w:spacing w:val="-5"/>
          <w:sz w:val="22"/>
          <w:szCs w:val="22"/>
        </w:rPr>
        <w:t>ношения между чертами личности, различающимися по уровню обоб</w:t>
      </w:r>
      <w:r>
        <w:rPr>
          <w:color w:val="646464"/>
          <w:spacing w:val="-5"/>
          <w:sz w:val="22"/>
          <w:szCs w:val="22"/>
        </w:rPr>
        <w:softHyphen/>
        <w:t>щенности, можно выстроить структуру этих черт, которая, в среднем, характеризует личностную сферу человека.</w:t>
      </w:r>
    </w:p>
    <w:p w:rsidR="007119B7" w:rsidRDefault="007119B7">
      <w:pPr>
        <w:shd w:val="clear" w:color="auto" w:fill="FFFFFF"/>
        <w:spacing w:line="226" w:lineRule="exact"/>
        <w:ind w:left="5" w:right="562" w:firstLine="254"/>
        <w:jc w:val="both"/>
      </w:pPr>
      <w:r>
        <w:rPr>
          <w:color w:val="646464"/>
          <w:spacing w:val="-6"/>
          <w:sz w:val="22"/>
          <w:szCs w:val="22"/>
        </w:rPr>
        <w:t>Исследование общих закономерностей и их вариаций является глав</w:t>
      </w:r>
      <w:r>
        <w:rPr>
          <w:color w:val="646464"/>
          <w:spacing w:val="-6"/>
          <w:sz w:val="22"/>
          <w:szCs w:val="22"/>
        </w:rPr>
        <w:softHyphen/>
      </w:r>
      <w:r>
        <w:rPr>
          <w:color w:val="646464"/>
          <w:spacing w:val="-5"/>
          <w:sz w:val="22"/>
          <w:szCs w:val="22"/>
        </w:rPr>
        <w:t>ной задачей традиционных экспериментальных исследований и пред</w:t>
      </w:r>
      <w:r>
        <w:rPr>
          <w:color w:val="646464"/>
          <w:spacing w:val="-5"/>
          <w:sz w:val="22"/>
          <w:szCs w:val="22"/>
        </w:rPr>
        <w:softHyphen/>
        <w:t>ставляет собой так называемый номотетический подход, название ко</w:t>
      </w:r>
      <w:r>
        <w:rPr>
          <w:color w:val="646464"/>
          <w:spacing w:val="-5"/>
          <w:sz w:val="22"/>
          <w:szCs w:val="22"/>
        </w:rPr>
        <w:softHyphen/>
        <w:t xml:space="preserve">торого происходит от греческого слова „номос", означающего „закон" </w:t>
      </w:r>
      <w:r>
        <w:rPr>
          <w:color w:val="646464"/>
          <w:sz w:val="22"/>
          <w:szCs w:val="22"/>
        </w:rPr>
        <w:t>(„номо-тетео" - устанавливать законы).</w:t>
      </w:r>
    </w:p>
    <w:p w:rsidR="007119B7" w:rsidRDefault="007119B7">
      <w:pPr>
        <w:shd w:val="clear" w:color="auto" w:fill="FFFFFF"/>
        <w:spacing w:line="226" w:lineRule="exact"/>
        <w:ind w:right="557" w:firstLine="264"/>
        <w:jc w:val="both"/>
      </w:pPr>
      <w:r>
        <w:rPr>
          <w:color w:val="646464"/>
          <w:spacing w:val="-6"/>
          <w:sz w:val="22"/>
          <w:szCs w:val="22"/>
        </w:rPr>
        <w:t>Другим подходом или, вернее, другой традицией исследования ин</w:t>
      </w:r>
      <w:r>
        <w:rPr>
          <w:color w:val="646464"/>
          <w:spacing w:val="-6"/>
          <w:sz w:val="22"/>
          <w:szCs w:val="22"/>
        </w:rPr>
        <w:softHyphen/>
      </w:r>
      <w:r>
        <w:rPr>
          <w:color w:val="646464"/>
          <w:spacing w:val="-4"/>
          <w:sz w:val="22"/>
          <w:szCs w:val="22"/>
        </w:rPr>
        <w:t>дивидуальности является идиографический анализ, цель которого со</w:t>
      </w:r>
      <w:r>
        <w:rPr>
          <w:color w:val="646464"/>
          <w:spacing w:val="-4"/>
          <w:sz w:val="22"/>
          <w:szCs w:val="22"/>
        </w:rPr>
        <w:softHyphen/>
      </w:r>
      <w:r>
        <w:rPr>
          <w:color w:val="646464"/>
          <w:spacing w:val="-6"/>
          <w:sz w:val="22"/>
          <w:szCs w:val="22"/>
        </w:rPr>
        <w:t xml:space="preserve">стоит в описании особенностей конкретного человека (греческое слово </w:t>
      </w:r>
      <w:r>
        <w:rPr>
          <w:color w:val="646464"/>
          <w:spacing w:val="-2"/>
          <w:sz w:val="22"/>
          <w:szCs w:val="22"/>
        </w:rPr>
        <w:t xml:space="preserve">„идиос", от которого происходит название этого подхода, означает </w:t>
      </w:r>
      <w:r>
        <w:rPr>
          <w:color w:val="646464"/>
          <w:spacing w:val="-7"/>
          <w:sz w:val="22"/>
          <w:szCs w:val="22"/>
        </w:rPr>
        <w:t xml:space="preserve">«своеобразное", „принадлежащее кому-то", а слово „идиографический" </w:t>
      </w:r>
      <w:r>
        <w:rPr>
          <w:color w:val="646464"/>
          <w:sz w:val="22"/>
          <w:szCs w:val="22"/>
        </w:rPr>
        <w:t>~ „описывающий своеобразие, особенности").</w:t>
      </w:r>
    </w:p>
    <w:p w:rsidR="007119B7" w:rsidRDefault="007119B7">
      <w:pPr>
        <w:shd w:val="clear" w:color="auto" w:fill="FFFFFF"/>
        <w:spacing w:after="211" w:line="226" w:lineRule="exact"/>
        <w:ind w:left="10" w:right="562" w:firstLine="254"/>
        <w:jc w:val="both"/>
      </w:pPr>
      <w:r>
        <w:rPr>
          <w:color w:val="646464"/>
          <w:spacing w:val="-3"/>
          <w:sz w:val="22"/>
          <w:szCs w:val="22"/>
        </w:rPr>
        <w:t xml:space="preserve">Два этих ракурса рассмотрения индивидуальных различий были </w:t>
      </w:r>
      <w:r>
        <w:rPr>
          <w:color w:val="646464"/>
          <w:spacing w:val="-5"/>
          <w:sz w:val="22"/>
          <w:szCs w:val="22"/>
        </w:rPr>
        <w:t>обозначены, фактически, в самых первых работах, посвященных про</w:t>
      </w:r>
      <w:r>
        <w:rPr>
          <w:color w:val="646464"/>
          <w:spacing w:val="-5"/>
          <w:sz w:val="22"/>
          <w:szCs w:val="22"/>
        </w:rPr>
        <w:softHyphen/>
      </w:r>
      <w:r>
        <w:rPr>
          <w:color w:val="646464"/>
          <w:sz w:val="22"/>
          <w:szCs w:val="22"/>
        </w:rPr>
        <w:t>блемам изучения различий между людьми - в статье „О психологии индивидуальных различий" (1900) и в книге „Дифференциальная пси-</w:t>
      </w:r>
    </w:p>
    <w:p w:rsidR="007119B7" w:rsidRDefault="007119B7">
      <w:pPr>
        <w:shd w:val="clear" w:color="auto" w:fill="FFFFFF"/>
        <w:spacing w:after="211" w:line="226" w:lineRule="exact"/>
        <w:ind w:left="10" w:right="562" w:firstLine="254"/>
        <w:jc w:val="both"/>
        <w:sectPr w:rsidR="007119B7">
          <w:pgSz w:w="11909" w:h="16834" w:orient="landscape"/>
          <w:pgMar w:top="1440" w:right="360" w:bottom="720" w:left="4609" w:header="720" w:footer="720" w:gutter="0"/>
          <w:cols w:space="60"/>
          <w:noEndnote/>
        </w:sectPr>
      </w:pPr>
    </w:p>
    <w:p w:rsidR="007119B7" w:rsidRDefault="007119B7">
      <w:pPr>
        <w:shd w:val="clear" w:color="auto" w:fill="FFFFFF"/>
      </w:pPr>
      <w:r>
        <w:rPr>
          <w:color w:val="000000"/>
          <w:sz w:val="14"/>
          <w:szCs w:val="14"/>
          <w:vertAlign w:val="superscript"/>
        </w:rPr>
        <w:t>18</w:t>
      </w:r>
      <w:r>
        <w:rPr>
          <w:color w:val="000000"/>
          <w:sz w:val="14"/>
          <w:szCs w:val="14"/>
        </w:rPr>
        <w:t xml:space="preserve"> </w:t>
      </w:r>
      <w:r>
        <w:rPr>
          <w:color w:val="000000"/>
          <w:spacing w:val="25"/>
          <w:sz w:val="14"/>
          <w:szCs w:val="14"/>
        </w:rPr>
        <w:t>-М.</w:t>
      </w:r>
      <w:r>
        <w:rPr>
          <w:color w:val="000000"/>
          <w:sz w:val="14"/>
          <w:szCs w:val="14"/>
        </w:rPr>
        <w:t xml:space="preserve"> Егорова</w:t>
      </w:r>
    </w:p>
    <w:p w:rsidR="007119B7" w:rsidRDefault="007119B7">
      <w:pPr>
        <w:shd w:val="clear" w:color="auto" w:fill="FFFFFF"/>
        <w:spacing w:before="24"/>
      </w:pPr>
      <w:r>
        <w:br w:type="column"/>
      </w:r>
      <w:r>
        <w:rPr>
          <w:rFonts w:ascii="Arial" w:hAnsi="Arial" w:cs="Arial"/>
          <w:b/>
          <w:bCs/>
          <w:color w:val="000000"/>
          <w:sz w:val="14"/>
          <w:szCs w:val="14"/>
        </w:rPr>
        <w:t>273</w:t>
      </w:r>
    </w:p>
    <w:p w:rsidR="007119B7" w:rsidRDefault="007119B7">
      <w:pPr>
        <w:shd w:val="clear" w:color="auto" w:fill="FFFFFF"/>
        <w:spacing w:before="24"/>
        <w:sectPr w:rsidR="007119B7">
          <w:type w:val="continuous"/>
          <w:pgSz w:w="11909" w:h="16834" w:orient="landscape"/>
          <w:pgMar w:top="1440" w:right="360" w:bottom="720" w:left="4614" w:header="720" w:footer="720" w:gutter="0"/>
          <w:cols w:num="2" w:space="720" w:equalWidth="0">
            <w:col w:w="926" w:space="5290"/>
            <w:col w:w="720"/>
          </w:cols>
          <w:noEndnote/>
        </w:sectPr>
      </w:pPr>
    </w:p>
    <w:p w:rsidR="007119B7" w:rsidRDefault="007119B7">
      <w:pPr>
        <w:shd w:val="clear" w:color="auto" w:fill="FFFFFF"/>
        <w:spacing w:line="226" w:lineRule="exact"/>
        <w:ind w:left="19"/>
        <w:jc w:val="both"/>
      </w:pPr>
      <w:r>
        <w:rPr>
          <w:color w:val="5D5D5D"/>
          <w:sz w:val="22"/>
          <w:szCs w:val="22"/>
        </w:rPr>
        <w:lastRenderedPageBreak/>
        <w:t xml:space="preserve">хология" (1911) Вильяма Штерна. Однако вплоть до сегодняшнего дщ </w:t>
      </w:r>
      <w:r>
        <w:rPr>
          <w:color w:val="5D5D5D"/>
          <w:spacing w:val="-3"/>
          <w:sz w:val="22"/>
          <w:szCs w:val="22"/>
        </w:rPr>
        <w:t xml:space="preserve">право идиографического подхода как научного метода познания не </w:t>
      </w:r>
      <w:r>
        <w:rPr>
          <w:color w:val="5D5D5D"/>
          <w:spacing w:val="-4"/>
          <w:sz w:val="22"/>
          <w:szCs w:val="22"/>
        </w:rPr>
        <w:t>является общепризнанным, а соотношение номотетического и идиог. рафического подходов описывается в терминах, подчеркивающих их различие. Говорят, например, о дихотомии номотетического-идиогра-</w:t>
      </w:r>
      <w:r>
        <w:rPr>
          <w:color w:val="5D5D5D"/>
          <w:spacing w:val="-5"/>
          <w:sz w:val="22"/>
          <w:szCs w:val="22"/>
        </w:rPr>
        <w:t>фического или о противоречии между номотетическим и идиографи-</w:t>
      </w:r>
      <w:r>
        <w:rPr>
          <w:color w:val="5D5D5D"/>
          <w:spacing w:val="-6"/>
          <w:sz w:val="22"/>
          <w:szCs w:val="22"/>
        </w:rPr>
        <w:t xml:space="preserve">ческим подходами. Есть ли это противоречие и, если есть, то в чем оно </w:t>
      </w:r>
      <w:r>
        <w:rPr>
          <w:color w:val="5D5D5D"/>
          <w:spacing w:val="-4"/>
          <w:sz w:val="22"/>
          <w:szCs w:val="22"/>
        </w:rPr>
        <w:t>проявляется, и будет рассмотрено в данной главе.</w:t>
      </w:r>
    </w:p>
    <w:p w:rsidR="007119B7" w:rsidRDefault="007119B7">
      <w:pPr>
        <w:shd w:val="clear" w:color="auto" w:fill="FFFFFF"/>
        <w:spacing w:before="499" w:line="288" w:lineRule="exact"/>
        <w:ind w:left="1190" w:right="499" w:hanging="278"/>
      </w:pPr>
      <w:r>
        <w:rPr>
          <w:color w:val="5D5D5D"/>
          <w:sz w:val="26"/>
          <w:szCs w:val="26"/>
        </w:rPr>
        <w:t xml:space="preserve">1. ДВА ПОДХОДА К ИССЛЕДОВАНИЮ </w:t>
      </w:r>
      <w:r>
        <w:rPr>
          <w:color w:val="5D5D5D"/>
          <w:spacing w:val="3"/>
          <w:sz w:val="26"/>
          <w:szCs w:val="26"/>
        </w:rPr>
        <w:t>ПСИХОЛОГИЧЕСКИХ ЯВЛЕНИЙ</w:t>
      </w:r>
    </w:p>
    <w:p w:rsidR="007119B7" w:rsidRDefault="007119B7">
      <w:pPr>
        <w:shd w:val="clear" w:color="auto" w:fill="FFFFFF"/>
        <w:spacing w:before="288" w:line="226" w:lineRule="exact"/>
        <w:ind w:right="14" w:firstLine="288"/>
        <w:jc w:val="both"/>
      </w:pPr>
      <w:r>
        <w:rPr>
          <w:color w:val="5D5D5D"/>
          <w:spacing w:val="-5"/>
          <w:sz w:val="22"/>
          <w:szCs w:val="22"/>
        </w:rPr>
        <w:t>Противопоставление понятий „номотетический" и „идиографичес-кий" введено в науку неокантианской (баденской) философской шко</w:t>
      </w:r>
      <w:r>
        <w:rPr>
          <w:color w:val="5D5D5D"/>
          <w:spacing w:val="-5"/>
          <w:sz w:val="22"/>
          <w:szCs w:val="22"/>
        </w:rPr>
        <w:softHyphen/>
      </w:r>
      <w:r>
        <w:rPr>
          <w:color w:val="5D5D5D"/>
          <w:sz w:val="22"/>
          <w:szCs w:val="22"/>
        </w:rPr>
        <w:t xml:space="preserve">лой. Представители этой школы Вильгельм Виндельбанд (1848-1915) и Генрих Риккерт (1863-1936) предполагали, что номотетический метод </w:t>
      </w:r>
      <w:r>
        <w:rPr>
          <w:color w:val="5D5D5D"/>
          <w:spacing w:val="-4"/>
          <w:sz w:val="22"/>
          <w:szCs w:val="22"/>
        </w:rPr>
        <w:t xml:space="preserve">познания в наибольшей степени характеризует естественные науки и </w:t>
      </w:r>
      <w:r>
        <w:rPr>
          <w:color w:val="5D5D5D"/>
          <w:spacing w:val="-5"/>
          <w:sz w:val="22"/>
          <w:szCs w:val="22"/>
        </w:rPr>
        <w:t>связан с обобщением отдельных фактов, с выведением общих законо</w:t>
      </w:r>
      <w:r>
        <w:rPr>
          <w:color w:val="5D5D5D"/>
          <w:spacing w:val="-5"/>
          <w:sz w:val="22"/>
          <w:szCs w:val="22"/>
        </w:rPr>
        <w:softHyphen/>
      </w:r>
      <w:r>
        <w:rPr>
          <w:color w:val="5D5D5D"/>
          <w:spacing w:val="-6"/>
          <w:sz w:val="22"/>
          <w:szCs w:val="22"/>
        </w:rPr>
        <w:t xml:space="preserve">мерностей на основании многочисленных частных случаев. Часто этот </w:t>
      </w:r>
      <w:r>
        <w:rPr>
          <w:color w:val="5D5D5D"/>
          <w:sz w:val="22"/>
          <w:szCs w:val="22"/>
        </w:rPr>
        <w:t>метод так и назывался - обобщающий или генерализующий. Идиогра-</w:t>
      </w:r>
      <w:r>
        <w:rPr>
          <w:color w:val="5D5D5D"/>
          <w:spacing w:val="-4"/>
          <w:sz w:val="22"/>
          <w:szCs w:val="22"/>
        </w:rPr>
        <w:t xml:space="preserve">фический метод, в отличие от номотетического, более адекватен при </w:t>
      </w:r>
      <w:r>
        <w:rPr>
          <w:color w:val="5D5D5D"/>
          <w:spacing w:val="-6"/>
          <w:sz w:val="22"/>
          <w:szCs w:val="22"/>
        </w:rPr>
        <w:t>исследовании исторических явлений, встречающихся однократно и яв</w:t>
      </w:r>
      <w:r>
        <w:rPr>
          <w:color w:val="5D5D5D"/>
          <w:spacing w:val="-6"/>
          <w:sz w:val="22"/>
          <w:szCs w:val="22"/>
        </w:rPr>
        <w:softHyphen/>
      </w:r>
      <w:r>
        <w:rPr>
          <w:color w:val="5D5D5D"/>
          <w:spacing w:val="-3"/>
          <w:sz w:val="22"/>
          <w:szCs w:val="22"/>
        </w:rPr>
        <w:t>ляющихся, как правило, уникальными.</w:t>
      </w:r>
    </w:p>
    <w:p w:rsidR="007119B7" w:rsidRDefault="007119B7">
      <w:pPr>
        <w:shd w:val="clear" w:color="auto" w:fill="FFFFFF"/>
        <w:spacing w:before="5" w:line="226" w:lineRule="exact"/>
        <w:ind w:left="5" w:right="24" w:firstLine="293"/>
        <w:jc w:val="both"/>
      </w:pPr>
      <w:r>
        <w:rPr>
          <w:color w:val="5D5D5D"/>
          <w:spacing w:val="-5"/>
          <w:sz w:val="22"/>
          <w:szCs w:val="22"/>
        </w:rPr>
        <w:t>Вместе с тем, противопоставление двух этих методов познания яв</w:t>
      </w:r>
      <w:r>
        <w:rPr>
          <w:color w:val="5D5D5D"/>
          <w:spacing w:val="-5"/>
          <w:sz w:val="22"/>
          <w:szCs w:val="22"/>
        </w:rPr>
        <w:softHyphen/>
      </w:r>
      <w:r>
        <w:rPr>
          <w:color w:val="5D5D5D"/>
          <w:spacing w:val="-4"/>
          <w:sz w:val="22"/>
          <w:szCs w:val="22"/>
        </w:rPr>
        <w:t>ляется относительным. И Виндельбанд, и Риккерт неоднократно ука</w:t>
      </w:r>
      <w:r>
        <w:rPr>
          <w:color w:val="5D5D5D"/>
          <w:spacing w:val="-4"/>
          <w:sz w:val="22"/>
          <w:szCs w:val="22"/>
        </w:rPr>
        <w:softHyphen/>
      </w:r>
      <w:r>
        <w:rPr>
          <w:color w:val="5D5D5D"/>
          <w:spacing w:val="-3"/>
          <w:sz w:val="22"/>
          <w:szCs w:val="22"/>
        </w:rPr>
        <w:t xml:space="preserve">зывали на то, что любое научное исследование требует их сочетания, </w:t>
      </w:r>
      <w:r>
        <w:rPr>
          <w:color w:val="5D5D5D"/>
          <w:spacing w:val="-4"/>
          <w:sz w:val="22"/>
          <w:szCs w:val="22"/>
        </w:rPr>
        <w:t xml:space="preserve">и речь может идти лишь об относительном доминировании того или </w:t>
      </w:r>
      <w:r>
        <w:rPr>
          <w:color w:val="5D5D5D"/>
          <w:spacing w:val="-5"/>
          <w:sz w:val="22"/>
          <w:szCs w:val="22"/>
        </w:rPr>
        <w:t>иного метода, а никак не о полном преобладании лишь одного из них.</w:t>
      </w:r>
    </w:p>
    <w:p w:rsidR="007119B7" w:rsidRDefault="007119B7">
      <w:pPr>
        <w:shd w:val="clear" w:color="auto" w:fill="FFFFFF"/>
        <w:spacing w:line="226" w:lineRule="exact"/>
        <w:ind w:left="5" w:right="24" w:firstLine="283"/>
        <w:jc w:val="both"/>
      </w:pPr>
      <w:r>
        <w:rPr>
          <w:color w:val="5D5D5D"/>
          <w:spacing w:val="-5"/>
          <w:sz w:val="22"/>
          <w:szCs w:val="22"/>
        </w:rPr>
        <w:t>Представление о номотетическом и идиографическом методах поз</w:t>
      </w:r>
      <w:r>
        <w:rPr>
          <w:color w:val="5D5D5D"/>
          <w:spacing w:val="-5"/>
          <w:sz w:val="22"/>
          <w:szCs w:val="22"/>
        </w:rPr>
        <w:softHyphen/>
      </w:r>
      <w:r>
        <w:rPr>
          <w:color w:val="5D5D5D"/>
          <w:spacing w:val="-2"/>
          <w:sz w:val="22"/>
          <w:szCs w:val="22"/>
        </w:rPr>
        <w:t xml:space="preserve">нания реальности легло в основу противопоставления понимающего </w:t>
      </w:r>
      <w:r>
        <w:rPr>
          <w:color w:val="5D5D5D"/>
          <w:spacing w:val="-8"/>
          <w:sz w:val="22"/>
          <w:szCs w:val="22"/>
        </w:rPr>
        <w:t>и объясняющего подходов при анализе психологических явлений. Впер</w:t>
      </w:r>
      <w:r>
        <w:rPr>
          <w:color w:val="5D5D5D"/>
          <w:spacing w:val="-8"/>
          <w:sz w:val="22"/>
          <w:szCs w:val="22"/>
        </w:rPr>
        <w:softHyphen/>
      </w:r>
      <w:r>
        <w:rPr>
          <w:color w:val="5D5D5D"/>
          <w:spacing w:val="-6"/>
          <w:sz w:val="22"/>
          <w:szCs w:val="22"/>
        </w:rPr>
        <w:t>вые упоминание этих подходов появилось при анализе методологичес</w:t>
      </w:r>
      <w:r>
        <w:rPr>
          <w:color w:val="5D5D5D"/>
          <w:spacing w:val="-6"/>
          <w:sz w:val="22"/>
          <w:szCs w:val="22"/>
        </w:rPr>
        <w:softHyphen/>
      </w:r>
      <w:r>
        <w:rPr>
          <w:color w:val="5D5D5D"/>
          <w:sz w:val="22"/>
          <w:szCs w:val="22"/>
        </w:rPr>
        <w:t xml:space="preserve">ких принципов исторической науки у Дж. Дройсена в 1858 г. Позднее В. Дильтей (1833-1911) использовал их в своих работах „Введение в науки о сознании" (1883) и „Идеи описательной психологии" (1884) </w:t>
      </w:r>
      <w:r>
        <w:rPr>
          <w:color w:val="5D5D5D"/>
          <w:spacing w:val="-6"/>
          <w:sz w:val="22"/>
          <w:szCs w:val="22"/>
        </w:rPr>
        <w:t xml:space="preserve">при рассмотрении двух возможностей исследования психологических </w:t>
      </w:r>
      <w:r>
        <w:rPr>
          <w:color w:val="5D5D5D"/>
          <w:spacing w:val="-8"/>
          <w:sz w:val="22"/>
          <w:szCs w:val="22"/>
        </w:rPr>
        <w:t>явлений. Объясняющий подход, как его интерпретировал Дильтей, свой</w:t>
      </w:r>
      <w:r>
        <w:rPr>
          <w:color w:val="5D5D5D"/>
          <w:spacing w:val="-8"/>
          <w:sz w:val="22"/>
          <w:szCs w:val="22"/>
        </w:rPr>
        <w:softHyphen/>
      </w:r>
      <w:r>
        <w:rPr>
          <w:color w:val="5D5D5D"/>
          <w:spacing w:val="-5"/>
          <w:sz w:val="22"/>
          <w:szCs w:val="22"/>
        </w:rPr>
        <w:t>ственен естественно научному исследованию и предполагает выведе</w:t>
      </w:r>
      <w:r>
        <w:rPr>
          <w:color w:val="5D5D5D"/>
          <w:spacing w:val="-5"/>
          <w:sz w:val="22"/>
          <w:szCs w:val="22"/>
        </w:rPr>
        <w:softHyphen/>
      </w:r>
      <w:r>
        <w:rPr>
          <w:color w:val="5D5D5D"/>
          <w:spacing w:val="-9"/>
          <w:sz w:val="22"/>
          <w:szCs w:val="22"/>
        </w:rPr>
        <w:t xml:space="preserve">ние общих причинно-следственных законов функционирования психики </w:t>
      </w:r>
      <w:r>
        <w:rPr>
          <w:color w:val="5D5D5D"/>
          <w:spacing w:val="-4"/>
          <w:sz w:val="22"/>
          <w:szCs w:val="22"/>
        </w:rPr>
        <w:t xml:space="preserve">на основании анализа множества частных случаев. Понимающий же </w:t>
      </w:r>
      <w:r>
        <w:rPr>
          <w:color w:val="5D5D5D"/>
          <w:spacing w:val="-2"/>
          <w:sz w:val="22"/>
          <w:szCs w:val="22"/>
        </w:rPr>
        <w:t xml:space="preserve">подход, которому Дильтей отдавал предпочтение, ориентирован на </w:t>
      </w:r>
      <w:r>
        <w:rPr>
          <w:color w:val="5D5D5D"/>
          <w:spacing w:val="-7"/>
          <w:sz w:val="22"/>
          <w:szCs w:val="22"/>
        </w:rPr>
        <w:t>изучение конкретного человека, подчеркивает его уникальность, целос-</w:t>
      </w:r>
    </w:p>
    <w:p w:rsidR="007119B7" w:rsidRDefault="007119B7">
      <w:pPr>
        <w:shd w:val="clear" w:color="auto" w:fill="FFFFFF"/>
        <w:spacing w:before="130"/>
        <w:ind w:left="5"/>
      </w:pPr>
      <w:r>
        <w:rPr>
          <w:rFonts w:ascii="Arial" w:hAnsi="Arial" w:cs="Arial"/>
          <w:color w:val="5D5D5D"/>
          <w:sz w:val="22"/>
          <w:szCs w:val="22"/>
        </w:rPr>
        <w:t>274</w:t>
      </w:r>
    </w:p>
    <w:p w:rsidR="007119B7" w:rsidRDefault="007119B7">
      <w:pPr>
        <w:shd w:val="clear" w:color="auto" w:fill="FFFFFF"/>
        <w:spacing w:before="14" w:line="226" w:lineRule="exact"/>
        <w:ind w:left="5" w:right="154"/>
        <w:jc w:val="both"/>
      </w:pPr>
      <w:r>
        <w:br w:type="column"/>
      </w:r>
      <w:r>
        <w:rPr>
          <w:color w:val="5D5D5D"/>
          <w:spacing w:val="-5"/>
          <w:sz w:val="22"/>
          <w:szCs w:val="22"/>
          <w:vertAlign w:val="subscript"/>
        </w:rPr>
        <w:t>т</w:t>
      </w:r>
      <w:r>
        <w:rPr>
          <w:color w:val="5D5D5D"/>
          <w:spacing w:val="-5"/>
          <w:sz w:val="22"/>
          <w:szCs w:val="22"/>
        </w:rPr>
        <w:t xml:space="preserve">ность и использует при исследовании особенностей индивидуального </w:t>
      </w:r>
      <w:r>
        <w:rPr>
          <w:color w:val="5D5D5D"/>
          <w:spacing w:val="-4"/>
          <w:sz w:val="22"/>
          <w:szCs w:val="22"/>
        </w:rPr>
        <w:t>сознания идиографический анализ.</w:t>
      </w:r>
    </w:p>
    <w:p w:rsidR="007119B7" w:rsidRDefault="007119B7">
      <w:pPr>
        <w:shd w:val="clear" w:color="auto" w:fill="FFFFFF"/>
        <w:spacing w:line="226" w:lineRule="exact"/>
        <w:ind w:left="5" w:right="139" w:firstLine="264"/>
        <w:jc w:val="both"/>
      </w:pPr>
      <w:r>
        <w:rPr>
          <w:color w:val="5D5D5D"/>
          <w:sz w:val="22"/>
          <w:szCs w:val="22"/>
        </w:rPr>
        <w:t xml:space="preserve">В конце </w:t>
      </w:r>
      <w:r>
        <w:rPr>
          <w:color w:val="5D5D5D"/>
          <w:sz w:val="22"/>
          <w:szCs w:val="22"/>
          <w:lang w:val="en-US"/>
        </w:rPr>
        <w:t>XIX</w:t>
      </w:r>
      <w:r w:rsidRPr="007119B7">
        <w:rPr>
          <w:color w:val="5D5D5D"/>
          <w:sz w:val="22"/>
          <w:szCs w:val="22"/>
        </w:rPr>
        <w:t xml:space="preserve"> </w:t>
      </w:r>
      <w:r>
        <w:rPr>
          <w:color w:val="5D5D5D"/>
          <w:sz w:val="22"/>
          <w:szCs w:val="22"/>
        </w:rPr>
        <w:t>в. острота дискуссий между представителями понима</w:t>
      </w:r>
      <w:r>
        <w:rPr>
          <w:color w:val="5D5D5D"/>
          <w:sz w:val="22"/>
          <w:szCs w:val="22"/>
        </w:rPr>
        <w:softHyphen/>
      </w:r>
      <w:r>
        <w:rPr>
          <w:color w:val="5D5D5D"/>
          <w:spacing w:val="-5"/>
          <w:sz w:val="22"/>
          <w:szCs w:val="22"/>
        </w:rPr>
        <w:t>ющей и объясняющей психологии достигает своего апогея. Для Виль</w:t>
      </w:r>
      <w:r>
        <w:rPr>
          <w:color w:val="5D5D5D"/>
          <w:spacing w:val="-5"/>
          <w:sz w:val="22"/>
          <w:szCs w:val="22"/>
        </w:rPr>
        <w:softHyphen/>
        <w:t>яма Штерна, сформулировавшего несколько позже основные методо</w:t>
      </w:r>
      <w:r>
        <w:rPr>
          <w:color w:val="5D5D5D"/>
          <w:spacing w:val="-5"/>
          <w:sz w:val="22"/>
          <w:szCs w:val="22"/>
        </w:rPr>
        <w:softHyphen/>
      </w:r>
      <w:r>
        <w:rPr>
          <w:color w:val="5D5D5D"/>
          <w:spacing w:val="-3"/>
          <w:sz w:val="22"/>
          <w:szCs w:val="22"/>
        </w:rPr>
        <w:t xml:space="preserve">логические принципы дифференциальной психологии, противоречие </w:t>
      </w:r>
      <w:r>
        <w:rPr>
          <w:color w:val="5D5D5D"/>
          <w:spacing w:val="-6"/>
          <w:sz w:val="22"/>
          <w:szCs w:val="22"/>
        </w:rPr>
        <w:t>в подходах к исследованию психики человека являлось фактом той на</w:t>
      </w:r>
      <w:r>
        <w:rPr>
          <w:color w:val="5D5D5D"/>
          <w:spacing w:val="-6"/>
          <w:sz w:val="22"/>
          <w:szCs w:val="22"/>
        </w:rPr>
        <w:softHyphen/>
      </w:r>
      <w:r>
        <w:rPr>
          <w:color w:val="5D5D5D"/>
          <w:spacing w:val="-4"/>
          <w:sz w:val="22"/>
          <w:szCs w:val="22"/>
        </w:rPr>
        <w:t>учной реальности, в которой проходило его становление как психоло</w:t>
      </w:r>
      <w:r>
        <w:rPr>
          <w:color w:val="5D5D5D"/>
          <w:spacing w:val="-4"/>
          <w:sz w:val="22"/>
          <w:szCs w:val="22"/>
        </w:rPr>
        <w:softHyphen/>
      </w:r>
      <w:r>
        <w:rPr>
          <w:color w:val="5D5D5D"/>
          <w:spacing w:val="-5"/>
          <w:sz w:val="22"/>
          <w:szCs w:val="22"/>
        </w:rPr>
        <w:t>га. Достаточно сказать, что часть его университетских преподавателей были учениками и последователями Дильтея, другие же были стойки</w:t>
      </w:r>
      <w:r>
        <w:rPr>
          <w:color w:val="5D5D5D"/>
          <w:spacing w:val="-5"/>
          <w:sz w:val="22"/>
          <w:szCs w:val="22"/>
        </w:rPr>
        <w:softHyphen/>
      </w:r>
      <w:r>
        <w:rPr>
          <w:color w:val="5D5D5D"/>
          <w:spacing w:val="-2"/>
          <w:sz w:val="22"/>
          <w:szCs w:val="22"/>
        </w:rPr>
        <w:t xml:space="preserve">ми приверженцами экспериментальной психологии. Сам Штерн уже </w:t>
      </w:r>
      <w:r>
        <w:rPr>
          <w:color w:val="5D5D5D"/>
          <w:spacing w:val="-4"/>
          <w:sz w:val="22"/>
          <w:szCs w:val="22"/>
        </w:rPr>
        <w:t>в 10-х годах нынешнего века отстаивавает необходимость целостного подхода к индивидуальности. Он признается, что наблюдение за раз</w:t>
      </w:r>
      <w:r>
        <w:rPr>
          <w:color w:val="5D5D5D"/>
          <w:spacing w:val="-4"/>
          <w:sz w:val="22"/>
          <w:szCs w:val="22"/>
        </w:rPr>
        <w:softHyphen/>
      </w:r>
      <w:r>
        <w:rPr>
          <w:color w:val="5D5D5D"/>
          <w:spacing w:val="-5"/>
          <w:sz w:val="22"/>
          <w:szCs w:val="22"/>
        </w:rPr>
        <w:t>витием собственных троих детей явилось для него еще одним доказа</w:t>
      </w:r>
      <w:r>
        <w:rPr>
          <w:color w:val="5D5D5D"/>
          <w:spacing w:val="-5"/>
          <w:sz w:val="22"/>
          <w:szCs w:val="22"/>
        </w:rPr>
        <w:softHyphen/>
      </w:r>
      <w:r>
        <w:rPr>
          <w:color w:val="5D5D5D"/>
          <w:spacing w:val="-4"/>
          <w:sz w:val="22"/>
          <w:szCs w:val="22"/>
        </w:rPr>
        <w:t>тельством того, как многообразно может быть проявление индивиду</w:t>
      </w:r>
      <w:r>
        <w:rPr>
          <w:color w:val="5D5D5D"/>
          <w:spacing w:val="-4"/>
          <w:sz w:val="22"/>
          <w:szCs w:val="22"/>
        </w:rPr>
        <w:softHyphen/>
      </w:r>
      <w:r>
        <w:rPr>
          <w:color w:val="5D5D5D"/>
          <w:spacing w:val="1"/>
          <w:sz w:val="22"/>
          <w:szCs w:val="22"/>
        </w:rPr>
        <w:t xml:space="preserve">альных различий, и именно это создало у него стойкий иммунитет </w:t>
      </w:r>
      <w:r>
        <w:rPr>
          <w:color w:val="5D5D5D"/>
          <w:spacing w:val="-6"/>
          <w:sz w:val="22"/>
          <w:szCs w:val="22"/>
        </w:rPr>
        <w:t>к „тем схематизациям и абстракциям, которые часто именуются психо</w:t>
      </w:r>
      <w:r>
        <w:rPr>
          <w:color w:val="5D5D5D"/>
          <w:spacing w:val="-6"/>
          <w:sz w:val="22"/>
          <w:szCs w:val="22"/>
        </w:rPr>
        <w:softHyphen/>
      </w:r>
      <w:r>
        <w:rPr>
          <w:color w:val="5D5D5D"/>
          <w:sz w:val="22"/>
          <w:szCs w:val="22"/>
        </w:rPr>
        <w:t xml:space="preserve">логией" (Цит. по </w:t>
      </w:r>
      <w:r>
        <w:rPr>
          <w:color w:val="5D5D5D"/>
          <w:sz w:val="22"/>
          <w:szCs w:val="22"/>
          <w:lang w:val="en-US"/>
        </w:rPr>
        <w:t>Grossman</w:t>
      </w:r>
      <w:r w:rsidRPr="007119B7">
        <w:rPr>
          <w:color w:val="5D5D5D"/>
          <w:sz w:val="22"/>
          <w:szCs w:val="22"/>
        </w:rPr>
        <w:t xml:space="preserve"> </w:t>
      </w:r>
      <w:r>
        <w:rPr>
          <w:color w:val="5D5D5D"/>
          <w:sz w:val="22"/>
          <w:szCs w:val="22"/>
          <w:lang w:val="en-US"/>
        </w:rPr>
        <w:t>K</w:t>
      </w:r>
      <w:r w:rsidRPr="007119B7">
        <w:rPr>
          <w:color w:val="5D5D5D"/>
          <w:sz w:val="22"/>
          <w:szCs w:val="22"/>
        </w:rPr>
        <w:t>.</w:t>
      </w:r>
      <w:r>
        <w:rPr>
          <w:color w:val="5D5D5D"/>
          <w:sz w:val="22"/>
          <w:szCs w:val="22"/>
          <w:lang w:val="en-US"/>
        </w:rPr>
        <w:t>B</w:t>
      </w:r>
      <w:r w:rsidRPr="007119B7">
        <w:rPr>
          <w:color w:val="5D5D5D"/>
          <w:sz w:val="22"/>
          <w:szCs w:val="22"/>
        </w:rPr>
        <w:t xml:space="preserve">., </w:t>
      </w:r>
      <w:r>
        <w:rPr>
          <w:color w:val="5D5D5D"/>
          <w:sz w:val="22"/>
          <w:szCs w:val="22"/>
        </w:rPr>
        <w:t>1986, р.41). Но всего десятилетием рань</w:t>
      </w:r>
      <w:r>
        <w:rPr>
          <w:color w:val="5D5D5D"/>
          <w:sz w:val="22"/>
          <w:szCs w:val="22"/>
        </w:rPr>
        <w:softHyphen/>
      </w:r>
      <w:r>
        <w:rPr>
          <w:color w:val="5D5D5D"/>
          <w:spacing w:val="-2"/>
          <w:sz w:val="22"/>
          <w:szCs w:val="22"/>
        </w:rPr>
        <w:t xml:space="preserve">ше Штерн в качестве руководителя своей диссертационной работы </w:t>
      </w:r>
      <w:r>
        <w:rPr>
          <w:color w:val="5D5D5D"/>
          <w:sz w:val="22"/>
          <w:szCs w:val="22"/>
        </w:rPr>
        <w:t>выбрал Германа Эббингауза - наиболее последовательного сторонни</w:t>
      </w:r>
      <w:r>
        <w:rPr>
          <w:color w:val="5D5D5D"/>
          <w:sz w:val="22"/>
          <w:szCs w:val="22"/>
        </w:rPr>
        <w:softHyphen/>
      </w:r>
      <w:r>
        <w:rPr>
          <w:color w:val="5D5D5D"/>
          <w:spacing w:val="-8"/>
          <w:sz w:val="22"/>
          <w:szCs w:val="22"/>
        </w:rPr>
        <w:t>ка аналитического подхода в психологии, считавшего разложение слож</w:t>
      </w:r>
      <w:r>
        <w:rPr>
          <w:color w:val="5D5D5D"/>
          <w:spacing w:val="-8"/>
          <w:sz w:val="22"/>
          <w:szCs w:val="22"/>
        </w:rPr>
        <w:softHyphen/>
      </w:r>
      <w:r>
        <w:rPr>
          <w:color w:val="5D5D5D"/>
          <w:sz w:val="22"/>
          <w:szCs w:val="22"/>
        </w:rPr>
        <w:t xml:space="preserve">ного психического акта на элементы - единственным научным путем </w:t>
      </w:r>
      <w:r>
        <w:rPr>
          <w:color w:val="5D5D5D"/>
          <w:spacing w:val="-4"/>
          <w:sz w:val="22"/>
          <w:szCs w:val="22"/>
        </w:rPr>
        <w:t>исследования психологической реальности,- а впоследствии несколь</w:t>
      </w:r>
      <w:r>
        <w:rPr>
          <w:color w:val="5D5D5D"/>
          <w:spacing w:val="-4"/>
          <w:sz w:val="22"/>
          <w:szCs w:val="22"/>
        </w:rPr>
        <w:softHyphen/>
      </w:r>
      <w:r>
        <w:rPr>
          <w:color w:val="5D5D5D"/>
          <w:spacing w:val="-3"/>
          <w:sz w:val="22"/>
          <w:szCs w:val="22"/>
        </w:rPr>
        <w:t>ко лет проработал под его руководством, изучая восприятие.</w:t>
      </w:r>
    </w:p>
    <w:p w:rsidR="007119B7" w:rsidRDefault="007119B7">
      <w:pPr>
        <w:shd w:val="clear" w:color="auto" w:fill="FFFFFF"/>
        <w:spacing w:line="226" w:lineRule="exact"/>
        <w:ind w:left="34" w:right="125" w:firstLine="264"/>
        <w:jc w:val="both"/>
      </w:pPr>
      <w:r>
        <w:rPr>
          <w:color w:val="5D5D5D"/>
          <w:spacing w:val="-3"/>
          <w:sz w:val="22"/>
          <w:szCs w:val="22"/>
        </w:rPr>
        <w:t>Именно в 90-е годы прошлого века, в период обучения в берлинс</w:t>
      </w:r>
      <w:r>
        <w:rPr>
          <w:color w:val="5D5D5D"/>
          <w:spacing w:val="-3"/>
          <w:sz w:val="22"/>
          <w:szCs w:val="22"/>
        </w:rPr>
        <w:softHyphen/>
      </w:r>
      <w:r>
        <w:rPr>
          <w:color w:val="5D5D5D"/>
          <w:spacing w:val="-4"/>
          <w:sz w:val="22"/>
          <w:szCs w:val="22"/>
        </w:rPr>
        <w:t xml:space="preserve">ком университете, у Штерна, как считает его биограф Курт Креппнер, </w:t>
      </w:r>
      <w:r>
        <w:rPr>
          <w:color w:val="5D5D5D"/>
          <w:spacing w:val="-5"/>
          <w:sz w:val="22"/>
          <w:szCs w:val="22"/>
        </w:rPr>
        <w:t xml:space="preserve">и сформировалось стремление найти точки соприкосновения того, что </w:t>
      </w:r>
      <w:r>
        <w:rPr>
          <w:color w:val="5D5D5D"/>
          <w:spacing w:val="-6"/>
          <w:sz w:val="22"/>
          <w:szCs w:val="22"/>
        </w:rPr>
        <w:t xml:space="preserve">казалось несовместимым: попытаться вывести общие психологические </w:t>
      </w:r>
      <w:r>
        <w:rPr>
          <w:color w:val="5D5D5D"/>
          <w:spacing w:val="-5"/>
          <w:sz w:val="22"/>
          <w:szCs w:val="22"/>
        </w:rPr>
        <w:t>закономерности, не утрачивая индивидуальных особенностей челове</w:t>
      </w:r>
      <w:r>
        <w:rPr>
          <w:color w:val="5D5D5D"/>
          <w:spacing w:val="-5"/>
          <w:sz w:val="22"/>
          <w:szCs w:val="22"/>
        </w:rPr>
        <w:softHyphen/>
      </w:r>
      <w:r>
        <w:rPr>
          <w:color w:val="5D5D5D"/>
          <w:sz w:val="22"/>
          <w:szCs w:val="22"/>
        </w:rPr>
        <w:t>ка и его целостности (Кгеррпег К., 1992).</w:t>
      </w:r>
    </w:p>
    <w:p w:rsidR="007119B7" w:rsidRDefault="007119B7">
      <w:pPr>
        <w:shd w:val="clear" w:color="auto" w:fill="FFFFFF"/>
        <w:spacing w:line="226" w:lineRule="exact"/>
        <w:ind w:left="38" w:right="120" w:firstLine="264"/>
        <w:jc w:val="both"/>
      </w:pPr>
      <w:r>
        <w:rPr>
          <w:color w:val="5D5D5D"/>
          <w:spacing w:val="-5"/>
          <w:sz w:val="22"/>
          <w:szCs w:val="22"/>
        </w:rPr>
        <w:t>Основные теоретические принципы исследования индивидуальнос</w:t>
      </w:r>
      <w:r>
        <w:rPr>
          <w:color w:val="5D5D5D"/>
          <w:spacing w:val="-5"/>
          <w:sz w:val="22"/>
          <w:szCs w:val="22"/>
        </w:rPr>
        <w:softHyphen/>
      </w:r>
      <w:r>
        <w:rPr>
          <w:color w:val="5D5D5D"/>
          <w:spacing w:val="1"/>
          <w:sz w:val="22"/>
          <w:szCs w:val="22"/>
        </w:rPr>
        <w:t xml:space="preserve">ти, сформулированные Штерном в дифференциальной психологии </w:t>
      </w:r>
      <w:r>
        <w:rPr>
          <w:color w:val="5D5D5D"/>
          <w:sz w:val="22"/>
          <w:szCs w:val="22"/>
        </w:rPr>
        <w:t>и персонологии, состоят: 1) во взаимодополнении идиографического и номотетического подходов; 2) в выделении принципа конвергенции как причины формирования индивидуальных различий; 3) в понима</w:t>
      </w:r>
      <w:r>
        <w:rPr>
          <w:color w:val="5D5D5D"/>
          <w:sz w:val="22"/>
          <w:szCs w:val="22"/>
        </w:rPr>
        <w:softHyphen/>
      </w:r>
      <w:r>
        <w:rPr>
          <w:color w:val="5D5D5D"/>
          <w:spacing w:val="-6"/>
          <w:sz w:val="22"/>
          <w:szCs w:val="22"/>
        </w:rPr>
        <w:t xml:space="preserve">нии развития как сочетания процессов дифференциации и интеграции; </w:t>
      </w:r>
      <w:r>
        <w:rPr>
          <w:color w:val="5D5D5D"/>
          <w:sz w:val="22"/>
          <w:szCs w:val="22"/>
        </w:rPr>
        <w:t xml:space="preserve">4) в целостном представлении об индивидуальности. Рассмотрим эти </w:t>
      </w:r>
      <w:r>
        <w:rPr>
          <w:color w:val="5D5D5D"/>
          <w:spacing w:val="-5"/>
          <w:sz w:val="22"/>
          <w:szCs w:val="22"/>
        </w:rPr>
        <w:t>положения подробнее.</w:t>
      </w:r>
    </w:p>
    <w:p w:rsidR="007119B7" w:rsidRDefault="007119B7">
      <w:pPr>
        <w:shd w:val="clear" w:color="auto" w:fill="FFFFFF"/>
        <w:spacing w:before="206" w:line="230" w:lineRule="exact"/>
        <w:ind w:left="53" w:right="115" w:firstLine="288"/>
        <w:jc w:val="both"/>
      </w:pPr>
      <w:r>
        <w:rPr>
          <w:color w:val="5D5D5D"/>
          <w:sz w:val="22"/>
          <w:szCs w:val="22"/>
        </w:rPr>
        <w:t>1). Анализируя соотношение, существующее между идиографичес-</w:t>
      </w:r>
      <w:r>
        <w:rPr>
          <w:color w:val="5D5D5D"/>
          <w:spacing w:val="-6"/>
          <w:sz w:val="22"/>
          <w:szCs w:val="22"/>
        </w:rPr>
        <w:t xml:space="preserve">ким и номотетическим подходами, Штерн считал, что номотетический </w:t>
      </w:r>
      <w:r>
        <w:rPr>
          <w:color w:val="5D5D5D"/>
          <w:spacing w:val="-3"/>
          <w:sz w:val="22"/>
          <w:szCs w:val="22"/>
        </w:rPr>
        <w:t>подход создает условия для идиографического описания индивиду</w:t>
      </w:r>
      <w:r>
        <w:rPr>
          <w:color w:val="5D5D5D"/>
          <w:spacing w:val="-3"/>
          <w:sz w:val="22"/>
          <w:szCs w:val="22"/>
        </w:rPr>
        <w:softHyphen/>
      </w:r>
      <w:r>
        <w:rPr>
          <w:color w:val="5D5D5D"/>
          <w:spacing w:val="5"/>
          <w:sz w:val="22"/>
          <w:szCs w:val="22"/>
        </w:rPr>
        <w:t xml:space="preserve">альности. Для того, чтобы пояснить эту точку зрения обратимся </w:t>
      </w:r>
      <w:r>
        <w:rPr>
          <w:color w:val="5D5D5D"/>
          <w:sz w:val="22"/>
          <w:szCs w:val="22"/>
        </w:rPr>
        <w:t>к рисунку 42.</w:t>
      </w:r>
    </w:p>
    <w:p w:rsidR="007119B7" w:rsidRDefault="007119B7">
      <w:pPr>
        <w:shd w:val="clear" w:color="auto" w:fill="FFFFFF"/>
        <w:tabs>
          <w:tab w:val="left" w:pos="6283"/>
        </w:tabs>
        <w:spacing w:before="77"/>
        <w:ind w:left="38"/>
      </w:pPr>
      <w:r>
        <w:rPr>
          <w:color w:val="5D5D5D"/>
          <w:sz w:val="22"/>
          <w:szCs w:val="22"/>
          <w:vertAlign w:val="superscript"/>
        </w:rPr>
        <w:t>18</w:t>
      </w:r>
      <w:r>
        <w:rPr>
          <w:color w:val="5D5D5D"/>
          <w:sz w:val="22"/>
          <w:szCs w:val="22"/>
        </w:rPr>
        <w:t xml:space="preserve"> *</w:t>
      </w:r>
      <w:r>
        <w:rPr>
          <w:color w:val="5D5D5D"/>
          <w:sz w:val="22"/>
          <w:szCs w:val="22"/>
        </w:rPr>
        <w:tab/>
        <w:t>275</w:t>
      </w:r>
    </w:p>
    <w:p w:rsidR="007119B7" w:rsidRDefault="007119B7">
      <w:pPr>
        <w:shd w:val="clear" w:color="auto" w:fill="FFFFFF"/>
        <w:tabs>
          <w:tab w:val="left" w:pos="6283"/>
        </w:tabs>
        <w:spacing w:before="77"/>
        <w:ind w:left="38"/>
        <w:sectPr w:rsidR="007119B7" w:rsidSect="00130D4B">
          <w:pgSz w:w="16834" w:h="11909" w:orient="landscape"/>
          <w:pgMar w:top="768" w:right="1241" w:bottom="360" w:left="1440" w:header="720" w:footer="720" w:gutter="0"/>
          <w:cols w:num="2" w:space="720" w:equalWidth="0">
            <w:col w:w="6924" w:space="166"/>
            <w:col w:w="7063"/>
          </w:cols>
          <w:noEndnote/>
        </w:sectPr>
      </w:pPr>
    </w:p>
    <w:p w:rsidR="007119B7" w:rsidRDefault="007119B7">
      <w:pPr>
        <w:spacing w:line="1" w:lineRule="exact"/>
        <w:rPr>
          <w:sz w:val="2"/>
          <w:szCs w:val="2"/>
        </w:rPr>
      </w:pPr>
    </w:p>
    <w:p w:rsidR="007119B7" w:rsidRDefault="000B0AF8">
      <w:pPr>
        <w:framePr w:h="6820" w:hSpace="38" w:wrap="auto" w:vAnchor="text" w:hAnchor="margin" w:x="-263" w:y="419"/>
        <w:rPr>
          <w:sz w:val="24"/>
          <w:szCs w:val="24"/>
        </w:rPr>
      </w:pPr>
      <w:r>
        <w:rPr>
          <w:sz w:val="24"/>
          <w:szCs w:val="24"/>
        </w:rPr>
        <w:pict>
          <v:shape id="_x0000_i1069" type="#_x0000_t75" style="width:327pt;height:341.25pt">
            <v:imagedata r:id="rId54" o:title=""/>
          </v:shape>
        </w:pict>
      </w:r>
    </w:p>
    <w:p w:rsidR="007119B7" w:rsidRDefault="007119B7">
      <w:pPr>
        <w:framePr w:w="1747" w:h="418" w:hRule="exact" w:hSpace="38" w:wrap="notBeside" w:vAnchor="text" w:hAnchor="margin" w:x="-42" w:y="1"/>
        <w:shd w:val="clear" w:color="auto" w:fill="FFFFFF"/>
        <w:spacing w:line="206" w:lineRule="exact"/>
        <w:ind w:left="5"/>
      </w:pPr>
      <w:r>
        <w:rPr>
          <w:i/>
          <w:iCs/>
          <w:color w:val="000000"/>
          <w:spacing w:val="-14"/>
          <w:sz w:val="18"/>
          <w:szCs w:val="18"/>
        </w:rPr>
        <w:t xml:space="preserve">Номотетические методы </w:t>
      </w:r>
      <w:r>
        <w:rPr>
          <w:i/>
          <w:iCs/>
          <w:color w:val="000000"/>
          <w:spacing w:val="-8"/>
          <w:sz w:val="18"/>
          <w:szCs w:val="18"/>
        </w:rPr>
        <w:t>а)</w:t>
      </w:r>
    </w:p>
    <w:p w:rsidR="007119B7" w:rsidRDefault="007119B7">
      <w:pPr>
        <w:framePr w:h="187" w:hRule="exact" w:hSpace="38" w:wrap="notBeside" w:vAnchor="text" w:hAnchor="margin" w:x="3227" w:y="241"/>
        <w:shd w:val="clear" w:color="auto" w:fill="FFFFFF"/>
      </w:pPr>
      <w:r>
        <w:rPr>
          <w:b/>
          <w:bCs/>
          <w:i/>
          <w:iCs/>
          <w:color w:val="000000"/>
          <w:sz w:val="16"/>
          <w:szCs w:val="16"/>
        </w:rPr>
        <w:t>б)</w:t>
      </w:r>
    </w:p>
    <w:p w:rsidR="007119B7" w:rsidRDefault="007119B7">
      <w:pPr>
        <w:framePr w:h="187" w:hRule="exact" w:hSpace="38" w:wrap="auto" w:vAnchor="text" w:hAnchor="text" w:x="1230" w:y="-23"/>
        <w:shd w:val="clear" w:color="auto" w:fill="FFFFFF"/>
      </w:pPr>
      <w:r>
        <w:rPr>
          <w:b/>
          <w:bCs/>
          <w:i/>
          <w:iCs/>
          <w:color w:val="000000"/>
          <w:sz w:val="16"/>
          <w:szCs w:val="16"/>
        </w:rPr>
        <w:t>М</w:t>
      </w:r>
    </w:p>
    <w:p w:rsidR="007119B7" w:rsidRDefault="007119B7">
      <w:pPr>
        <w:shd w:val="clear" w:color="auto" w:fill="FFFFFF"/>
        <w:ind w:left="4555"/>
      </w:pPr>
      <w:r>
        <w:rPr>
          <w:b/>
          <w:bCs/>
          <w:i/>
          <w:iCs/>
          <w:color w:val="000000"/>
          <w:sz w:val="16"/>
          <w:szCs w:val="16"/>
        </w:rPr>
        <w:t>М   N</w:t>
      </w:r>
    </w:p>
    <w:p w:rsidR="007119B7" w:rsidRDefault="007119B7">
      <w:pPr>
        <w:shd w:val="clear" w:color="auto" w:fill="FFFFFF"/>
        <w:spacing w:before="82"/>
        <w:ind w:left="365"/>
      </w:pPr>
      <w:r>
        <w:rPr>
          <w:i/>
          <w:iCs/>
          <w:color w:val="636363"/>
          <w:sz w:val="18"/>
          <w:szCs w:val="18"/>
        </w:rPr>
        <w:t xml:space="preserve">Рис. 42. </w:t>
      </w:r>
      <w:r>
        <w:rPr>
          <w:color w:val="636363"/>
          <w:sz w:val="18"/>
          <w:szCs w:val="18"/>
        </w:rPr>
        <w:t>Соотношение номотетического и ндиографического методов анализа</w:t>
      </w:r>
    </w:p>
    <w:p w:rsidR="007119B7" w:rsidRDefault="007119B7">
      <w:pPr>
        <w:shd w:val="clear" w:color="auto" w:fill="FFFFFF"/>
        <w:ind w:left="29"/>
        <w:jc w:val="center"/>
      </w:pPr>
      <w:r w:rsidRPr="007119B7">
        <w:rPr>
          <w:color w:val="636363"/>
          <w:sz w:val="18"/>
          <w:szCs w:val="18"/>
        </w:rPr>
        <w:t>(</w:t>
      </w:r>
      <w:r>
        <w:rPr>
          <w:color w:val="636363"/>
          <w:sz w:val="18"/>
          <w:szCs w:val="18"/>
          <w:lang w:val="en-US"/>
        </w:rPr>
        <w:t>Stern</w:t>
      </w:r>
      <w:r w:rsidRPr="007119B7">
        <w:rPr>
          <w:color w:val="636363"/>
          <w:sz w:val="18"/>
          <w:szCs w:val="18"/>
        </w:rPr>
        <w:t xml:space="preserve">, </w:t>
      </w:r>
      <w:r>
        <w:rPr>
          <w:color w:val="636363"/>
          <w:sz w:val="18"/>
          <w:szCs w:val="18"/>
        </w:rPr>
        <w:t>1911)</w:t>
      </w:r>
    </w:p>
    <w:p w:rsidR="007119B7" w:rsidRDefault="007119B7">
      <w:pPr>
        <w:shd w:val="clear" w:color="auto" w:fill="FFFFFF"/>
        <w:spacing w:before="230" w:line="226" w:lineRule="exact"/>
        <w:ind w:right="5" w:firstLine="278"/>
        <w:jc w:val="both"/>
      </w:pPr>
      <w:r>
        <w:rPr>
          <w:color w:val="636363"/>
          <w:spacing w:val="-5"/>
          <w:sz w:val="22"/>
          <w:szCs w:val="22"/>
        </w:rPr>
        <w:t>На рисунке вертикальные линии, обозначенные заглавными буква</w:t>
      </w:r>
      <w:r>
        <w:rPr>
          <w:color w:val="636363"/>
          <w:spacing w:val="-5"/>
          <w:sz w:val="22"/>
          <w:szCs w:val="22"/>
        </w:rPr>
        <w:softHyphen/>
      </w:r>
      <w:r>
        <w:rPr>
          <w:color w:val="636363"/>
          <w:sz w:val="22"/>
          <w:szCs w:val="22"/>
        </w:rPr>
        <w:t xml:space="preserve">ми, (А, В, С, ...) соответствуют испытуемым. Горизонтальные линии, </w:t>
      </w:r>
      <w:r>
        <w:rPr>
          <w:color w:val="636363"/>
          <w:spacing w:val="-5"/>
          <w:sz w:val="22"/>
          <w:szCs w:val="22"/>
        </w:rPr>
        <w:t xml:space="preserve">обозначенные маленькими буквами, соответствуют психологическим </w:t>
      </w:r>
      <w:r>
        <w:rPr>
          <w:color w:val="636363"/>
          <w:sz w:val="22"/>
          <w:szCs w:val="22"/>
        </w:rPr>
        <w:t>чертам (а, Ь,...).</w:t>
      </w:r>
    </w:p>
    <w:p w:rsidR="007119B7" w:rsidRDefault="007119B7">
      <w:pPr>
        <w:shd w:val="clear" w:color="auto" w:fill="FFFFFF"/>
        <w:spacing w:line="226" w:lineRule="exact"/>
        <w:ind w:firstLine="278"/>
        <w:jc w:val="both"/>
      </w:pPr>
      <w:r>
        <w:rPr>
          <w:color w:val="636363"/>
          <w:spacing w:val="-4"/>
          <w:sz w:val="22"/>
          <w:szCs w:val="22"/>
        </w:rPr>
        <w:t xml:space="preserve">Любая горизонтальная линия представляет собой схему обычного </w:t>
      </w:r>
      <w:r>
        <w:rPr>
          <w:color w:val="636363"/>
          <w:spacing w:val="-5"/>
          <w:sz w:val="22"/>
          <w:szCs w:val="22"/>
        </w:rPr>
        <w:t>экспериментального исследования, в котором разные испытуемые об</w:t>
      </w:r>
      <w:r>
        <w:rPr>
          <w:color w:val="636363"/>
          <w:spacing w:val="-5"/>
          <w:sz w:val="22"/>
          <w:szCs w:val="22"/>
        </w:rPr>
        <w:softHyphen/>
      </w:r>
      <w:r>
        <w:rPr>
          <w:color w:val="636363"/>
          <w:spacing w:val="-6"/>
          <w:sz w:val="22"/>
          <w:szCs w:val="22"/>
        </w:rPr>
        <w:t>следуются по какой-то одной психологической черте (рис. 42(а)). В ре</w:t>
      </w:r>
      <w:r>
        <w:rPr>
          <w:color w:val="636363"/>
          <w:spacing w:val="-6"/>
          <w:sz w:val="22"/>
          <w:szCs w:val="22"/>
        </w:rPr>
        <w:softHyphen/>
      </w:r>
      <w:r>
        <w:rPr>
          <w:color w:val="636363"/>
          <w:spacing w:val="-3"/>
          <w:sz w:val="22"/>
          <w:szCs w:val="22"/>
        </w:rPr>
        <w:t>зультате такого исследования можно сделать выводы о средней вели'</w:t>
      </w:r>
    </w:p>
    <w:p w:rsidR="007119B7" w:rsidRDefault="007119B7">
      <w:pPr>
        <w:shd w:val="clear" w:color="auto" w:fill="FFFFFF"/>
        <w:spacing w:before="120"/>
      </w:pPr>
      <w:r>
        <w:rPr>
          <w:color w:val="636363"/>
          <w:sz w:val="22"/>
          <w:szCs w:val="22"/>
        </w:rPr>
        <w:t>276</w:t>
      </w:r>
    </w:p>
    <w:p w:rsidR="007119B7" w:rsidRDefault="007119B7">
      <w:pPr>
        <w:shd w:val="clear" w:color="auto" w:fill="FFFFFF"/>
        <w:spacing w:before="29" w:line="226" w:lineRule="exact"/>
        <w:ind w:right="115"/>
        <w:jc w:val="both"/>
      </w:pPr>
      <w:r>
        <w:br w:type="column"/>
      </w:r>
      <w:r>
        <w:rPr>
          <w:color w:val="636363"/>
          <w:spacing w:val="-5"/>
          <w:sz w:val="22"/>
          <w:szCs w:val="22"/>
        </w:rPr>
        <w:t>чине изучаемой черты, пределах ее вариации в популяции, величине стандартного отклонения, определить испытуемых, у которых эта чер</w:t>
      </w:r>
      <w:r>
        <w:rPr>
          <w:color w:val="636363"/>
          <w:spacing w:val="-5"/>
          <w:sz w:val="22"/>
          <w:szCs w:val="22"/>
        </w:rPr>
        <w:softHyphen/>
      </w:r>
      <w:r>
        <w:rPr>
          <w:color w:val="636363"/>
          <w:spacing w:val="-4"/>
          <w:sz w:val="22"/>
          <w:szCs w:val="22"/>
        </w:rPr>
        <w:t>та выражена в наибольшей и наименьшей степени.</w:t>
      </w:r>
    </w:p>
    <w:p w:rsidR="007119B7" w:rsidRDefault="007119B7">
      <w:pPr>
        <w:shd w:val="clear" w:color="auto" w:fill="FFFFFF"/>
        <w:spacing w:line="226" w:lineRule="exact"/>
        <w:ind w:right="115" w:firstLine="274"/>
        <w:jc w:val="both"/>
      </w:pPr>
      <w:r>
        <w:rPr>
          <w:color w:val="636363"/>
          <w:spacing w:val="-4"/>
          <w:sz w:val="22"/>
          <w:szCs w:val="22"/>
        </w:rPr>
        <w:t>Несколько горизонтальных линий представляют собой схему тако</w:t>
      </w:r>
      <w:r>
        <w:rPr>
          <w:color w:val="636363"/>
          <w:spacing w:val="-4"/>
          <w:sz w:val="22"/>
          <w:szCs w:val="22"/>
        </w:rPr>
        <w:softHyphen/>
        <w:t xml:space="preserve">го экспериментального исследования, в котором разные испытуемые </w:t>
      </w:r>
      <w:r>
        <w:rPr>
          <w:color w:val="636363"/>
          <w:sz w:val="22"/>
          <w:szCs w:val="22"/>
        </w:rPr>
        <w:t xml:space="preserve">обследуются по нескольким психологическим чертам (рис. 42(6)). В этом </w:t>
      </w:r>
      <w:r>
        <w:rPr>
          <w:color w:val="636363"/>
          <w:spacing w:val="-5"/>
          <w:sz w:val="22"/>
          <w:szCs w:val="22"/>
        </w:rPr>
        <w:t>случае возможности исследования оказываются шире: можно не толь</w:t>
      </w:r>
      <w:r>
        <w:rPr>
          <w:color w:val="636363"/>
          <w:spacing w:val="-5"/>
          <w:sz w:val="22"/>
          <w:szCs w:val="22"/>
        </w:rPr>
        <w:softHyphen/>
      </w:r>
      <w:r>
        <w:rPr>
          <w:color w:val="636363"/>
          <w:spacing w:val="-4"/>
          <w:sz w:val="22"/>
          <w:szCs w:val="22"/>
        </w:rPr>
        <w:t>ко сделать выводы о каждой конкретной черте, но и выяснить их со</w:t>
      </w:r>
      <w:r>
        <w:rPr>
          <w:color w:val="636363"/>
          <w:spacing w:val="-4"/>
          <w:sz w:val="22"/>
          <w:szCs w:val="22"/>
        </w:rPr>
        <w:softHyphen/>
      </w:r>
      <w:r>
        <w:rPr>
          <w:color w:val="636363"/>
          <w:spacing w:val="-2"/>
          <w:sz w:val="22"/>
          <w:szCs w:val="22"/>
        </w:rPr>
        <w:t xml:space="preserve">отношение друг с другом, например, подсчитать корреляции между </w:t>
      </w:r>
      <w:r>
        <w:rPr>
          <w:color w:val="636363"/>
          <w:spacing w:val="-6"/>
          <w:sz w:val="22"/>
          <w:szCs w:val="22"/>
        </w:rPr>
        <w:t>чертами.</w:t>
      </w:r>
    </w:p>
    <w:p w:rsidR="007119B7" w:rsidRDefault="007119B7">
      <w:pPr>
        <w:shd w:val="clear" w:color="auto" w:fill="FFFFFF"/>
        <w:spacing w:line="226" w:lineRule="exact"/>
        <w:ind w:left="14" w:right="120" w:firstLine="254"/>
        <w:jc w:val="both"/>
      </w:pPr>
      <w:r>
        <w:rPr>
          <w:color w:val="636363"/>
          <w:spacing w:val="-3"/>
          <w:sz w:val="22"/>
          <w:szCs w:val="22"/>
        </w:rPr>
        <w:t>Эти два способа анализа представляют собой варианты номотети</w:t>
      </w:r>
      <w:r>
        <w:rPr>
          <w:color w:val="636363"/>
          <w:spacing w:val="-3"/>
          <w:sz w:val="22"/>
          <w:szCs w:val="22"/>
        </w:rPr>
        <w:softHyphen/>
      </w:r>
      <w:r>
        <w:rPr>
          <w:color w:val="636363"/>
          <w:spacing w:val="-5"/>
          <w:sz w:val="22"/>
          <w:szCs w:val="22"/>
        </w:rPr>
        <w:t>ческого метода.</w:t>
      </w:r>
    </w:p>
    <w:p w:rsidR="007119B7" w:rsidRDefault="007119B7">
      <w:pPr>
        <w:shd w:val="clear" w:color="auto" w:fill="FFFFFF"/>
        <w:spacing w:line="226" w:lineRule="exact"/>
        <w:ind w:left="10" w:right="115" w:firstLine="259"/>
        <w:jc w:val="both"/>
      </w:pPr>
      <w:r>
        <w:rPr>
          <w:color w:val="636363"/>
          <w:spacing w:val="-4"/>
          <w:sz w:val="22"/>
          <w:szCs w:val="22"/>
        </w:rPr>
        <w:t>Любая вертикальная черта представляет собой обследование одно</w:t>
      </w:r>
      <w:r>
        <w:rPr>
          <w:color w:val="636363"/>
          <w:spacing w:val="-4"/>
          <w:sz w:val="22"/>
          <w:szCs w:val="22"/>
        </w:rPr>
        <w:softHyphen/>
      </w:r>
      <w:r>
        <w:rPr>
          <w:color w:val="636363"/>
          <w:spacing w:val="-7"/>
          <w:sz w:val="22"/>
          <w:szCs w:val="22"/>
        </w:rPr>
        <w:t xml:space="preserve">го и того же индивида по множеству психологических параметров (рис. </w:t>
      </w:r>
      <w:r>
        <w:rPr>
          <w:color w:val="636363"/>
          <w:spacing w:val="-6"/>
          <w:sz w:val="22"/>
          <w:szCs w:val="22"/>
        </w:rPr>
        <w:t xml:space="preserve">42(в)). В этом случае результатом исследования является психограмма: </w:t>
      </w:r>
      <w:r>
        <w:rPr>
          <w:color w:val="636363"/>
          <w:spacing w:val="-5"/>
          <w:sz w:val="22"/>
          <w:szCs w:val="22"/>
        </w:rPr>
        <w:t>психологический портрет испытуемого, полученный на основании ре</w:t>
      </w:r>
      <w:r>
        <w:rPr>
          <w:color w:val="636363"/>
          <w:spacing w:val="-5"/>
          <w:sz w:val="22"/>
          <w:szCs w:val="22"/>
        </w:rPr>
        <w:softHyphen/>
      </w:r>
      <w:r>
        <w:rPr>
          <w:color w:val="636363"/>
          <w:spacing w:val="-4"/>
          <w:sz w:val="22"/>
          <w:szCs w:val="22"/>
        </w:rPr>
        <w:t>зультатов различных психологических измерений.</w:t>
      </w:r>
    </w:p>
    <w:p w:rsidR="007119B7" w:rsidRDefault="007119B7">
      <w:pPr>
        <w:shd w:val="clear" w:color="auto" w:fill="FFFFFF"/>
        <w:tabs>
          <w:tab w:val="left" w:pos="2659"/>
        </w:tabs>
        <w:spacing w:line="226" w:lineRule="exact"/>
        <w:ind w:left="5" w:right="110" w:firstLine="264"/>
        <w:jc w:val="both"/>
      </w:pPr>
      <w:r>
        <w:rPr>
          <w:color w:val="636363"/>
          <w:spacing w:val="-4"/>
          <w:sz w:val="22"/>
          <w:szCs w:val="22"/>
        </w:rPr>
        <w:t>Несколько вертикальных черт являются схемой обследования не</w:t>
      </w:r>
      <w:r>
        <w:rPr>
          <w:color w:val="636363"/>
          <w:spacing w:val="-4"/>
          <w:sz w:val="22"/>
          <w:szCs w:val="22"/>
        </w:rPr>
        <w:softHyphen/>
      </w:r>
      <w:r>
        <w:rPr>
          <w:color w:val="636363"/>
          <w:spacing w:val="-4"/>
          <w:sz w:val="22"/>
          <w:szCs w:val="22"/>
        </w:rPr>
        <w:br/>
        <w:t>скольких испытуемых (рис. 42(г)). Располагая данными такого иссле</w:t>
      </w:r>
      <w:r>
        <w:rPr>
          <w:color w:val="636363"/>
          <w:spacing w:val="-4"/>
          <w:sz w:val="22"/>
          <w:szCs w:val="22"/>
        </w:rPr>
        <w:softHyphen/>
      </w:r>
      <w:r>
        <w:rPr>
          <w:color w:val="636363"/>
          <w:spacing w:val="-4"/>
          <w:sz w:val="22"/>
          <w:szCs w:val="22"/>
        </w:rPr>
        <w:br/>
      </w:r>
      <w:r>
        <w:rPr>
          <w:color w:val="636363"/>
          <w:spacing w:val="-6"/>
          <w:sz w:val="22"/>
          <w:szCs w:val="22"/>
        </w:rPr>
        <w:t>дования, мы можем сопоставить между собой психологические портре</w:t>
      </w:r>
      <w:r>
        <w:rPr>
          <w:color w:val="636363"/>
          <w:spacing w:val="-6"/>
          <w:sz w:val="22"/>
          <w:szCs w:val="22"/>
        </w:rPr>
        <w:softHyphen/>
      </w:r>
      <w:r>
        <w:rPr>
          <w:color w:val="636363"/>
          <w:spacing w:val="-6"/>
          <w:sz w:val="22"/>
          <w:szCs w:val="22"/>
        </w:rPr>
        <w:br/>
        <w:t>ты разных людей.</w:t>
      </w:r>
      <w:r>
        <w:rPr>
          <w:color w:val="636363"/>
          <w:sz w:val="22"/>
          <w:szCs w:val="22"/>
        </w:rPr>
        <w:tab/>
        <w:t>■*••*</w:t>
      </w:r>
    </w:p>
    <w:p w:rsidR="007119B7" w:rsidRDefault="007119B7">
      <w:pPr>
        <w:shd w:val="clear" w:color="auto" w:fill="FFFFFF"/>
        <w:spacing w:line="226" w:lineRule="exact"/>
        <w:ind w:left="10" w:right="106" w:firstLine="264"/>
        <w:jc w:val="both"/>
      </w:pPr>
      <w:r>
        <w:rPr>
          <w:color w:val="636363"/>
          <w:spacing w:val="-6"/>
          <w:sz w:val="22"/>
          <w:szCs w:val="22"/>
        </w:rPr>
        <w:t>Последние две экспериментальные схемы являются примерами иди-</w:t>
      </w:r>
      <w:r>
        <w:rPr>
          <w:color w:val="636363"/>
          <w:spacing w:val="-4"/>
          <w:sz w:val="22"/>
          <w:szCs w:val="22"/>
        </w:rPr>
        <w:t>ографического метода анализа и могут иметь варианты. Так, парамет</w:t>
      </w:r>
      <w:r>
        <w:rPr>
          <w:color w:val="636363"/>
          <w:spacing w:val="-4"/>
          <w:sz w:val="22"/>
          <w:szCs w:val="22"/>
        </w:rPr>
        <w:softHyphen/>
      </w:r>
      <w:r>
        <w:rPr>
          <w:color w:val="636363"/>
          <w:spacing w:val="-6"/>
          <w:sz w:val="22"/>
          <w:szCs w:val="22"/>
        </w:rPr>
        <w:t>ры, (см. буквы а,Ь,...) могут быть не разными психологическими черта</w:t>
      </w:r>
      <w:r>
        <w:rPr>
          <w:color w:val="636363"/>
          <w:spacing w:val="-6"/>
          <w:sz w:val="22"/>
          <w:szCs w:val="22"/>
        </w:rPr>
        <w:softHyphen/>
      </w:r>
      <w:r>
        <w:rPr>
          <w:color w:val="636363"/>
          <w:spacing w:val="-5"/>
          <w:sz w:val="22"/>
          <w:szCs w:val="22"/>
        </w:rPr>
        <w:t>ми, а одной и той же чертой, измеренной в разном возрасте. Тогда схе</w:t>
      </w:r>
      <w:r>
        <w:rPr>
          <w:color w:val="636363"/>
          <w:spacing w:val="-5"/>
          <w:sz w:val="22"/>
          <w:szCs w:val="22"/>
        </w:rPr>
        <w:softHyphen/>
      </w:r>
      <w:r>
        <w:rPr>
          <w:color w:val="636363"/>
          <w:sz w:val="22"/>
          <w:szCs w:val="22"/>
        </w:rPr>
        <w:t>ма эксперимента - одна вертикальная черта (рис. 42(в)), будет пред</w:t>
      </w:r>
      <w:r>
        <w:rPr>
          <w:color w:val="636363"/>
          <w:sz w:val="22"/>
          <w:szCs w:val="22"/>
        </w:rPr>
        <w:softHyphen/>
      </w:r>
      <w:r>
        <w:rPr>
          <w:color w:val="636363"/>
          <w:spacing w:val="4"/>
          <w:sz w:val="22"/>
          <w:szCs w:val="22"/>
        </w:rPr>
        <w:t xml:space="preserve">ставлять собой исследование возрастной динамики какого-либо </w:t>
      </w:r>
      <w:r>
        <w:rPr>
          <w:color w:val="636363"/>
          <w:spacing w:val="-5"/>
          <w:sz w:val="22"/>
          <w:szCs w:val="22"/>
        </w:rPr>
        <w:t>свойства у одного испытуемого, а схема эксперимента, несколько вер</w:t>
      </w:r>
      <w:r>
        <w:rPr>
          <w:color w:val="636363"/>
          <w:spacing w:val="-5"/>
          <w:sz w:val="22"/>
          <w:szCs w:val="22"/>
        </w:rPr>
        <w:softHyphen/>
      </w:r>
      <w:r>
        <w:rPr>
          <w:color w:val="636363"/>
          <w:sz w:val="22"/>
          <w:szCs w:val="22"/>
        </w:rPr>
        <w:t xml:space="preserve">тикальных черт (см.рис. 42(г)) - исследование возрастной динамики у </w:t>
      </w:r>
      <w:r>
        <w:rPr>
          <w:color w:val="636363"/>
          <w:spacing w:val="-3"/>
          <w:sz w:val="22"/>
          <w:szCs w:val="22"/>
        </w:rPr>
        <w:t>разных испытуемых и позволит сопоставить периоды скачков и спа</w:t>
      </w:r>
      <w:r>
        <w:rPr>
          <w:color w:val="636363"/>
          <w:spacing w:val="-3"/>
          <w:sz w:val="22"/>
          <w:szCs w:val="22"/>
        </w:rPr>
        <w:softHyphen/>
      </w:r>
      <w:r>
        <w:rPr>
          <w:color w:val="636363"/>
          <w:spacing w:val="-4"/>
          <w:sz w:val="22"/>
          <w:szCs w:val="22"/>
        </w:rPr>
        <w:t xml:space="preserve">дов развития у разных индивидов. На анализе таких индивидуальных </w:t>
      </w:r>
      <w:r>
        <w:rPr>
          <w:color w:val="636363"/>
          <w:spacing w:val="-5"/>
          <w:sz w:val="22"/>
          <w:szCs w:val="22"/>
        </w:rPr>
        <w:t>кривых развития основан изложенный в предыдущей главе лонгитюд-ный метод исследования.</w:t>
      </w:r>
    </w:p>
    <w:p w:rsidR="007119B7" w:rsidRDefault="007119B7">
      <w:pPr>
        <w:shd w:val="clear" w:color="auto" w:fill="FFFFFF"/>
        <w:spacing w:line="226" w:lineRule="exact"/>
        <w:ind w:left="14" w:right="110" w:firstLine="259"/>
        <w:jc w:val="both"/>
      </w:pPr>
      <w:r>
        <w:rPr>
          <w:color w:val="636363"/>
          <w:spacing w:val="-5"/>
          <w:sz w:val="22"/>
          <w:szCs w:val="22"/>
        </w:rPr>
        <w:t>Теперь рассмотрим, есть ли соотношение идиографичесого и номо</w:t>
      </w:r>
      <w:r>
        <w:rPr>
          <w:color w:val="636363"/>
          <w:spacing w:val="-5"/>
          <w:sz w:val="22"/>
          <w:szCs w:val="22"/>
        </w:rPr>
        <w:softHyphen/>
      </w:r>
      <w:r>
        <w:rPr>
          <w:color w:val="636363"/>
          <w:spacing w:val="-4"/>
          <w:sz w:val="22"/>
          <w:szCs w:val="22"/>
        </w:rPr>
        <w:t>тетического методов анализа в приведенных схемах исследования.</w:t>
      </w:r>
    </w:p>
    <w:p w:rsidR="007119B7" w:rsidRDefault="007119B7">
      <w:pPr>
        <w:shd w:val="clear" w:color="auto" w:fill="FFFFFF"/>
        <w:spacing w:line="226" w:lineRule="exact"/>
        <w:ind w:left="10" w:right="110" w:firstLine="274"/>
        <w:jc w:val="both"/>
      </w:pPr>
      <w:r>
        <w:rPr>
          <w:color w:val="636363"/>
          <w:spacing w:val="-7"/>
          <w:sz w:val="22"/>
          <w:szCs w:val="22"/>
        </w:rPr>
        <w:t>Прежде всего очевидно, что, каким бы способом не проводился иди-</w:t>
      </w:r>
      <w:r>
        <w:rPr>
          <w:color w:val="636363"/>
          <w:spacing w:val="-4"/>
          <w:sz w:val="22"/>
          <w:szCs w:val="22"/>
        </w:rPr>
        <w:t>ографический анализ, он возможен только тогда, когда предваритель</w:t>
      </w:r>
      <w:r>
        <w:rPr>
          <w:color w:val="636363"/>
          <w:spacing w:val="-4"/>
          <w:sz w:val="22"/>
          <w:szCs w:val="22"/>
        </w:rPr>
        <w:softHyphen/>
      </w:r>
      <w:r>
        <w:rPr>
          <w:color w:val="636363"/>
          <w:spacing w:val="-7"/>
          <w:sz w:val="22"/>
          <w:szCs w:val="22"/>
        </w:rPr>
        <w:t>но номотетическим способом были выделены черты для психологичес</w:t>
      </w:r>
      <w:r>
        <w:rPr>
          <w:color w:val="636363"/>
          <w:spacing w:val="-7"/>
          <w:sz w:val="22"/>
          <w:szCs w:val="22"/>
        </w:rPr>
        <w:softHyphen/>
      </w:r>
      <w:r>
        <w:rPr>
          <w:color w:val="636363"/>
          <w:spacing w:val="-3"/>
          <w:sz w:val="22"/>
          <w:szCs w:val="22"/>
        </w:rPr>
        <w:t>кого анализа. Иначе говоря, изучение индивидуальности предполага</w:t>
      </w:r>
      <w:r>
        <w:rPr>
          <w:color w:val="636363"/>
          <w:spacing w:val="-3"/>
          <w:sz w:val="22"/>
          <w:szCs w:val="22"/>
        </w:rPr>
        <w:softHyphen/>
      </w:r>
      <w:r>
        <w:rPr>
          <w:color w:val="636363"/>
          <w:spacing w:val="-6"/>
          <w:sz w:val="22"/>
          <w:szCs w:val="22"/>
        </w:rPr>
        <w:t xml:space="preserve">ет прежде всего проведение исследований номотетическим методом, в </w:t>
      </w:r>
      <w:r>
        <w:rPr>
          <w:color w:val="636363"/>
          <w:spacing w:val="-8"/>
          <w:sz w:val="22"/>
          <w:szCs w:val="22"/>
        </w:rPr>
        <w:t xml:space="preserve">которых будут выделены существенные психологические черты, и лишь </w:t>
      </w:r>
      <w:r>
        <w:rPr>
          <w:color w:val="636363"/>
          <w:sz w:val="22"/>
          <w:szCs w:val="22"/>
        </w:rPr>
        <w:t>затем - проведение идиографического анализа индивидуальности.</w:t>
      </w:r>
    </w:p>
    <w:p w:rsidR="007119B7" w:rsidRDefault="007119B7">
      <w:pPr>
        <w:shd w:val="clear" w:color="auto" w:fill="FFFFFF"/>
        <w:spacing w:line="226" w:lineRule="exact"/>
        <w:ind w:left="10" w:right="115" w:firstLine="274"/>
        <w:jc w:val="both"/>
      </w:pPr>
      <w:r>
        <w:rPr>
          <w:color w:val="636363"/>
          <w:spacing w:val="-5"/>
          <w:sz w:val="22"/>
          <w:szCs w:val="22"/>
        </w:rPr>
        <w:t>Кроме того, сопоставление индивидуальных психологических пор</w:t>
      </w:r>
      <w:r>
        <w:rPr>
          <w:color w:val="636363"/>
          <w:spacing w:val="-5"/>
          <w:sz w:val="22"/>
          <w:szCs w:val="22"/>
        </w:rPr>
        <w:softHyphen/>
        <w:t>третов (экспериментальная схема такого исследования была представ-</w:t>
      </w:r>
    </w:p>
    <w:p w:rsidR="007119B7" w:rsidRDefault="007119B7">
      <w:pPr>
        <w:shd w:val="clear" w:color="auto" w:fill="FFFFFF"/>
        <w:spacing w:before="110"/>
        <w:jc w:val="right"/>
      </w:pPr>
      <w:r>
        <w:rPr>
          <w:rFonts w:ascii="Arial" w:hAnsi="Arial" w:cs="Arial"/>
          <w:color w:val="636363"/>
          <w:sz w:val="22"/>
          <w:szCs w:val="22"/>
        </w:rPr>
        <w:t>277</w:t>
      </w:r>
    </w:p>
    <w:p w:rsidR="007119B7" w:rsidRDefault="007119B7">
      <w:pPr>
        <w:shd w:val="clear" w:color="auto" w:fill="FFFFFF"/>
        <w:spacing w:before="110"/>
        <w:jc w:val="right"/>
        <w:sectPr w:rsidR="007119B7">
          <w:pgSz w:w="16834" w:h="11909" w:orient="landscape"/>
          <w:pgMar w:top="753" w:right="1584" w:bottom="360" w:left="1704" w:header="720" w:footer="720" w:gutter="0"/>
          <w:cols w:num="2" w:space="720" w:equalWidth="0">
            <w:col w:w="6379" w:space="648"/>
            <w:col w:w="6518"/>
          </w:cols>
          <w:noEndnote/>
        </w:sectPr>
      </w:pPr>
    </w:p>
    <w:p w:rsidR="007119B7" w:rsidRDefault="007119B7">
      <w:pPr>
        <w:shd w:val="clear" w:color="auto" w:fill="FFFFFF"/>
        <w:spacing w:line="221" w:lineRule="exact"/>
        <w:ind w:left="38"/>
        <w:jc w:val="both"/>
      </w:pPr>
      <w:r>
        <w:rPr>
          <w:color w:val="5D5D5D"/>
          <w:spacing w:val="-4"/>
          <w:sz w:val="22"/>
          <w:szCs w:val="22"/>
        </w:rPr>
        <w:lastRenderedPageBreak/>
        <w:t>лена на рис. 42(г)) представляет собой обобщение данных идиографи-</w:t>
      </w:r>
      <w:r>
        <w:rPr>
          <w:color w:val="5D5D5D"/>
          <w:spacing w:val="-5"/>
          <w:sz w:val="22"/>
          <w:szCs w:val="22"/>
        </w:rPr>
        <w:t>ческого анализа, т.е., по сути дела, применение номотетического мето</w:t>
      </w:r>
      <w:r>
        <w:rPr>
          <w:color w:val="5D5D5D"/>
          <w:spacing w:val="-5"/>
          <w:sz w:val="22"/>
          <w:szCs w:val="22"/>
        </w:rPr>
        <w:softHyphen/>
      </w:r>
      <w:r>
        <w:rPr>
          <w:color w:val="5D5D5D"/>
          <w:spacing w:val="-4"/>
          <w:sz w:val="22"/>
          <w:szCs w:val="22"/>
        </w:rPr>
        <w:t xml:space="preserve">да к данным, полученным на конкретных индивидах. Иначе говоря, в </w:t>
      </w:r>
      <w:r>
        <w:rPr>
          <w:color w:val="5D5D5D"/>
          <w:spacing w:val="-5"/>
          <w:sz w:val="22"/>
          <w:szCs w:val="22"/>
        </w:rPr>
        <w:t xml:space="preserve">данном случае, во-первых, номотетическим методом были выделены </w:t>
      </w:r>
      <w:r>
        <w:rPr>
          <w:color w:val="5D5D5D"/>
          <w:spacing w:val="-3"/>
          <w:sz w:val="22"/>
          <w:szCs w:val="22"/>
        </w:rPr>
        <w:t xml:space="preserve">черты для последующего психологического анализа, во-вторых, был </w:t>
      </w:r>
      <w:r>
        <w:rPr>
          <w:color w:val="5D5D5D"/>
          <w:spacing w:val="-5"/>
          <w:sz w:val="22"/>
          <w:szCs w:val="22"/>
        </w:rPr>
        <w:t xml:space="preserve">проведен идиографический анализ индивидуальности и, в-третьих, на </w:t>
      </w:r>
      <w:r>
        <w:rPr>
          <w:color w:val="5D5D5D"/>
          <w:spacing w:val="-4"/>
          <w:sz w:val="22"/>
          <w:szCs w:val="22"/>
        </w:rPr>
        <w:t>завершающей стадии опять был применен номотетический метод, за</w:t>
      </w:r>
      <w:r>
        <w:rPr>
          <w:color w:val="5D5D5D"/>
          <w:spacing w:val="-4"/>
          <w:sz w:val="22"/>
          <w:szCs w:val="22"/>
        </w:rPr>
        <w:softHyphen/>
        <w:t>ключающийся в обобщении результатов, полученных при обследова</w:t>
      </w:r>
      <w:r>
        <w:rPr>
          <w:color w:val="5D5D5D"/>
          <w:spacing w:val="-4"/>
          <w:sz w:val="22"/>
          <w:szCs w:val="22"/>
        </w:rPr>
        <w:softHyphen/>
        <w:t>нии разных испытуемых.</w:t>
      </w:r>
    </w:p>
    <w:p w:rsidR="007119B7" w:rsidRDefault="007119B7">
      <w:pPr>
        <w:shd w:val="clear" w:color="auto" w:fill="FFFFFF"/>
        <w:spacing w:before="19" w:line="226" w:lineRule="exact"/>
        <w:ind w:left="29" w:right="14" w:firstLine="278"/>
        <w:jc w:val="both"/>
      </w:pPr>
      <w:r>
        <w:rPr>
          <w:color w:val="5D5D5D"/>
          <w:spacing w:val="-5"/>
          <w:sz w:val="22"/>
          <w:szCs w:val="22"/>
        </w:rPr>
        <w:t>Таким образом, идиографическое исследование практически всегда на той или иной его стадии предполагает использование номотетичес</w:t>
      </w:r>
      <w:r>
        <w:rPr>
          <w:color w:val="5D5D5D"/>
          <w:spacing w:val="-5"/>
          <w:sz w:val="22"/>
          <w:szCs w:val="22"/>
        </w:rPr>
        <w:softHyphen/>
        <w:t>кого метода и в этом смысле непреодолимых границ между этими ме</w:t>
      </w:r>
      <w:r>
        <w:rPr>
          <w:color w:val="5D5D5D"/>
          <w:spacing w:val="-5"/>
          <w:sz w:val="22"/>
          <w:szCs w:val="22"/>
        </w:rPr>
        <w:softHyphen/>
      </w:r>
      <w:r>
        <w:rPr>
          <w:color w:val="5D5D5D"/>
          <w:spacing w:val="-4"/>
          <w:sz w:val="22"/>
          <w:szCs w:val="22"/>
        </w:rPr>
        <w:t>тодами познания психологической реальности не существует.</w:t>
      </w:r>
    </w:p>
    <w:p w:rsidR="007119B7" w:rsidRDefault="007119B7">
      <w:pPr>
        <w:shd w:val="clear" w:color="auto" w:fill="FFFFFF"/>
        <w:spacing w:line="226" w:lineRule="exact"/>
        <w:ind w:left="19" w:right="29" w:firstLine="283"/>
        <w:jc w:val="both"/>
      </w:pPr>
      <w:r>
        <w:rPr>
          <w:color w:val="5D5D5D"/>
          <w:sz w:val="22"/>
          <w:szCs w:val="22"/>
        </w:rPr>
        <w:t xml:space="preserve">2). Причиной индивидуализации процесса развития и увеличения </w:t>
      </w:r>
      <w:r>
        <w:rPr>
          <w:color w:val="5D5D5D"/>
          <w:spacing w:val="-7"/>
          <w:sz w:val="22"/>
          <w:szCs w:val="22"/>
        </w:rPr>
        <w:t xml:space="preserve">широты индивидуальных различий по мере взросления человека Штерн </w:t>
      </w:r>
      <w:r>
        <w:rPr>
          <w:color w:val="5D5D5D"/>
          <w:spacing w:val="-8"/>
          <w:sz w:val="22"/>
          <w:szCs w:val="22"/>
        </w:rPr>
        <w:t>считал конвергенцию. Индивидуальные особенности человека (его „дис</w:t>
      </w:r>
      <w:r>
        <w:rPr>
          <w:color w:val="5D5D5D"/>
          <w:spacing w:val="-8"/>
          <w:sz w:val="22"/>
          <w:szCs w:val="22"/>
        </w:rPr>
        <w:softHyphen/>
      </w:r>
      <w:r>
        <w:rPr>
          <w:color w:val="5D5D5D"/>
          <w:spacing w:val="-4"/>
          <w:sz w:val="22"/>
          <w:szCs w:val="22"/>
        </w:rPr>
        <w:t xml:space="preserve">позиции") и особенности его средовых условий в процессе развития </w:t>
      </w:r>
      <w:r>
        <w:rPr>
          <w:color w:val="5D5D5D"/>
          <w:sz w:val="22"/>
          <w:szCs w:val="22"/>
        </w:rPr>
        <w:t>сближаются - конвергируют. Происходит это благодаря тому, что ин</w:t>
      </w:r>
      <w:r>
        <w:rPr>
          <w:color w:val="5D5D5D"/>
          <w:sz w:val="22"/>
          <w:szCs w:val="22"/>
        </w:rPr>
        <w:softHyphen/>
      </w:r>
      <w:r>
        <w:rPr>
          <w:color w:val="5D5D5D"/>
          <w:spacing w:val="-5"/>
          <w:sz w:val="22"/>
          <w:szCs w:val="22"/>
        </w:rPr>
        <w:t>дивид активно выбирает те средовые условия, которые в большей сте</w:t>
      </w:r>
      <w:r>
        <w:rPr>
          <w:color w:val="5D5D5D"/>
          <w:spacing w:val="-5"/>
          <w:sz w:val="22"/>
          <w:szCs w:val="22"/>
        </w:rPr>
        <w:softHyphen/>
        <w:t xml:space="preserve">пени соответствуют его индивидуальным особенностям. В результате </w:t>
      </w:r>
      <w:r>
        <w:rPr>
          <w:color w:val="5D5D5D"/>
          <w:spacing w:val="-4"/>
          <w:sz w:val="22"/>
          <w:szCs w:val="22"/>
        </w:rPr>
        <w:t xml:space="preserve">этого одни и те же диспозиции, в зависимости от условий развития, </w:t>
      </w:r>
      <w:r>
        <w:rPr>
          <w:color w:val="5D5D5D"/>
          <w:spacing w:val="-3"/>
          <w:sz w:val="22"/>
          <w:szCs w:val="22"/>
        </w:rPr>
        <w:t>могут приводить к развитию самой разной структуры психологичес</w:t>
      </w:r>
      <w:r>
        <w:rPr>
          <w:color w:val="5D5D5D"/>
          <w:spacing w:val="-3"/>
          <w:sz w:val="22"/>
          <w:szCs w:val="22"/>
        </w:rPr>
        <w:softHyphen/>
      </w:r>
      <w:r>
        <w:rPr>
          <w:color w:val="5D5D5D"/>
          <w:spacing w:val="-5"/>
          <w:sz w:val="22"/>
          <w:szCs w:val="22"/>
        </w:rPr>
        <w:t>ких свойств.</w:t>
      </w:r>
    </w:p>
    <w:p w:rsidR="007119B7" w:rsidRDefault="007119B7">
      <w:pPr>
        <w:shd w:val="clear" w:color="auto" w:fill="FFFFFF"/>
        <w:spacing w:before="19" w:line="226" w:lineRule="exact"/>
        <w:ind w:left="19" w:right="43" w:firstLine="283"/>
        <w:jc w:val="both"/>
      </w:pPr>
      <w:r>
        <w:rPr>
          <w:color w:val="5D5D5D"/>
          <w:spacing w:val="-4"/>
          <w:sz w:val="22"/>
          <w:szCs w:val="22"/>
        </w:rPr>
        <w:t>Эта необычайная пластичность человека указывает на то, что иди</w:t>
      </w:r>
      <w:r>
        <w:rPr>
          <w:color w:val="5D5D5D"/>
          <w:spacing w:val="-4"/>
          <w:sz w:val="22"/>
          <w:szCs w:val="22"/>
        </w:rPr>
        <w:softHyphen/>
        <w:t>ографический анализ индивидуальности не может ограничиваться ре</w:t>
      </w:r>
      <w:r>
        <w:rPr>
          <w:color w:val="5D5D5D"/>
          <w:spacing w:val="-4"/>
          <w:sz w:val="22"/>
          <w:szCs w:val="22"/>
        </w:rPr>
        <w:softHyphen/>
      </w:r>
      <w:r>
        <w:rPr>
          <w:color w:val="5D5D5D"/>
          <w:spacing w:val="-5"/>
          <w:sz w:val="22"/>
          <w:szCs w:val="22"/>
        </w:rPr>
        <w:t xml:space="preserve">гистрацией только его психологических особенностей. Наряду с ними </w:t>
      </w:r>
      <w:r>
        <w:rPr>
          <w:color w:val="5D5D5D"/>
          <w:spacing w:val="-6"/>
          <w:sz w:val="22"/>
          <w:szCs w:val="22"/>
        </w:rPr>
        <w:t>он должен включать в себя и условия развития, причем сами эти усло</w:t>
      </w:r>
      <w:r>
        <w:rPr>
          <w:color w:val="5D5D5D"/>
          <w:spacing w:val="-6"/>
          <w:sz w:val="22"/>
          <w:szCs w:val="22"/>
        </w:rPr>
        <w:softHyphen/>
        <w:t>вия не являются застывшими и неизменными: взаимодействуя с разви</w:t>
      </w:r>
      <w:r>
        <w:rPr>
          <w:color w:val="5D5D5D"/>
          <w:spacing w:val="-6"/>
          <w:sz w:val="22"/>
          <w:szCs w:val="22"/>
        </w:rPr>
        <w:softHyphen/>
      </w:r>
      <w:r>
        <w:rPr>
          <w:color w:val="5D5D5D"/>
          <w:spacing w:val="-4"/>
          <w:sz w:val="22"/>
          <w:szCs w:val="22"/>
        </w:rPr>
        <w:t>вающимся индивидом, они испытывают его воздействие и видоизме</w:t>
      </w:r>
      <w:r>
        <w:rPr>
          <w:color w:val="5D5D5D"/>
          <w:spacing w:val="-4"/>
          <w:sz w:val="22"/>
          <w:szCs w:val="22"/>
        </w:rPr>
        <w:softHyphen/>
      </w:r>
      <w:r>
        <w:rPr>
          <w:color w:val="5D5D5D"/>
          <w:spacing w:val="-7"/>
          <w:sz w:val="22"/>
          <w:szCs w:val="22"/>
        </w:rPr>
        <w:t>няются.</w:t>
      </w:r>
    </w:p>
    <w:p w:rsidR="007119B7" w:rsidRDefault="007119B7">
      <w:pPr>
        <w:shd w:val="clear" w:color="auto" w:fill="FFFFFF"/>
        <w:spacing w:before="10" w:line="226" w:lineRule="exact"/>
        <w:ind w:right="53" w:firstLine="288"/>
        <w:jc w:val="both"/>
      </w:pPr>
      <w:r>
        <w:rPr>
          <w:color w:val="5D5D5D"/>
          <w:sz w:val="22"/>
          <w:szCs w:val="22"/>
        </w:rPr>
        <w:t>3). Активность человека, проявляющаяся, в частности, в конверген</w:t>
      </w:r>
      <w:r>
        <w:rPr>
          <w:color w:val="5D5D5D"/>
          <w:sz w:val="22"/>
          <w:szCs w:val="22"/>
        </w:rPr>
        <w:softHyphen/>
        <w:t xml:space="preserve">ции, выражается в двух противоположных процессах - в поддержании </w:t>
      </w:r>
      <w:r>
        <w:rPr>
          <w:color w:val="5D5D5D"/>
          <w:spacing w:val="-5"/>
          <w:sz w:val="22"/>
          <w:szCs w:val="22"/>
        </w:rPr>
        <w:t>неизменности собственного психологического статуса и в его измене</w:t>
      </w:r>
      <w:r>
        <w:rPr>
          <w:color w:val="5D5D5D"/>
          <w:spacing w:val="-5"/>
          <w:sz w:val="22"/>
          <w:szCs w:val="22"/>
        </w:rPr>
        <w:softHyphen/>
        <w:t>нии. Наиболее отчетливо процессы сохранения и изменения проявля</w:t>
      </w:r>
      <w:r>
        <w:rPr>
          <w:color w:val="5D5D5D"/>
          <w:spacing w:val="-5"/>
          <w:sz w:val="22"/>
          <w:szCs w:val="22"/>
        </w:rPr>
        <w:softHyphen/>
      </w:r>
      <w:r>
        <w:rPr>
          <w:color w:val="5D5D5D"/>
          <w:spacing w:val="-4"/>
          <w:sz w:val="22"/>
          <w:szCs w:val="22"/>
        </w:rPr>
        <w:t xml:space="preserve">ются в процессах дифференциации и интеграции, т.е. в усложнении </w:t>
      </w:r>
      <w:r>
        <w:rPr>
          <w:color w:val="5D5D5D"/>
          <w:spacing w:val="-5"/>
          <w:sz w:val="22"/>
          <w:szCs w:val="22"/>
        </w:rPr>
        <w:t>структуры и в сохранении целостности. „Увеличивающаяся структур</w:t>
      </w:r>
      <w:r>
        <w:rPr>
          <w:color w:val="5D5D5D"/>
          <w:spacing w:val="-5"/>
          <w:sz w:val="22"/>
          <w:szCs w:val="22"/>
        </w:rPr>
        <w:softHyphen/>
      </w:r>
      <w:r>
        <w:rPr>
          <w:color w:val="5D5D5D"/>
          <w:spacing w:val="-4"/>
          <w:sz w:val="22"/>
          <w:szCs w:val="22"/>
        </w:rPr>
        <w:t>ность, а также „деструктурация" представляют собой переход от со</w:t>
      </w:r>
      <w:r>
        <w:rPr>
          <w:color w:val="5D5D5D"/>
          <w:spacing w:val="-4"/>
          <w:sz w:val="22"/>
          <w:szCs w:val="22"/>
        </w:rPr>
        <w:softHyphen/>
      </w:r>
      <w:r>
        <w:rPr>
          <w:color w:val="5D5D5D"/>
          <w:spacing w:val="-5"/>
          <w:sz w:val="22"/>
          <w:szCs w:val="22"/>
        </w:rPr>
        <w:t>стояния диффузного, не обладающего четкостью, к состоянию все бо</w:t>
      </w:r>
      <w:r>
        <w:rPr>
          <w:color w:val="5D5D5D"/>
          <w:spacing w:val="-5"/>
          <w:sz w:val="22"/>
          <w:szCs w:val="22"/>
        </w:rPr>
        <w:softHyphen/>
      </w:r>
      <w:r>
        <w:rPr>
          <w:color w:val="5D5D5D"/>
          <w:spacing w:val="-4"/>
          <w:sz w:val="22"/>
          <w:szCs w:val="22"/>
        </w:rPr>
        <w:t>лее структурированному, в котором части, разграничения и взаимос</w:t>
      </w:r>
      <w:r>
        <w:rPr>
          <w:color w:val="5D5D5D"/>
          <w:spacing w:val="-4"/>
          <w:sz w:val="22"/>
          <w:szCs w:val="22"/>
        </w:rPr>
        <w:softHyphen/>
      </w:r>
      <w:r>
        <w:rPr>
          <w:color w:val="5D5D5D"/>
          <w:spacing w:val="-5"/>
          <w:sz w:val="22"/>
          <w:szCs w:val="22"/>
        </w:rPr>
        <w:t xml:space="preserve">вязи становятся все более и более отчетливыми. Любое разграничение </w:t>
      </w:r>
      <w:r>
        <w:rPr>
          <w:color w:val="5D5D5D"/>
          <w:spacing w:val="-6"/>
          <w:sz w:val="22"/>
          <w:szCs w:val="22"/>
        </w:rPr>
        <w:t>является в то же самое время увеличением дифференциации и центра</w:t>
      </w:r>
      <w:r>
        <w:rPr>
          <w:color w:val="5D5D5D"/>
          <w:spacing w:val="-6"/>
          <w:sz w:val="22"/>
          <w:szCs w:val="22"/>
        </w:rPr>
        <w:softHyphen/>
      </w:r>
      <w:r>
        <w:rPr>
          <w:color w:val="5D5D5D"/>
          <w:sz w:val="22"/>
          <w:szCs w:val="22"/>
        </w:rPr>
        <w:t xml:space="preserve">лизации" </w:t>
      </w:r>
      <w:r w:rsidRPr="007119B7">
        <w:rPr>
          <w:color w:val="5D5D5D"/>
          <w:sz w:val="22"/>
          <w:szCs w:val="22"/>
        </w:rPr>
        <w:t>(</w:t>
      </w:r>
      <w:r>
        <w:rPr>
          <w:color w:val="5D5D5D"/>
          <w:sz w:val="22"/>
          <w:szCs w:val="22"/>
          <w:lang w:val="en-US"/>
        </w:rPr>
        <w:t>Stern</w:t>
      </w:r>
      <w:r w:rsidRPr="007119B7">
        <w:rPr>
          <w:color w:val="5D5D5D"/>
          <w:sz w:val="22"/>
          <w:szCs w:val="22"/>
        </w:rPr>
        <w:t xml:space="preserve">, </w:t>
      </w:r>
      <w:r>
        <w:rPr>
          <w:color w:val="5D5D5D"/>
          <w:sz w:val="22"/>
          <w:szCs w:val="22"/>
        </w:rPr>
        <w:t>1927, цит. по Кгеррпег К., 1992, с. 543).</w:t>
      </w:r>
    </w:p>
    <w:p w:rsidR="007119B7" w:rsidRDefault="007119B7">
      <w:pPr>
        <w:shd w:val="clear" w:color="auto" w:fill="FFFFFF"/>
        <w:spacing w:line="226" w:lineRule="exact"/>
        <w:ind w:left="5" w:right="67" w:firstLine="288"/>
        <w:jc w:val="both"/>
      </w:pPr>
      <w:r>
        <w:rPr>
          <w:color w:val="5D5D5D"/>
          <w:spacing w:val="-5"/>
          <w:sz w:val="22"/>
          <w:szCs w:val="22"/>
        </w:rPr>
        <w:t xml:space="preserve">Идиографический анализ индивидуальности должен учитывать тот </w:t>
      </w:r>
      <w:r>
        <w:rPr>
          <w:color w:val="5D5D5D"/>
          <w:spacing w:val="-6"/>
          <w:sz w:val="22"/>
          <w:szCs w:val="22"/>
        </w:rPr>
        <w:t>факт, что, благодаря процессам дифференциации и интеграции, психо-</w:t>
      </w:r>
    </w:p>
    <w:p w:rsidR="007119B7" w:rsidRDefault="007119B7">
      <w:pPr>
        <w:shd w:val="clear" w:color="auto" w:fill="FFFFFF"/>
        <w:spacing w:before="91"/>
      </w:pPr>
      <w:r>
        <w:rPr>
          <w:color w:val="5D5D5D"/>
          <w:sz w:val="22"/>
          <w:szCs w:val="22"/>
        </w:rPr>
        <w:t>278</w:t>
      </w:r>
    </w:p>
    <w:p w:rsidR="007119B7" w:rsidRDefault="007119B7">
      <w:pPr>
        <w:shd w:val="clear" w:color="auto" w:fill="FFFFFF"/>
        <w:spacing w:before="115" w:line="206" w:lineRule="exact"/>
        <w:ind w:left="202"/>
        <w:jc w:val="both"/>
      </w:pPr>
      <w:r>
        <w:br w:type="column"/>
      </w:r>
      <w:r>
        <w:rPr>
          <w:color w:val="5D5D5D"/>
          <w:spacing w:val="-6"/>
          <w:sz w:val="22"/>
          <w:szCs w:val="22"/>
        </w:rPr>
        <w:t xml:space="preserve">логические свойства могут на разных стадиях онтогенеза включаться в </w:t>
      </w:r>
      <w:r>
        <w:rPr>
          <w:color w:val="5D5D5D"/>
          <w:spacing w:val="-4"/>
          <w:sz w:val="22"/>
          <w:szCs w:val="22"/>
        </w:rPr>
        <w:t>разные структуры и выполнять несовпадающие функции.</w:t>
      </w:r>
    </w:p>
    <w:p w:rsidR="007119B7" w:rsidRDefault="007119B7">
      <w:pPr>
        <w:shd w:val="clear" w:color="auto" w:fill="FFFFFF"/>
        <w:spacing w:line="221" w:lineRule="exact"/>
        <w:ind w:left="158" w:right="10" w:firstLine="274"/>
        <w:jc w:val="both"/>
      </w:pPr>
      <w:r>
        <w:rPr>
          <w:color w:val="5D5D5D"/>
          <w:sz w:val="22"/>
          <w:szCs w:val="22"/>
        </w:rPr>
        <w:t>4). Индивидуальность, как ее видит Штерн, имеет сложную много</w:t>
      </w:r>
      <w:r>
        <w:rPr>
          <w:color w:val="5D5D5D"/>
          <w:sz w:val="22"/>
          <w:szCs w:val="22"/>
        </w:rPr>
        <w:softHyphen/>
        <w:t xml:space="preserve">компонентную структуру </w:t>
      </w:r>
      <w:r w:rsidRPr="007119B7">
        <w:rPr>
          <w:color w:val="5D5D5D"/>
          <w:sz w:val="22"/>
          <w:szCs w:val="22"/>
        </w:rPr>
        <w:t>(</w:t>
      </w:r>
      <w:r>
        <w:rPr>
          <w:color w:val="5D5D5D"/>
          <w:sz w:val="22"/>
          <w:szCs w:val="22"/>
          <w:lang w:val="en-US"/>
        </w:rPr>
        <w:t>unitas</w:t>
      </w:r>
      <w:r w:rsidRPr="007119B7">
        <w:rPr>
          <w:color w:val="5D5D5D"/>
          <w:sz w:val="22"/>
          <w:szCs w:val="22"/>
        </w:rPr>
        <w:t xml:space="preserve"> </w:t>
      </w:r>
      <w:r>
        <w:rPr>
          <w:color w:val="5D5D5D"/>
          <w:sz w:val="22"/>
          <w:szCs w:val="22"/>
          <w:lang w:val="en-US"/>
        </w:rPr>
        <w:t>multiplex</w:t>
      </w:r>
      <w:r w:rsidRPr="007119B7">
        <w:rPr>
          <w:color w:val="5D5D5D"/>
          <w:sz w:val="22"/>
          <w:szCs w:val="22"/>
        </w:rPr>
        <w:t xml:space="preserve">). </w:t>
      </w:r>
      <w:r>
        <w:rPr>
          <w:color w:val="5D5D5D"/>
          <w:sz w:val="22"/>
          <w:szCs w:val="22"/>
        </w:rPr>
        <w:t xml:space="preserve">Она представляет собой </w:t>
      </w:r>
      <w:r>
        <w:rPr>
          <w:color w:val="5D5D5D"/>
          <w:spacing w:val="-4"/>
          <w:sz w:val="22"/>
          <w:szCs w:val="22"/>
        </w:rPr>
        <w:t>целостное образование, не сводимое ни к сумме природных диспози</w:t>
      </w:r>
      <w:r>
        <w:rPr>
          <w:color w:val="5D5D5D"/>
          <w:spacing w:val="-4"/>
          <w:sz w:val="22"/>
          <w:szCs w:val="22"/>
        </w:rPr>
        <w:softHyphen/>
      </w:r>
      <w:r>
        <w:rPr>
          <w:color w:val="5D5D5D"/>
          <w:spacing w:val="-6"/>
          <w:sz w:val="22"/>
          <w:szCs w:val="22"/>
        </w:rPr>
        <w:t>ций, ни к сумме особенностей среды. Ее исследование требует и анали</w:t>
      </w:r>
      <w:r>
        <w:rPr>
          <w:color w:val="5D5D5D"/>
          <w:spacing w:val="-6"/>
          <w:sz w:val="22"/>
          <w:szCs w:val="22"/>
        </w:rPr>
        <w:softHyphen/>
      </w:r>
      <w:r>
        <w:rPr>
          <w:color w:val="5D5D5D"/>
          <w:spacing w:val="-4"/>
          <w:sz w:val="22"/>
          <w:szCs w:val="22"/>
        </w:rPr>
        <w:t>за, и синтеза. Первый из них должен проявляться в максимально под</w:t>
      </w:r>
      <w:r>
        <w:rPr>
          <w:color w:val="5D5D5D"/>
          <w:spacing w:val="-4"/>
          <w:sz w:val="22"/>
          <w:szCs w:val="22"/>
        </w:rPr>
        <w:softHyphen/>
      </w:r>
      <w:r>
        <w:rPr>
          <w:color w:val="5D5D5D"/>
          <w:spacing w:val="-5"/>
          <w:sz w:val="22"/>
          <w:szCs w:val="22"/>
        </w:rPr>
        <w:t>робном исследовании психологических свойств и условий их форми</w:t>
      </w:r>
      <w:r>
        <w:rPr>
          <w:color w:val="5D5D5D"/>
          <w:spacing w:val="-5"/>
          <w:sz w:val="22"/>
          <w:szCs w:val="22"/>
        </w:rPr>
        <w:softHyphen/>
      </w:r>
      <w:r>
        <w:rPr>
          <w:color w:val="5D5D5D"/>
          <w:sz w:val="22"/>
          <w:szCs w:val="22"/>
        </w:rPr>
        <w:t xml:space="preserve">рования, второй - в понимании того, что полученная в некий момент </w:t>
      </w:r>
      <w:r>
        <w:rPr>
          <w:color w:val="5D5D5D"/>
          <w:spacing w:val="-4"/>
          <w:sz w:val="22"/>
          <w:szCs w:val="22"/>
        </w:rPr>
        <w:t xml:space="preserve">онтогенеза структура психологических свойств является результатом </w:t>
      </w:r>
      <w:r>
        <w:rPr>
          <w:color w:val="5D5D5D"/>
          <w:spacing w:val="-5"/>
          <w:sz w:val="22"/>
          <w:szCs w:val="22"/>
        </w:rPr>
        <w:t>всего предшествующего жизненного пути человека и может быть ос</w:t>
      </w:r>
      <w:r>
        <w:rPr>
          <w:color w:val="5D5D5D"/>
          <w:spacing w:val="-5"/>
          <w:sz w:val="22"/>
          <w:szCs w:val="22"/>
        </w:rPr>
        <w:softHyphen/>
      </w:r>
      <w:r>
        <w:rPr>
          <w:color w:val="5D5D5D"/>
          <w:spacing w:val="-4"/>
          <w:sz w:val="22"/>
          <w:szCs w:val="22"/>
        </w:rPr>
        <w:t>мысленно понята только в его контексте.</w:t>
      </w:r>
    </w:p>
    <w:p w:rsidR="007119B7" w:rsidRDefault="007119B7">
      <w:pPr>
        <w:shd w:val="clear" w:color="auto" w:fill="FFFFFF"/>
        <w:spacing w:line="216" w:lineRule="exact"/>
        <w:ind w:left="115" w:right="67" w:firstLine="264"/>
        <w:jc w:val="both"/>
      </w:pPr>
      <w:r>
        <w:rPr>
          <w:color w:val="5D5D5D"/>
          <w:spacing w:val="-6"/>
          <w:sz w:val="22"/>
          <w:szCs w:val="22"/>
        </w:rPr>
        <w:t>Теоретические принципы исследования индивидуальности, сформу</w:t>
      </w:r>
      <w:r>
        <w:rPr>
          <w:color w:val="5D5D5D"/>
          <w:spacing w:val="-6"/>
          <w:sz w:val="22"/>
          <w:szCs w:val="22"/>
        </w:rPr>
        <w:softHyphen/>
      </w:r>
      <w:r>
        <w:rPr>
          <w:color w:val="5D5D5D"/>
          <w:sz w:val="22"/>
          <w:szCs w:val="22"/>
        </w:rPr>
        <w:t xml:space="preserve">лированные Штерном за 3 десятилетия (например, </w:t>
      </w:r>
      <w:r>
        <w:rPr>
          <w:color w:val="5D5D5D"/>
          <w:sz w:val="22"/>
          <w:szCs w:val="22"/>
          <w:lang w:val="en-US"/>
        </w:rPr>
        <w:t>Stern</w:t>
      </w:r>
      <w:r w:rsidRPr="007119B7">
        <w:rPr>
          <w:color w:val="5D5D5D"/>
          <w:sz w:val="22"/>
          <w:szCs w:val="22"/>
        </w:rPr>
        <w:t xml:space="preserve">, </w:t>
      </w:r>
      <w:r>
        <w:rPr>
          <w:color w:val="5D5D5D"/>
          <w:sz w:val="22"/>
          <w:szCs w:val="22"/>
        </w:rPr>
        <w:t xml:space="preserve">1911, 1927, 1938), находили сторонников и в его время, и не вызывают возражений </w:t>
      </w:r>
      <w:r>
        <w:rPr>
          <w:color w:val="5D5D5D"/>
          <w:spacing w:val="-7"/>
          <w:sz w:val="22"/>
          <w:szCs w:val="22"/>
        </w:rPr>
        <w:t>и с позиций сегодняшней психологии. Однако конкретная, эксперимен</w:t>
      </w:r>
      <w:r>
        <w:rPr>
          <w:color w:val="5D5D5D"/>
          <w:spacing w:val="-7"/>
          <w:sz w:val="22"/>
          <w:szCs w:val="22"/>
        </w:rPr>
        <w:softHyphen/>
      </w:r>
      <w:r>
        <w:rPr>
          <w:color w:val="5D5D5D"/>
          <w:spacing w:val="-6"/>
          <w:sz w:val="22"/>
          <w:szCs w:val="22"/>
        </w:rPr>
        <w:t>тальная реализация исследования целостной индивидуальности и у са</w:t>
      </w:r>
      <w:r>
        <w:rPr>
          <w:color w:val="5D5D5D"/>
          <w:spacing w:val="-6"/>
          <w:sz w:val="22"/>
          <w:szCs w:val="22"/>
        </w:rPr>
        <w:softHyphen/>
      </w:r>
      <w:r>
        <w:rPr>
          <w:color w:val="5D5D5D"/>
          <w:spacing w:val="-3"/>
          <w:sz w:val="22"/>
          <w:szCs w:val="22"/>
        </w:rPr>
        <w:t xml:space="preserve">мого Штерна, и в работах его последователей оказалась значительно </w:t>
      </w:r>
      <w:r>
        <w:rPr>
          <w:color w:val="5D5D5D"/>
          <w:spacing w:val="-6"/>
          <w:sz w:val="22"/>
          <w:szCs w:val="22"/>
        </w:rPr>
        <w:t>скромнее, чем те теоретические представления, которые были ими вы</w:t>
      </w:r>
      <w:r>
        <w:rPr>
          <w:color w:val="5D5D5D"/>
          <w:spacing w:val="-6"/>
          <w:sz w:val="22"/>
          <w:szCs w:val="22"/>
        </w:rPr>
        <w:softHyphen/>
      </w:r>
      <w:r>
        <w:rPr>
          <w:color w:val="5D5D5D"/>
          <w:spacing w:val="-8"/>
          <w:sz w:val="22"/>
          <w:szCs w:val="22"/>
        </w:rPr>
        <w:t>сказаны.</w:t>
      </w:r>
    </w:p>
    <w:p w:rsidR="007119B7" w:rsidRDefault="007119B7">
      <w:pPr>
        <w:shd w:val="clear" w:color="auto" w:fill="FFFFFF"/>
        <w:spacing w:before="34" w:line="221" w:lineRule="exact"/>
        <w:ind w:left="77" w:right="110" w:firstLine="264"/>
        <w:jc w:val="both"/>
      </w:pPr>
      <w:r>
        <w:rPr>
          <w:color w:val="5D5D5D"/>
          <w:spacing w:val="-4"/>
          <w:sz w:val="22"/>
          <w:szCs w:val="22"/>
        </w:rPr>
        <w:t>Причины этого многообразны. С одной стороны, воплощение иде</w:t>
      </w:r>
      <w:r>
        <w:rPr>
          <w:color w:val="5D5D5D"/>
          <w:spacing w:val="-4"/>
          <w:sz w:val="22"/>
          <w:szCs w:val="22"/>
        </w:rPr>
        <w:softHyphen/>
      </w:r>
      <w:r>
        <w:rPr>
          <w:color w:val="5D5D5D"/>
          <w:spacing w:val="-5"/>
          <w:sz w:val="22"/>
          <w:szCs w:val="22"/>
        </w:rPr>
        <w:t>ологии исследования индивидуальности требовало более развитой ме</w:t>
      </w:r>
      <w:r>
        <w:rPr>
          <w:color w:val="5D5D5D"/>
          <w:spacing w:val="-5"/>
          <w:sz w:val="22"/>
          <w:szCs w:val="22"/>
        </w:rPr>
        <w:softHyphen/>
      </w:r>
      <w:r>
        <w:rPr>
          <w:color w:val="5D5D5D"/>
          <w:spacing w:val="-4"/>
          <w:sz w:val="22"/>
          <w:szCs w:val="22"/>
        </w:rPr>
        <w:t xml:space="preserve">тодической базы по сравнению с той, которой располагала в то время </w:t>
      </w:r>
      <w:r>
        <w:rPr>
          <w:color w:val="5D5D5D"/>
          <w:sz w:val="22"/>
          <w:szCs w:val="22"/>
        </w:rPr>
        <w:t xml:space="preserve">психология. С другой, - ни психология, ни общество не имело того </w:t>
      </w:r>
      <w:r>
        <w:rPr>
          <w:color w:val="5D5D5D"/>
          <w:spacing w:val="-5"/>
          <w:sz w:val="22"/>
          <w:szCs w:val="22"/>
        </w:rPr>
        <w:t>выраженного интереса к изучению индивидуальности, которое появи</w:t>
      </w:r>
      <w:r>
        <w:rPr>
          <w:color w:val="5D5D5D"/>
          <w:spacing w:val="-5"/>
          <w:sz w:val="22"/>
          <w:szCs w:val="22"/>
        </w:rPr>
        <w:softHyphen/>
      </w:r>
      <w:r>
        <w:rPr>
          <w:color w:val="5D5D5D"/>
          <w:spacing w:val="-6"/>
          <w:sz w:val="22"/>
          <w:szCs w:val="22"/>
        </w:rPr>
        <w:t>лось несколькими десятилетиями позже. В связи с этим влияние Штер</w:t>
      </w:r>
      <w:r>
        <w:rPr>
          <w:color w:val="5D5D5D"/>
          <w:spacing w:val="-6"/>
          <w:sz w:val="22"/>
          <w:szCs w:val="22"/>
        </w:rPr>
        <w:softHyphen/>
      </w:r>
      <w:r>
        <w:rPr>
          <w:color w:val="5D5D5D"/>
          <w:spacing w:val="-5"/>
          <w:sz w:val="22"/>
          <w:szCs w:val="22"/>
        </w:rPr>
        <w:t>на на последующие исследования индивидуальности оказалось значи</w:t>
      </w:r>
      <w:r>
        <w:rPr>
          <w:color w:val="5D5D5D"/>
          <w:spacing w:val="-5"/>
          <w:sz w:val="22"/>
          <w:szCs w:val="22"/>
        </w:rPr>
        <w:softHyphen/>
        <w:t>тельно меньше, чем можно было бы ожидать.</w:t>
      </w:r>
    </w:p>
    <w:p w:rsidR="007119B7" w:rsidRDefault="007119B7">
      <w:pPr>
        <w:shd w:val="clear" w:color="auto" w:fill="FFFFFF"/>
        <w:spacing w:line="206" w:lineRule="exact"/>
        <w:ind w:left="62" w:right="154" w:firstLine="259"/>
        <w:jc w:val="both"/>
      </w:pPr>
      <w:r>
        <w:rPr>
          <w:color w:val="5D5D5D"/>
          <w:spacing w:val="-6"/>
          <w:sz w:val="22"/>
          <w:szCs w:val="22"/>
        </w:rPr>
        <w:t>Тем не менее, дискуссии о соотношении номотетического и идиог-</w:t>
      </w:r>
      <w:r>
        <w:rPr>
          <w:color w:val="5D5D5D"/>
          <w:spacing w:val="-3"/>
          <w:sz w:val="22"/>
          <w:szCs w:val="22"/>
        </w:rPr>
        <w:t xml:space="preserve">рафического методов анализа с этого времени не прекращались, но </w:t>
      </w:r>
      <w:r>
        <w:rPr>
          <w:color w:val="5D5D5D"/>
          <w:spacing w:val="-6"/>
          <w:sz w:val="22"/>
          <w:szCs w:val="22"/>
        </w:rPr>
        <w:t>обязана этим психология преимущественно американскому психологу Гордону Олпорту.</w:t>
      </w:r>
    </w:p>
    <w:p w:rsidR="007119B7" w:rsidRDefault="007119B7">
      <w:pPr>
        <w:shd w:val="clear" w:color="auto" w:fill="FFFFFF"/>
        <w:spacing w:line="216" w:lineRule="exact"/>
        <w:ind w:left="19" w:right="178" w:firstLine="254"/>
        <w:jc w:val="both"/>
      </w:pPr>
      <w:r>
        <w:rPr>
          <w:color w:val="5D5D5D"/>
          <w:spacing w:val="-5"/>
          <w:sz w:val="22"/>
          <w:szCs w:val="22"/>
        </w:rPr>
        <w:t>Идиографическое описание индивидуальности никогда не было ос</w:t>
      </w:r>
      <w:r>
        <w:rPr>
          <w:color w:val="5D5D5D"/>
          <w:spacing w:val="-5"/>
          <w:sz w:val="22"/>
          <w:szCs w:val="22"/>
        </w:rPr>
        <w:softHyphen/>
      </w:r>
      <w:r>
        <w:rPr>
          <w:color w:val="5D5D5D"/>
          <w:spacing w:val="-4"/>
          <w:sz w:val="22"/>
          <w:szCs w:val="22"/>
        </w:rPr>
        <w:t xml:space="preserve">новной задачей исследовательской деятельности Олпорта, однако он сделал немало для развития методов идиографического исследования </w:t>
      </w:r>
      <w:r>
        <w:rPr>
          <w:color w:val="5D5D5D"/>
          <w:sz w:val="22"/>
          <w:szCs w:val="22"/>
        </w:rPr>
        <w:t>(в используемой им терминологии, - морфогенетического). Прежде все</w:t>
      </w:r>
      <w:r>
        <w:rPr>
          <w:color w:val="5D5D5D"/>
          <w:sz w:val="22"/>
          <w:szCs w:val="22"/>
        </w:rPr>
        <w:softHyphen/>
      </w:r>
      <w:r>
        <w:rPr>
          <w:color w:val="5D5D5D"/>
          <w:spacing w:val="-3"/>
          <w:sz w:val="22"/>
          <w:szCs w:val="22"/>
        </w:rPr>
        <w:t xml:space="preserve">го, Олпорт внес большой вклад в развитие биографического метода </w:t>
      </w:r>
      <w:r>
        <w:rPr>
          <w:color w:val="5D5D5D"/>
          <w:spacing w:val="-5"/>
          <w:sz w:val="22"/>
          <w:szCs w:val="22"/>
        </w:rPr>
        <w:t xml:space="preserve">анализа, называвшегося среди идиографических методов и Штерном, </w:t>
      </w:r>
      <w:r>
        <w:rPr>
          <w:color w:val="5D5D5D"/>
          <w:sz w:val="22"/>
          <w:szCs w:val="22"/>
        </w:rPr>
        <w:t xml:space="preserve">чо не получившего в работах Штерна детальной разработки </w:t>
      </w:r>
      <w:r w:rsidRPr="007119B7">
        <w:rPr>
          <w:color w:val="5D5D5D"/>
          <w:sz w:val="22"/>
          <w:szCs w:val="22"/>
        </w:rPr>
        <w:t>(</w:t>
      </w:r>
      <w:r>
        <w:rPr>
          <w:color w:val="5D5D5D"/>
          <w:sz w:val="22"/>
          <w:szCs w:val="22"/>
          <w:lang w:val="en-US"/>
        </w:rPr>
        <w:t>Allport</w:t>
      </w:r>
      <w:r w:rsidRPr="007119B7">
        <w:rPr>
          <w:color w:val="5D5D5D"/>
          <w:sz w:val="22"/>
          <w:szCs w:val="22"/>
        </w:rPr>
        <w:t xml:space="preserve"> </w:t>
      </w:r>
      <w:r>
        <w:rPr>
          <w:color w:val="5D5D5D"/>
          <w:sz w:val="22"/>
          <w:szCs w:val="22"/>
          <w:lang w:val="en-US"/>
        </w:rPr>
        <w:t>G</w:t>
      </w:r>
      <w:r w:rsidRPr="007119B7">
        <w:rPr>
          <w:color w:val="5D5D5D"/>
          <w:sz w:val="22"/>
          <w:szCs w:val="22"/>
        </w:rPr>
        <w:t xml:space="preserve">-, </w:t>
      </w:r>
      <w:r>
        <w:rPr>
          <w:color w:val="5D5D5D"/>
          <w:sz w:val="22"/>
          <w:szCs w:val="22"/>
        </w:rPr>
        <w:t>Г942).</w:t>
      </w:r>
    </w:p>
    <w:p w:rsidR="007119B7" w:rsidRDefault="007119B7">
      <w:pPr>
        <w:shd w:val="clear" w:color="auto" w:fill="FFFFFF"/>
        <w:spacing w:before="14" w:line="226" w:lineRule="exact"/>
        <w:ind w:right="221" w:firstLine="254"/>
        <w:jc w:val="both"/>
      </w:pPr>
      <w:r>
        <w:rPr>
          <w:color w:val="5D5D5D"/>
          <w:spacing w:val="-5"/>
          <w:sz w:val="22"/>
          <w:szCs w:val="22"/>
        </w:rPr>
        <w:t xml:space="preserve">Кроме того, в работах Олпорта, посвященных проблемам изучения </w:t>
      </w:r>
      <w:r>
        <w:rPr>
          <w:color w:val="5D5D5D"/>
          <w:spacing w:val="-6"/>
          <w:sz w:val="22"/>
          <w:szCs w:val="22"/>
        </w:rPr>
        <w:t>Мотивации и вопросам структуры и развития личности, постоянно ут-</w:t>
      </w:r>
      <w:r>
        <w:rPr>
          <w:color w:val="5D5D5D"/>
          <w:spacing w:val="-6"/>
          <w:sz w:val="22"/>
          <w:szCs w:val="22"/>
          <w:vertAlign w:val="superscript"/>
        </w:rPr>
        <w:t>Ве</w:t>
      </w:r>
      <w:r>
        <w:rPr>
          <w:color w:val="5D5D5D"/>
          <w:spacing w:val="-6"/>
          <w:sz w:val="22"/>
          <w:szCs w:val="22"/>
        </w:rPr>
        <w:t>рждалась необходимость исследования уникальности человека. Ар-</w:t>
      </w:r>
      <w:r>
        <w:rPr>
          <w:color w:val="5D5D5D"/>
          <w:spacing w:val="-5"/>
          <w:sz w:val="22"/>
          <w:szCs w:val="22"/>
          <w:vertAlign w:val="superscript"/>
        </w:rPr>
        <w:t>г</w:t>
      </w:r>
      <w:r>
        <w:rPr>
          <w:color w:val="5D5D5D"/>
          <w:spacing w:val="-5"/>
          <w:sz w:val="22"/>
          <w:szCs w:val="22"/>
        </w:rPr>
        <w:t>Ументация Олпорта была часто неожиданной, что поддерживало ин-</w:t>
      </w:r>
    </w:p>
    <w:p w:rsidR="007119B7" w:rsidRDefault="007119B7">
      <w:pPr>
        <w:shd w:val="clear" w:color="auto" w:fill="FFFFFF"/>
        <w:spacing w:before="14" w:line="226" w:lineRule="exact"/>
        <w:ind w:right="221" w:firstLine="254"/>
        <w:jc w:val="both"/>
        <w:sectPr w:rsidR="007119B7">
          <w:pgSz w:w="16834" w:h="11909" w:orient="landscape"/>
          <w:pgMar w:top="778" w:right="1887" w:bottom="360" w:left="1440" w:header="720" w:footer="720" w:gutter="0"/>
          <w:cols w:num="2" w:space="720" w:equalWidth="0">
            <w:col w:w="6451" w:space="466"/>
            <w:col w:w="6590"/>
          </w:cols>
          <w:noEndnote/>
        </w:sectPr>
      </w:pPr>
    </w:p>
    <w:p w:rsidR="007119B7" w:rsidRDefault="007119B7">
      <w:pPr>
        <w:shd w:val="clear" w:color="auto" w:fill="FFFFFF"/>
        <w:spacing w:line="216" w:lineRule="exact"/>
        <w:ind w:left="14"/>
        <w:jc w:val="both"/>
      </w:pPr>
      <w:r>
        <w:rPr>
          <w:color w:val="5B5B5B"/>
          <w:spacing w:val="-5"/>
          <w:sz w:val="22"/>
          <w:szCs w:val="22"/>
        </w:rPr>
        <w:lastRenderedPageBreak/>
        <w:t>терес к идиографическому анализу индивидуальности в психологичес</w:t>
      </w:r>
      <w:r>
        <w:rPr>
          <w:color w:val="5B5B5B"/>
          <w:spacing w:val="-5"/>
          <w:sz w:val="22"/>
          <w:szCs w:val="22"/>
        </w:rPr>
        <w:softHyphen/>
      </w:r>
      <w:r>
        <w:rPr>
          <w:color w:val="5B5B5B"/>
          <w:sz w:val="22"/>
          <w:szCs w:val="22"/>
        </w:rPr>
        <w:t xml:space="preserve">ком сообществе, и даже сейчас, спустя почти 30 лет после его смерти </w:t>
      </w:r>
      <w:r>
        <w:rPr>
          <w:color w:val="5B5B5B"/>
          <w:spacing w:val="-3"/>
          <w:sz w:val="22"/>
          <w:szCs w:val="22"/>
        </w:rPr>
        <w:t>многие его работы, посвященные этой тематике, продолжают вызы-' вать полемику.</w:t>
      </w:r>
    </w:p>
    <w:p w:rsidR="007119B7" w:rsidRDefault="007119B7">
      <w:pPr>
        <w:shd w:val="clear" w:color="auto" w:fill="FFFFFF"/>
        <w:spacing w:before="19" w:line="226" w:lineRule="exact"/>
        <w:ind w:left="14" w:right="10" w:firstLine="288"/>
        <w:jc w:val="both"/>
      </w:pPr>
      <w:r>
        <w:rPr>
          <w:color w:val="5B5B5B"/>
          <w:spacing w:val="-6"/>
          <w:sz w:val="22"/>
          <w:szCs w:val="22"/>
        </w:rPr>
        <w:t>Г. Олпорт был знаком с немецкой психологией: уже имея универси</w:t>
      </w:r>
      <w:r>
        <w:rPr>
          <w:color w:val="5B5B5B"/>
          <w:spacing w:val="-6"/>
          <w:sz w:val="22"/>
          <w:szCs w:val="22"/>
        </w:rPr>
        <w:softHyphen/>
        <w:t xml:space="preserve">тетское образование и докторскую степень по психологии, он провел в </w:t>
      </w:r>
      <w:r>
        <w:rPr>
          <w:color w:val="5B5B5B"/>
          <w:spacing w:val="-5"/>
          <w:sz w:val="22"/>
          <w:szCs w:val="22"/>
        </w:rPr>
        <w:t xml:space="preserve">начале 20-х годов два года в Германии, в основном в Берлине, общаясь с Максом Вертгеймером и Куртом Левиным, и в Гамбурге, где в это </w:t>
      </w:r>
      <w:r>
        <w:rPr>
          <w:color w:val="5B5B5B"/>
          <w:sz w:val="22"/>
          <w:szCs w:val="22"/>
        </w:rPr>
        <w:t xml:space="preserve">время преподавал Штерн </w:t>
      </w:r>
      <w:r w:rsidRPr="007119B7">
        <w:rPr>
          <w:color w:val="5B5B5B"/>
          <w:sz w:val="22"/>
          <w:szCs w:val="22"/>
        </w:rPr>
        <w:t>(</w:t>
      </w:r>
      <w:r>
        <w:rPr>
          <w:color w:val="5B5B5B"/>
          <w:sz w:val="22"/>
          <w:szCs w:val="22"/>
          <w:lang w:val="en-US"/>
        </w:rPr>
        <w:t>Grossman</w:t>
      </w:r>
      <w:r w:rsidRPr="007119B7">
        <w:rPr>
          <w:color w:val="5B5B5B"/>
          <w:sz w:val="22"/>
          <w:szCs w:val="22"/>
        </w:rPr>
        <w:t xml:space="preserve"> </w:t>
      </w:r>
      <w:r>
        <w:rPr>
          <w:color w:val="5B5B5B"/>
          <w:sz w:val="22"/>
          <w:szCs w:val="22"/>
          <w:lang w:val="en-US"/>
        </w:rPr>
        <w:t>K</w:t>
      </w:r>
      <w:r w:rsidRPr="007119B7">
        <w:rPr>
          <w:color w:val="5B5B5B"/>
          <w:sz w:val="22"/>
          <w:szCs w:val="22"/>
        </w:rPr>
        <w:t>.</w:t>
      </w:r>
      <w:r>
        <w:rPr>
          <w:color w:val="5B5B5B"/>
          <w:sz w:val="22"/>
          <w:szCs w:val="22"/>
          <w:lang w:val="en-US"/>
        </w:rPr>
        <w:t>B</w:t>
      </w:r>
      <w:r w:rsidRPr="007119B7">
        <w:rPr>
          <w:color w:val="5B5B5B"/>
          <w:sz w:val="22"/>
          <w:szCs w:val="22"/>
        </w:rPr>
        <w:t xml:space="preserve">., </w:t>
      </w:r>
      <w:r>
        <w:rPr>
          <w:color w:val="5B5B5B"/>
          <w:sz w:val="22"/>
          <w:szCs w:val="22"/>
        </w:rPr>
        <w:t>1986).</w:t>
      </w:r>
    </w:p>
    <w:p w:rsidR="007119B7" w:rsidRDefault="007119B7">
      <w:pPr>
        <w:shd w:val="clear" w:color="auto" w:fill="FFFFFF"/>
        <w:spacing w:before="10" w:line="226" w:lineRule="exact"/>
        <w:ind w:left="5" w:right="14" w:firstLine="278"/>
        <w:jc w:val="both"/>
      </w:pPr>
      <w:r>
        <w:rPr>
          <w:color w:val="5B5B5B"/>
          <w:spacing w:val="-2"/>
          <w:sz w:val="22"/>
          <w:szCs w:val="22"/>
        </w:rPr>
        <w:t xml:space="preserve">Хорошо зная взгляды Штерна, Олпорт не стал его сторонником. </w:t>
      </w:r>
      <w:r>
        <w:rPr>
          <w:color w:val="5B5B5B"/>
          <w:spacing w:val="-3"/>
          <w:sz w:val="22"/>
          <w:szCs w:val="22"/>
        </w:rPr>
        <w:t>Но его несогласие со Штерном базировалось не на склонности отда</w:t>
      </w:r>
      <w:r>
        <w:rPr>
          <w:color w:val="5B5B5B"/>
          <w:spacing w:val="-3"/>
          <w:sz w:val="22"/>
          <w:szCs w:val="22"/>
        </w:rPr>
        <w:softHyphen/>
      </w:r>
      <w:r>
        <w:rPr>
          <w:color w:val="5B5B5B"/>
          <w:spacing w:val="-4"/>
          <w:sz w:val="22"/>
          <w:szCs w:val="22"/>
        </w:rPr>
        <w:t>вать предпочтение номотетическому методу познания психологичес</w:t>
      </w:r>
      <w:r>
        <w:rPr>
          <w:color w:val="5B5B5B"/>
          <w:spacing w:val="-4"/>
          <w:sz w:val="22"/>
          <w:szCs w:val="22"/>
        </w:rPr>
        <w:softHyphen/>
        <w:t xml:space="preserve">ких особенностей, как у многих оппонентов Штерна того времени, а </w:t>
      </w:r>
      <w:r>
        <w:rPr>
          <w:color w:val="5B5B5B"/>
          <w:spacing w:val="-5"/>
          <w:sz w:val="22"/>
          <w:szCs w:val="22"/>
        </w:rPr>
        <w:t>как раз на прямо противоположной точке зрения. Штерн представлял</w:t>
      </w:r>
      <w:r>
        <w:rPr>
          <w:color w:val="5B5B5B"/>
          <w:spacing w:val="-5"/>
          <w:sz w:val="22"/>
          <w:szCs w:val="22"/>
        </w:rPr>
        <w:softHyphen/>
      </w:r>
      <w:r>
        <w:rPr>
          <w:color w:val="5B5B5B"/>
          <w:spacing w:val="-6"/>
          <w:sz w:val="22"/>
          <w:szCs w:val="22"/>
        </w:rPr>
        <w:t>ся Олпорту недостаточным последовательным приверженцем идиогра-</w:t>
      </w:r>
      <w:r>
        <w:rPr>
          <w:color w:val="5B5B5B"/>
          <w:spacing w:val="-7"/>
          <w:sz w:val="22"/>
          <w:szCs w:val="22"/>
        </w:rPr>
        <w:t>фического метода. Построение профилей психологических черт (основ</w:t>
      </w:r>
      <w:r>
        <w:rPr>
          <w:color w:val="5B5B5B"/>
          <w:spacing w:val="-7"/>
          <w:sz w:val="22"/>
          <w:szCs w:val="22"/>
        </w:rPr>
        <w:softHyphen/>
      </w:r>
      <w:r>
        <w:rPr>
          <w:color w:val="5B5B5B"/>
          <w:spacing w:val="-5"/>
          <w:sz w:val="22"/>
          <w:szCs w:val="22"/>
        </w:rPr>
        <w:t>ной метод, который использовался Штерном в исследованиях, прове</w:t>
      </w:r>
      <w:r>
        <w:rPr>
          <w:color w:val="5B5B5B"/>
          <w:spacing w:val="-5"/>
          <w:sz w:val="22"/>
          <w:szCs w:val="22"/>
        </w:rPr>
        <w:softHyphen/>
      </w:r>
      <w:r>
        <w:rPr>
          <w:color w:val="5B5B5B"/>
          <w:spacing w:val="-9"/>
          <w:sz w:val="22"/>
          <w:szCs w:val="22"/>
        </w:rPr>
        <w:t>денных к 20-м годам) Олпорт считал неоправданным упрощением струк</w:t>
      </w:r>
      <w:r>
        <w:rPr>
          <w:color w:val="5B5B5B"/>
          <w:spacing w:val="-9"/>
          <w:sz w:val="22"/>
          <w:szCs w:val="22"/>
        </w:rPr>
        <w:softHyphen/>
      </w:r>
      <w:r>
        <w:rPr>
          <w:color w:val="5B5B5B"/>
          <w:spacing w:val="6"/>
          <w:sz w:val="22"/>
          <w:szCs w:val="22"/>
        </w:rPr>
        <w:t xml:space="preserve">туры индивидуальности, а ограничение исследования заранее </w:t>
      </w:r>
      <w:r>
        <w:rPr>
          <w:color w:val="5B5B5B"/>
          <w:spacing w:val="-5"/>
          <w:sz w:val="22"/>
          <w:szCs w:val="22"/>
        </w:rPr>
        <w:t>отобранными чертами казалось ему абсолютно неадекватным постро</w:t>
      </w:r>
      <w:r>
        <w:rPr>
          <w:color w:val="5B5B5B"/>
          <w:spacing w:val="-5"/>
          <w:sz w:val="22"/>
          <w:szCs w:val="22"/>
        </w:rPr>
        <w:softHyphen/>
      </w:r>
      <w:r>
        <w:rPr>
          <w:color w:val="5B5B5B"/>
          <w:spacing w:val="-4"/>
          <w:sz w:val="22"/>
          <w:szCs w:val="22"/>
        </w:rPr>
        <w:t>ением идиографического анализа индивидуальности: при таком под</w:t>
      </w:r>
      <w:r>
        <w:rPr>
          <w:color w:val="5B5B5B"/>
          <w:spacing w:val="-4"/>
          <w:sz w:val="22"/>
          <w:szCs w:val="22"/>
        </w:rPr>
        <w:softHyphen/>
        <w:t>ходе существенные психологические особенности некоторых людей могли просто не попадать в поле зрения исследователя.</w:t>
      </w:r>
    </w:p>
    <w:p w:rsidR="007119B7" w:rsidRDefault="007119B7">
      <w:pPr>
        <w:shd w:val="clear" w:color="auto" w:fill="FFFFFF"/>
        <w:spacing w:line="226" w:lineRule="exact"/>
        <w:ind w:left="5" w:right="34" w:firstLine="288"/>
        <w:jc w:val="both"/>
      </w:pPr>
      <w:r>
        <w:rPr>
          <w:color w:val="5B5B5B"/>
          <w:spacing w:val="-6"/>
          <w:sz w:val="22"/>
          <w:szCs w:val="22"/>
        </w:rPr>
        <w:t>Для Олпорта психологическое исследование индивидуальности до</w:t>
      </w:r>
      <w:r>
        <w:rPr>
          <w:color w:val="5B5B5B"/>
          <w:spacing w:val="-6"/>
          <w:sz w:val="22"/>
          <w:szCs w:val="22"/>
        </w:rPr>
        <w:softHyphen/>
      </w:r>
      <w:r>
        <w:rPr>
          <w:color w:val="5B5B5B"/>
          <w:spacing w:val="-5"/>
          <w:sz w:val="22"/>
          <w:szCs w:val="22"/>
        </w:rPr>
        <w:t>лжно достигать в идеале такого уровня целостности, примеры которо</w:t>
      </w:r>
      <w:r>
        <w:rPr>
          <w:color w:val="5B5B5B"/>
          <w:spacing w:val="-5"/>
          <w:sz w:val="22"/>
          <w:szCs w:val="22"/>
        </w:rPr>
        <w:softHyphen/>
      </w:r>
      <w:r>
        <w:rPr>
          <w:color w:val="5B5B5B"/>
          <w:spacing w:val="-6"/>
          <w:sz w:val="22"/>
          <w:szCs w:val="22"/>
        </w:rPr>
        <w:t>го можно почерпнуть из описания героев лучших литературных произ</w:t>
      </w:r>
      <w:r>
        <w:rPr>
          <w:color w:val="5B5B5B"/>
          <w:spacing w:val="-6"/>
          <w:sz w:val="22"/>
          <w:szCs w:val="22"/>
        </w:rPr>
        <w:softHyphen/>
      </w:r>
      <w:r>
        <w:rPr>
          <w:color w:val="5B5B5B"/>
          <w:spacing w:val="-5"/>
          <w:sz w:val="22"/>
          <w:szCs w:val="22"/>
        </w:rPr>
        <w:t xml:space="preserve">ведений. Ориентируясь прежде всего на целостность, Олпорт из всех </w:t>
      </w:r>
      <w:r>
        <w:rPr>
          <w:color w:val="5B5B5B"/>
          <w:spacing w:val="-4"/>
          <w:sz w:val="22"/>
          <w:szCs w:val="22"/>
        </w:rPr>
        <w:t>методов идиографического анализа безусловно предпочитал биогра</w:t>
      </w:r>
      <w:r>
        <w:rPr>
          <w:color w:val="5B5B5B"/>
          <w:spacing w:val="-4"/>
          <w:sz w:val="22"/>
          <w:szCs w:val="22"/>
        </w:rPr>
        <w:softHyphen/>
      </w:r>
      <w:r>
        <w:rPr>
          <w:color w:val="5B5B5B"/>
          <w:spacing w:val="-6"/>
          <w:sz w:val="22"/>
          <w:szCs w:val="22"/>
        </w:rPr>
        <w:t xml:space="preserve">фический, дающий широкую временную перспективу и позволяющий </w:t>
      </w:r>
      <w:r>
        <w:rPr>
          <w:color w:val="5B5B5B"/>
          <w:spacing w:val="-1"/>
          <w:sz w:val="22"/>
          <w:szCs w:val="22"/>
        </w:rPr>
        <w:t>проанализировать индивидуальность в разные периоды ее жизнен</w:t>
      </w:r>
      <w:r>
        <w:rPr>
          <w:color w:val="5B5B5B"/>
          <w:spacing w:val="-1"/>
          <w:sz w:val="22"/>
          <w:szCs w:val="22"/>
        </w:rPr>
        <w:softHyphen/>
      </w:r>
      <w:r>
        <w:rPr>
          <w:color w:val="5B5B5B"/>
          <w:sz w:val="22"/>
          <w:szCs w:val="22"/>
        </w:rPr>
        <w:t>ного пути.</w:t>
      </w:r>
    </w:p>
    <w:p w:rsidR="007119B7" w:rsidRDefault="007119B7">
      <w:pPr>
        <w:shd w:val="clear" w:color="auto" w:fill="FFFFFF"/>
        <w:spacing w:line="226" w:lineRule="exact"/>
        <w:ind w:right="43" w:firstLine="293"/>
        <w:jc w:val="both"/>
      </w:pPr>
      <w:r>
        <w:rPr>
          <w:color w:val="5B5B5B"/>
          <w:spacing w:val="-7"/>
          <w:sz w:val="22"/>
          <w:szCs w:val="22"/>
        </w:rPr>
        <w:t>Что же касается отношения Олпорта к месту идиографического ана</w:t>
      </w:r>
      <w:r>
        <w:rPr>
          <w:color w:val="5B5B5B"/>
          <w:spacing w:val="-7"/>
          <w:sz w:val="22"/>
          <w:szCs w:val="22"/>
        </w:rPr>
        <w:softHyphen/>
      </w:r>
      <w:r>
        <w:rPr>
          <w:color w:val="5B5B5B"/>
          <w:spacing w:val="-4"/>
          <w:sz w:val="22"/>
          <w:szCs w:val="22"/>
        </w:rPr>
        <w:t>лиза в научной психологии, то сам он определял его, используя рас</w:t>
      </w:r>
      <w:r>
        <w:rPr>
          <w:color w:val="5B5B5B"/>
          <w:spacing w:val="-4"/>
          <w:sz w:val="22"/>
          <w:szCs w:val="22"/>
        </w:rPr>
        <w:softHyphen/>
      </w:r>
      <w:r>
        <w:rPr>
          <w:color w:val="5B5B5B"/>
          <w:spacing w:val="-3"/>
          <w:sz w:val="22"/>
          <w:szCs w:val="22"/>
        </w:rPr>
        <w:t xml:space="preserve">пространенное в теории черт выражение:„Каждый человек в чем-то: </w:t>
      </w:r>
      <w:r>
        <w:rPr>
          <w:color w:val="5B5B5B"/>
          <w:spacing w:val="-6"/>
          <w:sz w:val="22"/>
          <w:szCs w:val="22"/>
        </w:rPr>
        <w:t xml:space="preserve">а. похож на всех других людей, Ь. похож на некоторых людей, с. не </w:t>
      </w:r>
      <w:r>
        <w:rPr>
          <w:color w:val="5B5B5B"/>
          <w:sz w:val="22"/>
          <w:szCs w:val="22"/>
        </w:rPr>
        <w:t xml:space="preserve">похожий на кого" </w:t>
      </w:r>
      <w:r w:rsidRPr="007119B7">
        <w:rPr>
          <w:color w:val="5B5B5B"/>
          <w:sz w:val="22"/>
          <w:szCs w:val="22"/>
        </w:rPr>
        <w:t>(</w:t>
      </w:r>
      <w:r>
        <w:rPr>
          <w:color w:val="5B5B5B"/>
          <w:sz w:val="22"/>
          <w:szCs w:val="22"/>
          <w:lang w:val="en-US"/>
        </w:rPr>
        <w:t>Allport</w:t>
      </w:r>
      <w:r w:rsidRPr="007119B7">
        <w:rPr>
          <w:color w:val="5B5B5B"/>
          <w:sz w:val="22"/>
          <w:szCs w:val="22"/>
        </w:rPr>
        <w:t xml:space="preserve">, </w:t>
      </w:r>
      <w:r>
        <w:rPr>
          <w:color w:val="5B5B5B"/>
          <w:sz w:val="22"/>
          <w:szCs w:val="22"/>
        </w:rPr>
        <w:t xml:space="preserve">1961, с. 13). А потому, как считал Олпорт, в </w:t>
      </w:r>
      <w:r>
        <w:rPr>
          <w:color w:val="5B5B5B"/>
          <w:spacing w:val="-9"/>
          <w:sz w:val="22"/>
          <w:szCs w:val="22"/>
        </w:rPr>
        <w:t>психологическом исследовании необходим и номотетический метод, ко</w:t>
      </w:r>
      <w:r>
        <w:rPr>
          <w:color w:val="5B5B5B"/>
          <w:spacing w:val="-9"/>
          <w:sz w:val="22"/>
          <w:szCs w:val="22"/>
        </w:rPr>
        <w:softHyphen/>
      </w:r>
      <w:r>
        <w:rPr>
          <w:color w:val="5B5B5B"/>
          <w:spacing w:val="-4"/>
          <w:sz w:val="22"/>
          <w:szCs w:val="22"/>
        </w:rPr>
        <w:t>торый помогает понять, чем человек похож на „всех" и на „некото</w:t>
      </w:r>
      <w:r>
        <w:rPr>
          <w:color w:val="5B5B5B"/>
          <w:spacing w:val="-4"/>
          <w:sz w:val="22"/>
          <w:szCs w:val="22"/>
        </w:rPr>
        <w:softHyphen/>
      </w:r>
      <w:r>
        <w:rPr>
          <w:color w:val="5B5B5B"/>
          <w:spacing w:val="-6"/>
          <w:sz w:val="22"/>
          <w:szCs w:val="22"/>
        </w:rPr>
        <w:t>рых", и идиографический, изучающий неповторимость каждого чело</w:t>
      </w:r>
      <w:r>
        <w:rPr>
          <w:color w:val="5B5B5B"/>
          <w:spacing w:val="-6"/>
          <w:sz w:val="22"/>
          <w:szCs w:val="22"/>
        </w:rPr>
        <w:softHyphen/>
      </w:r>
      <w:r>
        <w:rPr>
          <w:color w:val="5B5B5B"/>
          <w:spacing w:val="-7"/>
          <w:sz w:val="22"/>
          <w:szCs w:val="22"/>
        </w:rPr>
        <w:t xml:space="preserve">века. Только сочетая эти три уровня исследования, можно достичь поД' </w:t>
      </w:r>
      <w:r>
        <w:rPr>
          <w:color w:val="5B5B5B"/>
          <w:spacing w:val="-5"/>
          <w:sz w:val="22"/>
          <w:szCs w:val="22"/>
        </w:rPr>
        <w:t>линного понимания индивидуальности. Если же один из уровней ана</w:t>
      </w:r>
      <w:r>
        <w:rPr>
          <w:color w:val="5B5B5B"/>
          <w:spacing w:val="-5"/>
          <w:sz w:val="22"/>
          <w:szCs w:val="22"/>
        </w:rPr>
        <w:softHyphen/>
      </w:r>
      <w:r>
        <w:rPr>
          <w:color w:val="5B5B5B"/>
          <w:spacing w:val="-6"/>
          <w:sz w:val="22"/>
          <w:szCs w:val="22"/>
        </w:rPr>
        <w:t xml:space="preserve">лиза отсутствует (а отсутствует, как правило именно идиографический </w:t>
      </w:r>
      <w:r>
        <w:rPr>
          <w:color w:val="5B5B5B"/>
          <w:spacing w:val="-5"/>
          <w:sz w:val="22"/>
          <w:szCs w:val="22"/>
        </w:rPr>
        <w:t>анализ), то, как считает Олпорт, психологическое исследование обре</w:t>
      </w:r>
      <w:r>
        <w:rPr>
          <w:color w:val="5B5B5B"/>
          <w:spacing w:val="-5"/>
          <w:sz w:val="22"/>
          <w:szCs w:val="22"/>
        </w:rPr>
        <w:softHyphen/>
        <w:t>чено на получение фрагментарных или даже искаженных знаний о че-</w:t>
      </w:r>
    </w:p>
    <w:p w:rsidR="007119B7" w:rsidRDefault="007119B7">
      <w:pPr>
        <w:shd w:val="clear" w:color="auto" w:fill="FFFFFF"/>
        <w:spacing w:before="110"/>
        <w:ind w:left="5"/>
      </w:pPr>
      <w:r>
        <w:rPr>
          <w:b/>
          <w:bCs/>
          <w:color w:val="5B5B5B"/>
          <w:sz w:val="22"/>
          <w:szCs w:val="22"/>
        </w:rPr>
        <w:t>280</w:t>
      </w:r>
    </w:p>
    <w:p w:rsidR="007119B7" w:rsidRDefault="007119B7">
      <w:pPr>
        <w:shd w:val="clear" w:color="auto" w:fill="FFFFFF"/>
        <w:spacing w:before="48" w:line="211" w:lineRule="exact"/>
        <w:ind w:left="139"/>
        <w:jc w:val="both"/>
      </w:pPr>
      <w:r>
        <w:br w:type="column"/>
      </w:r>
      <w:r>
        <w:rPr>
          <w:color w:val="000000"/>
          <w:spacing w:val="-5"/>
          <w:sz w:val="22"/>
          <w:szCs w:val="22"/>
        </w:rPr>
        <w:t>довеке: „До тех пор, пока психология имеет дело только с универсали</w:t>
      </w:r>
      <w:r>
        <w:rPr>
          <w:color w:val="000000"/>
          <w:spacing w:val="-5"/>
          <w:sz w:val="22"/>
          <w:szCs w:val="22"/>
        </w:rPr>
        <w:softHyphen/>
      </w:r>
      <w:r>
        <w:rPr>
          <w:color w:val="000000"/>
          <w:spacing w:val="-7"/>
          <w:sz w:val="22"/>
          <w:szCs w:val="22"/>
        </w:rPr>
        <w:t>ями, а не с особенностями, она вообще не имеет дело с личностью чело</w:t>
      </w:r>
      <w:r>
        <w:rPr>
          <w:color w:val="000000"/>
          <w:spacing w:val="-7"/>
          <w:sz w:val="22"/>
          <w:szCs w:val="22"/>
        </w:rPr>
        <w:softHyphen/>
      </w:r>
      <w:r>
        <w:rPr>
          <w:color w:val="000000"/>
          <w:sz w:val="22"/>
          <w:szCs w:val="22"/>
        </w:rPr>
        <w:t xml:space="preserve">века" </w:t>
      </w:r>
      <w:r w:rsidRPr="007119B7">
        <w:rPr>
          <w:color w:val="000000"/>
          <w:sz w:val="22"/>
          <w:szCs w:val="22"/>
        </w:rPr>
        <w:t>(</w:t>
      </w:r>
      <w:r>
        <w:rPr>
          <w:color w:val="000000"/>
          <w:sz w:val="22"/>
          <w:szCs w:val="22"/>
          <w:lang w:val="en-US"/>
        </w:rPr>
        <w:t>Allport</w:t>
      </w:r>
      <w:r w:rsidRPr="007119B7">
        <w:rPr>
          <w:color w:val="000000"/>
          <w:sz w:val="22"/>
          <w:szCs w:val="22"/>
        </w:rPr>
        <w:t xml:space="preserve"> </w:t>
      </w:r>
      <w:r>
        <w:rPr>
          <w:color w:val="000000"/>
          <w:sz w:val="22"/>
          <w:szCs w:val="22"/>
          <w:lang w:val="en-US"/>
        </w:rPr>
        <w:t>G</w:t>
      </w:r>
      <w:r w:rsidRPr="007119B7">
        <w:rPr>
          <w:color w:val="000000"/>
          <w:sz w:val="22"/>
          <w:szCs w:val="22"/>
        </w:rPr>
        <w:t xml:space="preserve">., </w:t>
      </w:r>
      <w:r>
        <w:rPr>
          <w:color w:val="000000"/>
          <w:sz w:val="22"/>
          <w:szCs w:val="22"/>
        </w:rPr>
        <w:t xml:space="preserve">1960, цит. по </w:t>
      </w:r>
      <w:r>
        <w:rPr>
          <w:color w:val="000000"/>
          <w:sz w:val="22"/>
          <w:szCs w:val="22"/>
          <w:lang w:val="en-US"/>
        </w:rPr>
        <w:t>Frank</w:t>
      </w:r>
      <w:r w:rsidRPr="007119B7">
        <w:rPr>
          <w:color w:val="000000"/>
          <w:sz w:val="22"/>
          <w:szCs w:val="22"/>
        </w:rPr>
        <w:t xml:space="preserve"> </w:t>
      </w:r>
      <w:r>
        <w:rPr>
          <w:color w:val="000000"/>
          <w:sz w:val="22"/>
          <w:szCs w:val="22"/>
          <w:lang w:val="en-US"/>
        </w:rPr>
        <w:t>I</w:t>
      </w:r>
      <w:r w:rsidRPr="007119B7">
        <w:rPr>
          <w:color w:val="000000"/>
          <w:sz w:val="22"/>
          <w:szCs w:val="22"/>
        </w:rPr>
        <w:t xml:space="preserve">., </w:t>
      </w:r>
      <w:r>
        <w:rPr>
          <w:color w:val="000000"/>
          <w:sz w:val="22"/>
          <w:szCs w:val="22"/>
        </w:rPr>
        <w:t>1986).</w:t>
      </w:r>
    </w:p>
    <w:p w:rsidR="007119B7" w:rsidRDefault="007119B7">
      <w:pPr>
        <w:shd w:val="clear" w:color="auto" w:fill="FFFFFF"/>
        <w:spacing w:line="216" w:lineRule="exact"/>
        <w:ind w:left="101" w:right="14" w:firstLine="264"/>
        <w:jc w:val="both"/>
      </w:pPr>
      <w:r>
        <w:rPr>
          <w:color w:val="000000"/>
          <w:spacing w:val="-6"/>
          <w:sz w:val="22"/>
          <w:szCs w:val="22"/>
        </w:rPr>
        <w:t>Г. Олпорт, как и Штерн, ни в коей мере не был склонен противопос</w:t>
      </w:r>
      <w:r>
        <w:rPr>
          <w:color w:val="000000"/>
          <w:spacing w:val="-6"/>
          <w:sz w:val="22"/>
          <w:szCs w:val="22"/>
        </w:rPr>
        <w:softHyphen/>
        <w:t xml:space="preserve">тавлять номотетический и идеографический подходы к изучению </w:t>
      </w:r>
      <w:r>
        <w:rPr>
          <w:color w:val="5B5B5B"/>
          <w:spacing w:val="-6"/>
          <w:sz w:val="22"/>
          <w:szCs w:val="22"/>
        </w:rPr>
        <w:t>пси</w:t>
      </w:r>
      <w:r>
        <w:rPr>
          <w:color w:val="5B5B5B"/>
          <w:spacing w:val="-6"/>
          <w:sz w:val="22"/>
          <w:szCs w:val="22"/>
        </w:rPr>
        <w:softHyphen/>
      </w:r>
      <w:r>
        <w:rPr>
          <w:color w:val="5B5B5B"/>
          <w:spacing w:val="-5"/>
          <w:sz w:val="22"/>
          <w:szCs w:val="22"/>
        </w:rPr>
        <w:t xml:space="preserve">хологических особенностей человека. На их взгляд, идиографический </w:t>
      </w:r>
      <w:r>
        <w:rPr>
          <w:color w:val="5B5B5B"/>
          <w:spacing w:val="-3"/>
          <w:sz w:val="22"/>
          <w:szCs w:val="22"/>
        </w:rPr>
        <w:t>анализ не только дает возможность изучить тот пласт психологичес</w:t>
      </w:r>
      <w:r>
        <w:rPr>
          <w:color w:val="5B5B5B"/>
          <w:spacing w:val="-3"/>
          <w:sz w:val="22"/>
          <w:szCs w:val="22"/>
        </w:rPr>
        <w:softHyphen/>
      </w:r>
      <w:r>
        <w:rPr>
          <w:color w:val="5B5B5B"/>
          <w:spacing w:val="-4"/>
          <w:sz w:val="22"/>
          <w:szCs w:val="22"/>
        </w:rPr>
        <w:t xml:space="preserve">кой реальности, который недоступен номотетическому подходу, но и </w:t>
      </w:r>
      <w:r>
        <w:rPr>
          <w:color w:val="5B5B5B"/>
          <w:spacing w:val="-5"/>
          <w:sz w:val="22"/>
          <w:szCs w:val="22"/>
        </w:rPr>
        <w:t>углубляет представления об общих закономерностях. А номотетичес</w:t>
      </w:r>
      <w:r>
        <w:rPr>
          <w:color w:val="5B5B5B"/>
          <w:spacing w:val="-5"/>
          <w:sz w:val="22"/>
          <w:szCs w:val="22"/>
        </w:rPr>
        <w:softHyphen/>
      </w:r>
      <w:r>
        <w:rPr>
          <w:color w:val="5B5B5B"/>
          <w:spacing w:val="-4"/>
          <w:sz w:val="22"/>
          <w:szCs w:val="22"/>
        </w:rPr>
        <w:t>кий подход создает возможности для идиографического анализа, оп</w:t>
      </w:r>
      <w:r>
        <w:rPr>
          <w:color w:val="5B5B5B"/>
          <w:spacing w:val="-4"/>
          <w:sz w:val="22"/>
          <w:szCs w:val="22"/>
        </w:rPr>
        <w:softHyphen/>
      </w:r>
      <w:r>
        <w:rPr>
          <w:color w:val="5B5B5B"/>
          <w:spacing w:val="-5"/>
          <w:sz w:val="22"/>
          <w:szCs w:val="22"/>
        </w:rPr>
        <w:t>ределяет точки отсчета, необходимые для квалифицированного иссле</w:t>
      </w:r>
      <w:r>
        <w:rPr>
          <w:color w:val="5B5B5B"/>
          <w:spacing w:val="-5"/>
          <w:sz w:val="22"/>
          <w:szCs w:val="22"/>
        </w:rPr>
        <w:softHyphen/>
      </w:r>
      <w:r>
        <w:rPr>
          <w:color w:val="5B5B5B"/>
          <w:spacing w:val="-4"/>
          <w:sz w:val="22"/>
          <w:szCs w:val="22"/>
        </w:rPr>
        <w:t>дования индивидуальности.</w:t>
      </w:r>
    </w:p>
    <w:p w:rsidR="007119B7" w:rsidRDefault="007119B7">
      <w:pPr>
        <w:shd w:val="clear" w:color="auto" w:fill="FFFFFF"/>
        <w:spacing w:before="14" w:line="221" w:lineRule="exact"/>
        <w:ind w:left="86" w:right="58" w:firstLine="254"/>
        <w:jc w:val="both"/>
      </w:pPr>
      <w:r>
        <w:rPr>
          <w:color w:val="5B5B5B"/>
          <w:spacing w:val="-6"/>
          <w:sz w:val="22"/>
          <w:szCs w:val="22"/>
        </w:rPr>
        <w:t>Теоретически такой взгляд на соотношение номотетического и иди</w:t>
      </w:r>
      <w:r>
        <w:rPr>
          <w:color w:val="5B5B5B"/>
          <w:spacing w:val="-6"/>
          <w:sz w:val="22"/>
          <w:szCs w:val="22"/>
        </w:rPr>
        <w:softHyphen/>
      </w:r>
      <w:r>
        <w:rPr>
          <w:color w:val="5B5B5B"/>
          <w:spacing w:val="-7"/>
          <w:sz w:val="22"/>
          <w:szCs w:val="22"/>
        </w:rPr>
        <w:t>ографического методов познания разделяли многие психологи. Несмот</w:t>
      </w:r>
      <w:r>
        <w:rPr>
          <w:color w:val="5B5B5B"/>
          <w:spacing w:val="-7"/>
          <w:sz w:val="22"/>
          <w:szCs w:val="22"/>
        </w:rPr>
        <w:softHyphen/>
      </w:r>
      <w:r>
        <w:rPr>
          <w:color w:val="5B5B5B"/>
          <w:spacing w:val="-3"/>
          <w:sz w:val="22"/>
          <w:szCs w:val="22"/>
        </w:rPr>
        <w:t xml:space="preserve">ря на это, противоречие в практике психологических исследований </w:t>
      </w:r>
      <w:r>
        <w:rPr>
          <w:color w:val="5B5B5B"/>
          <w:spacing w:val="-4"/>
          <w:sz w:val="22"/>
          <w:szCs w:val="22"/>
        </w:rPr>
        <w:t>между этими подходами все-таки сохранялось. Дело в том, что про</w:t>
      </w:r>
      <w:r>
        <w:rPr>
          <w:color w:val="5B5B5B"/>
          <w:spacing w:val="-4"/>
          <w:sz w:val="22"/>
          <w:szCs w:val="22"/>
        </w:rPr>
        <w:softHyphen/>
      </w:r>
      <w:r>
        <w:rPr>
          <w:color w:val="5B5B5B"/>
          <w:sz w:val="22"/>
          <w:szCs w:val="22"/>
        </w:rPr>
        <w:t>блема их соотношения состоит не только в том, кого изучать - отдель</w:t>
      </w:r>
      <w:r>
        <w:rPr>
          <w:color w:val="5B5B5B"/>
          <w:sz w:val="22"/>
          <w:szCs w:val="22"/>
        </w:rPr>
        <w:softHyphen/>
        <w:t xml:space="preserve">ных индивидов или группы, - но и что изучать и как изучать (какие </w:t>
      </w:r>
      <w:r>
        <w:rPr>
          <w:color w:val="000000"/>
          <w:spacing w:val="-5"/>
          <w:sz w:val="22"/>
          <w:szCs w:val="22"/>
        </w:rPr>
        <w:t>психологические явления и какими методами).</w:t>
      </w:r>
    </w:p>
    <w:p w:rsidR="007119B7" w:rsidRDefault="007119B7">
      <w:pPr>
        <w:shd w:val="clear" w:color="auto" w:fill="FFFFFF"/>
        <w:spacing w:line="226" w:lineRule="exact"/>
        <w:ind w:left="29" w:right="91" w:firstLine="254"/>
        <w:jc w:val="both"/>
      </w:pPr>
      <w:r>
        <w:rPr>
          <w:color w:val="000000"/>
          <w:spacing w:val="-4"/>
          <w:sz w:val="22"/>
          <w:szCs w:val="22"/>
        </w:rPr>
        <w:t xml:space="preserve">Несомненно, что при решении конкретных задач индивидуальный </w:t>
      </w:r>
      <w:r>
        <w:rPr>
          <w:color w:val="000000"/>
          <w:spacing w:val="-5"/>
          <w:sz w:val="22"/>
          <w:szCs w:val="22"/>
        </w:rPr>
        <w:t xml:space="preserve">анализ данных может дополняться соотнесением индивида с группой </w:t>
      </w:r>
      <w:r>
        <w:rPr>
          <w:color w:val="5B5B5B"/>
          <w:spacing w:val="-3"/>
          <w:sz w:val="22"/>
          <w:szCs w:val="22"/>
        </w:rPr>
        <w:t xml:space="preserve">или, наоборот, закономерности, имеющие универсальный характер, </w:t>
      </w:r>
      <w:r>
        <w:rPr>
          <w:color w:val="5B5B5B"/>
          <w:spacing w:val="-8"/>
          <w:sz w:val="22"/>
          <w:szCs w:val="22"/>
        </w:rPr>
        <w:t>могут рассматриваться на уровне конкретного индивида. И в этом смыс</w:t>
      </w:r>
      <w:r>
        <w:rPr>
          <w:color w:val="5B5B5B"/>
          <w:spacing w:val="-8"/>
          <w:sz w:val="22"/>
          <w:szCs w:val="22"/>
        </w:rPr>
        <w:softHyphen/>
      </w:r>
      <w:r>
        <w:rPr>
          <w:color w:val="5B5B5B"/>
          <w:spacing w:val="-5"/>
          <w:sz w:val="22"/>
          <w:szCs w:val="22"/>
        </w:rPr>
        <w:t>ле противоречие, по крайней мере, на теоретическом уровне действи</w:t>
      </w:r>
      <w:r>
        <w:rPr>
          <w:color w:val="5B5B5B"/>
          <w:spacing w:val="-5"/>
          <w:sz w:val="22"/>
          <w:szCs w:val="22"/>
        </w:rPr>
        <w:softHyphen/>
        <w:t>тельно было снято. Но оставалось другое: явный дисбаланс в исследо</w:t>
      </w:r>
      <w:r>
        <w:rPr>
          <w:color w:val="5B5B5B"/>
          <w:spacing w:val="-5"/>
          <w:sz w:val="22"/>
          <w:szCs w:val="22"/>
        </w:rPr>
        <w:softHyphen/>
      </w:r>
      <w:r>
        <w:rPr>
          <w:color w:val="5B5B5B"/>
          <w:spacing w:val="-6"/>
          <w:sz w:val="22"/>
          <w:szCs w:val="22"/>
        </w:rPr>
        <w:t>ваниях, посвященных, с одной стороны, анализу общих законов психо</w:t>
      </w:r>
      <w:r>
        <w:rPr>
          <w:color w:val="5B5B5B"/>
          <w:spacing w:val="-6"/>
          <w:sz w:val="22"/>
          <w:szCs w:val="22"/>
        </w:rPr>
        <w:softHyphen/>
      </w:r>
      <w:r>
        <w:rPr>
          <w:color w:val="5B5B5B"/>
          <w:sz w:val="22"/>
          <w:szCs w:val="22"/>
        </w:rPr>
        <w:t>логического функционирования, а с другой, - их преломлению в кон</w:t>
      </w:r>
      <w:r>
        <w:rPr>
          <w:color w:val="5B5B5B"/>
          <w:sz w:val="22"/>
          <w:szCs w:val="22"/>
        </w:rPr>
        <w:softHyphen/>
      </w:r>
      <w:r>
        <w:rPr>
          <w:color w:val="5B5B5B"/>
          <w:spacing w:val="-4"/>
          <w:sz w:val="22"/>
          <w:szCs w:val="22"/>
        </w:rPr>
        <w:t xml:space="preserve">кретной индивидуальности. Оставалось и отчетливое преимущество </w:t>
      </w:r>
      <w:r>
        <w:rPr>
          <w:color w:val="000000"/>
          <w:spacing w:val="-1"/>
          <w:sz w:val="22"/>
          <w:szCs w:val="22"/>
        </w:rPr>
        <w:t xml:space="preserve">аналитического, бихевиорального подхода и, как следствие этого, </w:t>
      </w:r>
      <w:r>
        <w:rPr>
          <w:color w:val="000000"/>
          <w:spacing w:val="-5"/>
          <w:sz w:val="22"/>
          <w:szCs w:val="22"/>
        </w:rPr>
        <w:t xml:space="preserve">во-первых, признание невозможности исследовать индивидуальность </w:t>
      </w:r>
      <w:r>
        <w:rPr>
          <w:color w:val="5B5B5B"/>
          <w:spacing w:val="-4"/>
          <w:sz w:val="22"/>
          <w:szCs w:val="22"/>
        </w:rPr>
        <w:t xml:space="preserve">во всей ее целостности в рамках научной психологии и, во-вторых, </w:t>
      </w:r>
      <w:r>
        <w:rPr>
          <w:color w:val="5B5B5B"/>
          <w:spacing w:val="-7"/>
          <w:sz w:val="22"/>
          <w:szCs w:val="22"/>
        </w:rPr>
        <w:t xml:space="preserve">стремление вывести за пределы психологии (в литературу и искусство) </w:t>
      </w:r>
      <w:r>
        <w:rPr>
          <w:color w:val="5B5B5B"/>
          <w:spacing w:val="-5"/>
          <w:sz w:val="22"/>
          <w:szCs w:val="22"/>
        </w:rPr>
        <w:t>анализ сложных явлений психической жизни, характеризующих мно</w:t>
      </w:r>
      <w:r>
        <w:rPr>
          <w:color w:val="5B5B5B"/>
          <w:spacing w:val="-5"/>
          <w:sz w:val="22"/>
          <w:szCs w:val="22"/>
        </w:rPr>
        <w:softHyphen/>
      </w:r>
      <w:r>
        <w:rPr>
          <w:color w:val="5B5B5B"/>
          <w:spacing w:val="-4"/>
          <w:sz w:val="22"/>
          <w:szCs w:val="22"/>
        </w:rPr>
        <w:t>гогранность и противоречивость человека,-его потенциалы, внутрен</w:t>
      </w:r>
      <w:r>
        <w:rPr>
          <w:color w:val="5B5B5B"/>
          <w:spacing w:val="-4"/>
          <w:sz w:val="22"/>
          <w:szCs w:val="22"/>
        </w:rPr>
        <w:softHyphen/>
      </w:r>
      <w:r>
        <w:rPr>
          <w:color w:val="5B5B5B"/>
          <w:spacing w:val="-5"/>
          <w:sz w:val="22"/>
          <w:szCs w:val="22"/>
        </w:rPr>
        <w:t>ний мир, представления о себе и о смысле собственной жизни.</w:t>
      </w:r>
    </w:p>
    <w:p w:rsidR="007119B7" w:rsidRDefault="007119B7">
      <w:pPr>
        <w:shd w:val="clear" w:color="auto" w:fill="FFFFFF"/>
        <w:spacing w:line="226" w:lineRule="exact"/>
        <w:ind w:left="5" w:right="163" w:firstLine="250"/>
        <w:jc w:val="both"/>
      </w:pPr>
      <w:r>
        <w:rPr>
          <w:color w:val="5B5B5B"/>
          <w:spacing w:val="-5"/>
          <w:sz w:val="22"/>
          <w:szCs w:val="22"/>
        </w:rPr>
        <w:t xml:space="preserve">Реакцией на такое положение в психологии оказалось появление в </w:t>
      </w:r>
      <w:r>
        <w:rPr>
          <w:color w:val="5B5B5B"/>
          <w:spacing w:val="-3"/>
          <w:sz w:val="22"/>
          <w:szCs w:val="22"/>
        </w:rPr>
        <w:t>60-е годы целого научного направления которое рассматривало ана</w:t>
      </w:r>
      <w:r>
        <w:rPr>
          <w:color w:val="5B5B5B"/>
          <w:spacing w:val="-3"/>
          <w:sz w:val="22"/>
          <w:szCs w:val="22"/>
        </w:rPr>
        <w:softHyphen/>
      </w:r>
      <w:r>
        <w:rPr>
          <w:color w:val="5B5B5B"/>
          <w:spacing w:val="-6"/>
          <w:sz w:val="22"/>
          <w:szCs w:val="22"/>
        </w:rPr>
        <w:t>лиз конкретной индивидуальности как центральную проблему психо</w:t>
      </w:r>
      <w:r>
        <w:rPr>
          <w:color w:val="5B5B5B"/>
          <w:spacing w:val="-6"/>
          <w:sz w:val="22"/>
          <w:szCs w:val="22"/>
        </w:rPr>
        <w:softHyphen/>
      </w:r>
      <w:r>
        <w:rPr>
          <w:color w:val="5B5B5B"/>
          <w:spacing w:val="-5"/>
          <w:sz w:val="22"/>
          <w:szCs w:val="22"/>
        </w:rPr>
        <w:t xml:space="preserve">логии. Это направление получило название феноменологической (или </w:t>
      </w:r>
      <w:r>
        <w:rPr>
          <w:color w:val="000000"/>
          <w:spacing w:val="-6"/>
          <w:sz w:val="22"/>
          <w:szCs w:val="22"/>
          <w:vertAlign w:val="superscript"/>
        </w:rPr>
        <w:t>г</w:t>
      </w:r>
      <w:r>
        <w:rPr>
          <w:color w:val="000000"/>
          <w:spacing w:val="-6"/>
          <w:sz w:val="22"/>
          <w:szCs w:val="22"/>
        </w:rPr>
        <w:t>Уманистической, экзистенциальной) психологии.</w:t>
      </w:r>
    </w:p>
    <w:p w:rsidR="007119B7" w:rsidRDefault="007119B7">
      <w:pPr>
        <w:shd w:val="clear" w:color="auto" w:fill="FFFFFF"/>
        <w:spacing w:line="221" w:lineRule="exact"/>
        <w:ind w:right="182" w:firstLine="245"/>
        <w:jc w:val="both"/>
      </w:pPr>
      <w:r>
        <w:rPr>
          <w:color w:val="000000"/>
          <w:spacing w:val="-5"/>
          <w:sz w:val="22"/>
          <w:szCs w:val="22"/>
        </w:rPr>
        <w:t>В исследованиях этого направления идиографический анализ зани</w:t>
      </w:r>
      <w:r>
        <w:rPr>
          <w:color w:val="000000"/>
          <w:spacing w:val="-5"/>
          <w:sz w:val="22"/>
          <w:szCs w:val="22"/>
        </w:rPr>
        <w:softHyphen/>
      </w:r>
      <w:r>
        <w:rPr>
          <w:color w:val="000000"/>
          <w:sz w:val="22"/>
          <w:szCs w:val="22"/>
        </w:rPr>
        <w:t xml:space="preserve">мает особое положение - он почти полностью превалирует в ранних </w:t>
      </w:r>
      <w:r>
        <w:rPr>
          <w:color w:val="5B5B5B"/>
          <w:spacing w:val="-6"/>
          <w:sz w:val="22"/>
          <w:szCs w:val="22"/>
        </w:rPr>
        <w:t>исследованиях и сохраняет доминирующее положение по сей день.</w:t>
      </w:r>
    </w:p>
    <w:p w:rsidR="007119B7" w:rsidRDefault="007119B7">
      <w:pPr>
        <w:shd w:val="clear" w:color="auto" w:fill="FFFFFF"/>
        <w:spacing w:line="221" w:lineRule="exact"/>
        <w:ind w:left="235"/>
      </w:pPr>
      <w:r>
        <w:rPr>
          <w:color w:val="000000"/>
          <w:spacing w:val="-1"/>
          <w:sz w:val="22"/>
          <w:szCs w:val="22"/>
        </w:rPr>
        <w:t>Цель феноменологического направления, как об этом писал один</w:t>
      </w:r>
    </w:p>
    <w:p w:rsidR="007119B7" w:rsidRDefault="007119B7">
      <w:pPr>
        <w:shd w:val="clear" w:color="auto" w:fill="FFFFFF"/>
        <w:spacing w:before="144"/>
        <w:ind w:left="6168"/>
      </w:pPr>
      <w:r>
        <w:rPr>
          <w:b/>
          <w:bCs/>
          <w:color w:val="5B5B5B"/>
          <w:sz w:val="22"/>
          <w:szCs w:val="22"/>
        </w:rPr>
        <w:t>281</w:t>
      </w:r>
    </w:p>
    <w:p w:rsidR="007119B7" w:rsidRDefault="007119B7">
      <w:pPr>
        <w:shd w:val="clear" w:color="auto" w:fill="FFFFFF"/>
        <w:spacing w:before="144"/>
        <w:ind w:left="6168"/>
        <w:sectPr w:rsidR="007119B7">
          <w:pgSz w:w="16834" w:h="11909" w:orient="landscape"/>
          <w:pgMar w:top="649" w:right="1925" w:bottom="360" w:left="1440" w:header="720" w:footer="720" w:gutter="0"/>
          <w:cols w:num="2" w:space="720" w:equalWidth="0">
            <w:col w:w="6408" w:space="533"/>
            <w:col w:w="6528"/>
          </w:cols>
          <w:noEndnote/>
        </w:sectPr>
      </w:pPr>
    </w:p>
    <w:p w:rsidR="007119B7" w:rsidRDefault="007119B7">
      <w:pPr>
        <w:shd w:val="clear" w:color="auto" w:fill="FFFFFF"/>
        <w:spacing w:line="226" w:lineRule="exact"/>
        <w:jc w:val="both"/>
      </w:pPr>
      <w:r>
        <w:rPr>
          <w:color w:val="606060"/>
          <w:spacing w:val="-3"/>
          <w:sz w:val="22"/>
          <w:szCs w:val="22"/>
        </w:rPr>
        <w:lastRenderedPageBreak/>
        <w:t xml:space="preserve">из его основателей Абрахам Маслоу, состояла в том, чтобы изучать </w:t>
      </w:r>
      <w:r>
        <w:rPr>
          <w:color w:val="606060"/>
          <w:spacing w:val="-5"/>
          <w:sz w:val="22"/>
          <w:szCs w:val="22"/>
        </w:rPr>
        <w:t xml:space="preserve">способности и потенциалы человека, не находящие систематического </w:t>
      </w:r>
      <w:r>
        <w:rPr>
          <w:color w:val="606060"/>
          <w:spacing w:val="-6"/>
          <w:sz w:val="22"/>
          <w:szCs w:val="22"/>
        </w:rPr>
        <w:t xml:space="preserve">отражения ни в позитивистских (бихевиоральных) исследованиях, ни в </w:t>
      </w:r>
      <w:r>
        <w:rPr>
          <w:color w:val="606060"/>
          <w:spacing w:val="-5"/>
          <w:sz w:val="22"/>
          <w:szCs w:val="22"/>
        </w:rPr>
        <w:t>психоаналитических работах. К их числу он относил, в частности, вы-</w:t>
      </w:r>
      <w:r>
        <w:rPr>
          <w:color w:val="606060"/>
          <w:spacing w:val="-4"/>
          <w:sz w:val="22"/>
          <w:szCs w:val="22"/>
        </w:rPr>
        <w:t>сшие ценности, творчество, любовь, самоактуализацию, т.е. те фено</w:t>
      </w:r>
      <w:r>
        <w:rPr>
          <w:color w:val="606060"/>
          <w:spacing w:val="-4"/>
          <w:sz w:val="22"/>
          <w:szCs w:val="22"/>
        </w:rPr>
        <w:softHyphen/>
      </w:r>
      <w:r>
        <w:rPr>
          <w:color w:val="606060"/>
          <w:spacing w:val="-5"/>
          <w:sz w:val="22"/>
          <w:szCs w:val="22"/>
        </w:rPr>
        <w:t>мены, которые в значительной степени определяют целостность чело</w:t>
      </w:r>
      <w:r>
        <w:rPr>
          <w:color w:val="606060"/>
          <w:spacing w:val="-5"/>
          <w:sz w:val="22"/>
          <w:szCs w:val="22"/>
        </w:rPr>
        <w:softHyphen/>
      </w:r>
      <w:r>
        <w:rPr>
          <w:color w:val="606060"/>
          <w:spacing w:val="-4"/>
          <w:sz w:val="22"/>
          <w:szCs w:val="22"/>
        </w:rPr>
        <w:t xml:space="preserve">веческой личности. Научное сообщество, оценившее вначале весьма </w:t>
      </w:r>
      <w:r>
        <w:rPr>
          <w:color w:val="606060"/>
          <w:spacing w:val="-5"/>
          <w:sz w:val="22"/>
          <w:szCs w:val="22"/>
        </w:rPr>
        <w:t>скептически эти проекты, со временем стало относиться к работам фе-</w:t>
      </w:r>
      <w:r>
        <w:rPr>
          <w:color w:val="606060"/>
          <w:spacing w:val="-6"/>
          <w:sz w:val="22"/>
          <w:szCs w:val="22"/>
        </w:rPr>
        <w:t xml:space="preserve">номенологической психологии со все возрастающим вниманием, что в </w:t>
      </w:r>
      <w:r>
        <w:rPr>
          <w:color w:val="606060"/>
          <w:spacing w:val="-5"/>
          <w:sz w:val="22"/>
          <w:szCs w:val="22"/>
        </w:rPr>
        <w:t>значительной степени расширило тематику номотетических исследо</w:t>
      </w:r>
      <w:r>
        <w:rPr>
          <w:color w:val="606060"/>
          <w:spacing w:val="-5"/>
          <w:sz w:val="22"/>
          <w:szCs w:val="22"/>
        </w:rPr>
        <w:softHyphen/>
        <w:t>ваний, а, следовательно, изменило и широту наших знаний о психоло</w:t>
      </w:r>
      <w:r>
        <w:rPr>
          <w:color w:val="606060"/>
          <w:spacing w:val="-5"/>
          <w:sz w:val="22"/>
          <w:szCs w:val="22"/>
        </w:rPr>
        <w:softHyphen/>
      </w:r>
      <w:r>
        <w:rPr>
          <w:color w:val="606060"/>
          <w:spacing w:val="-4"/>
          <w:sz w:val="22"/>
          <w:szCs w:val="22"/>
        </w:rPr>
        <w:t>гическом облике человека.</w:t>
      </w:r>
    </w:p>
    <w:p w:rsidR="007119B7" w:rsidRDefault="007119B7">
      <w:pPr>
        <w:shd w:val="clear" w:color="auto" w:fill="FFFFFF"/>
        <w:spacing w:before="5" w:line="226" w:lineRule="exact"/>
        <w:ind w:right="5" w:firstLine="278"/>
        <w:jc w:val="both"/>
      </w:pPr>
      <w:r>
        <w:rPr>
          <w:color w:val="606060"/>
          <w:spacing w:val="-5"/>
          <w:sz w:val="22"/>
          <w:szCs w:val="22"/>
        </w:rPr>
        <w:t>Таким образом, можно заключить, что невнимание к индивидуаль</w:t>
      </w:r>
      <w:r>
        <w:rPr>
          <w:color w:val="606060"/>
          <w:spacing w:val="-5"/>
          <w:sz w:val="22"/>
          <w:szCs w:val="22"/>
        </w:rPr>
        <w:softHyphen/>
      </w:r>
      <w:r>
        <w:rPr>
          <w:color w:val="606060"/>
          <w:spacing w:val="-4"/>
          <w:sz w:val="22"/>
          <w:szCs w:val="22"/>
        </w:rPr>
        <w:t>ному анализу, рассмотрение его как побочного по сравнению с номо-</w:t>
      </w:r>
      <w:r>
        <w:rPr>
          <w:color w:val="606060"/>
          <w:spacing w:val="-5"/>
          <w:sz w:val="22"/>
          <w:szCs w:val="22"/>
        </w:rPr>
        <w:t>тетическим, не только препятствует пониманию того, как общие зако</w:t>
      </w:r>
      <w:r>
        <w:rPr>
          <w:color w:val="606060"/>
          <w:spacing w:val="-5"/>
          <w:sz w:val="22"/>
          <w:szCs w:val="22"/>
        </w:rPr>
        <w:softHyphen/>
      </w:r>
      <w:r>
        <w:rPr>
          <w:color w:val="606060"/>
          <w:spacing w:val="-4"/>
          <w:sz w:val="22"/>
          <w:szCs w:val="22"/>
        </w:rPr>
        <w:t xml:space="preserve">номерности проявляются у конкретного человека, но и накладывает </w:t>
      </w:r>
      <w:r>
        <w:rPr>
          <w:color w:val="606060"/>
          <w:spacing w:val="-5"/>
          <w:sz w:val="22"/>
          <w:szCs w:val="22"/>
        </w:rPr>
        <w:t>определенный отпечаток на тематику психологических исследований, сужая круг психологических характеристик, которые, в принципе, мо</w:t>
      </w:r>
      <w:r>
        <w:rPr>
          <w:color w:val="606060"/>
          <w:spacing w:val="-5"/>
          <w:sz w:val="22"/>
          <w:szCs w:val="22"/>
        </w:rPr>
        <w:softHyphen/>
      </w:r>
      <w:r>
        <w:rPr>
          <w:color w:val="606060"/>
          <w:spacing w:val="-4"/>
          <w:sz w:val="22"/>
          <w:szCs w:val="22"/>
        </w:rPr>
        <w:t>гут быть предметом исследования в психологической науке.</w:t>
      </w:r>
    </w:p>
    <w:p w:rsidR="007119B7" w:rsidRDefault="007119B7">
      <w:pPr>
        <w:shd w:val="clear" w:color="auto" w:fill="FFFFFF"/>
        <w:spacing w:before="446" w:line="278" w:lineRule="exact"/>
        <w:ind w:left="643" w:right="480" w:firstLine="370"/>
      </w:pPr>
      <w:r>
        <w:rPr>
          <w:color w:val="606060"/>
          <w:sz w:val="26"/>
          <w:szCs w:val="26"/>
        </w:rPr>
        <w:t>2. МЕТОДЫ ИДИОГРАФИЧЕСКОГО ИССЛЕДОВАНИЯ ИНДИВИДУАЛЬНОСТИ</w:t>
      </w:r>
    </w:p>
    <w:p w:rsidR="007119B7" w:rsidRDefault="007119B7">
      <w:pPr>
        <w:shd w:val="clear" w:color="auto" w:fill="FFFFFF"/>
        <w:spacing w:before="250" w:line="226" w:lineRule="exact"/>
        <w:ind w:left="5" w:right="19" w:firstLine="283"/>
        <w:jc w:val="both"/>
      </w:pPr>
      <w:r>
        <w:rPr>
          <w:color w:val="606060"/>
          <w:spacing w:val="-6"/>
          <w:sz w:val="22"/>
          <w:szCs w:val="22"/>
        </w:rPr>
        <w:t>Как уже говорилось, большинство исследований, проводимых иди-</w:t>
      </w:r>
      <w:r>
        <w:rPr>
          <w:color w:val="606060"/>
          <w:spacing w:val="-5"/>
          <w:sz w:val="22"/>
          <w:szCs w:val="22"/>
        </w:rPr>
        <w:t>ографическим методом, содержат в себе хотя бы элементы номотети-</w:t>
      </w:r>
      <w:r>
        <w:rPr>
          <w:color w:val="606060"/>
          <w:spacing w:val="-4"/>
          <w:sz w:val="22"/>
          <w:szCs w:val="22"/>
        </w:rPr>
        <w:t>ческого анализа, которые заключаются либо в использовании психо</w:t>
      </w:r>
      <w:r>
        <w:rPr>
          <w:color w:val="606060"/>
          <w:spacing w:val="-4"/>
          <w:sz w:val="22"/>
          <w:szCs w:val="22"/>
        </w:rPr>
        <w:softHyphen/>
      </w:r>
      <w:r>
        <w:rPr>
          <w:color w:val="606060"/>
          <w:spacing w:val="-6"/>
          <w:sz w:val="22"/>
          <w:szCs w:val="22"/>
        </w:rPr>
        <w:t xml:space="preserve">логических показателей, выделенных в номотетическом исследовании, </w:t>
      </w:r>
      <w:r>
        <w:rPr>
          <w:color w:val="606060"/>
          <w:spacing w:val="-5"/>
          <w:sz w:val="22"/>
          <w:szCs w:val="22"/>
        </w:rPr>
        <w:t xml:space="preserve">либо в явном или имплицитном определении места индивида среди </w:t>
      </w:r>
      <w:r>
        <w:rPr>
          <w:color w:val="606060"/>
          <w:spacing w:val="-7"/>
          <w:sz w:val="22"/>
          <w:szCs w:val="22"/>
        </w:rPr>
        <w:t>других людей по изучаемой психологической переменной, либо в обоб-</w:t>
      </w:r>
      <w:r>
        <w:rPr>
          <w:color w:val="606060"/>
          <w:spacing w:val="-5"/>
          <w:sz w:val="22"/>
          <w:szCs w:val="22"/>
        </w:rPr>
        <w:t xml:space="preserve">щеннии данных идиографического анализа. В связи с этим отнесение </w:t>
      </w:r>
      <w:r>
        <w:rPr>
          <w:color w:val="606060"/>
          <w:spacing w:val="-4"/>
          <w:sz w:val="22"/>
          <w:szCs w:val="22"/>
        </w:rPr>
        <w:t xml:space="preserve">методов исследования к идиографическим не предполагает, что эти </w:t>
      </w:r>
      <w:r>
        <w:rPr>
          <w:color w:val="606060"/>
          <w:spacing w:val="-5"/>
          <w:sz w:val="22"/>
          <w:szCs w:val="22"/>
        </w:rPr>
        <w:t>методы полностью ограничены лишь рассмотрением конкретных ин</w:t>
      </w:r>
      <w:r>
        <w:rPr>
          <w:color w:val="606060"/>
          <w:spacing w:val="-5"/>
          <w:sz w:val="22"/>
          <w:szCs w:val="22"/>
        </w:rPr>
        <w:softHyphen/>
      </w:r>
      <w:r>
        <w:rPr>
          <w:color w:val="606060"/>
          <w:spacing w:val="-6"/>
          <w:sz w:val="22"/>
          <w:szCs w:val="22"/>
        </w:rPr>
        <w:t>дивидов. Под названием „идиографические" объединяются те методы, которые в той или иной степени содержат анализ конкретных случаев, методы, в которых основным объектом анализа является индивидуаль</w:t>
      </w:r>
      <w:r>
        <w:rPr>
          <w:color w:val="606060"/>
          <w:spacing w:val="-6"/>
          <w:sz w:val="22"/>
          <w:szCs w:val="22"/>
        </w:rPr>
        <w:softHyphen/>
      </w:r>
      <w:r>
        <w:rPr>
          <w:color w:val="606060"/>
          <w:spacing w:val="-5"/>
          <w:sz w:val="22"/>
          <w:szCs w:val="22"/>
        </w:rPr>
        <w:t>ность, а не группа, не совокупность людей. Такие методы и будут рас</w:t>
      </w:r>
      <w:r>
        <w:rPr>
          <w:color w:val="606060"/>
          <w:spacing w:val="-5"/>
          <w:sz w:val="22"/>
          <w:szCs w:val="22"/>
        </w:rPr>
        <w:softHyphen/>
      </w:r>
      <w:r>
        <w:rPr>
          <w:color w:val="606060"/>
          <w:spacing w:val="-3"/>
          <w:sz w:val="22"/>
          <w:szCs w:val="22"/>
        </w:rPr>
        <w:t>смотрены в этом разделе главы.</w:t>
      </w:r>
    </w:p>
    <w:p w:rsidR="007119B7" w:rsidRDefault="007119B7">
      <w:pPr>
        <w:shd w:val="clear" w:color="auto" w:fill="FFFFFF"/>
        <w:spacing w:before="269"/>
        <w:ind w:left="475"/>
      </w:pPr>
      <w:r>
        <w:rPr>
          <w:b/>
          <w:bCs/>
          <w:color w:val="606060"/>
          <w:sz w:val="22"/>
          <w:szCs w:val="22"/>
        </w:rPr>
        <w:t>2.1. АНАЛИЗ ПРОФИЛЕЙ ПСИХОЛОГИЧЕСКИХ ЧЕРТ</w:t>
      </w:r>
    </w:p>
    <w:p w:rsidR="007119B7" w:rsidRDefault="007119B7">
      <w:pPr>
        <w:shd w:val="clear" w:color="auto" w:fill="FFFFFF"/>
        <w:spacing w:before="245" w:line="226" w:lineRule="exact"/>
        <w:ind w:left="19" w:right="29" w:firstLine="274"/>
        <w:jc w:val="both"/>
      </w:pPr>
      <w:r>
        <w:rPr>
          <w:color w:val="606060"/>
          <w:spacing w:val="-7"/>
          <w:sz w:val="22"/>
          <w:szCs w:val="22"/>
        </w:rPr>
        <w:t>Анализ профилей психологических черт как один из вариантов иди-ографического метода предложен Штерном и используется для аналИ-</w:t>
      </w:r>
    </w:p>
    <w:p w:rsidR="007119B7" w:rsidRDefault="007119B7">
      <w:pPr>
        <w:shd w:val="clear" w:color="auto" w:fill="FFFFFF"/>
        <w:spacing w:before="125"/>
        <w:ind w:left="14"/>
      </w:pPr>
      <w:r>
        <w:rPr>
          <w:color w:val="606060"/>
          <w:sz w:val="22"/>
          <w:szCs w:val="22"/>
        </w:rPr>
        <w:t>282</w:t>
      </w:r>
    </w:p>
    <w:p w:rsidR="007119B7" w:rsidRDefault="007119B7">
      <w:pPr>
        <w:shd w:val="clear" w:color="auto" w:fill="FFFFFF"/>
        <w:spacing w:before="101" w:line="221" w:lineRule="exact"/>
        <w:ind w:left="106"/>
        <w:jc w:val="both"/>
      </w:pPr>
      <w:r>
        <w:br w:type="column"/>
      </w:r>
      <w:r>
        <w:rPr>
          <w:color w:val="606060"/>
          <w:spacing w:val="-5"/>
          <w:sz w:val="22"/>
          <w:szCs w:val="22"/>
        </w:rPr>
        <w:t>за инивидуальности с тех пор, как появилась психология индивидуаль</w:t>
      </w:r>
      <w:r>
        <w:rPr>
          <w:color w:val="606060"/>
          <w:spacing w:val="-5"/>
          <w:sz w:val="22"/>
          <w:szCs w:val="22"/>
        </w:rPr>
        <w:softHyphen/>
      </w:r>
      <w:r>
        <w:rPr>
          <w:color w:val="606060"/>
          <w:sz w:val="22"/>
          <w:szCs w:val="22"/>
        </w:rPr>
        <w:t xml:space="preserve">ных различий. В современных работах этот метод применяется: 1) для выяснения индивидуальной структуры психологических черт; 2) для </w:t>
      </w:r>
      <w:r>
        <w:rPr>
          <w:color w:val="606060"/>
          <w:spacing w:val="-6"/>
          <w:sz w:val="22"/>
          <w:szCs w:val="22"/>
        </w:rPr>
        <w:t xml:space="preserve">сопоставления индивидуальных и групповых (усредненных) профилей; </w:t>
      </w:r>
      <w:r>
        <w:rPr>
          <w:color w:val="606060"/>
          <w:sz w:val="22"/>
          <w:szCs w:val="22"/>
        </w:rPr>
        <w:t>3) для установления изменений, происходящих в процессе развития.</w:t>
      </w:r>
    </w:p>
    <w:p w:rsidR="007119B7" w:rsidRDefault="007119B7">
      <w:pPr>
        <w:shd w:val="clear" w:color="auto" w:fill="FFFFFF"/>
        <w:spacing w:before="168" w:line="221" w:lineRule="exact"/>
        <w:ind w:left="77" w:right="14" w:firstLine="288"/>
        <w:jc w:val="both"/>
      </w:pPr>
      <w:r>
        <w:rPr>
          <w:color w:val="606060"/>
          <w:sz w:val="22"/>
          <w:szCs w:val="22"/>
        </w:rPr>
        <w:t xml:space="preserve">1). При изучении индивидуальной структуры психологических черт </w:t>
      </w:r>
      <w:r>
        <w:rPr>
          <w:color w:val="606060"/>
          <w:spacing w:val="-5"/>
          <w:sz w:val="22"/>
          <w:szCs w:val="22"/>
        </w:rPr>
        <w:t>анализ профилей используется, как правило, для выяснения соотноше</w:t>
      </w:r>
      <w:r>
        <w:rPr>
          <w:color w:val="606060"/>
          <w:spacing w:val="-5"/>
          <w:sz w:val="22"/>
          <w:szCs w:val="22"/>
        </w:rPr>
        <w:softHyphen/>
      </w:r>
      <w:r>
        <w:rPr>
          <w:color w:val="606060"/>
          <w:sz w:val="22"/>
          <w:szCs w:val="22"/>
        </w:rPr>
        <w:t>ния между однотипными психологическими характеристиками - суб</w:t>
      </w:r>
      <w:r>
        <w:rPr>
          <w:color w:val="606060"/>
          <w:sz w:val="22"/>
          <w:szCs w:val="22"/>
        </w:rPr>
        <w:softHyphen/>
      </w:r>
      <w:r>
        <w:rPr>
          <w:color w:val="606060"/>
          <w:spacing w:val="-4"/>
          <w:sz w:val="22"/>
          <w:szCs w:val="22"/>
        </w:rPr>
        <w:t>тестами одного и того же теста или шкалами одного и того же опрос</w:t>
      </w:r>
      <w:r>
        <w:rPr>
          <w:color w:val="606060"/>
          <w:spacing w:val="-4"/>
          <w:sz w:val="22"/>
          <w:szCs w:val="22"/>
        </w:rPr>
        <w:softHyphen/>
      </w:r>
      <w:r>
        <w:rPr>
          <w:color w:val="606060"/>
          <w:sz w:val="22"/>
          <w:szCs w:val="22"/>
        </w:rPr>
        <w:t xml:space="preserve">ника. На рисунке 43 показан пример профиля черт личности, который можно получить на основании 16-факторного опросника Р. Кэттела, </w:t>
      </w:r>
      <w:r>
        <w:rPr>
          <w:color w:val="606060"/>
          <w:spacing w:val="-3"/>
          <w:sz w:val="22"/>
          <w:szCs w:val="22"/>
        </w:rPr>
        <w:t>рассматривавшегося в данной книге при анализе структуры личност</w:t>
      </w:r>
      <w:r>
        <w:rPr>
          <w:color w:val="606060"/>
          <w:spacing w:val="-3"/>
          <w:sz w:val="22"/>
          <w:szCs w:val="22"/>
        </w:rPr>
        <w:softHyphen/>
      </w:r>
      <w:r>
        <w:rPr>
          <w:color w:val="606060"/>
          <w:spacing w:val="-8"/>
          <w:sz w:val="22"/>
          <w:szCs w:val="22"/>
        </w:rPr>
        <w:t>ных свойств.</w:t>
      </w:r>
    </w:p>
    <w:p w:rsidR="007119B7" w:rsidRDefault="007119B7">
      <w:pPr>
        <w:shd w:val="clear" w:color="auto" w:fill="FFFFFF"/>
        <w:spacing w:before="24" w:line="221" w:lineRule="exact"/>
        <w:ind w:left="53" w:right="53" w:firstLine="259"/>
        <w:jc w:val="both"/>
      </w:pPr>
      <w:r>
        <w:rPr>
          <w:color w:val="606060"/>
          <w:spacing w:val="-3"/>
          <w:sz w:val="22"/>
          <w:szCs w:val="22"/>
        </w:rPr>
        <w:t>Оценки испытуемого по каждой из шкал этого опросника выража</w:t>
      </w:r>
      <w:r>
        <w:rPr>
          <w:color w:val="606060"/>
          <w:spacing w:val="-3"/>
          <w:sz w:val="22"/>
          <w:szCs w:val="22"/>
        </w:rPr>
        <w:softHyphen/>
      </w:r>
      <w:r>
        <w:rPr>
          <w:color w:val="606060"/>
          <w:sz w:val="22"/>
          <w:szCs w:val="22"/>
        </w:rPr>
        <w:t>ются в стенах - стандартных оценках, варьирующих от 1 до 10. По каж</w:t>
      </w:r>
      <w:r>
        <w:rPr>
          <w:color w:val="606060"/>
          <w:sz w:val="22"/>
          <w:szCs w:val="22"/>
        </w:rPr>
        <w:softHyphen/>
      </w:r>
      <w:r>
        <w:rPr>
          <w:color w:val="606060"/>
          <w:spacing w:val="-4"/>
          <w:sz w:val="22"/>
          <w:szCs w:val="22"/>
        </w:rPr>
        <w:t xml:space="preserve">дой шкале большинство испытуемых получает средние оценки. Чем </w:t>
      </w:r>
      <w:r>
        <w:rPr>
          <w:color w:val="606060"/>
          <w:spacing w:val="-7"/>
          <w:sz w:val="22"/>
          <w:szCs w:val="22"/>
        </w:rPr>
        <w:t>больше отклонение оценки от средней величины, тем реже она встреча</w:t>
      </w:r>
      <w:r>
        <w:rPr>
          <w:color w:val="606060"/>
          <w:spacing w:val="-7"/>
          <w:sz w:val="22"/>
          <w:szCs w:val="22"/>
        </w:rPr>
        <w:softHyphen/>
      </w:r>
      <w:r>
        <w:rPr>
          <w:color w:val="606060"/>
          <w:spacing w:val="-6"/>
          <w:sz w:val="22"/>
          <w:szCs w:val="22"/>
        </w:rPr>
        <w:t xml:space="preserve">ется в популяции. Получив ответы испытуемого и переведя их в стены, можно выяснить, каково его место среди других людей в популяции по </w:t>
      </w:r>
      <w:r>
        <w:rPr>
          <w:color w:val="606060"/>
          <w:spacing w:val="-5"/>
          <w:sz w:val="22"/>
          <w:szCs w:val="22"/>
        </w:rPr>
        <w:t>каждому из данных психологических свойств. Такой анализ результа</w:t>
      </w:r>
      <w:r>
        <w:rPr>
          <w:color w:val="606060"/>
          <w:spacing w:val="-5"/>
          <w:sz w:val="22"/>
          <w:szCs w:val="22"/>
        </w:rPr>
        <w:softHyphen/>
      </w:r>
      <w:r>
        <w:rPr>
          <w:color w:val="606060"/>
          <w:spacing w:val="-4"/>
          <w:sz w:val="22"/>
          <w:szCs w:val="22"/>
        </w:rPr>
        <w:t>тов является предметом номотетического анализа.</w:t>
      </w:r>
    </w:p>
    <w:p w:rsidR="007119B7" w:rsidRDefault="007119B7">
      <w:pPr>
        <w:shd w:val="clear" w:color="auto" w:fill="FFFFFF"/>
        <w:spacing w:line="221" w:lineRule="exact"/>
        <w:ind w:left="43" w:right="77" w:firstLine="264"/>
        <w:jc w:val="both"/>
      </w:pPr>
      <w:r>
        <w:rPr>
          <w:color w:val="606060"/>
          <w:sz w:val="22"/>
          <w:szCs w:val="22"/>
        </w:rPr>
        <w:t xml:space="preserve">Но опросник предоставляет возможность не только сравнивать </w:t>
      </w:r>
      <w:r>
        <w:rPr>
          <w:color w:val="606060"/>
          <w:spacing w:val="-4"/>
          <w:sz w:val="22"/>
          <w:szCs w:val="22"/>
        </w:rPr>
        <w:t xml:space="preserve">людей друг с другом, но и сопоставлять разные черты у одного и того </w:t>
      </w:r>
      <w:r>
        <w:rPr>
          <w:color w:val="606060"/>
          <w:spacing w:val="-3"/>
          <w:sz w:val="22"/>
          <w:szCs w:val="22"/>
        </w:rPr>
        <w:t xml:space="preserve">же человека, т.е. проводить идиографический анализ. Поскольку все </w:t>
      </w:r>
      <w:r>
        <w:rPr>
          <w:color w:val="606060"/>
          <w:spacing w:val="-6"/>
          <w:sz w:val="22"/>
          <w:szCs w:val="22"/>
        </w:rPr>
        <w:t>оценки выражены в одной и той же шкале (в стенах), сравнивая их, мы можем судить об относительной выраженности того или иного свойст</w:t>
      </w:r>
      <w:r>
        <w:rPr>
          <w:color w:val="606060"/>
          <w:spacing w:val="-6"/>
          <w:sz w:val="22"/>
          <w:szCs w:val="22"/>
        </w:rPr>
        <w:softHyphen/>
      </w:r>
      <w:r>
        <w:rPr>
          <w:color w:val="606060"/>
          <w:spacing w:val="-4"/>
          <w:sz w:val="22"/>
          <w:szCs w:val="22"/>
        </w:rPr>
        <w:t>ва личности, по сравнению с другими свойствами, у данного конкрет</w:t>
      </w:r>
      <w:r>
        <w:rPr>
          <w:color w:val="606060"/>
          <w:spacing w:val="-4"/>
          <w:sz w:val="22"/>
          <w:szCs w:val="22"/>
        </w:rPr>
        <w:softHyphen/>
      </w:r>
      <w:r>
        <w:rPr>
          <w:color w:val="606060"/>
          <w:spacing w:val="-6"/>
          <w:sz w:val="22"/>
          <w:szCs w:val="22"/>
        </w:rPr>
        <w:t>ного человека.</w:t>
      </w:r>
    </w:p>
    <w:p w:rsidR="007119B7" w:rsidRDefault="007119B7">
      <w:pPr>
        <w:shd w:val="clear" w:color="auto" w:fill="FFFFFF"/>
        <w:spacing w:before="24" w:line="221" w:lineRule="exact"/>
        <w:ind w:left="24" w:right="96" w:firstLine="259"/>
        <w:jc w:val="both"/>
      </w:pPr>
      <w:r>
        <w:rPr>
          <w:color w:val="606060"/>
          <w:spacing w:val="-4"/>
          <w:sz w:val="22"/>
          <w:szCs w:val="22"/>
        </w:rPr>
        <w:t>Важно также и то, что совместный анализ разных свойств позволя</w:t>
      </w:r>
      <w:r>
        <w:rPr>
          <w:color w:val="606060"/>
          <w:spacing w:val="-4"/>
          <w:sz w:val="22"/>
          <w:szCs w:val="22"/>
        </w:rPr>
        <w:softHyphen/>
      </w:r>
      <w:r>
        <w:rPr>
          <w:color w:val="606060"/>
          <w:spacing w:val="-5"/>
          <w:sz w:val="22"/>
          <w:szCs w:val="22"/>
        </w:rPr>
        <w:t>ет получить более адекватное представление о человеке, нежели выяв</w:t>
      </w:r>
      <w:r>
        <w:rPr>
          <w:color w:val="606060"/>
          <w:spacing w:val="-5"/>
          <w:sz w:val="22"/>
          <w:szCs w:val="22"/>
        </w:rPr>
        <w:softHyphen/>
      </w:r>
      <w:r>
        <w:rPr>
          <w:color w:val="606060"/>
          <w:spacing w:val="-4"/>
          <w:sz w:val="22"/>
          <w:szCs w:val="22"/>
        </w:rPr>
        <w:t>ление отдельных психологических характеристик. Так, например, об</w:t>
      </w:r>
      <w:r>
        <w:rPr>
          <w:color w:val="606060"/>
          <w:spacing w:val="-4"/>
          <w:sz w:val="22"/>
          <w:szCs w:val="22"/>
        </w:rPr>
        <w:softHyphen/>
      </w:r>
      <w:r>
        <w:rPr>
          <w:color w:val="606060"/>
          <w:spacing w:val="-5"/>
          <w:sz w:val="22"/>
          <w:szCs w:val="22"/>
        </w:rPr>
        <w:t>щительность человека (аффектотимия) может принимать совершенно различные формы в зависимости оттого, сопровождается ли она высо</w:t>
      </w:r>
      <w:r>
        <w:rPr>
          <w:color w:val="606060"/>
          <w:spacing w:val="-5"/>
          <w:sz w:val="22"/>
          <w:szCs w:val="22"/>
        </w:rPr>
        <w:softHyphen/>
      </w:r>
      <w:r>
        <w:rPr>
          <w:color w:val="606060"/>
          <w:spacing w:val="-4"/>
          <w:sz w:val="22"/>
          <w:szCs w:val="22"/>
        </w:rPr>
        <w:t>кой или низкой доминантностью или же высоким или низким само</w:t>
      </w:r>
      <w:r>
        <w:rPr>
          <w:color w:val="606060"/>
          <w:spacing w:val="-4"/>
          <w:sz w:val="22"/>
          <w:szCs w:val="22"/>
        </w:rPr>
        <w:softHyphen/>
      </w:r>
      <w:r>
        <w:rPr>
          <w:color w:val="606060"/>
          <w:spacing w:val="-6"/>
          <w:sz w:val="22"/>
          <w:szCs w:val="22"/>
        </w:rPr>
        <w:t>контролем и т.д.</w:t>
      </w:r>
    </w:p>
    <w:p w:rsidR="007119B7" w:rsidRDefault="007119B7">
      <w:pPr>
        <w:shd w:val="clear" w:color="auto" w:fill="FFFFFF"/>
        <w:spacing w:before="10" w:line="221" w:lineRule="exact"/>
        <w:ind w:right="110" w:firstLine="245"/>
        <w:jc w:val="both"/>
      </w:pPr>
      <w:r>
        <w:rPr>
          <w:color w:val="606060"/>
          <w:spacing w:val="-4"/>
          <w:sz w:val="22"/>
          <w:szCs w:val="22"/>
        </w:rPr>
        <w:t>На выделении тех психологических особенностей, которые имеют «крайнюю" выраженность, а также на анализе соотношения черт, оп</w:t>
      </w:r>
      <w:r>
        <w:rPr>
          <w:color w:val="606060"/>
          <w:spacing w:val="-4"/>
          <w:sz w:val="22"/>
          <w:szCs w:val="22"/>
        </w:rPr>
        <w:softHyphen/>
      </w:r>
      <w:r>
        <w:rPr>
          <w:color w:val="606060"/>
          <w:spacing w:val="-6"/>
          <w:sz w:val="22"/>
          <w:szCs w:val="22"/>
        </w:rPr>
        <w:t>ределяемых с помощью личностных опросников, основаны многие ди</w:t>
      </w:r>
      <w:r>
        <w:rPr>
          <w:color w:val="606060"/>
          <w:spacing w:val="-6"/>
          <w:sz w:val="22"/>
          <w:szCs w:val="22"/>
        </w:rPr>
        <w:softHyphen/>
      </w:r>
      <w:r>
        <w:rPr>
          <w:color w:val="606060"/>
          <w:sz w:val="22"/>
          <w:szCs w:val="22"/>
        </w:rPr>
        <w:t>агностические процедуры - определение акцентуаций характера, ти</w:t>
      </w:r>
      <w:r>
        <w:rPr>
          <w:color w:val="606060"/>
          <w:sz w:val="22"/>
          <w:szCs w:val="22"/>
        </w:rPr>
        <w:softHyphen/>
      </w:r>
      <w:r>
        <w:rPr>
          <w:color w:val="606060"/>
          <w:spacing w:val="-8"/>
          <w:sz w:val="22"/>
          <w:szCs w:val="22"/>
        </w:rPr>
        <w:t>пов патологических отклонений. Наиболее известным опросником, ори</w:t>
      </w:r>
      <w:r>
        <w:rPr>
          <w:color w:val="606060"/>
          <w:spacing w:val="-8"/>
          <w:sz w:val="22"/>
          <w:szCs w:val="22"/>
        </w:rPr>
        <w:softHyphen/>
      </w:r>
      <w:r>
        <w:rPr>
          <w:color w:val="606060"/>
          <w:spacing w:val="-5"/>
          <w:sz w:val="22"/>
          <w:szCs w:val="22"/>
        </w:rPr>
        <w:t>ентированным на такие цели и позволяющем провести индивидуаль-</w:t>
      </w:r>
      <w:r>
        <w:rPr>
          <w:color w:val="606060"/>
          <w:sz w:val="22"/>
          <w:szCs w:val="22"/>
          <w:vertAlign w:val="superscript"/>
        </w:rPr>
        <w:t>н</w:t>
      </w:r>
      <w:r>
        <w:rPr>
          <w:color w:val="606060"/>
          <w:sz w:val="22"/>
          <w:szCs w:val="22"/>
        </w:rPr>
        <w:t xml:space="preserve">Ую диагностику, является </w:t>
      </w:r>
      <w:r>
        <w:rPr>
          <w:color w:val="606060"/>
          <w:sz w:val="22"/>
          <w:szCs w:val="22"/>
          <w:lang w:val="en-US"/>
        </w:rPr>
        <w:t>MMPI</w:t>
      </w:r>
      <w:r w:rsidRPr="007119B7">
        <w:rPr>
          <w:color w:val="606060"/>
          <w:sz w:val="22"/>
          <w:szCs w:val="22"/>
        </w:rPr>
        <w:t xml:space="preserve"> </w:t>
      </w:r>
      <w:r>
        <w:rPr>
          <w:color w:val="606060"/>
          <w:sz w:val="22"/>
          <w:szCs w:val="22"/>
        </w:rPr>
        <w:t xml:space="preserve">(Миннесотский многофазный </w:t>
      </w:r>
      <w:r>
        <w:rPr>
          <w:color w:val="606060"/>
          <w:spacing w:val="-6"/>
          <w:sz w:val="22"/>
          <w:szCs w:val="22"/>
        </w:rPr>
        <w:t>личностный опросник).</w:t>
      </w:r>
    </w:p>
    <w:p w:rsidR="007119B7" w:rsidRDefault="007119B7">
      <w:pPr>
        <w:shd w:val="clear" w:color="auto" w:fill="FFFFFF"/>
        <w:spacing w:before="182"/>
        <w:jc w:val="right"/>
      </w:pPr>
      <w:r>
        <w:rPr>
          <w:b/>
          <w:bCs/>
          <w:color w:val="606060"/>
          <w:sz w:val="22"/>
          <w:szCs w:val="22"/>
        </w:rPr>
        <w:t>283</w:t>
      </w:r>
    </w:p>
    <w:p w:rsidR="007119B7" w:rsidRDefault="007119B7">
      <w:pPr>
        <w:shd w:val="clear" w:color="auto" w:fill="FFFFFF"/>
        <w:spacing w:before="182"/>
        <w:jc w:val="right"/>
        <w:sectPr w:rsidR="007119B7" w:rsidSect="00130D4B">
          <w:pgSz w:w="16834" w:h="11909" w:orient="landscape"/>
          <w:pgMar w:top="681" w:right="1525" w:bottom="360" w:left="1440" w:header="720" w:footer="720" w:gutter="0"/>
          <w:cols w:num="2" w:space="720" w:equalWidth="0">
            <w:col w:w="6782" w:space="283"/>
            <w:col w:w="6804"/>
          </w:cols>
          <w:noEndnote/>
        </w:sectPr>
      </w:pPr>
    </w:p>
    <w:p w:rsidR="007119B7" w:rsidRDefault="000B0AF8">
      <w:pPr>
        <w:framePr w:h="8745" w:hSpace="38" w:wrap="auto" w:vAnchor="text" w:hAnchor="margin" w:x="-81" w:y="97"/>
        <w:rPr>
          <w:sz w:val="24"/>
          <w:szCs w:val="24"/>
        </w:rPr>
      </w:pPr>
      <w:r>
        <w:rPr>
          <w:sz w:val="24"/>
          <w:szCs w:val="24"/>
        </w:rPr>
        <w:lastRenderedPageBreak/>
        <w:pict>
          <v:shape id="_x0000_i1070" type="#_x0000_t75" style="width:326.25pt;height:437.25pt">
            <v:imagedata r:id="rId55" o:title=""/>
          </v:shape>
        </w:pict>
      </w:r>
    </w:p>
    <w:p w:rsidR="007119B7" w:rsidRDefault="007119B7">
      <w:pPr>
        <w:shd w:val="clear" w:color="auto" w:fill="FFFFFF"/>
        <w:ind w:left="346"/>
      </w:pPr>
      <w:r>
        <w:rPr>
          <w:b/>
          <w:bCs/>
          <w:i/>
          <w:iCs/>
          <w:color w:val="646464"/>
          <w:sz w:val="18"/>
          <w:szCs w:val="18"/>
        </w:rPr>
        <w:t xml:space="preserve">Рис. 43. </w:t>
      </w:r>
      <w:r>
        <w:rPr>
          <w:b/>
          <w:bCs/>
          <w:color w:val="646464"/>
          <w:sz w:val="18"/>
          <w:szCs w:val="18"/>
        </w:rPr>
        <w:t xml:space="preserve">Пример профиля личностных черт </w:t>
      </w:r>
      <w:r>
        <w:rPr>
          <w:color w:val="646464"/>
          <w:sz w:val="18"/>
          <w:szCs w:val="18"/>
        </w:rPr>
        <w:t xml:space="preserve">(16-факторный </w:t>
      </w:r>
      <w:r>
        <w:rPr>
          <w:b/>
          <w:bCs/>
          <w:color w:val="646464"/>
          <w:sz w:val="18"/>
          <w:szCs w:val="18"/>
        </w:rPr>
        <w:t>опросник Кэттела)</w:t>
      </w:r>
    </w:p>
    <w:p w:rsidR="007119B7" w:rsidRDefault="007119B7">
      <w:pPr>
        <w:shd w:val="clear" w:color="auto" w:fill="FFFFFF"/>
        <w:spacing w:before="120" w:line="226" w:lineRule="exact"/>
        <w:ind w:firstLine="278"/>
        <w:jc w:val="both"/>
      </w:pPr>
      <w:r>
        <w:rPr>
          <w:color w:val="646464"/>
          <w:spacing w:val="-5"/>
          <w:sz w:val="22"/>
          <w:szCs w:val="22"/>
        </w:rPr>
        <w:t>Анализ профилей широко применяется и при анализе когнитивной сферы человека. Например, при использовании детского теста Вексле-</w:t>
      </w:r>
      <w:r>
        <w:rPr>
          <w:color w:val="646464"/>
          <w:spacing w:val="-2"/>
          <w:sz w:val="22"/>
          <w:szCs w:val="22"/>
        </w:rPr>
        <w:t>ра, направленного на определение интеллекта, индивидуальный анЗ'</w:t>
      </w:r>
    </w:p>
    <w:p w:rsidR="007119B7" w:rsidRDefault="007119B7">
      <w:pPr>
        <w:shd w:val="clear" w:color="auto" w:fill="FFFFFF"/>
        <w:spacing w:before="134"/>
        <w:ind w:left="5"/>
      </w:pPr>
      <w:r>
        <w:rPr>
          <w:b/>
          <w:bCs/>
          <w:color w:val="646464"/>
          <w:sz w:val="22"/>
          <w:szCs w:val="22"/>
        </w:rPr>
        <w:t>284</w:t>
      </w:r>
    </w:p>
    <w:p w:rsidR="007119B7" w:rsidRDefault="007119B7">
      <w:pPr>
        <w:shd w:val="clear" w:color="auto" w:fill="FFFFFF"/>
        <w:spacing w:line="226" w:lineRule="exact"/>
        <w:ind w:left="10" w:right="101"/>
        <w:jc w:val="both"/>
      </w:pPr>
      <w:r>
        <w:br w:type="column"/>
      </w:r>
      <w:r>
        <w:rPr>
          <w:color w:val="646464"/>
          <w:sz w:val="22"/>
          <w:szCs w:val="22"/>
          <w:vertAlign w:val="subscript"/>
        </w:rPr>
        <w:t>л</w:t>
      </w:r>
      <w:r>
        <w:rPr>
          <w:color w:val="646464"/>
          <w:sz w:val="22"/>
          <w:szCs w:val="22"/>
        </w:rPr>
        <w:t xml:space="preserve">из включает в себя построение профилей по 12 субтестам, входящим </w:t>
      </w:r>
      <w:r>
        <w:rPr>
          <w:color w:val="646464"/>
          <w:spacing w:val="-3"/>
          <w:sz w:val="22"/>
          <w:szCs w:val="22"/>
          <w:vertAlign w:val="subscript"/>
        </w:rPr>
        <w:t>в</w:t>
      </w:r>
      <w:r>
        <w:rPr>
          <w:color w:val="646464"/>
          <w:spacing w:val="-3"/>
          <w:sz w:val="22"/>
          <w:szCs w:val="22"/>
        </w:rPr>
        <w:t xml:space="preserve"> состав этого теста. Сравнительно низкие оценки по тем или иным </w:t>
      </w:r>
      <w:r>
        <w:rPr>
          <w:color w:val="646464"/>
          <w:spacing w:val="-5"/>
          <w:sz w:val="22"/>
          <w:szCs w:val="22"/>
        </w:rPr>
        <w:t>субтестам, по сравнению с другими, позволяют выделить те когнитив</w:t>
      </w:r>
      <w:r>
        <w:rPr>
          <w:color w:val="646464"/>
          <w:spacing w:val="-5"/>
          <w:sz w:val="22"/>
          <w:szCs w:val="22"/>
        </w:rPr>
        <w:softHyphen/>
      </w:r>
      <w:r>
        <w:rPr>
          <w:color w:val="646464"/>
          <w:sz w:val="22"/>
          <w:szCs w:val="22"/>
        </w:rPr>
        <w:t xml:space="preserve">ные характеристики, которые тормозят умственное развитие ребенка -память, внимание, зрительно-моторную координацию и т.д. </w:t>
      </w:r>
      <w:r w:rsidRPr="007119B7">
        <w:rPr>
          <w:color w:val="646464"/>
          <w:sz w:val="22"/>
          <w:szCs w:val="22"/>
        </w:rPr>
        <w:t>(</w:t>
      </w:r>
      <w:r>
        <w:rPr>
          <w:color w:val="646464"/>
          <w:sz w:val="22"/>
          <w:szCs w:val="22"/>
          <w:lang w:val="en-US"/>
        </w:rPr>
        <w:t>Satt</w:t>
      </w:r>
      <w:r w:rsidRPr="007119B7">
        <w:rPr>
          <w:color w:val="646464"/>
          <w:sz w:val="22"/>
          <w:szCs w:val="22"/>
        </w:rPr>
        <w:t>-</w:t>
      </w:r>
      <w:r>
        <w:rPr>
          <w:color w:val="646464"/>
          <w:sz w:val="22"/>
          <w:szCs w:val="22"/>
          <w:lang w:val="en-US"/>
        </w:rPr>
        <w:t>lerJ</w:t>
      </w:r>
      <w:r w:rsidRPr="007119B7">
        <w:rPr>
          <w:color w:val="646464"/>
          <w:sz w:val="22"/>
          <w:szCs w:val="22"/>
        </w:rPr>
        <w:t>.</w:t>
      </w:r>
      <w:r>
        <w:rPr>
          <w:color w:val="646464"/>
          <w:sz w:val="22"/>
          <w:szCs w:val="22"/>
          <w:lang w:val="en-US"/>
        </w:rPr>
        <w:t>M</w:t>
      </w:r>
      <w:r w:rsidRPr="007119B7">
        <w:rPr>
          <w:color w:val="646464"/>
          <w:sz w:val="22"/>
          <w:szCs w:val="22"/>
        </w:rPr>
        <w:t xml:space="preserve">., </w:t>
      </w:r>
      <w:r>
        <w:rPr>
          <w:color w:val="646464"/>
          <w:sz w:val="22"/>
          <w:szCs w:val="22"/>
        </w:rPr>
        <w:t>1974).</w:t>
      </w:r>
    </w:p>
    <w:p w:rsidR="007119B7" w:rsidRDefault="007119B7">
      <w:pPr>
        <w:shd w:val="clear" w:color="auto" w:fill="FFFFFF"/>
        <w:spacing w:before="10" w:line="226" w:lineRule="exact"/>
        <w:ind w:left="10" w:right="106" w:firstLine="264"/>
        <w:jc w:val="both"/>
      </w:pPr>
      <w:r>
        <w:rPr>
          <w:color w:val="646464"/>
          <w:spacing w:val="-5"/>
          <w:sz w:val="22"/>
          <w:szCs w:val="22"/>
        </w:rPr>
        <w:t>Некоторые особенности профилей, полученных по тесту Векслера, указывают на высокую вероятность нарушений в эмоциональной сфе</w:t>
      </w:r>
      <w:r>
        <w:rPr>
          <w:color w:val="646464"/>
          <w:spacing w:val="-5"/>
          <w:sz w:val="22"/>
          <w:szCs w:val="22"/>
        </w:rPr>
        <w:softHyphen/>
      </w:r>
      <w:r>
        <w:rPr>
          <w:color w:val="646464"/>
          <w:spacing w:val="-8"/>
          <w:sz w:val="22"/>
          <w:szCs w:val="22"/>
        </w:rPr>
        <w:t>ре. К таким особенностям относятся, в частности, большой разброс (зна</w:t>
      </w:r>
      <w:r>
        <w:rPr>
          <w:color w:val="646464"/>
          <w:spacing w:val="-8"/>
          <w:sz w:val="22"/>
          <w:szCs w:val="22"/>
        </w:rPr>
        <w:softHyphen/>
      </w:r>
      <w:r>
        <w:rPr>
          <w:color w:val="646464"/>
          <w:spacing w:val="-4"/>
          <w:sz w:val="22"/>
          <w:szCs w:val="22"/>
        </w:rPr>
        <w:t xml:space="preserve">чительная вариабельность) в оценках разных субтестов, более низкие </w:t>
      </w:r>
      <w:r>
        <w:rPr>
          <w:color w:val="646464"/>
          <w:spacing w:val="-5"/>
          <w:sz w:val="22"/>
          <w:szCs w:val="22"/>
        </w:rPr>
        <w:t xml:space="preserve">по сравнению с остальными оценки по субтесту „Сложение кубиков", </w:t>
      </w:r>
      <w:r>
        <w:rPr>
          <w:color w:val="646464"/>
          <w:spacing w:val="-3"/>
          <w:sz w:val="22"/>
          <w:szCs w:val="22"/>
        </w:rPr>
        <w:t xml:space="preserve">парадоксальность некоторых результатов (например, ребенок делает </w:t>
      </w:r>
      <w:r>
        <w:rPr>
          <w:color w:val="646464"/>
          <w:spacing w:val="-5"/>
          <w:sz w:val="22"/>
          <w:szCs w:val="22"/>
        </w:rPr>
        <w:t>много ошибок, повторяя цифры, но, когда задание усложняется и циф</w:t>
      </w:r>
      <w:r>
        <w:rPr>
          <w:color w:val="646464"/>
          <w:spacing w:val="-5"/>
          <w:sz w:val="22"/>
          <w:szCs w:val="22"/>
        </w:rPr>
        <w:softHyphen/>
      </w:r>
      <w:r>
        <w:rPr>
          <w:color w:val="646464"/>
          <w:spacing w:val="-6"/>
          <w:sz w:val="22"/>
          <w:szCs w:val="22"/>
        </w:rPr>
        <w:t>ры надо повторять не в том порядке, в каком их говорит эксперимента</w:t>
      </w:r>
      <w:r>
        <w:rPr>
          <w:color w:val="646464"/>
          <w:spacing w:val="-6"/>
          <w:sz w:val="22"/>
          <w:szCs w:val="22"/>
        </w:rPr>
        <w:softHyphen/>
      </w:r>
      <w:r>
        <w:rPr>
          <w:color w:val="646464"/>
          <w:spacing w:val="-2"/>
          <w:sz w:val="22"/>
          <w:szCs w:val="22"/>
        </w:rPr>
        <w:t>тор, а в обратном, то результат оказываются значительно лучше).</w:t>
      </w:r>
    </w:p>
    <w:p w:rsidR="007119B7" w:rsidRDefault="007119B7">
      <w:pPr>
        <w:shd w:val="clear" w:color="auto" w:fill="FFFFFF"/>
        <w:spacing w:line="226" w:lineRule="exact"/>
        <w:ind w:left="14" w:right="110" w:firstLine="259"/>
        <w:jc w:val="both"/>
      </w:pPr>
      <w:r>
        <w:rPr>
          <w:color w:val="646464"/>
          <w:spacing w:val="-4"/>
          <w:sz w:val="22"/>
          <w:szCs w:val="22"/>
        </w:rPr>
        <w:t>При диагностированных задержках развития профили интеллекту</w:t>
      </w:r>
      <w:r>
        <w:rPr>
          <w:color w:val="646464"/>
          <w:spacing w:val="-4"/>
          <w:sz w:val="22"/>
          <w:szCs w:val="22"/>
        </w:rPr>
        <w:softHyphen/>
        <w:t xml:space="preserve">альных субтестов могут способствовать выяснению причин, лежащих </w:t>
      </w:r>
      <w:r>
        <w:rPr>
          <w:color w:val="646464"/>
          <w:spacing w:val="1"/>
          <w:sz w:val="22"/>
          <w:szCs w:val="22"/>
        </w:rPr>
        <w:t xml:space="preserve">в основе этих задержек. Так, для понимания этиологии отставания </w:t>
      </w:r>
      <w:r>
        <w:rPr>
          <w:color w:val="646464"/>
          <w:spacing w:val="-8"/>
          <w:sz w:val="22"/>
          <w:szCs w:val="22"/>
        </w:rPr>
        <w:t>в обучении чтению существенным оказывается соотношение между вер</w:t>
      </w:r>
      <w:r>
        <w:rPr>
          <w:color w:val="646464"/>
          <w:spacing w:val="-8"/>
          <w:sz w:val="22"/>
          <w:szCs w:val="22"/>
        </w:rPr>
        <w:softHyphen/>
      </w:r>
      <w:r>
        <w:rPr>
          <w:color w:val="646464"/>
          <w:spacing w:val="-4"/>
          <w:sz w:val="22"/>
          <w:szCs w:val="22"/>
        </w:rPr>
        <w:t>бальным и невербальным интеллектом.</w:t>
      </w:r>
    </w:p>
    <w:p w:rsidR="007119B7" w:rsidRDefault="007119B7">
      <w:pPr>
        <w:shd w:val="clear" w:color="auto" w:fill="FFFFFF"/>
        <w:spacing w:line="226" w:lineRule="exact"/>
        <w:ind w:left="14" w:right="106" w:firstLine="269"/>
        <w:jc w:val="both"/>
      </w:pPr>
      <w:r>
        <w:rPr>
          <w:color w:val="646464"/>
          <w:sz w:val="22"/>
          <w:szCs w:val="22"/>
        </w:rPr>
        <w:t>2). Индивидуальные профили, полученные в психологическом ис</w:t>
      </w:r>
      <w:r>
        <w:rPr>
          <w:color w:val="646464"/>
          <w:sz w:val="22"/>
          <w:szCs w:val="22"/>
        </w:rPr>
        <w:softHyphen/>
      </w:r>
      <w:r>
        <w:rPr>
          <w:color w:val="646464"/>
          <w:spacing w:val="-7"/>
          <w:sz w:val="22"/>
          <w:szCs w:val="22"/>
        </w:rPr>
        <w:t>следовании, могут сопоставляться друг с другом или с некоторым груп</w:t>
      </w:r>
      <w:r>
        <w:rPr>
          <w:color w:val="646464"/>
          <w:spacing w:val="-7"/>
          <w:sz w:val="22"/>
          <w:szCs w:val="22"/>
        </w:rPr>
        <w:softHyphen/>
      </w:r>
      <w:r>
        <w:rPr>
          <w:color w:val="646464"/>
          <w:spacing w:val="-6"/>
          <w:sz w:val="22"/>
          <w:szCs w:val="22"/>
        </w:rPr>
        <w:t>повым профилем. В этом случае мы можем судить о сходстве или раз</w:t>
      </w:r>
      <w:r>
        <w:rPr>
          <w:color w:val="646464"/>
          <w:spacing w:val="-6"/>
          <w:sz w:val="22"/>
          <w:szCs w:val="22"/>
        </w:rPr>
        <w:softHyphen/>
      </w:r>
      <w:r>
        <w:rPr>
          <w:color w:val="646464"/>
          <w:spacing w:val="-5"/>
          <w:sz w:val="22"/>
          <w:szCs w:val="22"/>
        </w:rPr>
        <w:t>личии структуры психологических особенностей разных людей. Срав</w:t>
      </w:r>
      <w:r>
        <w:rPr>
          <w:color w:val="646464"/>
          <w:spacing w:val="-5"/>
          <w:sz w:val="22"/>
          <w:szCs w:val="22"/>
        </w:rPr>
        <w:softHyphen/>
      </w:r>
      <w:r>
        <w:rPr>
          <w:color w:val="646464"/>
          <w:spacing w:val="-7"/>
          <w:sz w:val="22"/>
          <w:szCs w:val="22"/>
        </w:rPr>
        <w:t>нение профилей используется преимущественно в прогностических це</w:t>
      </w:r>
      <w:r>
        <w:rPr>
          <w:color w:val="646464"/>
          <w:spacing w:val="-7"/>
          <w:sz w:val="22"/>
          <w:szCs w:val="22"/>
        </w:rPr>
        <w:softHyphen/>
      </w:r>
      <w:r>
        <w:rPr>
          <w:color w:val="646464"/>
          <w:spacing w:val="-5"/>
          <w:sz w:val="22"/>
          <w:szCs w:val="22"/>
        </w:rPr>
        <w:t xml:space="preserve">лях. Например, зная психологические особенности, необходимые для </w:t>
      </w:r>
      <w:r>
        <w:rPr>
          <w:color w:val="646464"/>
          <w:spacing w:val="-2"/>
          <w:sz w:val="22"/>
          <w:szCs w:val="22"/>
        </w:rPr>
        <w:t xml:space="preserve">успешного овладения какой-либо деятельностью, можно построить </w:t>
      </w:r>
      <w:r>
        <w:rPr>
          <w:color w:val="646464"/>
          <w:spacing w:val="-4"/>
          <w:sz w:val="22"/>
          <w:szCs w:val="22"/>
        </w:rPr>
        <w:t>„идеальный,, психологический профиль этой профессии.</w:t>
      </w:r>
    </w:p>
    <w:p w:rsidR="007119B7" w:rsidRDefault="007119B7">
      <w:pPr>
        <w:shd w:val="clear" w:color="auto" w:fill="FFFFFF"/>
        <w:spacing w:line="226" w:lineRule="exact"/>
        <w:ind w:left="19" w:right="106" w:firstLine="254"/>
        <w:jc w:val="both"/>
      </w:pPr>
      <w:r>
        <w:rPr>
          <w:color w:val="646464"/>
          <w:spacing w:val="-3"/>
          <w:sz w:val="22"/>
          <w:szCs w:val="22"/>
        </w:rPr>
        <w:t xml:space="preserve">Как правило, для его построения используются профили тех лиц, </w:t>
      </w:r>
      <w:r>
        <w:rPr>
          <w:color w:val="646464"/>
          <w:spacing w:val="-4"/>
          <w:sz w:val="22"/>
          <w:szCs w:val="22"/>
        </w:rPr>
        <w:t>которые оказались максимально успешными в этом виде деятельнос</w:t>
      </w:r>
      <w:r>
        <w:rPr>
          <w:color w:val="646464"/>
          <w:spacing w:val="-4"/>
          <w:sz w:val="22"/>
          <w:szCs w:val="22"/>
        </w:rPr>
        <w:softHyphen/>
      </w:r>
      <w:r>
        <w:rPr>
          <w:color w:val="646464"/>
          <w:spacing w:val="-7"/>
          <w:sz w:val="22"/>
          <w:szCs w:val="22"/>
        </w:rPr>
        <w:t>ти. Сравнивая индивидуальные профили претендентов, желающих пос</w:t>
      </w:r>
      <w:r>
        <w:rPr>
          <w:color w:val="646464"/>
          <w:spacing w:val="-7"/>
          <w:sz w:val="22"/>
          <w:szCs w:val="22"/>
        </w:rPr>
        <w:softHyphen/>
        <w:t>вятить себя данному роду деятельности, с „идеальным" профилем, мож</w:t>
      </w:r>
      <w:r>
        <w:rPr>
          <w:color w:val="646464"/>
          <w:spacing w:val="-7"/>
          <w:sz w:val="22"/>
          <w:szCs w:val="22"/>
        </w:rPr>
        <w:softHyphen/>
      </w:r>
      <w:r>
        <w:rPr>
          <w:color w:val="646464"/>
          <w:spacing w:val="-5"/>
          <w:sz w:val="22"/>
          <w:szCs w:val="22"/>
        </w:rPr>
        <w:t xml:space="preserve">но с некоторой вероятностью, зависящей от того, насколько адекватно </w:t>
      </w:r>
      <w:r>
        <w:rPr>
          <w:color w:val="646464"/>
          <w:spacing w:val="-7"/>
          <w:sz w:val="22"/>
          <w:szCs w:val="22"/>
        </w:rPr>
        <w:t xml:space="preserve">выбраны критерии профессиональной успешности, прогнозировать, кто </w:t>
      </w:r>
      <w:r>
        <w:rPr>
          <w:color w:val="646464"/>
          <w:spacing w:val="-5"/>
          <w:sz w:val="22"/>
          <w:szCs w:val="22"/>
        </w:rPr>
        <w:t>окажется более, а кто менее успешным.</w:t>
      </w:r>
    </w:p>
    <w:p w:rsidR="007119B7" w:rsidRDefault="007119B7">
      <w:pPr>
        <w:shd w:val="clear" w:color="auto" w:fill="FFFFFF"/>
        <w:spacing w:line="226" w:lineRule="exact"/>
        <w:ind w:left="19" w:right="106" w:firstLine="254"/>
        <w:jc w:val="both"/>
      </w:pPr>
      <w:r>
        <w:rPr>
          <w:color w:val="646464"/>
          <w:sz w:val="22"/>
          <w:szCs w:val="22"/>
        </w:rPr>
        <w:t xml:space="preserve">3). Анализ профилей широко применяется также при исследовании </w:t>
      </w:r>
      <w:r>
        <w:rPr>
          <w:color w:val="646464"/>
          <w:spacing w:val="-5"/>
          <w:sz w:val="22"/>
          <w:szCs w:val="22"/>
        </w:rPr>
        <w:t>процесса развития. Прослеживая с помощью лонгитюдного метода из</w:t>
      </w:r>
      <w:r>
        <w:rPr>
          <w:color w:val="646464"/>
          <w:spacing w:val="-5"/>
          <w:sz w:val="22"/>
          <w:szCs w:val="22"/>
        </w:rPr>
        <w:softHyphen/>
      </w:r>
      <w:r>
        <w:rPr>
          <w:color w:val="646464"/>
          <w:spacing w:val="-7"/>
          <w:sz w:val="22"/>
          <w:szCs w:val="22"/>
        </w:rPr>
        <w:t>менения психологических характеристик, происходящие по мере взрос</w:t>
      </w:r>
      <w:r>
        <w:rPr>
          <w:color w:val="646464"/>
          <w:spacing w:val="-7"/>
          <w:sz w:val="22"/>
          <w:szCs w:val="22"/>
        </w:rPr>
        <w:softHyphen/>
      </w:r>
      <w:r>
        <w:rPr>
          <w:color w:val="646464"/>
          <w:spacing w:val="-4"/>
          <w:sz w:val="22"/>
          <w:szCs w:val="22"/>
        </w:rPr>
        <w:t>ления индивида, исследователи часто представляют полученные дан</w:t>
      </w:r>
      <w:r>
        <w:rPr>
          <w:color w:val="646464"/>
          <w:spacing w:val="-4"/>
          <w:sz w:val="22"/>
          <w:szCs w:val="22"/>
        </w:rPr>
        <w:softHyphen/>
        <w:t>ные в виде кривых развития или профилей, в которых показывается изменение одной и той же характеристики во времени.</w:t>
      </w:r>
    </w:p>
    <w:p w:rsidR="007119B7" w:rsidRDefault="007119B7">
      <w:pPr>
        <w:shd w:val="clear" w:color="auto" w:fill="FFFFFF"/>
        <w:spacing w:line="226" w:lineRule="exact"/>
        <w:ind w:left="24" w:right="106" w:firstLine="250"/>
        <w:jc w:val="both"/>
      </w:pPr>
      <w:r>
        <w:rPr>
          <w:color w:val="646464"/>
          <w:spacing w:val="-6"/>
          <w:sz w:val="22"/>
          <w:szCs w:val="22"/>
        </w:rPr>
        <w:t xml:space="preserve">Анализ индивидуальных профилей этого типа позволяет определить </w:t>
      </w:r>
      <w:r>
        <w:rPr>
          <w:color w:val="646464"/>
          <w:spacing w:val="-5"/>
          <w:sz w:val="22"/>
          <w:szCs w:val="22"/>
        </w:rPr>
        <w:t>Периоды подъемов и спадов в развитии психологических характерис</w:t>
      </w:r>
      <w:r>
        <w:rPr>
          <w:color w:val="646464"/>
          <w:spacing w:val="-5"/>
          <w:sz w:val="22"/>
          <w:szCs w:val="22"/>
        </w:rPr>
        <w:softHyphen/>
      </w:r>
      <w:r>
        <w:rPr>
          <w:color w:val="646464"/>
          <w:spacing w:val="-3"/>
          <w:sz w:val="22"/>
          <w:szCs w:val="22"/>
        </w:rPr>
        <w:t>тик, возраст достижения максимального уровня характеристики, воз-</w:t>
      </w:r>
    </w:p>
    <w:p w:rsidR="007119B7" w:rsidRDefault="007119B7">
      <w:pPr>
        <w:shd w:val="clear" w:color="auto" w:fill="FFFFFF"/>
        <w:spacing w:before="101"/>
        <w:jc w:val="right"/>
      </w:pPr>
      <w:r>
        <w:rPr>
          <w:b/>
          <w:bCs/>
          <w:color w:val="646464"/>
          <w:sz w:val="22"/>
          <w:szCs w:val="22"/>
        </w:rPr>
        <w:t>285</w:t>
      </w:r>
    </w:p>
    <w:p w:rsidR="007119B7" w:rsidRDefault="007119B7">
      <w:pPr>
        <w:shd w:val="clear" w:color="auto" w:fill="FFFFFF"/>
        <w:spacing w:before="101"/>
        <w:jc w:val="right"/>
        <w:sectPr w:rsidR="007119B7">
          <w:pgSz w:w="16834" w:h="11909" w:orient="landscape"/>
          <w:pgMar w:top="720" w:right="1839" w:bottom="360" w:left="1522" w:header="720" w:footer="720" w:gutter="0"/>
          <w:cols w:num="2" w:space="720" w:equalWidth="0">
            <w:col w:w="6379" w:space="576"/>
            <w:col w:w="6518"/>
          </w:cols>
          <w:noEndnote/>
        </w:sectPr>
      </w:pPr>
    </w:p>
    <w:p w:rsidR="007119B7" w:rsidRDefault="000B0AF8">
      <w:pPr>
        <w:framePr w:h="5241" w:hSpace="38" w:wrap="notBeside" w:vAnchor="text" w:hAnchor="margin" w:x="-85" w:y="59"/>
        <w:rPr>
          <w:sz w:val="24"/>
          <w:szCs w:val="24"/>
        </w:rPr>
      </w:pPr>
      <w:r>
        <w:rPr>
          <w:sz w:val="24"/>
          <w:szCs w:val="24"/>
        </w:rPr>
        <w:lastRenderedPageBreak/>
        <w:pict>
          <v:shape id="_x0000_i1071" type="#_x0000_t75" style="width:299.25pt;height:261.75pt">
            <v:imagedata r:id="rId56" o:title=""/>
          </v:shape>
        </w:pict>
      </w:r>
    </w:p>
    <w:p w:rsidR="007119B7" w:rsidRDefault="000B0AF8">
      <w:pPr>
        <w:framePr w:h="4502" w:hSpace="38" w:wrap="notBeside" w:vAnchor="text" w:hAnchor="margin" w:x="1" w:y="5166"/>
        <w:rPr>
          <w:sz w:val="24"/>
          <w:szCs w:val="24"/>
        </w:rPr>
      </w:pPr>
      <w:r>
        <w:rPr>
          <w:sz w:val="24"/>
          <w:szCs w:val="24"/>
        </w:rPr>
        <w:pict>
          <v:shape id="_x0000_i1072" type="#_x0000_t75" style="width:293.25pt;height:225pt">
            <v:imagedata r:id="rId57" o:title=""/>
          </v:shape>
        </w:pict>
      </w:r>
    </w:p>
    <w:p w:rsidR="007119B7" w:rsidRDefault="007119B7">
      <w:pPr>
        <w:framePr w:h="240" w:hRule="exact" w:hSpace="38" w:wrap="notBeside" w:vAnchor="text" w:hAnchor="margin" w:x="3150" w:y="462"/>
        <w:shd w:val="clear" w:color="auto" w:fill="FFFFFF"/>
      </w:pPr>
      <w:r>
        <w:rPr>
          <w:b/>
          <w:bCs/>
          <w:i/>
          <w:iCs/>
          <w:color w:val="000000"/>
          <w:sz w:val="16"/>
          <w:szCs w:val="16"/>
        </w:rPr>
        <w:t xml:space="preserve">,Л       </w:t>
      </w:r>
      <w:r>
        <w:rPr>
          <w:b/>
          <w:bCs/>
          <w:color w:val="000000"/>
          <w:sz w:val="16"/>
          <w:szCs w:val="16"/>
        </w:rPr>
        <w:t xml:space="preserve">ц „ ..К "3.4 &lt;- </w:t>
      </w:r>
      <w:r>
        <w:rPr>
          <w:b/>
          <w:bCs/>
          <w:color w:val="000000"/>
          <w:sz w:val="16"/>
          <w:szCs w:val="16"/>
          <w:lang w:val="en-US"/>
        </w:rPr>
        <w:t>U</w:t>
      </w:r>
      <w:r w:rsidRPr="007119B7">
        <w:rPr>
          <w:b/>
          <w:bCs/>
          <w:color w:val="000000"/>
          <w:sz w:val="16"/>
          <w:szCs w:val="16"/>
        </w:rPr>
        <w:t xml:space="preserve">, </w:t>
      </w:r>
      <w:r>
        <w:rPr>
          <w:b/>
          <w:bCs/>
          <w:color w:val="000000"/>
          <w:sz w:val="16"/>
          <w:szCs w:val="16"/>
          <w:lang w:val="en-US"/>
        </w:rPr>
        <w:t>l</w:t>
      </w:r>
      <w:r w:rsidRPr="007119B7">
        <w:rPr>
          <w:b/>
          <w:bCs/>
          <w:color w:val="000000"/>
          <w:sz w:val="16"/>
          <w:szCs w:val="16"/>
        </w:rPr>
        <w:t>-</w:t>
      </w:r>
      <w:r>
        <w:rPr>
          <w:b/>
          <w:bCs/>
          <w:color w:val="000000"/>
          <w:sz w:val="16"/>
          <w:szCs w:val="16"/>
          <w:lang w:val="en-US"/>
        </w:rPr>
        <w:t>M</w:t>
      </w:r>
      <w:r w:rsidRPr="007119B7">
        <w:rPr>
          <w:b/>
          <w:bCs/>
          <w:color w:val="000000"/>
          <w:sz w:val="16"/>
          <w:szCs w:val="16"/>
        </w:rPr>
        <w:t xml:space="preserve"> </w:t>
      </w:r>
      <w:r>
        <w:rPr>
          <w:b/>
          <w:bCs/>
          <w:color w:val="000000"/>
          <w:sz w:val="16"/>
          <w:szCs w:val="16"/>
          <w:lang w:val="en-US"/>
        </w:rPr>
        <w:t>rtfiT</w:t>
      </w:r>
      <w:r w:rsidRPr="007119B7">
        <w:rPr>
          <w:b/>
          <w:bCs/>
          <w:color w:val="000000"/>
          <w:sz w:val="16"/>
          <w:szCs w:val="16"/>
        </w:rPr>
        <w:t>»</w:t>
      </w:r>
    </w:p>
    <w:p w:rsidR="007119B7" w:rsidRDefault="007119B7">
      <w:pPr>
        <w:framePr w:w="1954" w:h="360" w:hRule="exact" w:hSpace="38" w:wrap="notBeside" w:vAnchor="text" w:hAnchor="margin" w:x="3721" w:y="9260"/>
        <w:shd w:val="clear" w:color="auto" w:fill="FFFFFF"/>
        <w:tabs>
          <w:tab w:val="left" w:leader="hyphen" w:pos="336"/>
          <w:tab w:val="left" w:pos="1382"/>
        </w:tabs>
        <w:spacing w:line="158" w:lineRule="exact"/>
        <w:ind w:left="19"/>
      </w:pPr>
      <w:r>
        <w:rPr>
          <w:b/>
          <w:bCs/>
          <w:i/>
          <w:iCs/>
          <w:color w:val="000000"/>
          <w:sz w:val="12"/>
          <w:szCs w:val="12"/>
        </w:rPr>
        <w:t>.</w:t>
      </w:r>
      <w:r>
        <w:rPr>
          <w:b/>
          <w:bCs/>
          <w:i/>
          <w:iCs/>
          <w:color w:val="000000"/>
          <w:sz w:val="12"/>
          <w:szCs w:val="12"/>
          <w:u w:val="single"/>
        </w:rPr>
        <w:t xml:space="preserve">3    6   12  </w:t>
      </w:r>
      <w:r>
        <w:rPr>
          <w:b/>
          <w:bCs/>
          <w:i/>
          <w:iCs/>
          <w:color w:val="000000"/>
          <w:sz w:val="12"/>
          <w:szCs w:val="12"/>
          <w:u w:val="single"/>
          <w:lang w:val="en-US"/>
        </w:rPr>
        <w:t>IS</w:t>
      </w:r>
      <w:r w:rsidRPr="007119B7">
        <w:rPr>
          <w:b/>
          <w:bCs/>
          <w:i/>
          <w:iCs/>
          <w:color w:val="000000"/>
          <w:sz w:val="12"/>
          <w:szCs w:val="12"/>
          <w:u w:val="single"/>
        </w:rPr>
        <w:t xml:space="preserve"> </w:t>
      </w:r>
      <w:r>
        <w:rPr>
          <w:b/>
          <w:bCs/>
          <w:i/>
          <w:iCs/>
          <w:color w:val="000000"/>
          <w:sz w:val="12"/>
          <w:szCs w:val="12"/>
          <w:u w:val="single"/>
        </w:rPr>
        <w:t xml:space="preserve">24уЗ   4    5    </w:t>
      </w:r>
      <w:r>
        <w:rPr>
          <w:b/>
          <w:bCs/>
          <w:color w:val="000000"/>
          <w:sz w:val="12"/>
          <w:szCs w:val="12"/>
          <w:u w:val="single"/>
        </w:rPr>
        <w:t>б|</w:t>
      </w:r>
      <w:r>
        <w:rPr>
          <w:b/>
          <w:bCs/>
          <w:color w:val="000000"/>
          <w:sz w:val="12"/>
          <w:szCs w:val="12"/>
          <w:u w:val="single"/>
        </w:rPr>
        <w:br/>
      </w:r>
      <w:r>
        <w:rPr>
          <w:b/>
          <w:bCs/>
          <w:color w:val="000000"/>
          <w:sz w:val="12"/>
          <w:szCs w:val="12"/>
          <w:u w:val="single"/>
        </w:rPr>
        <w:tab/>
      </w:r>
      <w:r>
        <w:rPr>
          <w:b/>
          <w:bCs/>
          <w:i/>
          <w:iCs/>
          <w:color w:val="000000"/>
          <w:spacing w:val="2"/>
          <w:sz w:val="16"/>
          <w:szCs w:val="16"/>
        </w:rPr>
        <w:t>мацы</w:t>
      </w:r>
      <w:r>
        <w:rPr>
          <w:b/>
          <w:bCs/>
          <w:i/>
          <w:iCs/>
          <w:color w:val="000000"/>
          <w:sz w:val="16"/>
          <w:szCs w:val="16"/>
        </w:rPr>
        <w:tab/>
      </w:r>
      <w:r>
        <w:rPr>
          <w:b/>
          <w:bCs/>
          <w:color w:val="000000"/>
          <w:spacing w:val="-3"/>
          <w:w w:val="106"/>
          <w:sz w:val="16"/>
          <w:szCs w:val="16"/>
        </w:rPr>
        <w:t>»3н</w:t>
      </w:r>
    </w:p>
    <w:p w:rsidR="007119B7" w:rsidRDefault="007119B7">
      <w:pPr>
        <w:framePr w:h="187" w:hRule="exact" w:hSpace="38" w:wrap="notBeside" w:vAnchor="text" w:hAnchor="margin" w:x="4057" w:y="9414"/>
        <w:shd w:val="clear" w:color="auto" w:fill="FFFFFF"/>
      </w:pPr>
      <w:r>
        <w:rPr>
          <w:b/>
          <w:bCs/>
          <w:i/>
          <w:iCs/>
          <w:color w:val="000000"/>
          <w:spacing w:val="1"/>
          <w:sz w:val="16"/>
          <w:szCs w:val="16"/>
        </w:rPr>
        <w:t>мацы</w:t>
      </w:r>
    </w:p>
    <w:p w:rsidR="007119B7" w:rsidRDefault="007119B7">
      <w:pPr>
        <w:shd w:val="clear" w:color="auto" w:fill="FFFFFF"/>
        <w:spacing w:before="653"/>
      </w:pPr>
      <w:r>
        <w:rPr>
          <w:b/>
          <w:bCs/>
          <w:color w:val="000000"/>
          <w:sz w:val="18"/>
          <w:szCs w:val="18"/>
        </w:rPr>
        <w:t>286</w:t>
      </w:r>
    </w:p>
    <w:p w:rsidR="007119B7" w:rsidRDefault="007119B7">
      <w:pPr>
        <w:shd w:val="clear" w:color="auto" w:fill="FFFFFF"/>
        <w:spacing w:before="154"/>
      </w:pPr>
      <w:r>
        <w:br w:type="column"/>
      </w:r>
      <w:r>
        <w:rPr>
          <w:b/>
          <w:bCs/>
          <w:i/>
          <w:iCs/>
          <w:color w:val="646464"/>
          <w:sz w:val="18"/>
          <w:szCs w:val="18"/>
        </w:rPr>
        <w:t xml:space="preserve">Рис. 44. </w:t>
      </w:r>
      <w:r>
        <w:rPr>
          <w:b/>
          <w:bCs/>
          <w:color w:val="646464"/>
          <w:sz w:val="18"/>
          <w:szCs w:val="18"/>
        </w:rPr>
        <w:t xml:space="preserve">Профили развития МЗ и ДЗ близнецов </w:t>
      </w:r>
      <w:r w:rsidRPr="007119B7">
        <w:rPr>
          <w:b/>
          <w:bCs/>
          <w:color w:val="646464"/>
          <w:sz w:val="18"/>
          <w:szCs w:val="18"/>
        </w:rPr>
        <w:t>(</w:t>
      </w:r>
      <w:r>
        <w:rPr>
          <w:b/>
          <w:bCs/>
          <w:color w:val="646464"/>
          <w:sz w:val="18"/>
          <w:szCs w:val="18"/>
          <w:lang w:val="en-US"/>
        </w:rPr>
        <w:t>Wilson</w:t>
      </w:r>
      <w:r w:rsidRPr="007119B7">
        <w:rPr>
          <w:b/>
          <w:bCs/>
          <w:color w:val="646464"/>
          <w:sz w:val="18"/>
          <w:szCs w:val="18"/>
        </w:rPr>
        <w:t xml:space="preserve"> </w:t>
      </w:r>
      <w:r>
        <w:rPr>
          <w:b/>
          <w:bCs/>
          <w:color w:val="646464"/>
          <w:sz w:val="18"/>
          <w:szCs w:val="18"/>
          <w:lang w:val="en-US"/>
        </w:rPr>
        <w:t>R</w:t>
      </w:r>
      <w:r w:rsidRPr="007119B7">
        <w:rPr>
          <w:b/>
          <w:bCs/>
          <w:color w:val="646464"/>
          <w:sz w:val="18"/>
          <w:szCs w:val="18"/>
        </w:rPr>
        <w:t xml:space="preserve">., </w:t>
      </w:r>
      <w:r>
        <w:rPr>
          <w:b/>
          <w:bCs/>
          <w:color w:val="646464"/>
          <w:sz w:val="18"/>
          <w:szCs w:val="18"/>
        </w:rPr>
        <w:t>1978)</w:t>
      </w:r>
    </w:p>
    <w:p w:rsidR="007119B7" w:rsidRDefault="007119B7">
      <w:pPr>
        <w:shd w:val="clear" w:color="auto" w:fill="FFFFFF"/>
        <w:spacing w:line="226" w:lineRule="exact"/>
        <w:ind w:left="10" w:right="130"/>
        <w:jc w:val="both"/>
      </w:pPr>
      <w:r>
        <w:br w:type="column"/>
      </w:r>
      <w:r>
        <w:rPr>
          <w:color w:val="646464"/>
          <w:spacing w:val="-4"/>
          <w:sz w:val="22"/>
          <w:szCs w:val="22"/>
        </w:rPr>
        <w:t>раст, в котором наступает стабилизация, а также продолжительность периода стабилизации.</w:t>
      </w:r>
    </w:p>
    <w:p w:rsidR="007119B7" w:rsidRDefault="007119B7">
      <w:pPr>
        <w:shd w:val="clear" w:color="auto" w:fill="FFFFFF"/>
        <w:spacing w:line="226" w:lineRule="exact"/>
        <w:ind w:left="10" w:right="130" w:firstLine="264"/>
        <w:jc w:val="both"/>
      </w:pPr>
      <w:r>
        <w:rPr>
          <w:color w:val="646464"/>
          <w:spacing w:val="-5"/>
          <w:sz w:val="22"/>
          <w:szCs w:val="22"/>
        </w:rPr>
        <w:t>Сравнение профилей, полученных при исследовании развития, поз</w:t>
      </w:r>
      <w:r>
        <w:rPr>
          <w:color w:val="646464"/>
          <w:spacing w:val="-5"/>
          <w:sz w:val="22"/>
          <w:szCs w:val="22"/>
        </w:rPr>
        <w:softHyphen/>
      </w:r>
      <w:r>
        <w:rPr>
          <w:color w:val="646464"/>
          <w:spacing w:val="-4"/>
          <w:sz w:val="22"/>
          <w:szCs w:val="22"/>
        </w:rPr>
        <w:t>воляет оценить индивидуальное своеобразие в формировании психо</w:t>
      </w:r>
      <w:r>
        <w:rPr>
          <w:color w:val="646464"/>
          <w:spacing w:val="-4"/>
          <w:sz w:val="22"/>
          <w:szCs w:val="22"/>
        </w:rPr>
        <w:softHyphen/>
      </w:r>
      <w:r>
        <w:rPr>
          <w:color w:val="646464"/>
          <w:spacing w:val="-6"/>
          <w:sz w:val="22"/>
          <w:szCs w:val="22"/>
        </w:rPr>
        <w:t xml:space="preserve">логических характеристик. Рассмотрим для примера результаты одной </w:t>
      </w:r>
      <w:r>
        <w:rPr>
          <w:color w:val="646464"/>
          <w:spacing w:val="-3"/>
          <w:sz w:val="22"/>
          <w:szCs w:val="22"/>
        </w:rPr>
        <w:t>работы, по сопоставлению профилей развития.</w:t>
      </w:r>
    </w:p>
    <w:p w:rsidR="007119B7" w:rsidRDefault="007119B7">
      <w:pPr>
        <w:shd w:val="clear" w:color="auto" w:fill="FFFFFF"/>
        <w:spacing w:line="226" w:lineRule="exact"/>
        <w:ind w:left="14" w:right="125" w:firstLine="259"/>
        <w:jc w:val="both"/>
      </w:pPr>
      <w:r>
        <w:rPr>
          <w:color w:val="646464"/>
          <w:spacing w:val="-3"/>
          <w:sz w:val="22"/>
          <w:szCs w:val="22"/>
        </w:rPr>
        <w:t xml:space="preserve">Р. Уилсон, руководитель Луизвильскго близнецового лонгитюда, </w:t>
      </w:r>
      <w:r>
        <w:rPr>
          <w:color w:val="646464"/>
          <w:spacing w:val="-5"/>
          <w:sz w:val="22"/>
          <w:szCs w:val="22"/>
        </w:rPr>
        <w:t xml:space="preserve">прослеживал в течение ряда лет изменение в уровне интеллекта детей </w:t>
      </w:r>
      <w:r>
        <w:rPr>
          <w:color w:val="646464"/>
          <w:spacing w:val="-4"/>
          <w:sz w:val="22"/>
          <w:szCs w:val="22"/>
        </w:rPr>
        <w:t>(МЗ и ДЗ близнецов). Им использовались методы диагностики интел</w:t>
      </w:r>
      <w:r>
        <w:rPr>
          <w:color w:val="646464"/>
          <w:spacing w:val="-4"/>
          <w:sz w:val="22"/>
          <w:szCs w:val="22"/>
        </w:rPr>
        <w:softHyphen/>
      </w:r>
      <w:r>
        <w:rPr>
          <w:color w:val="646464"/>
          <w:spacing w:val="-2"/>
          <w:sz w:val="22"/>
          <w:szCs w:val="22"/>
        </w:rPr>
        <w:t>лекта, стандартизованые для каждого возраста. Иначе говоря, в лю</w:t>
      </w:r>
      <w:r>
        <w:rPr>
          <w:color w:val="646464"/>
          <w:spacing w:val="-2"/>
          <w:sz w:val="22"/>
          <w:szCs w:val="22"/>
        </w:rPr>
        <w:softHyphen/>
      </w:r>
      <w:r>
        <w:rPr>
          <w:color w:val="646464"/>
          <w:sz w:val="22"/>
          <w:szCs w:val="22"/>
        </w:rPr>
        <w:t>бом возрасте - все равно, в год, 3 или 5 лет - средним показателем ин</w:t>
      </w:r>
      <w:r>
        <w:rPr>
          <w:color w:val="646464"/>
          <w:sz w:val="22"/>
          <w:szCs w:val="22"/>
        </w:rPr>
        <w:softHyphen/>
        <w:t>теллекта в выборке являлась одна и та же величина (100 баллов), в каж</w:t>
      </w:r>
      <w:r>
        <w:rPr>
          <w:color w:val="646464"/>
          <w:sz w:val="22"/>
          <w:szCs w:val="22"/>
        </w:rPr>
        <w:softHyphen/>
      </w:r>
      <w:r>
        <w:rPr>
          <w:color w:val="646464"/>
          <w:spacing w:val="-4"/>
          <w:sz w:val="22"/>
          <w:szCs w:val="22"/>
        </w:rPr>
        <w:t>дом возрасте один и тот же процент выборки был расположен в пред</w:t>
      </w:r>
      <w:r>
        <w:rPr>
          <w:color w:val="646464"/>
          <w:spacing w:val="-4"/>
          <w:sz w:val="22"/>
          <w:szCs w:val="22"/>
        </w:rPr>
        <w:softHyphen/>
      </w:r>
      <w:r>
        <w:rPr>
          <w:color w:val="646464"/>
          <w:spacing w:val="-8"/>
          <w:sz w:val="22"/>
          <w:szCs w:val="22"/>
        </w:rPr>
        <w:t xml:space="preserve">елах одного стандартного отклонения от средней величины и т.д. Таким </w:t>
      </w:r>
      <w:r>
        <w:rPr>
          <w:color w:val="646464"/>
          <w:spacing w:val="-4"/>
          <w:sz w:val="22"/>
          <w:szCs w:val="22"/>
        </w:rPr>
        <w:t>образом, показатели, полученные для каждого возраста оказались со</w:t>
      </w:r>
      <w:r>
        <w:rPr>
          <w:color w:val="646464"/>
          <w:spacing w:val="-4"/>
          <w:sz w:val="22"/>
          <w:szCs w:val="22"/>
        </w:rPr>
        <w:softHyphen/>
        <w:t>поставимыми между собой и могли быть использованы для построе</w:t>
      </w:r>
      <w:r>
        <w:rPr>
          <w:color w:val="646464"/>
          <w:spacing w:val="-4"/>
          <w:sz w:val="22"/>
          <w:szCs w:val="22"/>
        </w:rPr>
        <w:softHyphen/>
      </w:r>
      <w:r>
        <w:rPr>
          <w:color w:val="646464"/>
          <w:spacing w:val="-7"/>
          <w:sz w:val="22"/>
          <w:szCs w:val="22"/>
        </w:rPr>
        <w:t>ния профилей.</w:t>
      </w:r>
    </w:p>
    <w:p w:rsidR="007119B7" w:rsidRDefault="007119B7">
      <w:pPr>
        <w:shd w:val="clear" w:color="auto" w:fill="FFFFFF"/>
        <w:spacing w:line="226" w:lineRule="exact"/>
        <w:ind w:left="24" w:right="120" w:firstLine="259"/>
        <w:jc w:val="both"/>
      </w:pPr>
      <w:r>
        <w:rPr>
          <w:color w:val="646464"/>
          <w:spacing w:val="-4"/>
          <w:sz w:val="22"/>
          <w:szCs w:val="22"/>
        </w:rPr>
        <w:t>Сравнив внутри каждой пары профили близнецов, Уилсон обнару</w:t>
      </w:r>
      <w:r>
        <w:rPr>
          <w:color w:val="646464"/>
          <w:spacing w:val="-4"/>
          <w:sz w:val="22"/>
          <w:szCs w:val="22"/>
        </w:rPr>
        <w:softHyphen/>
        <w:t xml:space="preserve">жил значительно большее совпадение хода развития у партнеров МЗ </w:t>
      </w:r>
      <w:r>
        <w:rPr>
          <w:color w:val="646464"/>
          <w:spacing w:val="-5"/>
          <w:sz w:val="22"/>
          <w:szCs w:val="22"/>
        </w:rPr>
        <w:t>пар, т.е. у генетически идентичных близнецов, по сравнению с партне</w:t>
      </w:r>
      <w:r>
        <w:rPr>
          <w:color w:val="646464"/>
          <w:spacing w:val="-5"/>
          <w:sz w:val="22"/>
          <w:szCs w:val="22"/>
        </w:rPr>
        <w:softHyphen/>
      </w:r>
      <w:r>
        <w:rPr>
          <w:color w:val="646464"/>
          <w:sz w:val="22"/>
          <w:szCs w:val="22"/>
        </w:rPr>
        <w:t xml:space="preserve">рами ДЗ пар, имеющих, в среднем, половину общих генов. </w:t>
      </w:r>
      <w:r w:rsidRPr="007119B7">
        <w:rPr>
          <w:color w:val="646464"/>
          <w:sz w:val="22"/>
          <w:szCs w:val="22"/>
        </w:rPr>
        <w:t>(</w:t>
      </w:r>
      <w:r>
        <w:rPr>
          <w:color w:val="646464"/>
          <w:sz w:val="22"/>
          <w:szCs w:val="22"/>
          <w:lang w:val="en-US"/>
        </w:rPr>
        <w:t>Wilson</w:t>
      </w:r>
      <w:r w:rsidRPr="007119B7">
        <w:rPr>
          <w:color w:val="646464"/>
          <w:sz w:val="22"/>
          <w:szCs w:val="22"/>
        </w:rPr>
        <w:t xml:space="preserve"> </w:t>
      </w:r>
      <w:r>
        <w:rPr>
          <w:color w:val="646464"/>
          <w:sz w:val="22"/>
          <w:szCs w:val="22"/>
          <w:lang w:val="en-US"/>
        </w:rPr>
        <w:t>R</w:t>
      </w:r>
      <w:r w:rsidRPr="007119B7">
        <w:rPr>
          <w:color w:val="646464"/>
          <w:sz w:val="22"/>
          <w:szCs w:val="22"/>
        </w:rPr>
        <w:t xml:space="preserve">., </w:t>
      </w:r>
      <w:r>
        <w:rPr>
          <w:color w:val="646464"/>
          <w:sz w:val="22"/>
          <w:szCs w:val="22"/>
        </w:rPr>
        <w:t>1974.) Примеры полученных им данных (для четырех пар МЗ и четырех пар ДЗ близнецов) представлены на рисунке 44.</w:t>
      </w:r>
    </w:p>
    <w:p w:rsidR="007119B7" w:rsidRDefault="007119B7">
      <w:pPr>
        <w:shd w:val="clear" w:color="auto" w:fill="FFFFFF"/>
        <w:spacing w:line="226" w:lineRule="exact"/>
        <w:ind w:left="29" w:right="115" w:firstLine="250"/>
        <w:jc w:val="both"/>
      </w:pPr>
      <w:r>
        <w:rPr>
          <w:color w:val="646464"/>
          <w:spacing w:val="-4"/>
          <w:sz w:val="22"/>
          <w:szCs w:val="22"/>
        </w:rPr>
        <w:t xml:space="preserve">Как видно из рисунка, уровень интеллекта МЗ близнецов в каждой </w:t>
      </w:r>
      <w:r>
        <w:rPr>
          <w:color w:val="646464"/>
          <w:spacing w:val="-5"/>
          <w:sz w:val="22"/>
          <w:szCs w:val="22"/>
        </w:rPr>
        <w:t xml:space="preserve">паре (рис. 44(а)) оказывается более похожим, чем уровень интеллекта </w:t>
      </w:r>
      <w:r>
        <w:rPr>
          <w:color w:val="646464"/>
          <w:sz w:val="22"/>
          <w:szCs w:val="22"/>
        </w:rPr>
        <w:t xml:space="preserve">ДЗ близнецов (рис. 44(6)). У МЗ близнецов развитие характеризуется </w:t>
      </w:r>
      <w:r>
        <w:rPr>
          <w:color w:val="646464"/>
          <w:spacing w:val="-5"/>
          <w:sz w:val="22"/>
          <w:szCs w:val="22"/>
        </w:rPr>
        <w:t xml:space="preserve">большей синхронностью. Вместе с тем, сходство в профилях развития есть и у ДЗ близнецов, совпадает у них и общая динамика изменений, </w:t>
      </w:r>
      <w:r>
        <w:rPr>
          <w:color w:val="646464"/>
          <w:spacing w:val="-7"/>
          <w:sz w:val="22"/>
          <w:szCs w:val="22"/>
        </w:rPr>
        <w:t>например, тенденция к значительному повышению или, наоборот, сни</w:t>
      </w:r>
      <w:r>
        <w:rPr>
          <w:color w:val="646464"/>
          <w:spacing w:val="-7"/>
          <w:sz w:val="22"/>
          <w:szCs w:val="22"/>
        </w:rPr>
        <w:softHyphen/>
      </w:r>
      <w:r>
        <w:rPr>
          <w:color w:val="646464"/>
          <w:spacing w:val="-5"/>
          <w:sz w:val="22"/>
          <w:szCs w:val="22"/>
        </w:rPr>
        <w:t xml:space="preserve">жению уровня интеллекта с возрастом, оказывается похожей у обоих </w:t>
      </w:r>
      <w:r>
        <w:rPr>
          <w:color w:val="646464"/>
          <w:spacing w:val="-6"/>
          <w:sz w:val="22"/>
          <w:szCs w:val="22"/>
        </w:rPr>
        <w:t xml:space="preserve">типов близнецов. Если же сравнить индивидов, относящихся к разным </w:t>
      </w:r>
      <w:r>
        <w:rPr>
          <w:color w:val="646464"/>
          <w:sz w:val="22"/>
          <w:szCs w:val="22"/>
        </w:rPr>
        <w:t xml:space="preserve">парам, например, одного близнеца из пары 1 и одного - из пары 4, то </w:t>
      </w:r>
      <w:r>
        <w:rPr>
          <w:color w:val="646464"/>
          <w:spacing w:val="-4"/>
          <w:sz w:val="22"/>
          <w:szCs w:val="22"/>
        </w:rPr>
        <w:t xml:space="preserve">можно отчетливо увидеть разительные отличия в динамике развития </w:t>
      </w:r>
      <w:r>
        <w:rPr>
          <w:color w:val="646464"/>
          <w:spacing w:val="-6"/>
          <w:sz w:val="22"/>
          <w:szCs w:val="22"/>
        </w:rPr>
        <w:t>индивидов, не имеющих ни общих генов, ни общих условий развития.</w:t>
      </w:r>
    </w:p>
    <w:p w:rsidR="007119B7" w:rsidRDefault="007119B7">
      <w:pPr>
        <w:shd w:val="clear" w:color="auto" w:fill="FFFFFF"/>
        <w:spacing w:line="226" w:lineRule="exact"/>
        <w:ind w:left="43" w:right="115" w:firstLine="259"/>
        <w:jc w:val="both"/>
      </w:pPr>
      <w:r>
        <w:rPr>
          <w:color w:val="646464"/>
          <w:spacing w:val="-2"/>
          <w:sz w:val="22"/>
          <w:szCs w:val="22"/>
        </w:rPr>
        <w:t>На основании такого варианта профильного анализа можно сде</w:t>
      </w:r>
      <w:r>
        <w:rPr>
          <w:color w:val="646464"/>
          <w:spacing w:val="-2"/>
          <w:sz w:val="22"/>
          <w:szCs w:val="22"/>
        </w:rPr>
        <w:softHyphen/>
      </w:r>
      <w:r>
        <w:rPr>
          <w:color w:val="646464"/>
          <w:spacing w:val="-5"/>
          <w:sz w:val="22"/>
          <w:szCs w:val="22"/>
        </w:rPr>
        <w:t xml:space="preserve">лать выводы и об индивидуальных особенностях процесса развития, и </w:t>
      </w:r>
      <w:r>
        <w:rPr>
          <w:color w:val="646464"/>
          <w:spacing w:val="-4"/>
          <w:sz w:val="22"/>
          <w:szCs w:val="22"/>
        </w:rPr>
        <w:t>о роли генотипа и среды в этом развитии, т.е. о его причинах.</w:t>
      </w:r>
    </w:p>
    <w:p w:rsidR="007119B7" w:rsidRDefault="007119B7">
      <w:pPr>
        <w:shd w:val="clear" w:color="auto" w:fill="FFFFFF"/>
        <w:spacing w:before="317"/>
        <w:ind w:right="106"/>
        <w:jc w:val="center"/>
      </w:pPr>
      <w:r>
        <w:rPr>
          <w:b/>
          <w:bCs/>
          <w:color w:val="646464"/>
          <w:sz w:val="22"/>
          <w:szCs w:val="22"/>
        </w:rPr>
        <w:t>2.2. БИОГРАФИЧЕСКИЙ МЕТОД</w:t>
      </w:r>
    </w:p>
    <w:p w:rsidR="007119B7" w:rsidRDefault="007119B7">
      <w:pPr>
        <w:shd w:val="clear" w:color="auto" w:fill="FFFFFF"/>
        <w:spacing w:before="278" w:line="226" w:lineRule="exact"/>
        <w:ind w:left="53" w:right="115" w:firstLine="245"/>
        <w:jc w:val="both"/>
      </w:pPr>
      <w:r>
        <w:rPr>
          <w:color w:val="646464"/>
          <w:spacing w:val="-4"/>
          <w:sz w:val="22"/>
          <w:szCs w:val="22"/>
        </w:rPr>
        <w:t>Биографический метод, как и анализ профилей, был назван Штер</w:t>
      </w:r>
      <w:r>
        <w:rPr>
          <w:color w:val="646464"/>
          <w:spacing w:val="-4"/>
          <w:sz w:val="22"/>
          <w:szCs w:val="22"/>
        </w:rPr>
        <w:softHyphen/>
      </w:r>
      <w:r>
        <w:rPr>
          <w:color w:val="646464"/>
          <w:spacing w:val="-5"/>
          <w:sz w:val="22"/>
          <w:szCs w:val="22"/>
        </w:rPr>
        <w:t>ном в числе способов, наиболее соответствующих целям идиографи-ческого описания индивидуальности.</w:t>
      </w:r>
    </w:p>
    <w:p w:rsidR="007119B7" w:rsidRDefault="007119B7">
      <w:pPr>
        <w:shd w:val="clear" w:color="auto" w:fill="FFFFFF"/>
        <w:spacing w:before="158"/>
        <w:jc w:val="right"/>
      </w:pPr>
      <w:r>
        <w:rPr>
          <w:b/>
          <w:bCs/>
          <w:color w:val="646464"/>
          <w:sz w:val="22"/>
          <w:szCs w:val="22"/>
        </w:rPr>
        <w:t>287</w:t>
      </w:r>
    </w:p>
    <w:p w:rsidR="007119B7" w:rsidRDefault="007119B7">
      <w:pPr>
        <w:shd w:val="clear" w:color="auto" w:fill="FFFFFF"/>
        <w:spacing w:before="158"/>
        <w:jc w:val="right"/>
        <w:sectPr w:rsidR="007119B7">
          <w:pgSz w:w="16834" w:h="11909" w:orient="landscape"/>
          <w:pgMar w:top="658" w:right="1772" w:bottom="360" w:left="1526" w:header="720" w:footer="720" w:gutter="0"/>
          <w:cols w:num="3" w:space="720" w:equalWidth="0">
            <w:col w:w="720" w:space="125"/>
            <w:col w:w="4713" w:space="1459"/>
            <w:col w:w="6518"/>
          </w:cols>
          <w:noEndnote/>
        </w:sectPr>
      </w:pPr>
    </w:p>
    <w:p w:rsidR="007119B7" w:rsidRDefault="007119B7">
      <w:pPr>
        <w:framePr w:h="187" w:hRule="exact" w:hSpace="38" w:wrap="auto" w:vAnchor="text" w:hAnchor="margin" w:x="6870" w:y="10067"/>
        <w:shd w:val="clear" w:color="auto" w:fill="FFFFFF"/>
      </w:pPr>
      <w:r>
        <w:rPr>
          <w:color w:val="000000"/>
          <w:sz w:val="16"/>
          <w:szCs w:val="16"/>
        </w:rPr>
        <w:lastRenderedPageBreak/>
        <w:t>19.</w:t>
      </w:r>
    </w:p>
    <w:p w:rsidR="007119B7" w:rsidRDefault="007119B7">
      <w:pPr>
        <w:shd w:val="clear" w:color="auto" w:fill="FFFFFF"/>
        <w:spacing w:line="221" w:lineRule="exact"/>
        <w:ind w:firstLine="288"/>
        <w:jc w:val="both"/>
      </w:pPr>
      <w:r>
        <w:rPr>
          <w:color w:val="646464"/>
          <w:sz w:val="22"/>
          <w:szCs w:val="22"/>
        </w:rPr>
        <w:t xml:space="preserve">Варианты биографического метода включают: 1) ретроспективный анализ, т.е. описание индивидуальности, проводимое </w:t>
      </w:r>
      <w:r>
        <w:rPr>
          <w:color w:val="646464"/>
          <w:sz w:val="22"/>
          <w:szCs w:val="22"/>
          <w:lang w:val="en-US"/>
        </w:rPr>
        <w:t>post</w:t>
      </w:r>
      <w:r w:rsidRPr="007119B7">
        <w:rPr>
          <w:color w:val="646464"/>
          <w:sz w:val="22"/>
          <w:szCs w:val="22"/>
        </w:rPr>
        <w:t xml:space="preserve"> </w:t>
      </w:r>
      <w:r>
        <w:rPr>
          <w:color w:val="646464"/>
          <w:sz w:val="22"/>
          <w:szCs w:val="22"/>
          <w:lang w:val="en-US"/>
        </w:rPr>
        <w:t>factum</w:t>
      </w:r>
      <w:r w:rsidRPr="007119B7">
        <w:rPr>
          <w:color w:val="646464"/>
          <w:sz w:val="22"/>
          <w:szCs w:val="22"/>
        </w:rPr>
        <w:t xml:space="preserve"> </w:t>
      </w:r>
      <w:r>
        <w:rPr>
          <w:color w:val="646464"/>
          <w:sz w:val="22"/>
          <w:szCs w:val="22"/>
        </w:rPr>
        <w:t xml:space="preserve">на </w:t>
      </w:r>
      <w:r>
        <w:rPr>
          <w:color w:val="646464"/>
          <w:spacing w:val="-1"/>
          <w:sz w:val="22"/>
          <w:szCs w:val="22"/>
        </w:rPr>
        <w:t>основании сведений, почерпнутых из документальных источников-</w:t>
      </w:r>
      <w:r>
        <w:rPr>
          <w:color w:val="646464"/>
          <w:sz w:val="22"/>
          <w:szCs w:val="22"/>
        </w:rPr>
        <w:t>2) длительные лонгитюдные исследования, предоставляющие экспери-ментальные данные для биографического анализа; 3) каузометричес-</w:t>
      </w:r>
      <w:r>
        <w:rPr>
          <w:color w:val="646464"/>
          <w:spacing w:val="-6"/>
          <w:sz w:val="22"/>
          <w:szCs w:val="22"/>
        </w:rPr>
        <w:t xml:space="preserve">кий анализ, устанавливающий связи между разными событиями жизни </w:t>
      </w:r>
      <w:r>
        <w:rPr>
          <w:color w:val="646464"/>
          <w:spacing w:val="-4"/>
          <w:sz w:val="22"/>
          <w:szCs w:val="22"/>
        </w:rPr>
        <w:t>на основании собственных оценок испытуемого.</w:t>
      </w:r>
    </w:p>
    <w:p w:rsidR="007119B7" w:rsidRDefault="007119B7">
      <w:pPr>
        <w:shd w:val="clear" w:color="auto" w:fill="FFFFFF"/>
        <w:spacing w:before="235" w:line="226" w:lineRule="exact"/>
        <w:ind w:right="5" w:firstLine="302"/>
        <w:jc w:val="both"/>
      </w:pPr>
      <w:r>
        <w:rPr>
          <w:color w:val="646464"/>
          <w:sz w:val="22"/>
          <w:szCs w:val="22"/>
        </w:rPr>
        <w:t xml:space="preserve">1). Традиционный биографический метод - описание жизненного </w:t>
      </w:r>
      <w:r>
        <w:rPr>
          <w:color w:val="646464"/>
          <w:spacing w:val="-4"/>
          <w:sz w:val="22"/>
          <w:szCs w:val="22"/>
        </w:rPr>
        <w:t xml:space="preserve">пути человека, которое основывается на различных документальных </w:t>
      </w:r>
      <w:r>
        <w:rPr>
          <w:color w:val="646464"/>
          <w:sz w:val="22"/>
          <w:szCs w:val="22"/>
        </w:rPr>
        <w:t xml:space="preserve">источниках - продуктах профессиональной деятельности, письмах, </w:t>
      </w:r>
      <w:r>
        <w:rPr>
          <w:color w:val="646464"/>
          <w:spacing w:val="-6"/>
          <w:sz w:val="22"/>
          <w:szCs w:val="22"/>
        </w:rPr>
        <w:t>дневниках, воспоминаниях современников и т.д. Ретроспективное вос</w:t>
      </w:r>
      <w:r>
        <w:rPr>
          <w:color w:val="646464"/>
          <w:spacing w:val="-6"/>
          <w:sz w:val="22"/>
          <w:szCs w:val="22"/>
        </w:rPr>
        <w:softHyphen/>
        <w:t xml:space="preserve">создание жизненного пути имеет ряд преимуществ перед объективным </w:t>
      </w:r>
      <w:r>
        <w:rPr>
          <w:color w:val="646464"/>
          <w:spacing w:val="-7"/>
          <w:sz w:val="22"/>
          <w:szCs w:val="22"/>
        </w:rPr>
        <w:t xml:space="preserve">сегодняшним исследованием: исследователь хорошо представляет себе </w:t>
      </w:r>
      <w:r>
        <w:rPr>
          <w:color w:val="646464"/>
          <w:spacing w:val="-6"/>
          <w:sz w:val="22"/>
          <w:szCs w:val="22"/>
        </w:rPr>
        <w:t>последствия решений и поступков описываемого им человека, его роль в общественной жизни, знает исторический контекст его развития, вла</w:t>
      </w:r>
      <w:r>
        <w:rPr>
          <w:color w:val="646464"/>
          <w:spacing w:val="-6"/>
          <w:sz w:val="22"/>
          <w:szCs w:val="22"/>
        </w:rPr>
        <w:softHyphen/>
      </w:r>
      <w:r>
        <w:rPr>
          <w:color w:val="646464"/>
          <w:spacing w:val="-5"/>
          <w:sz w:val="22"/>
          <w:szCs w:val="22"/>
        </w:rPr>
        <w:t xml:space="preserve">деет широкой панорамой событий. Все это способствует пониманию </w:t>
      </w:r>
      <w:r>
        <w:rPr>
          <w:color w:val="646464"/>
          <w:spacing w:val="-4"/>
          <w:sz w:val="22"/>
          <w:szCs w:val="22"/>
        </w:rPr>
        <w:t>целостности описываемой личности.</w:t>
      </w:r>
    </w:p>
    <w:p w:rsidR="007119B7" w:rsidRDefault="007119B7">
      <w:pPr>
        <w:shd w:val="clear" w:color="auto" w:fill="FFFFFF"/>
        <w:spacing w:line="226" w:lineRule="exact"/>
        <w:ind w:left="14" w:right="10" w:firstLine="283"/>
        <w:jc w:val="both"/>
      </w:pPr>
      <w:r>
        <w:rPr>
          <w:color w:val="646464"/>
          <w:spacing w:val="-4"/>
          <w:sz w:val="22"/>
          <w:szCs w:val="22"/>
        </w:rPr>
        <w:t>Вместе с тем очевидны и ограничения такого варианта биографи</w:t>
      </w:r>
      <w:r>
        <w:rPr>
          <w:color w:val="646464"/>
          <w:spacing w:val="-4"/>
          <w:sz w:val="22"/>
          <w:szCs w:val="22"/>
        </w:rPr>
        <w:softHyphen/>
      </w:r>
      <w:r>
        <w:rPr>
          <w:color w:val="646464"/>
          <w:spacing w:val="-3"/>
          <w:sz w:val="22"/>
          <w:szCs w:val="22"/>
        </w:rPr>
        <w:t xml:space="preserve">ческого метода. Используя документальные данные, исследователь </w:t>
      </w:r>
      <w:r>
        <w:rPr>
          <w:color w:val="646464"/>
          <w:spacing w:val="-5"/>
          <w:sz w:val="22"/>
          <w:szCs w:val="22"/>
        </w:rPr>
        <w:t>вынужден полагаться на то, что сохранило время. Он неизбежно стал</w:t>
      </w:r>
      <w:r>
        <w:rPr>
          <w:color w:val="646464"/>
          <w:spacing w:val="-5"/>
          <w:sz w:val="22"/>
          <w:szCs w:val="22"/>
        </w:rPr>
        <w:softHyphen/>
      </w:r>
      <w:r>
        <w:rPr>
          <w:color w:val="646464"/>
          <w:spacing w:val="-7"/>
          <w:sz w:val="22"/>
          <w:szCs w:val="22"/>
        </w:rPr>
        <w:t>кивается с пробелами в сведениях о том или ином периоде в жизни дан</w:t>
      </w:r>
      <w:r>
        <w:rPr>
          <w:color w:val="646464"/>
          <w:spacing w:val="-7"/>
          <w:sz w:val="22"/>
          <w:szCs w:val="22"/>
        </w:rPr>
        <w:softHyphen/>
      </w:r>
      <w:r>
        <w:rPr>
          <w:color w:val="646464"/>
          <w:spacing w:val="-6"/>
          <w:sz w:val="22"/>
          <w:szCs w:val="22"/>
        </w:rPr>
        <w:t>ной личности, с низкой достоверностью некоторых фактических собы</w:t>
      </w:r>
      <w:r>
        <w:rPr>
          <w:color w:val="646464"/>
          <w:spacing w:val="-6"/>
          <w:sz w:val="22"/>
          <w:szCs w:val="22"/>
        </w:rPr>
        <w:softHyphen/>
      </w:r>
      <w:r>
        <w:rPr>
          <w:color w:val="646464"/>
          <w:spacing w:val="-4"/>
          <w:sz w:val="22"/>
          <w:szCs w:val="22"/>
        </w:rPr>
        <w:t>тий и с противоречиями в оценках и мнениях современников.</w:t>
      </w:r>
    </w:p>
    <w:p w:rsidR="007119B7" w:rsidRDefault="007119B7">
      <w:pPr>
        <w:shd w:val="clear" w:color="auto" w:fill="FFFFFF"/>
        <w:spacing w:line="226" w:lineRule="exact"/>
        <w:ind w:left="19" w:right="5" w:firstLine="283"/>
        <w:jc w:val="both"/>
      </w:pPr>
      <w:r>
        <w:rPr>
          <w:color w:val="646464"/>
          <w:spacing w:val="-6"/>
          <w:sz w:val="22"/>
          <w:szCs w:val="22"/>
        </w:rPr>
        <w:t xml:space="preserve">При реконструкции биографии человека легко переоценить степень </w:t>
      </w:r>
      <w:r>
        <w:rPr>
          <w:color w:val="646464"/>
          <w:spacing w:val="-5"/>
          <w:sz w:val="22"/>
          <w:szCs w:val="22"/>
        </w:rPr>
        <w:t xml:space="preserve">преемственности в его мотивах и интересах, его раннюю ориентацию на то, что становится впоследствии делом его жизни. Очень часто в </w:t>
      </w:r>
      <w:r>
        <w:rPr>
          <w:color w:val="646464"/>
          <w:spacing w:val="-6"/>
          <w:sz w:val="22"/>
          <w:szCs w:val="22"/>
        </w:rPr>
        <w:t xml:space="preserve">биографиях при описании детства и юности акцентируется именно то, </w:t>
      </w:r>
      <w:r>
        <w:rPr>
          <w:color w:val="646464"/>
          <w:spacing w:val="-7"/>
          <w:sz w:val="22"/>
          <w:szCs w:val="22"/>
        </w:rPr>
        <w:t>что позволяет выстроить непротиворечивую картину личности. Напри</w:t>
      </w:r>
      <w:r>
        <w:rPr>
          <w:color w:val="646464"/>
          <w:spacing w:val="-7"/>
          <w:sz w:val="22"/>
          <w:szCs w:val="22"/>
        </w:rPr>
        <w:softHyphen/>
      </w:r>
      <w:r>
        <w:rPr>
          <w:color w:val="646464"/>
          <w:spacing w:val="-5"/>
          <w:sz w:val="22"/>
          <w:szCs w:val="22"/>
        </w:rPr>
        <w:t>мер, при описании жизненного пути Ф. Гальтона, положившего нача</w:t>
      </w:r>
      <w:r>
        <w:rPr>
          <w:color w:val="646464"/>
          <w:spacing w:val="-5"/>
          <w:sz w:val="22"/>
          <w:szCs w:val="22"/>
        </w:rPr>
        <w:softHyphen/>
      </w:r>
      <w:r>
        <w:rPr>
          <w:color w:val="646464"/>
          <w:spacing w:val="-4"/>
          <w:sz w:val="22"/>
          <w:szCs w:val="22"/>
        </w:rPr>
        <w:t>ло интеллектуальному тестированию в психологии, обращается вни</w:t>
      </w:r>
      <w:r>
        <w:rPr>
          <w:color w:val="646464"/>
          <w:spacing w:val="-4"/>
          <w:sz w:val="22"/>
          <w:szCs w:val="22"/>
        </w:rPr>
        <w:softHyphen/>
      </w:r>
      <w:r>
        <w:rPr>
          <w:color w:val="646464"/>
          <w:spacing w:val="-7"/>
          <w:sz w:val="22"/>
          <w:szCs w:val="22"/>
        </w:rPr>
        <w:t xml:space="preserve">мание на то, что уже в раннем детстве проблемы умственного развития </w:t>
      </w:r>
      <w:r>
        <w:rPr>
          <w:color w:val="646464"/>
          <w:spacing w:val="-4"/>
          <w:sz w:val="22"/>
          <w:szCs w:val="22"/>
        </w:rPr>
        <w:t xml:space="preserve">не оставляли его равнодушным. В доказательство этого приводится </w:t>
      </w:r>
      <w:r>
        <w:rPr>
          <w:color w:val="646464"/>
          <w:spacing w:val="-7"/>
          <w:sz w:val="22"/>
          <w:szCs w:val="22"/>
        </w:rPr>
        <w:t xml:space="preserve">одно из писем Гальтона к его наставнику. В нем (этом письме) Гальтон </w:t>
      </w:r>
      <w:r>
        <w:rPr>
          <w:color w:val="646464"/>
          <w:sz w:val="22"/>
          <w:szCs w:val="22"/>
        </w:rPr>
        <w:t xml:space="preserve">пишет: „Мне 4 года, и я могу прочитать по-английски любую книгу. </w:t>
      </w:r>
      <w:r>
        <w:rPr>
          <w:color w:val="646464"/>
          <w:spacing w:val="-4"/>
          <w:sz w:val="22"/>
          <w:szCs w:val="22"/>
        </w:rPr>
        <w:t>Я также могу сказать все латинские существительные, прилагатель</w:t>
      </w:r>
      <w:r>
        <w:rPr>
          <w:color w:val="646464"/>
          <w:spacing w:val="-4"/>
          <w:sz w:val="22"/>
          <w:szCs w:val="22"/>
        </w:rPr>
        <w:softHyphen/>
      </w:r>
      <w:r>
        <w:rPr>
          <w:color w:val="646464"/>
          <w:sz w:val="22"/>
          <w:szCs w:val="22"/>
        </w:rPr>
        <w:t xml:space="preserve">ные и активные глаголы и прочитать 52 строчки латинских стихов (Цит. по </w:t>
      </w:r>
      <w:r>
        <w:rPr>
          <w:color w:val="646464"/>
          <w:sz w:val="22"/>
          <w:szCs w:val="22"/>
          <w:lang w:val="en-US"/>
        </w:rPr>
        <w:t>Maltin</w:t>
      </w:r>
      <w:r w:rsidRPr="007119B7">
        <w:rPr>
          <w:color w:val="646464"/>
          <w:sz w:val="22"/>
          <w:szCs w:val="22"/>
        </w:rPr>
        <w:t xml:space="preserve"> </w:t>
      </w:r>
      <w:r>
        <w:rPr>
          <w:color w:val="646464"/>
          <w:sz w:val="22"/>
          <w:szCs w:val="22"/>
          <w:lang w:val="en-US"/>
        </w:rPr>
        <w:t>M</w:t>
      </w:r>
      <w:r w:rsidRPr="007119B7">
        <w:rPr>
          <w:color w:val="646464"/>
          <w:sz w:val="22"/>
          <w:szCs w:val="22"/>
        </w:rPr>
        <w:t>.</w:t>
      </w:r>
      <w:r>
        <w:rPr>
          <w:color w:val="646464"/>
          <w:sz w:val="22"/>
          <w:szCs w:val="22"/>
          <w:lang w:val="en-US"/>
        </w:rPr>
        <w:t>W</w:t>
      </w:r>
      <w:r w:rsidRPr="007119B7">
        <w:rPr>
          <w:color w:val="646464"/>
          <w:sz w:val="22"/>
          <w:szCs w:val="22"/>
        </w:rPr>
        <w:t xml:space="preserve">., </w:t>
      </w:r>
      <w:r>
        <w:rPr>
          <w:color w:val="646464"/>
          <w:sz w:val="22"/>
          <w:szCs w:val="22"/>
        </w:rPr>
        <w:t xml:space="preserve">1990). Такое документальное свидетельство само </w:t>
      </w:r>
      <w:r>
        <w:rPr>
          <w:color w:val="646464"/>
          <w:spacing w:val="-6"/>
          <w:sz w:val="22"/>
          <w:szCs w:val="22"/>
        </w:rPr>
        <w:t xml:space="preserve">по себе любопытно как один из штрихов к портрету Гальтона, но вряд </w:t>
      </w:r>
      <w:r>
        <w:rPr>
          <w:color w:val="646464"/>
          <w:spacing w:val="-5"/>
          <w:sz w:val="22"/>
          <w:szCs w:val="22"/>
        </w:rPr>
        <w:t xml:space="preserve">ли на его основании можно судить о том, в каком возрасте у Гальтона </w:t>
      </w:r>
      <w:r>
        <w:rPr>
          <w:color w:val="646464"/>
          <w:spacing w:val="-4"/>
          <w:sz w:val="22"/>
          <w:szCs w:val="22"/>
        </w:rPr>
        <w:t>пробудился интерес к изучению интеллектуальной сферы человека.</w:t>
      </w:r>
    </w:p>
    <w:p w:rsidR="007119B7" w:rsidRDefault="007119B7">
      <w:pPr>
        <w:shd w:val="clear" w:color="auto" w:fill="FFFFFF"/>
        <w:spacing w:line="226" w:lineRule="exact"/>
        <w:ind w:left="34" w:right="10" w:firstLine="293"/>
        <w:jc w:val="both"/>
      </w:pPr>
      <w:r>
        <w:rPr>
          <w:color w:val="646464"/>
          <w:spacing w:val="-5"/>
          <w:sz w:val="22"/>
          <w:szCs w:val="22"/>
        </w:rPr>
        <w:t>Важно также и то, что при биографическом описании исследова</w:t>
      </w:r>
      <w:r>
        <w:rPr>
          <w:color w:val="646464"/>
          <w:spacing w:val="-5"/>
          <w:sz w:val="22"/>
          <w:szCs w:val="22"/>
        </w:rPr>
        <w:softHyphen/>
        <w:t>тель неизбежно ограничен тем материалом, который есть в докумен</w:t>
      </w:r>
      <w:r>
        <w:rPr>
          <w:color w:val="646464"/>
          <w:spacing w:val="-5"/>
          <w:sz w:val="22"/>
          <w:szCs w:val="22"/>
        </w:rPr>
        <w:softHyphen/>
      </w:r>
      <w:r>
        <w:rPr>
          <w:color w:val="646464"/>
          <w:spacing w:val="-6"/>
          <w:sz w:val="22"/>
          <w:szCs w:val="22"/>
        </w:rPr>
        <w:t>тах, и если даже фактическая сторона событий в них представлена Д°*</w:t>
      </w:r>
    </w:p>
    <w:p w:rsidR="007119B7" w:rsidRDefault="007119B7">
      <w:pPr>
        <w:shd w:val="clear" w:color="auto" w:fill="FFFFFF"/>
        <w:spacing w:before="67" w:line="202" w:lineRule="exact"/>
        <w:ind w:left="101"/>
        <w:jc w:val="both"/>
      </w:pPr>
      <w:r>
        <w:br w:type="column"/>
      </w:r>
      <w:r>
        <w:rPr>
          <w:color w:val="646464"/>
          <w:spacing w:val="-3"/>
          <w:sz w:val="22"/>
          <w:szCs w:val="22"/>
        </w:rPr>
        <w:t>статочно полно, то психологические особенности человека, его внут</w:t>
      </w:r>
      <w:r>
        <w:rPr>
          <w:color w:val="646464"/>
          <w:spacing w:val="-3"/>
          <w:sz w:val="22"/>
          <w:szCs w:val="22"/>
        </w:rPr>
        <w:softHyphen/>
      </w:r>
      <w:r>
        <w:rPr>
          <w:color w:val="646464"/>
          <w:spacing w:val="-4"/>
          <w:sz w:val="22"/>
          <w:szCs w:val="22"/>
        </w:rPr>
        <w:t>ренний мир всегда отражены фрагментарно.</w:t>
      </w:r>
    </w:p>
    <w:p w:rsidR="007119B7" w:rsidRDefault="007119B7">
      <w:pPr>
        <w:shd w:val="clear" w:color="auto" w:fill="FFFFFF"/>
        <w:spacing w:before="202" w:line="221" w:lineRule="exact"/>
        <w:ind w:left="72" w:right="5" w:firstLine="274"/>
        <w:jc w:val="both"/>
      </w:pPr>
      <w:r>
        <w:rPr>
          <w:color w:val="646464"/>
          <w:sz w:val="22"/>
          <w:szCs w:val="22"/>
        </w:rPr>
        <w:t>2). Другой вариант биографического анализа индивидуальности -</w:t>
      </w:r>
      <w:r>
        <w:rPr>
          <w:color w:val="646464"/>
          <w:spacing w:val="-6"/>
          <w:sz w:val="22"/>
          <w:szCs w:val="22"/>
        </w:rPr>
        <w:t>непосредственное прослеживание жизненного пути человека, предпол</w:t>
      </w:r>
      <w:r>
        <w:rPr>
          <w:color w:val="646464"/>
          <w:spacing w:val="-6"/>
          <w:sz w:val="22"/>
          <w:szCs w:val="22"/>
        </w:rPr>
        <w:softHyphen/>
      </w:r>
      <w:r>
        <w:rPr>
          <w:color w:val="646464"/>
          <w:spacing w:val="-9"/>
          <w:sz w:val="22"/>
          <w:szCs w:val="22"/>
        </w:rPr>
        <w:t>агающее периодические экспериментальные исследования. Уже несколь</w:t>
      </w:r>
      <w:r>
        <w:rPr>
          <w:color w:val="646464"/>
          <w:spacing w:val="-9"/>
          <w:sz w:val="22"/>
          <w:szCs w:val="22"/>
        </w:rPr>
        <w:softHyphen/>
      </w:r>
      <w:r>
        <w:rPr>
          <w:color w:val="646464"/>
          <w:spacing w:val="-5"/>
          <w:sz w:val="22"/>
          <w:szCs w:val="22"/>
        </w:rPr>
        <w:t>ко десятков лет существует направление, получившее название „онто</w:t>
      </w:r>
      <w:r>
        <w:rPr>
          <w:color w:val="646464"/>
          <w:spacing w:val="-5"/>
          <w:sz w:val="22"/>
          <w:szCs w:val="22"/>
        </w:rPr>
        <w:softHyphen/>
      </w:r>
      <w:r>
        <w:rPr>
          <w:color w:val="646464"/>
          <w:spacing w:val="-6"/>
          <w:sz w:val="22"/>
          <w:szCs w:val="22"/>
        </w:rPr>
        <w:t xml:space="preserve">генетическая психология". Оно объединяет исследовательские группы, проводящие лонгитюдные исследования, охватывающие значительные </w:t>
      </w:r>
      <w:r>
        <w:rPr>
          <w:color w:val="646464"/>
          <w:spacing w:val="-4"/>
          <w:sz w:val="22"/>
          <w:szCs w:val="22"/>
        </w:rPr>
        <w:t>периоды жизни человека. Наиболее длительным из таких исследова</w:t>
      </w:r>
      <w:r>
        <w:rPr>
          <w:color w:val="646464"/>
          <w:spacing w:val="-4"/>
          <w:sz w:val="22"/>
          <w:szCs w:val="22"/>
        </w:rPr>
        <w:softHyphen/>
        <w:t>ний является Калифорнийский лонгитюд, продолжающийся уже око</w:t>
      </w:r>
      <w:r>
        <w:rPr>
          <w:color w:val="646464"/>
          <w:spacing w:val="-4"/>
          <w:sz w:val="22"/>
          <w:szCs w:val="22"/>
        </w:rPr>
        <w:softHyphen/>
      </w:r>
      <w:r>
        <w:rPr>
          <w:color w:val="646464"/>
          <w:sz w:val="22"/>
          <w:szCs w:val="22"/>
        </w:rPr>
        <w:t>ло 70 лет.</w:t>
      </w:r>
    </w:p>
    <w:p w:rsidR="007119B7" w:rsidRDefault="007119B7">
      <w:pPr>
        <w:shd w:val="clear" w:color="auto" w:fill="FFFFFF"/>
        <w:spacing w:before="24" w:line="221" w:lineRule="exact"/>
        <w:ind w:left="38" w:right="43" w:firstLine="269"/>
        <w:jc w:val="both"/>
      </w:pPr>
      <w:r>
        <w:rPr>
          <w:color w:val="646464"/>
          <w:spacing w:val="2"/>
          <w:sz w:val="22"/>
          <w:szCs w:val="22"/>
        </w:rPr>
        <w:t xml:space="preserve">Объективные экспериментальные исследования, проводящиеся </w:t>
      </w:r>
      <w:r>
        <w:rPr>
          <w:color w:val="646464"/>
          <w:spacing w:val="-4"/>
          <w:sz w:val="22"/>
          <w:szCs w:val="22"/>
        </w:rPr>
        <w:t>в онтогенетической психологии, отличаются от ретроспективных би</w:t>
      </w:r>
      <w:r>
        <w:rPr>
          <w:color w:val="646464"/>
          <w:spacing w:val="-4"/>
          <w:sz w:val="22"/>
          <w:szCs w:val="22"/>
        </w:rPr>
        <w:softHyphen/>
      </w:r>
      <w:r>
        <w:rPr>
          <w:color w:val="646464"/>
          <w:spacing w:val="-6"/>
          <w:sz w:val="22"/>
          <w:szCs w:val="22"/>
        </w:rPr>
        <w:t>ографических описаний прежде всего тем, что в них выбор психологи</w:t>
      </w:r>
      <w:r>
        <w:rPr>
          <w:color w:val="646464"/>
          <w:spacing w:val="-6"/>
          <w:sz w:val="22"/>
          <w:szCs w:val="22"/>
        </w:rPr>
        <w:softHyphen/>
      </w:r>
      <w:r>
        <w:rPr>
          <w:color w:val="646464"/>
          <w:spacing w:val="-1"/>
          <w:sz w:val="22"/>
          <w:szCs w:val="22"/>
        </w:rPr>
        <w:t xml:space="preserve">ческих особенностей, являющихся предметом анализа, оказывается </w:t>
      </w:r>
      <w:r>
        <w:rPr>
          <w:color w:val="646464"/>
          <w:spacing w:val="-5"/>
          <w:sz w:val="22"/>
          <w:szCs w:val="22"/>
        </w:rPr>
        <w:t>в полной власти исследователя. Однако, как и в любом психологичес</w:t>
      </w:r>
      <w:r>
        <w:rPr>
          <w:color w:val="646464"/>
          <w:spacing w:val="-5"/>
          <w:sz w:val="22"/>
          <w:szCs w:val="22"/>
        </w:rPr>
        <w:softHyphen/>
      </w:r>
      <w:r>
        <w:rPr>
          <w:color w:val="646464"/>
          <w:spacing w:val="-6"/>
          <w:sz w:val="22"/>
          <w:szCs w:val="22"/>
        </w:rPr>
        <w:t xml:space="preserve">ком обследовании человека, проводящемся идиографическим методом, </w:t>
      </w:r>
      <w:r>
        <w:rPr>
          <w:color w:val="646464"/>
          <w:spacing w:val="-4"/>
          <w:sz w:val="22"/>
          <w:szCs w:val="22"/>
        </w:rPr>
        <w:t>в этих исследованиях очень остро стоит вопрос об интеграции разно</w:t>
      </w:r>
      <w:r>
        <w:rPr>
          <w:color w:val="646464"/>
          <w:spacing w:val="-4"/>
          <w:sz w:val="22"/>
          <w:szCs w:val="22"/>
        </w:rPr>
        <w:softHyphen/>
      </w:r>
      <w:r>
        <w:rPr>
          <w:color w:val="646464"/>
          <w:spacing w:val="-5"/>
          <w:sz w:val="22"/>
          <w:szCs w:val="22"/>
        </w:rPr>
        <w:t>образных экспериментальных данных, о воссоздании целостности ин</w:t>
      </w:r>
      <w:r>
        <w:rPr>
          <w:color w:val="646464"/>
          <w:spacing w:val="-5"/>
          <w:sz w:val="22"/>
          <w:szCs w:val="22"/>
        </w:rPr>
        <w:softHyphen/>
      </w:r>
      <w:r>
        <w:rPr>
          <w:color w:val="646464"/>
          <w:spacing w:val="-6"/>
          <w:sz w:val="22"/>
          <w:szCs w:val="22"/>
        </w:rPr>
        <w:t>дивидуальности. Зачастую эти исследования дают полезную информа</w:t>
      </w:r>
      <w:r>
        <w:rPr>
          <w:color w:val="646464"/>
          <w:spacing w:val="-6"/>
          <w:sz w:val="22"/>
          <w:szCs w:val="22"/>
        </w:rPr>
        <w:softHyphen/>
      </w:r>
      <w:r>
        <w:rPr>
          <w:color w:val="646464"/>
          <w:spacing w:val="-4"/>
          <w:sz w:val="22"/>
          <w:szCs w:val="22"/>
        </w:rPr>
        <w:t>цию лишь об индивидуальных различиях в возрастной динамике от</w:t>
      </w:r>
      <w:r>
        <w:rPr>
          <w:color w:val="646464"/>
          <w:spacing w:val="-4"/>
          <w:sz w:val="22"/>
          <w:szCs w:val="22"/>
        </w:rPr>
        <w:softHyphen/>
      </w:r>
      <w:r>
        <w:rPr>
          <w:color w:val="646464"/>
          <w:spacing w:val="-5"/>
          <w:sz w:val="22"/>
          <w:szCs w:val="22"/>
        </w:rPr>
        <w:t>дельных функций и характеристик.</w:t>
      </w:r>
    </w:p>
    <w:p w:rsidR="007119B7" w:rsidRDefault="007119B7">
      <w:pPr>
        <w:shd w:val="clear" w:color="auto" w:fill="FFFFFF"/>
        <w:spacing w:before="230" w:line="226" w:lineRule="exact"/>
        <w:ind w:left="29" w:right="82" w:firstLine="274"/>
        <w:jc w:val="both"/>
      </w:pPr>
      <w:r>
        <w:rPr>
          <w:color w:val="646464"/>
          <w:sz w:val="22"/>
          <w:szCs w:val="22"/>
        </w:rPr>
        <w:t>3). Использование реальных измерений, а не документальных сви</w:t>
      </w:r>
      <w:r>
        <w:rPr>
          <w:color w:val="646464"/>
          <w:sz w:val="22"/>
          <w:szCs w:val="22"/>
        </w:rPr>
        <w:softHyphen/>
      </w:r>
      <w:r>
        <w:rPr>
          <w:color w:val="646464"/>
          <w:spacing w:val="-6"/>
          <w:sz w:val="22"/>
          <w:szCs w:val="22"/>
        </w:rPr>
        <w:t xml:space="preserve">детельств несомненно имеет свои преимущества. Однако длительность </w:t>
      </w:r>
      <w:r>
        <w:rPr>
          <w:color w:val="646464"/>
          <w:spacing w:val="-5"/>
          <w:sz w:val="22"/>
          <w:szCs w:val="22"/>
        </w:rPr>
        <w:t>онтогенетических исследований, их соразмеримость с жизнью экспе</w:t>
      </w:r>
      <w:r>
        <w:rPr>
          <w:color w:val="646464"/>
          <w:spacing w:val="-5"/>
          <w:sz w:val="22"/>
          <w:szCs w:val="22"/>
        </w:rPr>
        <w:softHyphen/>
      </w:r>
      <w:r>
        <w:rPr>
          <w:color w:val="646464"/>
          <w:spacing w:val="-4"/>
          <w:sz w:val="22"/>
          <w:szCs w:val="22"/>
        </w:rPr>
        <w:t>риментатора делают их непригодными для решения многих задач.</w:t>
      </w:r>
    </w:p>
    <w:p w:rsidR="007119B7" w:rsidRDefault="007119B7">
      <w:pPr>
        <w:shd w:val="clear" w:color="auto" w:fill="FFFFFF"/>
        <w:spacing w:line="226" w:lineRule="exact"/>
        <w:ind w:left="14" w:right="96" w:firstLine="264"/>
        <w:jc w:val="both"/>
      </w:pPr>
      <w:r>
        <w:rPr>
          <w:color w:val="646464"/>
          <w:spacing w:val="-5"/>
          <w:sz w:val="22"/>
          <w:szCs w:val="22"/>
        </w:rPr>
        <w:t xml:space="preserve">Если, например, исследователь хочет выяснить, какие особенности </w:t>
      </w:r>
      <w:r>
        <w:rPr>
          <w:color w:val="646464"/>
          <w:spacing w:val="-7"/>
          <w:sz w:val="22"/>
          <w:szCs w:val="22"/>
        </w:rPr>
        <w:t>жизненного пути современного молодого человека влияют на его проф</w:t>
      </w:r>
      <w:r>
        <w:rPr>
          <w:color w:val="646464"/>
          <w:spacing w:val="-7"/>
          <w:sz w:val="22"/>
          <w:szCs w:val="22"/>
        </w:rPr>
        <w:softHyphen/>
      </w:r>
      <w:r>
        <w:rPr>
          <w:color w:val="646464"/>
          <w:spacing w:val="-6"/>
          <w:sz w:val="22"/>
          <w:szCs w:val="22"/>
        </w:rPr>
        <w:t>ессиональный выбор, то подход, предлагаемый онтогенетической пси</w:t>
      </w:r>
      <w:r>
        <w:rPr>
          <w:color w:val="646464"/>
          <w:spacing w:val="-6"/>
          <w:sz w:val="22"/>
          <w:szCs w:val="22"/>
        </w:rPr>
        <w:softHyphen/>
      </w:r>
      <w:r>
        <w:rPr>
          <w:color w:val="646464"/>
          <w:spacing w:val="-5"/>
          <w:sz w:val="22"/>
          <w:szCs w:val="22"/>
        </w:rPr>
        <w:t>хологией, ему вряд ли может помочь. Начав сегодня лонгитюдное ис</w:t>
      </w:r>
      <w:r>
        <w:rPr>
          <w:color w:val="646464"/>
          <w:spacing w:val="-5"/>
          <w:sz w:val="22"/>
          <w:szCs w:val="22"/>
        </w:rPr>
        <w:softHyphen/>
      </w:r>
      <w:r>
        <w:rPr>
          <w:color w:val="646464"/>
          <w:sz w:val="22"/>
          <w:szCs w:val="22"/>
        </w:rPr>
        <w:t xml:space="preserve">следование младенцев, он через 20 лет сможет сказать, что окажется </w:t>
      </w:r>
      <w:r>
        <w:rPr>
          <w:color w:val="646464"/>
          <w:spacing w:val="-5"/>
          <w:sz w:val="22"/>
          <w:szCs w:val="22"/>
        </w:rPr>
        <w:t>существенным для профессионального выбора, но для выбора челове</w:t>
      </w:r>
      <w:r>
        <w:rPr>
          <w:color w:val="646464"/>
          <w:spacing w:val="-5"/>
          <w:sz w:val="22"/>
          <w:szCs w:val="22"/>
        </w:rPr>
        <w:softHyphen/>
        <w:t>ка, становление которого будет проходить в другой общественной си</w:t>
      </w:r>
      <w:r>
        <w:rPr>
          <w:color w:val="646464"/>
          <w:spacing w:val="-5"/>
          <w:sz w:val="22"/>
          <w:szCs w:val="22"/>
        </w:rPr>
        <w:softHyphen/>
        <w:t>туации нежели та, в которой живут современные юноши и девушки.</w:t>
      </w:r>
    </w:p>
    <w:p w:rsidR="007119B7" w:rsidRDefault="007119B7">
      <w:pPr>
        <w:shd w:val="clear" w:color="auto" w:fill="FFFFFF"/>
        <w:spacing w:line="226" w:lineRule="exact"/>
        <w:ind w:left="5" w:right="115" w:firstLine="264"/>
        <w:jc w:val="both"/>
      </w:pPr>
      <w:r>
        <w:rPr>
          <w:color w:val="646464"/>
          <w:spacing w:val="-4"/>
          <w:sz w:val="22"/>
          <w:szCs w:val="22"/>
        </w:rPr>
        <w:t>Понимание, с одной стороны, важности жизненного пути для ана</w:t>
      </w:r>
      <w:r>
        <w:rPr>
          <w:color w:val="646464"/>
          <w:spacing w:val="-4"/>
          <w:sz w:val="22"/>
          <w:szCs w:val="22"/>
        </w:rPr>
        <w:softHyphen/>
      </w:r>
      <w:r>
        <w:rPr>
          <w:color w:val="646464"/>
          <w:sz w:val="22"/>
          <w:szCs w:val="22"/>
        </w:rPr>
        <w:t>лиза индивидуальности, а, с другой, - невозможности, а иногда и неце</w:t>
      </w:r>
      <w:r>
        <w:rPr>
          <w:color w:val="646464"/>
          <w:sz w:val="22"/>
          <w:szCs w:val="22"/>
        </w:rPr>
        <w:softHyphen/>
      </w:r>
      <w:r>
        <w:rPr>
          <w:color w:val="646464"/>
          <w:spacing w:val="-7"/>
          <w:sz w:val="22"/>
          <w:szCs w:val="22"/>
        </w:rPr>
        <w:t>лесообразности длительных исследований привело к созданию компак</w:t>
      </w:r>
      <w:r>
        <w:rPr>
          <w:color w:val="646464"/>
          <w:spacing w:val="-7"/>
          <w:sz w:val="22"/>
          <w:szCs w:val="22"/>
        </w:rPr>
        <w:softHyphen/>
      </w:r>
      <w:r>
        <w:rPr>
          <w:color w:val="646464"/>
          <w:spacing w:val="-5"/>
          <w:sz w:val="22"/>
          <w:szCs w:val="22"/>
        </w:rPr>
        <w:t>тных методов, моделирующих жизненный путь человека.</w:t>
      </w:r>
    </w:p>
    <w:p w:rsidR="007119B7" w:rsidRDefault="007119B7">
      <w:pPr>
        <w:shd w:val="clear" w:color="auto" w:fill="FFFFFF"/>
        <w:spacing w:line="226" w:lineRule="exact"/>
        <w:ind w:right="125" w:firstLine="259"/>
        <w:jc w:val="both"/>
      </w:pPr>
      <w:r>
        <w:rPr>
          <w:color w:val="646464"/>
          <w:spacing w:val="-5"/>
          <w:sz w:val="22"/>
          <w:szCs w:val="22"/>
        </w:rPr>
        <w:t>В отечественной психологии такой способ биографического анали</w:t>
      </w:r>
      <w:r>
        <w:rPr>
          <w:color w:val="646464"/>
          <w:spacing w:val="-5"/>
          <w:sz w:val="22"/>
          <w:szCs w:val="22"/>
        </w:rPr>
        <w:softHyphen/>
      </w:r>
      <w:r>
        <w:rPr>
          <w:color w:val="646464"/>
          <w:spacing w:val="-4"/>
          <w:sz w:val="22"/>
          <w:szCs w:val="22"/>
        </w:rPr>
        <w:t>за получил название каузометрического, т.е. устанавливающего при</w:t>
      </w:r>
      <w:r>
        <w:rPr>
          <w:color w:val="646464"/>
          <w:spacing w:val="-4"/>
          <w:sz w:val="22"/>
          <w:szCs w:val="22"/>
        </w:rPr>
        <w:softHyphen/>
      </w:r>
      <w:r>
        <w:rPr>
          <w:color w:val="646464"/>
          <w:spacing w:val="-5"/>
          <w:sz w:val="22"/>
          <w:szCs w:val="22"/>
        </w:rPr>
        <w:t>чинно-следственные связи. Целью каузометрического анализа являет</w:t>
      </w:r>
      <w:r>
        <w:rPr>
          <w:color w:val="646464"/>
          <w:spacing w:val="-5"/>
          <w:sz w:val="22"/>
          <w:szCs w:val="22"/>
        </w:rPr>
        <w:softHyphen/>
        <w:t>ся воссоздание жизненного пути человека на основании его собствен-</w:t>
      </w:r>
    </w:p>
    <w:p w:rsidR="007119B7" w:rsidRDefault="007119B7">
      <w:pPr>
        <w:shd w:val="clear" w:color="auto" w:fill="FFFFFF"/>
        <w:tabs>
          <w:tab w:val="left" w:pos="6197"/>
        </w:tabs>
        <w:spacing w:before="125"/>
        <w:ind w:left="120"/>
        <w:sectPr w:rsidR="007119B7">
          <w:pgSz w:w="16834" w:h="11909" w:orient="landscape"/>
          <w:pgMar w:top="761" w:right="1968" w:bottom="360" w:left="1440" w:header="720" w:footer="720" w:gutter="0"/>
          <w:cols w:num="2" w:space="720" w:equalWidth="0">
            <w:col w:w="6379" w:space="562"/>
            <w:col w:w="6484"/>
          </w:cols>
          <w:noEndnote/>
        </w:sectPr>
      </w:pPr>
    </w:p>
    <w:p w:rsidR="007119B7" w:rsidRDefault="007119B7">
      <w:pPr>
        <w:shd w:val="clear" w:color="auto" w:fill="FFFFFF"/>
        <w:spacing w:line="226" w:lineRule="exact"/>
        <w:ind w:left="5" w:right="34"/>
        <w:jc w:val="both"/>
      </w:pPr>
      <w:r>
        <w:rPr>
          <w:color w:val="5F5F5F"/>
          <w:spacing w:val="-6"/>
          <w:sz w:val="22"/>
          <w:szCs w:val="22"/>
        </w:rPr>
        <w:lastRenderedPageBreak/>
        <w:t xml:space="preserve">ных оценок и реконструкция „системы причинных и целевых связей </w:t>
      </w:r>
      <w:r>
        <w:rPr>
          <w:color w:val="5F5F5F"/>
          <w:spacing w:val="-9"/>
          <w:sz w:val="22"/>
          <w:szCs w:val="22"/>
        </w:rPr>
        <w:t xml:space="preserve">между жизненными событиями, свойствами личности, значимыми людь </w:t>
      </w:r>
      <w:r>
        <w:rPr>
          <w:color w:val="5F5F5F"/>
          <w:sz w:val="22"/>
          <w:szCs w:val="22"/>
        </w:rPr>
        <w:t>ми" (Кроник А.А., 1993, с. 11).</w:t>
      </w:r>
    </w:p>
    <w:p w:rsidR="007119B7" w:rsidRDefault="007119B7">
      <w:pPr>
        <w:shd w:val="clear" w:color="auto" w:fill="FFFFFF"/>
        <w:spacing w:line="226" w:lineRule="exact"/>
        <w:ind w:left="5" w:right="29" w:firstLine="283"/>
        <w:jc w:val="both"/>
      </w:pPr>
      <w:r>
        <w:rPr>
          <w:color w:val="5F5F5F"/>
          <w:spacing w:val="-8"/>
          <w:sz w:val="22"/>
          <w:szCs w:val="22"/>
        </w:rPr>
        <w:t xml:space="preserve">В основе каузометрического анализа лежат представления о том, что </w:t>
      </w:r>
      <w:r>
        <w:rPr>
          <w:color w:val="5F5F5F"/>
          <w:spacing w:val="-2"/>
          <w:sz w:val="22"/>
          <w:szCs w:val="22"/>
        </w:rPr>
        <w:t xml:space="preserve">несовпадение психологического и хронологического (паспортного) </w:t>
      </w:r>
      <w:r>
        <w:rPr>
          <w:color w:val="5F5F5F"/>
          <w:spacing w:val="-3"/>
          <w:sz w:val="22"/>
          <w:szCs w:val="22"/>
        </w:rPr>
        <w:t xml:space="preserve">возраста человека, субъективная оценка связанности друг с другом </w:t>
      </w:r>
      <w:r>
        <w:rPr>
          <w:color w:val="5F5F5F"/>
          <w:spacing w:val="-6"/>
          <w:sz w:val="22"/>
          <w:szCs w:val="22"/>
        </w:rPr>
        <w:t>оценок прошлого и будущего, а также значимости ожидаемых жизнен</w:t>
      </w:r>
      <w:r>
        <w:rPr>
          <w:color w:val="5F5F5F"/>
          <w:spacing w:val="-6"/>
          <w:sz w:val="22"/>
          <w:szCs w:val="22"/>
        </w:rPr>
        <w:softHyphen/>
      </w:r>
      <w:r>
        <w:rPr>
          <w:color w:val="5F5F5F"/>
          <w:spacing w:val="-5"/>
          <w:sz w:val="22"/>
          <w:szCs w:val="22"/>
        </w:rPr>
        <w:t>ных событий определяет системообразующие свойства личности (Го-</w:t>
      </w:r>
      <w:r>
        <w:rPr>
          <w:color w:val="5F5F5F"/>
          <w:sz w:val="22"/>
          <w:szCs w:val="22"/>
        </w:rPr>
        <w:t>ловаха Е.И., Кроник А.А., 1984).</w:t>
      </w:r>
    </w:p>
    <w:p w:rsidR="007119B7" w:rsidRDefault="007119B7">
      <w:pPr>
        <w:shd w:val="clear" w:color="auto" w:fill="FFFFFF"/>
        <w:spacing w:line="226" w:lineRule="exact"/>
        <w:ind w:left="10" w:right="19" w:firstLine="288"/>
        <w:jc w:val="both"/>
      </w:pPr>
      <w:r>
        <w:rPr>
          <w:color w:val="5F5F5F"/>
          <w:spacing w:val="-6"/>
          <w:sz w:val="22"/>
          <w:szCs w:val="22"/>
        </w:rPr>
        <w:t xml:space="preserve">Конкретные методики каузометрического анализа разнообразны по </w:t>
      </w:r>
      <w:r>
        <w:rPr>
          <w:color w:val="5F5F5F"/>
          <w:sz w:val="22"/>
          <w:szCs w:val="22"/>
        </w:rPr>
        <w:t>форме, но все они направлены на достижение одной и той же цели -</w:t>
      </w:r>
      <w:r>
        <w:rPr>
          <w:color w:val="5F5F5F"/>
          <w:spacing w:val="-5"/>
          <w:sz w:val="22"/>
          <w:szCs w:val="22"/>
        </w:rPr>
        <w:t>помочь испытуемому наиболее полно реконструировать свой жизнен</w:t>
      </w:r>
      <w:r>
        <w:rPr>
          <w:color w:val="5F5F5F"/>
          <w:spacing w:val="-5"/>
          <w:sz w:val="22"/>
          <w:szCs w:val="22"/>
        </w:rPr>
        <w:softHyphen/>
        <w:t>ный путь и оценить свои жизненные перспективы. В качестве таких методов могут быть использованы глубинные интервью, эксперимен</w:t>
      </w:r>
      <w:r>
        <w:rPr>
          <w:color w:val="5F5F5F"/>
          <w:spacing w:val="-5"/>
          <w:sz w:val="22"/>
          <w:szCs w:val="22"/>
        </w:rPr>
        <w:softHyphen/>
        <w:t>тальные методы с элементами проективных техник, игровые и психо</w:t>
      </w:r>
      <w:r>
        <w:rPr>
          <w:color w:val="5F5F5F"/>
          <w:spacing w:val="-5"/>
          <w:sz w:val="22"/>
          <w:szCs w:val="22"/>
        </w:rPr>
        <w:softHyphen/>
      </w:r>
      <w:r>
        <w:rPr>
          <w:color w:val="5F5F5F"/>
          <w:spacing w:val="-4"/>
          <w:sz w:val="22"/>
          <w:szCs w:val="22"/>
        </w:rPr>
        <w:t>терапевтические ситуации.</w:t>
      </w:r>
    </w:p>
    <w:p w:rsidR="007119B7" w:rsidRDefault="007119B7">
      <w:pPr>
        <w:shd w:val="clear" w:color="auto" w:fill="FFFFFF"/>
        <w:spacing w:line="226" w:lineRule="exact"/>
        <w:ind w:left="19" w:right="19" w:firstLine="288"/>
        <w:jc w:val="both"/>
      </w:pPr>
      <w:r>
        <w:rPr>
          <w:color w:val="5F5F5F"/>
          <w:spacing w:val="-5"/>
          <w:sz w:val="22"/>
          <w:szCs w:val="22"/>
        </w:rPr>
        <w:t>Получаемая в результате картина- несомненно субъективна. Одна</w:t>
      </w:r>
      <w:r>
        <w:rPr>
          <w:color w:val="5F5F5F"/>
          <w:spacing w:val="-5"/>
          <w:sz w:val="22"/>
          <w:szCs w:val="22"/>
        </w:rPr>
        <w:softHyphen/>
      </w:r>
      <w:r>
        <w:rPr>
          <w:color w:val="5F5F5F"/>
          <w:spacing w:val="-4"/>
          <w:sz w:val="22"/>
          <w:szCs w:val="22"/>
        </w:rPr>
        <w:t>ко в отличие от субъективности автора традиционных биографий, ко</w:t>
      </w:r>
      <w:r>
        <w:rPr>
          <w:color w:val="5F5F5F"/>
          <w:spacing w:val="-4"/>
          <w:sz w:val="22"/>
          <w:szCs w:val="22"/>
        </w:rPr>
        <w:softHyphen/>
      </w:r>
      <w:r>
        <w:rPr>
          <w:color w:val="5F5F5F"/>
          <w:spacing w:val="-6"/>
          <w:sz w:val="22"/>
          <w:szCs w:val="22"/>
        </w:rPr>
        <w:t>торый может, например, привносить свои мотивы в описание анализи</w:t>
      </w:r>
      <w:r>
        <w:rPr>
          <w:color w:val="5F5F5F"/>
          <w:spacing w:val="-6"/>
          <w:sz w:val="22"/>
          <w:szCs w:val="22"/>
        </w:rPr>
        <w:softHyphen/>
      </w:r>
      <w:r>
        <w:rPr>
          <w:color w:val="5F5F5F"/>
          <w:spacing w:val="-7"/>
          <w:sz w:val="22"/>
          <w:szCs w:val="22"/>
        </w:rPr>
        <w:t>руемой им личности, субъективность в данном случае сама имеет диаг</w:t>
      </w:r>
      <w:r>
        <w:rPr>
          <w:color w:val="5F5F5F"/>
          <w:spacing w:val="-7"/>
          <w:sz w:val="22"/>
          <w:szCs w:val="22"/>
        </w:rPr>
        <w:softHyphen/>
      </w:r>
      <w:r>
        <w:rPr>
          <w:color w:val="5F5F5F"/>
          <w:spacing w:val="-6"/>
          <w:sz w:val="22"/>
          <w:szCs w:val="22"/>
        </w:rPr>
        <w:t>ностический характер: то, как человек видит и оценивает свой жизнен</w:t>
      </w:r>
      <w:r>
        <w:rPr>
          <w:color w:val="5F5F5F"/>
          <w:spacing w:val="-6"/>
          <w:sz w:val="22"/>
          <w:szCs w:val="22"/>
        </w:rPr>
        <w:softHyphen/>
      </w:r>
      <w:r>
        <w:rPr>
          <w:color w:val="5F5F5F"/>
          <w:spacing w:val="-9"/>
          <w:sz w:val="22"/>
          <w:szCs w:val="22"/>
        </w:rPr>
        <w:t xml:space="preserve">ный путь, имеет не меньшее значение для его личностных особенностей, </w:t>
      </w:r>
      <w:r>
        <w:rPr>
          <w:color w:val="5F5F5F"/>
          <w:spacing w:val="-4"/>
          <w:sz w:val="22"/>
          <w:szCs w:val="22"/>
        </w:rPr>
        <w:t>чем реальные объективные данные.</w:t>
      </w:r>
    </w:p>
    <w:p w:rsidR="007119B7" w:rsidRDefault="007119B7">
      <w:pPr>
        <w:shd w:val="clear" w:color="auto" w:fill="FFFFFF"/>
        <w:spacing w:before="259"/>
        <w:ind w:left="466"/>
      </w:pPr>
      <w:r>
        <w:rPr>
          <w:b/>
          <w:bCs/>
          <w:color w:val="5F5F5F"/>
          <w:sz w:val="22"/>
          <w:szCs w:val="22"/>
        </w:rPr>
        <w:t>2.3. ОБОБЩЕНИЕ ДОКУМЕНТАЛЬНЫХ МАТЕРИАЛОВ</w:t>
      </w:r>
    </w:p>
    <w:p w:rsidR="007119B7" w:rsidRDefault="007119B7">
      <w:pPr>
        <w:shd w:val="clear" w:color="auto" w:fill="FFFFFF"/>
        <w:spacing w:before="226" w:line="221" w:lineRule="exact"/>
        <w:ind w:left="34" w:right="10" w:firstLine="283"/>
        <w:jc w:val="both"/>
      </w:pPr>
      <w:r>
        <w:rPr>
          <w:color w:val="5F5F5F"/>
          <w:spacing w:val="-5"/>
          <w:sz w:val="22"/>
          <w:szCs w:val="22"/>
        </w:rPr>
        <w:t>Этот подход, как и биографический метод, основан на сборе и ана</w:t>
      </w:r>
      <w:r>
        <w:rPr>
          <w:color w:val="5F5F5F"/>
          <w:spacing w:val="-5"/>
          <w:sz w:val="22"/>
          <w:szCs w:val="22"/>
        </w:rPr>
        <w:softHyphen/>
      </w:r>
      <w:r>
        <w:rPr>
          <w:color w:val="5F5F5F"/>
          <w:spacing w:val="-6"/>
          <w:sz w:val="22"/>
          <w:szCs w:val="22"/>
        </w:rPr>
        <w:t>лизе информации, относящейся к разным периодам жизни, и к событи</w:t>
      </w:r>
      <w:r>
        <w:rPr>
          <w:color w:val="5F5F5F"/>
          <w:spacing w:val="-6"/>
          <w:sz w:val="22"/>
          <w:szCs w:val="22"/>
        </w:rPr>
        <w:softHyphen/>
      </w:r>
      <w:r>
        <w:rPr>
          <w:color w:val="5F5F5F"/>
          <w:spacing w:val="-5"/>
          <w:sz w:val="22"/>
          <w:szCs w:val="22"/>
        </w:rPr>
        <w:t>ям, наиболее значимым с точки зрения тех психологических особен</w:t>
      </w:r>
      <w:r>
        <w:rPr>
          <w:color w:val="5F5F5F"/>
          <w:spacing w:val="-5"/>
          <w:sz w:val="22"/>
          <w:szCs w:val="22"/>
        </w:rPr>
        <w:softHyphen/>
        <w:t>ностей, которые являются предметом психологического анализа. Од</w:t>
      </w:r>
      <w:r>
        <w:rPr>
          <w:color w:val="5F5F5F"/>
          <w:spacing w:val="-5"/>
          <w:sz w:val="22"/>
          <w:szCs w:val="22"/>
        </w:rPr>
        <w:softHyphen/>
      </w:r>
      <w:r>
        <w:rPr>
          <w:color w:val="5F5F5F"/>
          <w:spacing w:val="-4"/>
          <w:sz w:val="22"/>
          <w:szCs w:val="22"/>
        </w:rPr>
        <w:t>нако в отличие от биографического подхода результатом такой рабо</w:t>
      </w:r>
      <w:r>
        <w:rPr>
          <w:color w:val="5F5F5F"/>
          <w:spacing w:val="-4"/>
          <w:sz w:val="22"/>
          <w:szCs w:val="22"/>
        </w:rPr>
        <w:softHyphen/>
      </w:r>
      <w:r>
        <w:rPr>
          <w:color w:val="5F5F5F"/>
          <w:spacing w:val="-6"/>
          <w:sz w:val="22"/>
          <w:szCs w:val="22"/>
        </w:rPr>
        <w:t xml:space="preserve">ты является не описание конкретного жизненного пути, а обобщенный </w:t>
      </w:r>
      <w:r>
        <w:rPr>
          <w:color w:val="5F5F5F"/>
          <w:spacing w:val="-5"/>
          <w:sz w:val="22"/>
          <w:szCs w:val="22"/>
        </w:rPr>
        <w:t>психологический портрет людей, выбранных на основании некоторо</w:t>
      </w:r>
      <w:r>
        <w:rPr>
          <w:color w:val="5F5F5F"/>
          <w:spacing w:val="-5"/>
          <w:sz w:val="22"/>
          <w:szCs w:val="22"/>
        </w:rPr>
        <w:softHyphen/>
      </w:r>
      <w:r>
        <w:rPr>
          <w:color w:val="5F5F5F"/>
          <w:spacing w:val="-2"/>
          <w:sz w:val="22"/>
          <w:szCs w:val="22"/>
        </w:rPr>
        <w:t>го априорного сходства.</w:t>
      </w:r>
    </w:p>
    <w:p w:rsidR="007119B7" w:rsidRDefault="007119B7">
      <w:pPr>
        <w:shd w:val="clear" w:color="auto" w:fill="FFFFFF"/>
        <w:spacing w:line="221" w:lineRule="exact"/>
        <w:ind w:left="58" w:firstLine="278"/>
        <w:jc w:val="both"/>
      </w:pPr>
      <w:r>
        <w:rPr>
          <w:color w:val="5F5F5F"/>
          <w:spacing w:val="-5"/>
          <w:sz w:val="22"/>
          <w:szCs w:val="22"/>
        </w:rPr>
        <w:t xml:space="preserve">Примером такого рода исследований является книга Б.М. Теплова </w:t>
      </w:r>
      <w:r>
        <w:rPr>
          <w:color w:val="5F5F5F"/>
          <w:sz w:val="22"/>
          <w:szCs w:val="22"/>
        </w:rPr>
        <w:t xml:space="preserve">„Ум полководца" (1942). Сам Б.М.Теплов (1985) считает ее попыткой </w:t>
      </w:r>
      <w:r>
        <w:rPr>
          <w:color w:val="5F5F5F"/>
          <w:spacing w:val="-6"/>
          <w:sz w:val="22"/>
          <w:szCs w:val="22"/>
        </w:rPr>
        <w:t>исследования способностей, проявляющихся в области практического мышления, которое он определил как „работу ума в условиях практи</w:t>
      </w:r>
      <w:r>
        <w:rPr>
          <w:color w:val="5F5F5F"/>
          <w:spacing w:val="-6"/>
          <w:sz w:val="22"/>
          <w:szCs w:val="22"/>
        </w:rPr>
        <w:softHyphen/>
      </w:r>
      <w:r>
        <w:rPr>
          <w:color w:val="5F5F5F"/>
          <w:sz w:val="22"/>
          <w:szCs w:val="22"/>
        </w:rPr>
        <w:t>ческой деятельности" (Б.М.Теплов, 1985, т.1, с. 226). Возможность раз-</w:t>
      </w:r>
      <w:r>
        <w:rPr>
          <w:color w:val="5F5F5F"/>
          <w:spacing w:val="-5"/>
          <w:sz w:val="22"/>
          <w:szCs w:val="22"/>
        </w:rPr>
        <w:t>работки проблемы практического ума или практического интеллекта Теплов видел в проведении детального анализа интеллектуальной р</w:t>
      </w:r>
      <w:r>
        <w:rPr>
          <w:color w:val="5F5F5F"/>
          <w:spacing w:val="-5"/>
          <w:sz w:val="22"/>
          <w:szCs w:val="22"/>
          <w:vertAlign w:val="superscript"/>
        </w:rPr>
        <w:t>а</w:t>
      </w:r>
      <w:r>
        <w:rPr>
          <w:color w:val="5F5F5F"/>
          <w:spacing w:val="-5"/>
          <w:sz w:val="22"/>
          <w:szCs w:val="22"/>
        </w:rPr>
        <w:t xml:space="preserve">' </w:t>
      </w:r>
      <w:r>
        <w:rPr>
          <w:color w:val="5F5F5F"/>
          <w:spacing w:val="-7"/>
          <w:sz w:val="22"/>
          <w:szCs w:val="22"/>
        </w:rPr>
        <w:t>боты в разной профессиональной деятельности, а объектами этого анз-</w:t>
      </w:r>
      <w:r>
        <w:rPr>
          <w:color w:val="5F5F5F"/>
          <w:spacing w:val="-4"/>
          <w:sz w:val="22"/>
          <w:szCs w:val="22"/>
        </w:rPr>
        <w:t xml:space="preserve">лиза должны были выступать неординарные представители разнЫ </w:t>
      </w:r>
      <w:r>
        <w:rPr>
          <w:color w:val="5F5F5F"/>
          <w:spacing w:val="-7"/>
          <w:sz w:val="22"/>
          <w:szCs w:val="22"/>
        </w:rPr>
        <w:t>профессий.</w:t>
      </w:r>
    </w:p>
    <w:p w:rsidR="007119B7" w:rsidRDefault="007119B7">
      <w:pPr>
        <w:shd w:val="clear" w:color="auto" w:fill="FFFFFF"/>
        <w:spacing w:before="120"/>
        <w:ind w:left="67"/>
      </w:pPr>
      <w:r>
        <w:rPr>
          <w:b/>
          <w:bCs/>
          <w:color w:val="5F5F5F"/>
          <w:sz w:val="22"/>
          <w:szCs w:val="22"/>
        </w:rPr>
        <w:t>290</w:t>
      </w:r>
    </w:p>
    <w:p w:rsidR="007119B7" w:rsidRDefault="007119B7">
      <w:pPr>
        <w:shd w:val="clear" w:color="auto" w:fill="FFFFFF"/>
        <w:spacing w:before="29" w:line="226" w:lineRule="exact"/>
        <w:ind w:left="110" w:firstLine="254"/>
        <w:jc w:val="both"/>
      </w:pPr>
      <w:r>
        <w:br w:type="column"/>
      </w:r>
      <w:r>
        <w:rPr>
          <w:color w:val="5F5F5F"/>
          <w:spacing w:val="-4"/>
          <w:sz w:val="22"/>
          <w:szCs w:val="22"/>
        </w:rPr>
        <w:t xml:space="preserve">Описание деятельности именно военачальника было обусловлено, </w:t>
      </w:r>
      <w:r>
        <w:rPr>
          <w:color w:val="5F5F5F"/>
          <w:spacing w:val="-6"/>
          <w:sz w:val="22"/>
          <w:szCs w:val="22"/>
        </w:rPr>
        <w:t>прежде всего, временем создания работы: она написана в начале Вели</w:t>
      </w:r>
      <w:r>
        <w:rPr>
          <w:color w:val="5F5F5F"/>
          <w:spacing w:val="-6"/>
          <w:sz w:val="22"/>
          <w:szCs w:val="22"/>
        </w:rPr>
        <w:softHyphen/>
      </w:r>
      <w:r>
        <w:rPr>
          <w:color w:val="5F5F5F"/>
          <w:spacing w:val="-5"/>
          <w:sz w:val="22"/>
          <w:szCs w:val="22"/>
        </w:rPr>
        <w:t>кой Отечественной войны. Для Б.М. Теплова, который был отозван из ополчения для работы в тылу, обращение именно к военной тематике было естественной реакцией на то, что являлось в тот момент первос</w:t>
      </w:r>
      <w:r>
        <w:rPr>
          <w:color w:val="5F5F5F"/>
          <w:spacing w:val="-5"/>
          <w:sz w:val="22"/>
          <w:szCs w:val="22"/>
        </w:rPr>
        <w:softHyphen/>
      </w:r>
      <w:r>
        <w:rPr>
          <w:color w:val="5F5F5F"/>
          <w:spacing w:val="-4"/>
          <w:sz w:val="22"/>
          <w:szCs w:val="22"/>
        </w:rPr>
        <w:t>тепенным. Но, кроме социальных, есть и собственно научные причи</w:t>
      </w:r>
      <w:r>
        <w:rPr>
          <w:color w:val="5F5F5F"/>
          <w:spacing w:val="-4"/>
          <w:sz w:val="22"/>
          <w:szCs w:val="22"/>
        </w:rPr>
        <w:softHyphen/>
        <w:t xml:space="preserve">ны, вытекающие из логики исследования практического мышления, </w:t>
      </w:r>
      <w:r>
        <w:rPr>
          <w:color w:val="5F5F5F"/>
          <w:spacing w:val="-6"/>
          <w:sz w:val="22"/>
          <w:szCs w:val="22"/>
        </w:rPr>
        <w:t>предложенной Тепловым. Он считал, что „ум полководца является од</w:t>
      </w:r>
      <w:r>
        <w:rPr>
          <w:color w:val="5F5F5F"/>
          <w:spacing w:val="-6"/>
          <w:sz w:val="22"/>
          <w:szCs w:val="22"/>
        </w:rPr>
        <w:softHyphen/>
      </w:r>
      <w:r>
        <w:rPr>
          <w:color w:val="5F5F5F"/>
          <w:spacing w:val="-7"/>
          <w:sz w:val="22"/>
          <w:szCs w:val="22"/>
        </w:rPr>
        <w:t>ним из характернейших примеров практического ума, в котором с чрез</w:t>
      </w:r>
      <w:r>
        <w:rPr>
          <w:color w:val="5F5F5F"/>
          <w:spacing w:val="-7"/>
          <w:sz w:val="22"/>
          <w:szCs w:val="22"/>
        </w:rPr>
        <w:softHyphen/>
      </w:r>
      <w:r>
        <w:rPr>
          <w:color w:val="5F5F5F"/>
          <w:spacing w:val="-4"/>
          <w:sz w:val="22"/>
          <w:szCs w:val="22"/>
        </w:rPr>
        <w:t>вычайной яркостью выступают черты последнего" (там же, с.227).</w:t>
      </w:r>
    </w:p>
    <w:p w:rsidR="007119B7" w:rsidRDefault="007119B7">
      <w:pPr>
        <w:shd w:val="clear" w:color="auto" w:fill="FFFFFF"/>
        <w:spacing w:line="226" w:lineRule="exact"/>
        <w:ind w:left="96" w:right="29" w:firstLine="259"/>
        <w:jc w:val="both"/>
      </w:pPr>
      <w:r>
        <w:rPr>
          <w:color w:val="5F5F5F"/>
          <w:spacing w:val="-3"/>
          <w:sz w:val="22"/>
          <w:szCs w:val="22"/>
        </w:rPr>
        <w:t xml:space="preserve">Работа, написанная в жанре психологического эссе, основана на </w:t>
      </w:r>
      <w:r>
        <w:rPr>
          <w:color w:val="5F5F5F"/>
          <w:spacing w:val="-4"/>
          <w:sz w:val="22"/>
          <w:szCs w:val="22"/>
        </w:rPr>
        <w:t>исследованиях военных историков, на автобиографических записках военачальников и, что редко бывает в научных трудах, на литератур</w:t>
      </w:r>
      <w:r>
        <w:rPr>
          <w:color w:val="5F5F5F"/>
          <w:spacing w:val="-4"/>
          <w:sz w:val="22"/>
          <w:szCs w:val="22"/>
        </w:rPr>
        <w:softHyphen/>
      </w:r>
      <w:r>
        <w:rPr>
          <w:color w:val="5F5F5F"/>
          <w:spacing w:val="-5"/>
          <w:sz w:val="22"/>
          <w:szCs w:val="22"/>
        </w:rPr>
        <w:t>ных произведениях. Выделяя наиболее примечательные черты полко</w:t>
      </w:r>
      <w:r>
        <w:rPr>
          <w:color w:val="5F5F5F"/>
          <w:spacing w:val="-5"/>
          <w:sz w:val="22"/>
          <w:szCs w:val="22"/>
        </w:rPr>
        <w:softHyphen/>
      </w:r>
      <w:r>
        <w:rPr>
          <w:color w:val="5F5F5F"/>
          <w:spacing w:val="-4"/>
          <w:sz w:val="22"/>
          <w:szCs w:val="22"/>
        </w:rPr>
        <w:t xml:space="preserve">водцев, Теплов использует материалы, относящиеся к разным эпохам </w:t>
      </w:r>
      <w:r>
        <w:rPr>
          <w:color w:val="5F5F5F"/>
          <w:spacing w:val="-6"/>
          <w:sz w:val="22"/>
          <w:szCs w:val="22"/>
        </w:rPr>
        <w:t>и к разным странам, и описывет особенности многих выдающихся во</w:t>
      </w:r>
      <w:r>
        <w:rPr>
          <w:color w:val="5F5F5F"/>
          <w:spacing w:val="-6"/>
          <w:sz w:val="22"/>
          <w:szCs w:val="22"/>
        </w:rPr>
        <w:softHyphen/>
      </w:r>
      <w:r>
        <w:rPr>
          <w:color w:val="5F5F5F"/>
          <w:sz w:val="22"/>
          <w:szCs w:val="22"/>
        </w:rPr>
        <w:t>еначальников - от Александра Македонского, Юлия Цезаря и Ганни</w:t>
      </w:r>
      <w:r>
        <w:rPr>
          <w:color w:val="5F5F5F"/>
          <w:sz w:val="22"/>
          <w:szCs w:val="22"/>
        </w:rPr>
        <w:softHyphen/>
      </w:r>
      <w:r>
        <w:rPr>
          <w:color w:val="5F5F5F"/>
          <w:spacing w:val="-3"/>
          <w:sz w:val="22"/>
          <w:szCs w:val="22"/>
        </w:rPr>
        <w:t>бала до Наполеона, Суворова и Кутузова.</w:t>
      </w:r>
    </w:p>
    <w:p w:rsidR="007119B7" w:rsidRDefault="007119B7">
      <w:pPr>
        <w:shd w:val="clear" w:color="auto" w:fill="FFFFFF"/>
        <w:spacing w:line="226" w:lineRule="exact"/>
        <w:ind w:left="72" w:right="53" w:firstLine="250"/>
        <w:jc w:val="both"/>
      </w:pPr>
      <w:r>
        <w:rPr>
          <w:color w:val="5F5F5F"/>
          <w:spacing w:val="-4"/>
          <w:sz w:val="22"/>
          <w:szCs w:val="22"/>
        </w:rPr>
        <w:t xml:space="preserve">А.Р. Лурия, анализируя эту работу, обратил внимание на то, каким </w:t>
      </w:r>
      <w:r>
        <w:rPr>
          <w:color w:val="5F5F5F"/>
          <w:sz w:val="22"/>
          <w:szCs w:val="22"/>
        </w:rPr>
        <w:t xml:space="preserve">образом она построена (А.Р. Лурия, 1977). Первый этап - это анализ </w:t>
      </w:r>
      <w:r>
        <w:rPr>
          <w:color w:val="5F5F5F"/>
          <w:spacing w:val="-4"/>
          <w:sz w:val="22"/>
          <w:szCs w:val="22"/>
        </w:rPr>
        <w:t xml:space="preserve">той ситуации, в которой действует полководец, и описание форм, в </w:t>
      </w:r>
      <w:r>
        <w:rPr>
          <w:color w:val="5F5F5F"/>
          <w:spacing w:val="-6"/>
          <w:sz w:val="22"/>
          <w:szCs w:val="22"/>
        </w:rPr>
        <w:t>которых может осуществляться его деятельность, и задач, которые мо</w:t>
      </w:r>
      <w:r>
        <w:rPr>
          <w:color w:val="5F5F5F"/>
          <w:spacing w:val="-6"/>
          <w:sz w:val="22"/>
          <w:szCs w:val="22"/>
        </w:rPr>
        <w:softHyphen/>
      </w:r>
      <w:r>
        <w:rPr>
          <w:color w:val="5F5F5F"/>
          <w:sz w:val="22"/>
          <w:szCs w:val="22"/>
        </w:rPr>
        <w:t>гут быть с ее помощью решены. Второй этап - выделение психологи</w:t>
      </w:r>
      <w:r>
        <w:rPr>
          <w:color w:val="5F5F5F"/>
          <w:sz w:val="22"/>
          <w:szCs w:val="22"/>
        </w:rPr>
        <w:softHyphen/>
      </w:r>
      <w:r>
        <w:rPr>
          <w:color w:val="5F5F5F"/>
          <w:spacing w:val="-4"/>
          <w:sz w:val="22"/>
          <w:szCs w:val="22"/>
        </w:rPr>
        <w:t xml:space="preserve">ческих характеристик, проявляющихся в этой ситуации. На третьем </w:t>
      </w:r>
      <w:r>
        <w:rPr>
          <w:color w:val="5F5F5F"/>
          <w:spacing w:val="-6"/>
          <w:sz w:val="22"/>
          <w:szCs w:val="22"/>
        </w:rPr>
        <w:t xml:space="preserve">этапе определяются соотношения между этими характеристиками, т.е. </w:t>
      </w:r>
      <w:r>
        <w:rPr>
          <w:color w:val="5F5F5F"/>
          <w:spacing w:val="-8"/>
          <w:sz w:val="22"/>
          <w:szCs w:val="22"/>
        </w:rPr>
        <w:t>система, в которую они входят.1 Таким образом, исследование „воспро</w:t>
      </w:r>
      <w:r>
        <w:rPr>
          <w:color w:val="5F5F5F"/>
          <w:spacing w:val="-8"/>
          <w:sz w:val="22"/>
          <w:szCs w:val="22"/>
        </w:rPr>
        <w:softHyphen/>
      </w:r>
      <w:r>
        <w:rPr>
          <w:color w:val="5F5F5F"/>
          <w:spacing w:val="-4"/>
          <w:sz w:val="22"/>
          <w:szCs w:val="22"/>
        </w:rPr>
        <w:t>изводит ту схему, по которой протекает каждое хорошо организован</w:t>
      </w:r>
      <w:r>
        <w:rPr>
          <w:color w:val="5F5F5F"/>
          <w:spacing w:val="-4"/>
          <w:sz w:val="22"/>
          <w:szCs w:val="22"/>
        </w:rPr>
        <w:softHyphen/>
      </w:r>
      <w:r>
        <w:rPr>
          <w:color w:val="5F5F5F"/>
          <w:spacing w:val="-6"/>
          <w:sz w:val="22"/>
          <w:szCs w:val="22"/>
        </w:rPr>
        <w:t xml:space="preserve">ное клиническое изучение личности: оно начинается с характеристики </w:t>
      </w:r>
      <w:r>
        <w:rPr>
          <w:color w:val="5F5F5F"/>
          <w:spacing w:val="-4"/>
          <w:sz w:val="22"/>
          <w:szCs w:val="22"/>
        </w:rPr>
        <w:t>ситуации, в которой наблюдаются определенные симптомы, продол</w:t>
      </w:r>
      <w:r>
        <w:rPr>
          <w:color w:val="5F5F5F"/>
          <w:spacing w:val="-4"/>
          <w:sz w:val="22"/>
          <w:szCs w:val="22"/>
        </w:rPr>
        <w:softHyphen/>
      </w:r>
      <w:r>
        <w:rPr>
          <w:color w:val="5F5F5F"/>
          <w:spacing w:val="-6"/>
          <w:sz w:val="22"/>
          <w:szCs w:val="22"/>
        </w:rPr>
        <w:t>жается в „психологической квалификации этих симптомов" и кончает</w:t>
      </w:r>
      <w:r>
        <w:rPr>
          <w:color w:val="5F5F5F"/>
          <w:spacing w:val="-6"/>
          <w:sz w:val="22"/>
          <w:szCs w:val="22"/>
        </w:rPr>
        <w:softHyphen/>
      </w:r>
      <w:r>
        <w:rPr>
          <w:color w:val="5F5F5F"/>
          <w:sz w:val="22"/>
          <w:szCs w:val="22"/>
        </w:rPr>
        <w:t>ся включением их в целостный „синдром" (Там же, с. 67).</w:t>
      </w:r>
    </w:p>
    <w:p w:rsidR="007119B7" w:rsidRDefault="007119B7">
      <w:pPr>
        <w:shd w:val="clear" w:color="auto" w:fill="FFFFFF"/>
        <w:spacing w:line="226" w:lineRule="exact"/>
        <w:ind w:left="48" w:right="72" w:firstLine="250"/>
        <w:jc w:val="both"/>
      </w:pPr>
      <w:r>
        <w:rPr>
          <w:color w:val="5F5F5F"/>
          <w:spacing w:val="-3"/>
          <w:sz w:val="22"/>
          <w:szCs w:val="22"/>
        </w:rPr>
        <w:t xml:space="preserve">Основные характеристики умственной деятельности полководца, выделенные на основании анализа литературного материала, состоят </w:t>
      </w:r>
      <w:r>
        <w:rPr>
          <w:color w:val="5F5F5F"/>
          <w:spacing w:val="-6"/>
          <w:sz w:val="22"/>
          <w:szCs w:val="22"/>
        </w:rPr>
        <w:t>в следующем: „способность к максимальной продуктивности ума в ус</w:t>
      </w:r>
      <w:r>
        <w:rPr>
          <w:color w:val="5F5F5F"/>
          <w:spacing w:val="-6"/>
          <w:sz w:val="22"/>
          <w:szCs w:val="22"/>
        </w:rPr>
        <w:softHyphen/>
      </w:r>
      <w:r>
        <w:rPr>
          <w:color w:val="5F5F5F"/>
          <w:sz w:val="22"/>
          <w:szCs w:val="22"/>
        </w:rPr>
        <w:t>ловиях максимальной опасности" (Б.М. Теплов, 1985, т.1, с. 238); це</w:t>
      </w:r>
      <w:r>
        <w:rPr>
          <w:color w:val="5F5F5F"/>
          <w:sz w:val="22"/>
          <w:szCs w:val="22"/>
        </w:rPr>
        <w:softHyphen/>
      </w:r>
      <w:r>
        <w:rPr>
          <w:color w:val="5F5F5F"/>
          <w:spacing w:val="-4"/>
          <w:sz w:val="22"/>
          <w:szCs w:val="22"/>
        </w:rPr>
        <w:t>лостность при анализе ситуации и в то же время соразмеренность за</w:t>
      </w:r>
      <w:r>
        <w:rPr>
          <w:color w:val="5F5F5F"/>
          <w:spacing w:val="-4"/>
          <w:sz w:val="22"/>
          <w:szCs w:val="22"/>
        </w:rPr>
        <w:softHyphen/>
      </w:r>
      <w:r>
        <w:rPr>
          <w:color w:val="5F5F5F"/>
          <w:sz w:val="22"/>
          <w:szCs w:val="22"/>
        </w:rPr>
        <w:t>мысла и средств его исполнения - „подлинный военный гений это всег</w:t>
      </w:r>
      <w:r>
        <w:rPr>
          <w:color w:val="5F5F5F"/>
          <w:sz w:val="22"/>
          <w:szCs w:val="22"/>
        </w:rPr>
        <w:softHyphen/>
        <w:t>да и гений целого, и гений деталей" (там же, с. 240); способность про</w:t>
      </w:r>
      <w:r>
        <w:rPr>
          <w:color w:val="5F5F5F"/>
          <w:sz w:val="22"/>
          <w:szCs w:val="22"/>
        </w:rPr>
        <w:softHyphen/>
      </w:r>
      <w:r>
        <w:rPr>
          <w:color w:val="5F5F5F"/>
          <w:spacing w:val="2"/>
          <w:sz w:val="22"/>
          <w:szCs w:val="22"/>
        </w:rPr>
        <w:t xml:space="preserve">вести многоплановый анализ обстановки, т.е. разнообразного и </w:t>
      </w:r>
      <w:r>
        <w:rPr>
          <w:color w:val="5F5F5F"/>
          <w:spacing w:val="-3"/>
          <w:sz w:val="22"/>
          <w:szCs w:val="22"/>
        </w:rPr>
        <w:t xml:space="preserve">противоречивого материала, и придти к решениям, отличающимся </w:t>
      </w:r>
      <w:r>
        <w:rPr>
          <w:color w:val="5F5F5F"/>
          <w:sz w:val="22"/>
          <w:szCs w:val="22"/>
        </w:rPr>
        <w:t>простотой, ясностью и определенностью - „превращение сложного в простое" (там же, с. 244); равновесие между аналитическими и синтети</w:t>
      </w:r>
      <w:r>
        <w:rPr>
          <w:color w:val="5F5F5F"/>
          <w:sz w:val="22"/>
          <w:szCs w:val="22"/>
        </w:rPr>
        <w:softHyphen/>
      </w:r>
      <w:r>
        <w:rPr>
          <w:color w:val="5F5F5F"/>
          <w:spacing w:val="-5"/>
          <w:sz w:val="22"/>
          <w:szCs w:val="22"/>
        </w:rPr>
        <w:t xml:space="preserve">ческими свойствами ума; способность быстро отказываться от старых </w:t>
      </w:r>
      <w:r>
        <w:rPr>
          <w:color w:val="5F5F5F"/>
          <w:spacing w:val="-7"/>
          <w:sz w:val="22"/>
          <w:szCs w:val="22"/>
        </w:rPr>
        <w:t>Решений и принимать новые при внезапном изменении обстановки, т.е.</w:t>
      </w:r>
    </w:p>
    <w:p w:rsidR="007119B7" w:rsidRDefault="007119B7">
      <w:pPr>
        <w:shd w:val="clear" w:color="auto" w:fill="FFFFFF"/>
        <w:tabs>
          <w:tab w:val="left" w:pos="6240"/>
        </w:tabs>
        <w:spacing w:before="67"/>
        <w:sectPr w:rsidR="007119B7">
          <w:pgSz w:w="16834" w:h="11909" w:orient="landscape"/>
          <w:pgMar w:top="763" w:right="2002" w:bottom="360" w:left="1440" w:header="720" w:footer="720" w:gutter="0"/>
          <w:cols w:num="2" w:space="720" w:equalWidth="0">
            <w:col w:w="6393" w:space="494"/>
            <w:col w:w="6504"/>
          </w:cols>
          <w:noEndnote/>
        </w:sectPr>
      </w:pPr>
      <w:r>
        <w:rPr>
          <w:color w:val="5F5F5F"/>
          <w:sz w:val="22"/>
          <w:szCs w:val="22"/>
        </w:rPr>
        <w:t>'»•</w:t>
      </w:r>
      <w:r>
        <w:rPr>
          <w:color w:val="5F5F5F"/>
          <w:sz w:val="22"/>
          <w:szCs w:val="22"/>
        </w:rPr>
        <w:tab/>
      </w:r>
    </w:p>
    <w:p w:rsidR="007119B7" w:rsidRDefault="007119B7">
      <w:pPr>
        <w:shd w:val="clear" w:color="auto" w:fill="FFFFFF"/>
        <w:spacing w:line="226" w:lineRule="exact"/>
        <w:jc w:val="both"/>
      </w:pPr>
      <w:r>
        <w:rPr>
          <w:color w:val="000000"/>
          <w:spacing w:val="-4"/>
          <w:sz w:val="22"/>
          <w:szCs w:val="22"/>
        </w:rPr>
        <w:lastRenderedPageBreak/>
        <w:t>гибкость; способность проникнуть в замыслы противника, проанали</w:t>
      </w:r>
      <w:r>
        <w:rPr>
          <w:color w:val="000000"/>
          <w:spacing w:val="-4"/>
          <w:sz w:val="22"/>
          <w:szCs w:val="22"/>
        </w:rPr>
        <w:softHyphen/>
      </w:r>
      <w:r>
        <w:rPr>
          <w:color w:val="000000"/>
          <w:spacing w:val="-6"/>
          <w:sz w:val="22"/>
          <w:szCs w:val="22"/>
        </w:rPr>
        <w:t>зировать его возможные решения; умение принимать решения в ситуа</w:t>
      </w:r>
      <w:r>
        <w:rPr>
          <w:color w:val="000000"/>
          <w:spacing w:val="-6"/>
          <w:sz w:val="22"/>
          <w:szCs w:val="22"/>
        </w:rPr>
        <w:softHyphen/>
      </w:r>
      <w:r>
        <w:rPr>
          <w:color w:val="000000"/>
          <w:spacing w:val="-5"/>
          <w:sz w:val="22"/>
          <w:szCs w:val="22"/>
        </w:rPr>
        <w:t>ции, когда часть информации отсутствует или является малодостовер</w:t>
      </w:r>
      <w:r>
        <w:rPr>
          <w:color w:val="000000"/>
          <w:spacing w:val="-5"/>
          <w:sz w:val="22"/>
          <w:szCs w:val="22"/>
        </w:rPr>
        <w:softHyphen/>
      </w:r>
      <w:r>
        <w:rPr>
          <w:color w:val="000000"/>
          <w:spacing w:val="-4"/>
          <w:sz w:val="22"/>
          <w:szCs w:val="22"/>
        </w:rPr>
        <w:t xml:space="preserve">ной, что требует способности к риску, решительности; способность </w:t>
      </w:r>
      <w:r>
        <w:rPr>
          <w:color w:val="000000"/>
          <w:spacing w:val="-5"/>
          <w:sz w:val="22"/>
          <w:szCs w:val="22"/>
        </w:rPr>
        <w:t xml:space="preserve">постоянно планировать, причем делать это не слишком подробно и не </w:t>
      </w:r>
      <w:r>
        <w:rPr>
          <w:color w:val="000000"/>
          <w:spacing w:val="-6"/>
          <w:sz w:val="22"/>
          <w:szCs w:val="22"/>
        </w:rPr>
        <w:t>заглядывая слишком далеко вперед; интуиция, понимаемая как резуль</w:t>
      </w:r>
      <w:r>
        <w:rPr>
          <w:color w:val="000000"/>
          <w:spacing w:val="-6"/>
          <w:sz w:val="22"/>
          <w:szCs w:val="22"/>
        </w:rPr>
        <w:softHyphen/>
      </w:r>
      <w:r>
        <w:rPr>
          <w:color w:val="000000"/>
          <w:spacing w:val="-3"/>
          <w:sz w:val="22"/>
          <w:szCs w:val="22"/>
        </w:rPr>
        <w:t xml:space="preserve">тат хорошей профессиональной подготовки, в которой выделяются </w:t>
      </w:r>
      <w:r>
        <w:rPr>
          <w:color w:val="000000"/>
          <w:spacing w:val="-5"/>
          <w:sz w:val="22"/>
          <w:szCs w:val="22"/>
        </w:rPr>
        <w:t>такие черты, как непроизвольность и наглядность (меньшая роль сло</w:t>
      </w:r>
      <w:r>
        <w:rPr>
          <w:color w:val="000000"/>
          <w:spacing w:val="-5"/>
          <w:sz w:val="22"/>
          <w:szCs w:val="22"/>
        </w:rPr>
        <w:softHyphen/>
      </w:r>
      <w:r>
        <w:rPr>
          <w:color w:val="000000"/>
          <w:spacing w:val="-6"/>
          <w:sz w:val="22"/>
          <w:szCs w:val="22"/>
        </w:rPr>
        <w:t>весного мышления), и которая тесно связана с чувством местности, т.е. с высоким уровнем развития пространственного мышления, и с чувст</w:t>
      </w:r>
      <w:r>
        <w:rPr>
          <w:color w:val="000000"/>
          <w:spacing w:val="-6"/>
          <w:sz w:val="22"/>
          <w:szCs w:val="22"/>
        </w:rPr>
        <w:softHyphen/>
      </w:r>
      <w:r>
        <w:rPr>
          <w:color w:val="000000"/>
          <w:spacing w:val="-5"/>
          <w:sz w:val="22"/>
          <w:szCs w:val="22"/>
        </w:rPr>
        <w:t xml:space="preserve">вом времени; необходимость образования и разносторонней культуры </w:t>
      </w:r>
      <w:r>
        <w:rPr>
          <w:color w:val="000000"/>
          <w:spacing w:val="-9"/>
          <w:sz w:val="22"/>
          <w:szCs w:val="22"/>
        </w:rPr>
        <w:t>мысли.</w:t>
      </w:r>
    </w:p>
    <w:p w:rsidR="007119B7" w:rsidRDefault="007119B7">
      <w:pPr>
        <w:shd w:val="clear" w:color="auto" w:fill="FFFFFF"/>
        <w:spacing w:line="226" w:lineRule="exact"/>
        <w:ind w:left="14" w:right="5" w:firstLine="283"/>
        <w:jc w:val="both"/>
      </w:pPr>
      <w:r>
        <w:rPr>
          <w:color w:val="000000"/>
          <w:spacing w:val="2"/>
          <w:sz w:val="22"/>
          <w:szCs w:val="22"/>
        </w:rPr>
        <w:t xml:space="preserve">Соотнесение этих и ряда других характеристик, проведенное </w:t>
      </w:r>
      <w:r>
        <w:rPr>
          <w:color w:val="000000"/>
          <w:spacing w:val="-5"/>
          <w:sz w:val="22"/>
          <w:szCs w:val="22"/>
        </w:rPr>
        <w:t>Б.М. Тепловым, „принимает форму „анализа через синтез", что вплот</w:t>
      </w:r>
      <w:r>
        <w:rPr>
          <w:color w:val="000000"/>
          <w:spacing w:val="-5"/>
          <w:sz w:val="22"/>
          <w:szCs w:val="22"/>
        </w:rPr>
        <w:softHyphen/>
      </w:r>
      <w:r>
        <w:rPr>
          <w:color w:val="000000"/>
          <w:spacing w:val="-6"/>
          <w:sz w:val="22"/>
          <w:szCs w:val="22"/>
        </w:rPr>
        <w:t>ную подводит к объяснению всего богатства изучаемых форм конкрет</w:t>
      </w:r>
      <w:r>
        <w:rPr>
          <w:color w:val="000000"/>
          <w:spacing w:val="-6"/>
          <w:sz w:val="22"/>
          <w:szCs w:val="22"/>
        </w:rPr>
        <w:softHyphen/>
      </w:r>
      <w:r>
        <w:rPr>
          <w:color w:val="000000"/>
          <w:sz w:val="22"/>
          <w:szCs w:val="22"/>
        </w:rPr>
        <w:t>ной деятельности" (А.Р. Лурия, 1977).</w:t>
      </w:r>
    </w:p>
    <w:p w:rsidR="007119B7" w:rsidRDefault="007119B7">
      <w:pPr>
        <w:shd w:val="clear" w:color="auto" w:fill="FFFFFF"/>
        <w:spacing w:line="226" w:lineRule="exact"/>
        <w:ind w:left="14" w:right="10" w:firstLine="288"/>
        <w:jc w:val="both"/>
      </w:pPr>
      <w:r>
        <w:rPr>
          <w:color w:val="000000"/>
          <w:spacing w:val="-6"/>
          <w:sz w:val="22"/>
          <w:szCs w:val="22"/>
        </w:rPr>
        <w:t>Важно также то, что в работе интеллектуальные компоненты сопос</w:t>
      </w:r>
      <w:r>
        <w:rPr>
          <w:color w:val="000000"/>
          <w:spacing w:val="-6"/>
          <w:sz w:val="22"/>
          <w:szCs w:val="22"/>
        </w:rPr>
        <w:softHyphen/>
      </w:r>
      <w:r>
        <w:rPr>
          <w:color w:val="000000"/>
          <w:spacing w:val="-4"/>
          <w:sz w:val="22"/>
          <w:szCs w:val="22"/>
        </w:rPr>
        <w:t xml:space="preserve">тавляются с эмоциональными и волевыми качествами. Бесспорным </w:t>
      </w:r>
      <w:r>
        <w:rPr>
          <w:color w:val="000000"/>
          <w:spacing w:val="-6"/>
          <w:sz w:val="22"/>
          <w:szCs w:val="22"/>
        </w:rPr>
        <w:t>выглядит утверждение, что выдающийся полководец отличается неза</w:t>
      </w:r>
      <w:r>
        <w:rPr>
          <w:color w:val="000000"/>
          <w:spacing w:val="-6"/>
          <w:sz w:val="22"/>
          <w:szCs w:val="22"/>
        </w:rPr>
        <w:softHyphen/>
      </w:r>
      <w:r>
        <w:rPr>
          <w:color w:val="000000"/>
          <w:spacing w:val="-5"/>
          <w:sz w:val="22"/>
          <w:szCs w:val="22"/>
        </w:rPr>
        <w:t>урядным умом и сильной волей. Однако, поскольку одинаковая выра</w:t>
      </w:r>
      <w:r>
        <w:rPr>
          <w:color w:val="000000"/>
          <w:spacing w:val="-5"/>
          <w:sz w:val="22"/>
          <w:szCs w:val="22"/>
        </w:rPr>
        <w:softHyphen/>
      </w:r>
      <w:r>
        <w:rPr>
          <w:color w:val="000000"/>
          <w:spacing w:val="-6"/>
          <w:sz w:val="22"/>
          <w:szCs w:val="22"/>
        </w:rPr>
        <w:t>женность, равновесие этих качеств или „квадрат Наполеона" (равенст</w:t>
      </w:r>
      <w:r>
        <w:rPr>
          <w:color w:val="000000"/>
          <w:spacing w:val="-6"/>
          <w:sz w:val="22"/>
          <w:szCs w:val="22"/>
        </w:rPr>
        <w:softHyphen/>
      </w:r>
      <w:r>
        <w:rPr>
          <w:color w:val="000000"/>
          <w:spacing w:val="-4"/>
          <w:sz w:val="22"/>
          <w:szCs w:val="22"/>
        </w:rPr>
        <w:t>во ума и воли в таланте военачальника) встречаются редко, то неиз</w:t>
      </w:r>
      <w:r>
        <w:rPr>
          <w:color w:val="000000"/>
          <w:spacing w:val="-4"/>
          <w:sz w:val="22"/>
          <w:szCs w:val="22"/>
        </w:rPr>
        <w:softHyphen/>
      </w:r>
      <w:r>
        <w:rPr>
          <w:color w:val="000000"/>
          <w:sz w:val="22"/>
          <w:szCs w:val="22"/>
        </w:rPr>
        <w:t xml:space="preserve">бежно встает вопрос о том, что лучше - преобладание воли над умом </w:t>
      </w:r>
      <w:r>
        <w:rPr>
          <w:color w:val="000000"/>
          <w:spacing w:val="-3"/>
          <w:sz w:val="22"/>
          <w:szCs w:val="22"/>
        </w:rPr>
        <w:t>или наоборот?</w:t>
      </w:r>
    </w:p>
    <w:p w:rsidR="007119B7" w:rsidRDefault="007119B7">
      <w:pPr>
        <w:shd w:val="clear" w:color="auto" w:fill="FFFFFF"/>
        <w:spacing w:line="226" w:lineRule="exact"/>
        <w:ind w:left="24" w:right="14" w:firstLine="293"/>
        <w:jc w:val="both"/>
      </w:pPr>
      <w:r>
        <w:rPr>
          <w:color w:val="000000"/>
          <w:spacing w:val="-7"/>
          <w:sz w:val="22"/>
          <w:szCs w:val="22"/>
        </w:rPr>
        <w:t>Начиная обсуждение этой темы, Б.М. Теплов писал: „Мне не прихо</w:t>
      </w:r>
      <w:r>
        <w:rPr>
          <w:color w:val="000000"/>
          <w:spacing w:val="-7"/>
          <w:sz w:val="22"/>
          <w:szCs w:val="22"/>
        </w:rPr>
        <w:softHyphen/>
      </w:r>
      <w:r>
        <w:rPr>
          <w:color w:val="000000"/>
          <w:spacing w:val="-6"/>
          <w:sz w:val="22"/>
          <w:szCs w:val="22"/>
        </w:rPr>
        <w:t xml:space="preserve">дилось встречать в литературе случаи, когда этот вопрос решался бы в </w:t>
      </w:r>
      <w:r>
        <w:rPr>
          <w:color w:val="000000"/>
          <w:spacing w:val="-5"/>
          <w:sz w:val="22"/>
          <w:szCs w:val="22"/>
        </w:rPr>
        <w:t xml:space="preserve">пользу ума. Обычно сам вопрос ставится для того, чтобы развернуть </w:t>
      </w:r>
      <w:r>
        <w:rPr>
          <w:color w:val="000000"/>
          <w:sz w:val="22"/>
          <w:szCs w:val="22"/>
        </w:rPr>
        <w:t>учение о примате воли в деятельности полководца" (Б.М. Теплов, 1985, т. 1, с.228). Сам Б.М. Теплов отвергает это противопоставление, утвер</w:t>
      </w:r>
      <w:r>
        <w:rPr>
          <w:color w:val="000000"/>
          <w:sz w:val="22"/>
          <w:szCs w:val="22"/>
        </w:rPr>
        <w:softHyphen/>
      </w:r>
      <w:r>
        <w:rPr>
          <w:color w:val="000000"/>
          <w:spacing w:val="-7"/>
          <w:sz w:val="22"/>
          <w:szCs w:val="22"/>
        </w:rPr>
        <w:t xml:space="preserve">ждая, что практический ум есть единство интеллектуальных и волевых </w:t>
      </w:r>
      <w:r>
        <w:rPr>
          <w:color w:val="000000"/>
          <w:spacing w:val="-5"/>
          <w:sz w:val="22"/>
          <w:szCs w:val="22"/>
        </w:rPr>
        <w:t>компонентов. Показательно в этом смысле отнесение к числу интел</w:t>
      </w:r>
      <w:r>
        <w:rPr>
          <w:color w:val="000000"/>
          <w:spacing w:val="-5"/>
          <w:sz w:val="22"/>
          <w:szCs w:val="22"/>
        </w:rPr>
        <w:softHyphen/>
      </w:r>
      <w:r>
        <w:rPr>
          <w:color w:val="000000"/>
          <w:spacing w:val="-6"/>
          <w:sz w:val="22"/>
          <w:szCs w:val="22"/>
        </w:rPr>
        <w:t>лектуальных характеристик способности к риску, решительности. По</w:t>
      </w:r>
      <w:r>
        <w:rPr>
          <w:color w:val="000000"/>
          <w:spacing w:val="-6"/>
          <w:sz w:val="22"/>
          <w:szCs w:val="22"/>
        </w:rPr>
        <w:softHyphen/>
      </w:r>
      <w:r>
        <w:rPr>
          <w:color w:val="000000"/>
          <w:spacing w:val="-7"/>
          <w:sz w:val="22"/>
          <w:szCs w:val="22"/>
        </w:rPr>
        <w:t>нимая, что это не соответствует принятым номенклатурам интеллекту</w:t>
      </w:r>
      <w:r>
        <w:rPr>
          <w:color w:val="000000"/>
          <w:spacing w:val="-7"/>
          <w:sz w:val="22"/>
          <w:szCs w:val="22"/>
        </w:rPr>
        <w:softHyphen/>
      </w:r>
      <w:r>
        <w:rPr>
          <w:color w:val="000000"/>
          <w:spacing w:val="-6"/>
          <w:sz w:val="22"/>
          <w:szCs w:val="22"/>
        </w:rPr>
        <w:t xml:space="preserve">альных свойств, Б.М.Теплов. тем не менее, настаивает на включении в </w:t>
      </w:r>
      <w:r>
        <w:rPr>
          <w:color w:val="000000"/>
          <w:spacing w:val="-5"/>
          <w:sz w:val="22"/>
          <w:szCs w:val="22"/>
        </w:rPr>
        <w:t xml:space="preserve">особенности практического ума этих качеств, присоединяясь к точке зрения Клаузевица: „Решительность обязана своим существованием </w:t>
      </w:r>
      <w:r>
        <w:rPr>
          <w:color w:val="000000"/>
          <w:spacing w:val="-4"/>
          <w:sz w:val="22"/>
          <w:szCs w:val="22"/>
        </w:rPr>
        <w:t>особому складу ума" (Теплов, там же, с.251).</w:t>
      </w:r>
    </w:p>
    <w:p w:rsidR="007119B7" w:rsidRDefault="007119B7">
      <w:pPr>
        <w:shd w:val="clear" w:color="auto" w:fill="FFFFFF"/>
        <w:spacing w:line="226" w:lineRule="exact"/>
        <w:ind w:left="48" w:right="24" w:firstLine="288"/>
        <w:jc w:val="both"/>
      </w:pPr>
      <w:r>
        <w:rPr>
          <w:color w:val="000000"/>
          <w:spacing w:val="-7"/>
          <w:sz w:val="22"/>
          <w:szCs w:val="22"/>
        </w:rPr>
        <w:t>Работа Б.М. Теплова „Ум полководца" относится к известным и чи</w:t>
      </w:r>
      <w:r>
        <w:rPr>
          <w:color w:val="000000"/>
          <w:spacing w:val="-7"/>
          <w:sz w:val="22"/>
          <w:szCs w:val="22"/>
        </w:rPr>
        <w:softHyphen/>
      </w:r>
      <w:r>
        <w:rPr>
          <w:color w:val="000000"/>
          <w:spacing w:val="-5"/>
          <w:sz w:val="22"/>
          <w:szCs w:val="22"/>
        </w:rPr>
        <w:t>таемым в нашем психологическом сообществе. Сейчас ее интерпре</w:t>
      </w:r>
      <w:r>
        <w:rPr>
          <w:color w:val="000000"/>
          <w:spacing w:val="-5"/>
          <w:sz w:val="22"/>
          <w:szCs w:val="22"/>
        </w:rPr>
        <w:softHyphen/>
      </w:r>
      <w:r>
        <w:rPr>
          <w:color w:val="000000"/>
          <w:spacing w:val="-7"/>
          <w:sz w:val="22"/>
          <w:szCs w:val="22"/>
        </w:rPr>
        <w:t>тируют, в основном, как изучение психологических особенностей лич</w:t>
      </w:r>
      <w:r>
        <w:rPr>
          <w:color w:val="000000"/>
          <w:spacing w:val="-7"/>
          <w:sz w:val="22"/>
          <w:szCs w:val="22"/>
        </w:rPr>
        <w:softHyphen/>
      </w:r>
      <w:r>
        <w:rPr>
          <w:color w:val="000000"/>
          <w:sz w:val="22"/>
          <w:szCs w:val="22"/>
        </w:rPr>
        <w:t xml:space="preserve">ности полководцев (А.Р. Лурия, 1977) или как анализ „способностей </w:t>
      </w:r>
      <w:r>
        <w:rPr>
          <w:color w:val="000000"/>
          <w:spacing w:val="-8"/>
          <w:sz w:val="22"/>
          <w:szCs w:val="22"/>
        </w:rPr>
        <w:t>как интегральных качеств, отражающих своеобразие человеческой лич</w:t>
      </w:r>
      <w:r>
        <w:rPr>
          <w:color w:val="000000"/>
          <w:spacing w:val="-8"/>
          <w:sz w:val="22"/>
          <w:szCs w:val="22"/>
        </w:rPr>
        <w:softHyphen/>
      </w:r>
      <w:r>
        <w:rPr>
          <w:color w:val="000000"/>
          <w:sz w:val="22"/>
          <w:szCs w:val="22"/>
        </w:rPr>
        <w:t>ности" (В.В. Умрихин, 1987, с.69). Однако такая линия анализа инди</w:t>
      </w:r>
      <w:r>
        <w:rPr>
          <w:color w:val="000000"/>
          <w:sz w:val="22"/>
          <w:szCs w:val="22"/>
        </w:rPr>
        <w:softHyphen/>
      </w:r>
      <w:r>
        <w:rPr>
          <w:color w:val="000000"/>
          <w:spacing w:val="-8"/>
          <w:sz w:val="22"/>
          <w:szCs w:val="22"/>
        </w:rPr>
        <w:t>видуальных различий не получила продолжения. Это исследование, на-</w:t>
      </w:r>
    </w:p>
    <w:p w:rsidR="007119B7" w:rsidRDefault="007119B7">
      <w:pPr>
        <w:shd w:val="clear" w:color="auto" w:fill="FFFFFF"/>
        <w:spacing w:before="48" w:line="216" w:lineRule="exact"/>
        <w:ind w:left="134"/>
      </w:pPr>
      <w:r>
        <w:br w:type="column"/>
      </w:r>
      <w:r>
        <w:rPr>
          <w:color w:val="676767"/>
          <w:spacing w:val="-3"/>
          <w:sz w:val="22"/>
          <w:szCs w:val="22"/>
        </w:rPr>
        <w:t xml:space="preserve">званное А.Р.Лурией образцом „конкретной психологии" (А.Р. Лурия, </w:t>
      </w:r>
      <w:r>
        <w:rPr>
          <w:color w:val="676767"/>
          <w:sz w:val="22"/>
          <w:szCs w:val="22"/>
        </w:rPr>
        <w:t>1977, с.65), так и осталось до сих пор единственным в своем роде.</w:t>
      </w:r>
    </w:p>
    <w:p w:rsidR="007119B7" w:rsidRDefault="007119B7">
      <w:pPr>
        <w:shd w:val="clear" w:color="auto" w:fill="FFFFFF"/>
        <w:spacing w:before="274"/>
        <w:ind w:left="1234"/>
      </w:pPr>
      <w:r>
        <w:rPr>
          <w:b/>
          <w:bCs/>
          <w:color w:val="676767"/>
          <w:sz w:val="22"/>
          <w:szCs w:val="22"/>
        </w:rPr>
        <w:t>2.4. ЭТОЛОГИЧЕСКОЕ ИССЛЕДОВАНИЕ</w:t>
      </w:r>
    </w:p>
    <w:p w:rsidR="007119B7" w:rsidRDefault="007119B7">
      <w:pPr>
        <w:framePr w:h="144" w:hRule="exact" w:hSpace="38" w:wrap="auto" w:vAnchor="text" w:hAnchor="text" w:x="5358" w:y="1729"/>
        <w:shd w:val="clear" w:color="auto" w:fill="FFFFFF"/>
      </w:pPr>
    </w:p>
    <w:p w:rsidR="007119B7" w:rsidRDefault="007119B7">
      <w:pPr>
        <w:shd w:val="clear" w:color="auto" w:fill="FFFFFF"/>
        <w:ind w:left="6038"/>
      </w:pPr>
    </w:p>
    <w:p w:rsidR="007119B7" w:rsidRDefault="007119B7">
      <w:pPr>
        <w:shd w:val="clear" w:color="auto" w:fill="FFFFFF"/>
        <w:spacing w:line="226" w:lineRule="exact"/>
        <w:ind w:left="82" w:right="67" w:firstLine="274"/>
        <w:jc w:val="both"/>
      </w:pPr>
      <w:r>
        <w:rPr>
          <w:color w:val="676767"/>
          <w:spacing w:val="-5"/>
          <w:sz w:val="22"/>
          <w:szCs w:val="22"/>
        </w:rPr>
        <w:t>Этологический подход, представляющий собой наблюдение за по</w:t>
      </w:r>
      <w:r>
        <w:rPr>
          <w:color w:val="676767"/>
          <w:spacing w:val="-5"/>
          <w:sz w:val="22"/>
          <w:szCs w:val="22"/>
        </w:rPr>
        <w:softHyphen/>
      </w:r>
      <w:r>
        <w:rPr>
          <w:color w:val="676767"/>
          <w:spacing w:val="-8"/>
          <w:sz w:val="22"/>
          <w:szCs w:val="22"/>
        </w:rPr>
        <w:t>ведением человека в реальной ситуации, включают в себя (или, по мень</w:t>
      </w:r>
      <w:r>
        <w:rPr>
          <w:color w:val="676767"/>
          <w:spacing w:val="-8"/>
          <w:sz w:val="22"/>
          <w:szCs w:val="22"/>
        </w:rPr>
        <w:softHyphen/>
      </w:r>
      <w:r>
        <w:rPr>
          <w:color w:val="676767"/>
          <w:spacing w:val="-4"/>
          <w:sz w:val="22"/>
          <w:szCs w:val="22"/>
        </w:rPr>
        <w:t>шей мере, позволяют включить) компоненты идиографического ана</w:t>
      </w:r>
      <w:r>
        <w:rPr>
          <w:color w:val="676767"/>
          <w:spacing w:val="-4"/>
          <w:sz w:val="22"/>
          <w:szCs w:val="22"/>
        </w:rPr>
        <w:softHyphen/>
      </w:r>
      <w:r>
        <w:rPr>
          <w:color w:val="676767"/>
          <w:sz w:val="22"/>
          <w:szCs w:val="22"/>
        </w:rPr>
        <w:t xml:space="preserve">лиза на всех стадиях исследования </w:t>
      </w:r>
      <w:r w:rsidRPr="007119B7">
        <w:rPr>
          <w:color w:val="676767"/>
          <w:sz w:val="22"/>
          <w:szCs w:val="22"/>
        </w:rPr>
        <w:t>(</w:t>
      </w:r>
      <w:r>
        <w:rPr>
          <w:color w:val="676767"/>
          <w:sz w:val="22"/>
          <w:szCs w:val="22"/>
          <w:lang w:val="en-US"/>
        </w:rPr>
        <w:t>Grossman</w:t>
      </w:r>
      <w:r w:rsidRPr="007119B7">
        <w:rPr>
          <w:color w:val="676767"/>
          <w:sz w:val="22"/>
          <w:szCs w:val="22"/>
        </w:rPr>
        <w:t xml:space="preserve"> </w:t>
      </w:r>
      <w:r>
        <w:rPr>
          <w:color w:val="676767"/>
          <w:sz w:val="22"/>
          <w:szCs w:val="22"/>
        </w:rPr>
        <w:t>К., 1986).</w:t>
      </w:r>
    </w:p>
    <w:p w:rsidR="007119B7" w:rsidRDefault="007119B7">
      <w:pPr>
        <w:shd w:val="clear" w:color="auto" w:fill="FFFFFF"/>
        <w:spacing w:line="226" w:lineRule="exact"/>
        <w:ind w:left="72" w:right="86" w:firstLine="278"/>
        <w:jc w:val="both"/>
      </w:pPr>
      <w:r>
        <w:rPr>
          <w:color w:val="676767"/>
          <w:spacing w:val="-2"/>
          <w:sz w:val="22"/>
          <w:szCs w:val="22"/>
        </w:rPr>
        <w:t>Постановка гипотезы исследования и отбор показателей, т.е. вы</w:t>
      </w:r>
      <w:r>
        <w:rPr>
          <w:color w:val="676767"/>
          <w:spacing w:val="-2"/>
          <w:sz w:val="22"/>
          <w:szCs w:val="22"/>
        </w:rPr>
        <w:softHyphen/>
      </w:r>
      <w:r>
        <w:rPr>
          <w:color w:val="676767"/>
          <w:spacing w:val="-5"/>
          <w:sz w:val="22"/>
          <w:szCs w:val="22"/>
        </w:rPr>
        <w:t>бор параметров, по которым'будет вестись структурированное наблю</w:t>
      </w:r>
      <w:r>
        <w:rPr>
          <w:color w:val="676767"/>
          <w:spacing w:val="-5"/>
          <w:sz w:val="22"/>
          <w:szCs w:val="22"/>
        </w:rPr>
        <w:softHyphen/>
        <w:t>дение, как правило, учитывают широту различий индивидуальных ре</w:t>
      </w:r>
      <w:r>
        <w:rPr>
          <w:color w:val="676767"/>
          <w:spacing w:val="-5"/>
          <w:sz w:val="22"/>
          <w:szCs w:val="22"/>
        </w:rPr>
        <w:softHyphen/>
      </w:r>
      <w:r>
        <w:rPr>
          <w:color w:val="676767"/>
          <w:spacing w:val="-4"/>
          <w:sz w:val="22"/>
          <w:szCs w:val="22"/>
        </w:rPr>
        <w:t xml:space="preserve">акций и разную субъективную значимость, разный психологический </w:t>
      </w:r>
      <w:r>
        <w:rPr>
          <w:color w:val="676767"/>
          <w:spacing w:val="-6"/>
          <w:sz w:val="22"/>
          <w:szCs w:val="22"/>
        </w:rPr>
        <w:t>смысл одних и тех же поведенческих проявлений.</w:t>
      </w:r>
    </w:p>
    <w:p w:rsidR="007119B7" w:rsidRDefault="007119B7">
      <w:pPr>
        <w:shd w:val="clear" w:color="auto" w:fill="FFFFFF"/>
        <w:spacing w:line="216" w:lineRule="exact"/>
        <w:ind w:left="53" w:right="96" w:firstLine="283"/>
        <w:jc w:val="both"/>
      </w:pPr>
      <w:r>
        <w:rPr>
          <w:color w:val="676767"/>
          <w:spacing w:val="-4"/>
          <w:sz w:val="22"/>
          <w:szCs w:val="22"/>
        </w:rPr>
        <w:t xml:space="preserve">Материалы исследования представляют собой детальное описание реакций и действий каждого конкретного индивида. Учитывая то. что </w:t>
      </w:r>
      <w:r>
        <w:rPr>
          <w:color w:val="676767"/>
          <w:spacing w:val="-5"/>
          <w:sz w:val="22"/>
          <w:szCs w:val="22"/>
        </w:rPr>
        <w:t>современные этологические исследования обычно используют видео</w:t>
      </w:r>
      <w:r>
        <w:rPr>
          <w:color w:val="676767"/>
          <w:spacing w:val="-5"/>
          <w:sz w:val="22"/>
          <w:szCs w:val="22"/>
        </w:rPr>
        <w:softHyphen/>
      </w:r>
      <w:r>
        <w:rPr>
          <w:color w:val="676767"/>
          <w:spacing w:val="-4"/>
          <w:sz w:val="22"/>
          <w:szCs w:val="22"/>
        </w:rPr>
        <w:t>аппаратуру, эти описания могут содержать в себе как легко замечае</w:t>
      </w:r>
      <w:r>
        <w:rPr>
          <w:color w:val="676767"/>
          <w:spacing w:val="-4"/>
          <w:sz w:val="22"/>
          <w:szCs w:val="22"/>
        </w:rPr>
        <w:softHyphen/>
      </w:r>
      <w:r>
        <w:rPr>
          <w:color w:val="676767"/>
          <w:spacing w:val="-5"/>
          <w:sz w:val="22"/>
          <w:szCs w:val="22"/>
        </w:rPr>
        <w:t>мые особенности поведения, так и едва уловимые нюансы, например, тончайшие изменения мимики.</w:t>
      </w:r>
    </w:p>
    <w:p w:rsidR="007119B7" w:rsidRDefault="007119B7">
      <w:pPr>
        <w:shd w:val="clear" w:color="auto" w:fill="FFFFFF"/>
        <w:spacing w:before="19" w:line="211" w:lineRule="exact"/>
        <w:ind w:left="38" w:right="120" w:firstLine="278"/>
        <w:jc w:val="both"/>
      </w:pPr>
      <w:r>
        <w:rPr>
          <w:color w:val="676767"/>
          <w:spacing w:val="-6"/>
          <w:sz w:val="22"/>
          <w:szCs w:val="22"/>
        </w:rPr>
        <w:t>При анализе результатов учитывается, что ситуация, в которой про</w:t>
      </w:r>
      <w:r>
        <w:rPr>
          <w:color w:val="676767"/>
          <w:spacing w:val="-6"/>
          <w:sz w:val="22"/>
          <w:szCs w:val="22"/>
        </w:rPr>
        <w:softHyphen/>
      </w:r>
      <w:r>
        <w:rPr>
          <w:color w:val="676767"/>
          <w:spacing w:val="-5"/>
          <w:sz w:val="22"/>
          <w:szCs w:val="22"/>
        </w:rPr>
        <w:t xml:space="preserve">исходит наблюдение, не остается неизменной, а потому и конкретные </w:t>
      </w:r>
      <w:r>
        <w:rPr>
          <w:color w:val="676767"/>
          <w:spacing w:val="-6"/>
          <w:sz w:val="22"/>
          <w:szCs w:val="22"/>
        </w:rPr>
        <w:t>особенности поведения получают разную интерпретацию в зависимос</w:t>
      </w:r>
      <w:r>
        <w:rPr>
          <w:color w:val="676767"/>
          <w:spacing w:val="-6"/>
          <w:sz w:val="22"/>
          <w:szCs w:val="22"/>
        </w:rPr>
        <w:softHyphen/>
      </w:r>
      <w:r>
        <w:rPr>
          <w:color w:val="676767"/>
          <w:spacing w:val="-4"/>
          <w:sz w:val="22"/>
          <w:szCs w:val="22"/>
        </w:rPr>
        <w:t>ти от контекста.</w:t>
      </w:r>
    </w:p>
    <w:p w:rsidR="007119B7" w:rsidRDefault="007119B7">
      <w:pPr>
        <w:shd w:val="clear" w:color="auto" w:fill="FFFFFF"/>
        <w:spacing w:before="29" w:line="221" w:lineRule="exact"/>
        <w:ind w:left="14" w:right="134" w:firstLine="278"/>
        <w:jc w:val="both"/>
      </w:pPr>
      <w:r>
        <w:rPr>
          <w:color w:val="676767"/>
          <w:sz w:val="22"/>
          <w:szCs w:val="22"/>
        </w:rPr>
        <w:t>Но самое главное - это то, что обобщение результатов этологичес-</w:t>
      </w:r>
      <w:r>
        <w:rPr>
          <w:color w:val="676767"/>
          <w:spacing w:val="-5"/>
          <w:sz w:val="22"/>
          <w:szCs w:val="22"/>
        </w:rPr>
        <w:t>кого исследования позволяет не только вывести общие закономернос</w:t>
      </w:r>
      <w:r>
        <w:rPr>
          <w:color w:val="676767"/>
          <w:spacing w:val="-5"/>
          <w:sz w:val="22"/>
          <w:szCs w:val="22"/>
        </w:rPr>
        <w:softHyphen/>
        <w:t>ти, но и проанализировать „нетипичные", „неклассифицируемые" слу</w:t>
      </w:r>
      <w:r>
        <w:rPr>
          <w:color w:val="676767"/>
          <w:spacing w:val="-5"/>
          <w:sz w:val="22"/>
          <w:szCs w:val="22"/>
        </w:rPr>
        <w:softHyphen/>
        <w:t>чаи, которые теряются при стандартном номотетическом анализе. Как следствие этого результаты, полученные благодаря этологическим ис</w:t>
      </w:r>
      <w:r>
        <w:rPr>
          <w:color w:val="676767"/>
          <w:spacing w:val="-5"/>
          <w:sz w:val="22"/>
          <w:szCs w:val="22"/>
        </w:rPr>
        <w:softHyphen/>
      </w:r>
      <w:r>
        <w:rPr>
          <w:color w:val="676767"/>
          <w:spacing w:val="-4"/>
          <w:sz w:val="22"/>
          <w:szCs w:val="22"/>
        </w:rPr>
        <w:t xml:space="preserve">следованиям, легче применить к конкретному индивиду, например, в педагогической или консультационной практике. Кроме того, анализ </w:t>
      </w:r>
      <w:r>
        <w:rPr>
          <w:color w:val="676767"/>
          <w:spacing w:val="-5"/>
          <w:sz w:val="22"/>
          <w:szCs w:val="22"/>
        </w:rPr>
        <w:t>индивидуальных случаев позволяет расширить представления о вари</w:t>
      </w:r>
      <w:r>
        <w:rPr>
          <w:color w:val="676767"/>
          <w:spacing w:val="-5"/>
          <w:sz w:val="22"/>
          <w:szCs w:val="22"/>
        </w:rPr>
        <w:softHyphen/>
      </w:r>
      <w:r>
        <w:rPr>
          <w:color w:val="676767"/>
          <w:spacing w:val="-4"/>
          <w:sz w:val="22"/>
          <w:szCs w:val="22"/>
        </w:rPr>
        <w:t>антах психологических закономерностей.</w:t>
      </w:r>
    </w:p>
    <w:p w:rsidR="007119B7" w:rsidRDefault="007119B7">
      <w:pPr>
        <w:shd w:val="clear" w:color="auto" w:fill="FFFFFF"/>
        <w:spacing w:line="221" w:lineRule="exact"/>
        <w:ind w:right="168" w:firstLine="264"/>
        <w:jc w:val="both"/>
      </w:pPr>
      <w:r>
        <w:rPr>
          <w:color w:val="676767"/>
          <w:spacing w:val="-6"/>
          <w:sz w:val="22"/>
          <w:szCs w:val="22"/>
        </w:rPr>
        <w:t>Этологический подход дает интересную информацию при исследо</w:t>
      </w:r>
      <w:r>
        <w:rPr>
          <w:color w:val="676767"/>
          <w:spacing w:val="-6"/>
          <w:sz w:val="22"/>
          <w:szCs w:val="22"/>
        </w:rPr>
        <w:softHyphen/>
      </w:r>
      <w:r>
        <w:rPr>
          <w:color w:val="676767"/>
          <w:spacing w:val="-5"/>
          <w:sz w:val="22"/>
          <w:szCs w:val="22"/>
        </w:rPr>
        <w:t>вании самых разных популяций, но, поскольку реализация этого под</w:t>
      </w:r>
      <w:r>
        <w:rPr>
          <w:color w:val="676767"/>
          <w:spacing w:val="-5"/>
          <w:sz w:val="22"/>
          <w:szCs w:val="22"/>
        </w:rPr>
        <w:softHyphen/>
      </w:r>
      <w:r>
        <w:rPr>
          <w:color w:val="676767"/>
          <w:spacing w:val="-6"/>
          <w:sz w:val="22"/>
          <w:szCs w:val="22"/>
        </w:rPr>
        <w:t>хода является крайне трудоемкой, его предпочитают использовать тог</w:t>
      </w:r>
      <w:r>
        <w:rPr>
          <w:color w:val="676767"/>
          <w:spacing w:val="-6"/>
          <w:sz w:val="22"/>
          <w:szCs w:val="22"/>
        </w:rPr>
        <w:softHyphen/>
      </w:r>
      <w:r>
        <w:rPr>
          <w:color w:val="676767"/>
          <w:spacing w:val="-5"/>
          <w:sz w:val="22"/>
          <w:szCs w:val="22"/>
        </w:rPr>
        <w:t xml:space="preserve">да, когда иные психологические методы не срабатывают. В результате </w:t>
      </w:r>
      <w:r>
        <w:rPr>
          <w:color w:val="676767"/>
          <w:spacing w:val="-6"/>
          <w:sz w:val="22"/>
          <w:szCs w:val="22"/>
        </w:rPr>
        <w:t>этого чаще всего он используется при изучении наиболее ранних пери</w:t>
      </w:r>
      <w:r>
        <w:rPr>
          <w:color w:val="676767"/>
          <w:spacing w:val="-6"/>
          <w:sz w:val="22"/>
          <w:szCs w:val="22"/>
        </w:rPr>
        <w:softHyphen/>
      </w:r>
      <w:r>
        <w:rPr>
          <w:color w:val="676767"/>
          <w:spacing w:val="-5"/>
          <w:sz w:val="22"/>
          <w:szCs w:val="22"/>
        </w:rPr>
        <w:t>одов онтогенеза, преимущественно психологического развития ребен</w:t>
      </w:r>
      <w:r>
        <w:rPr>
          <w:color w:val="676767"/>
          <w:spacing w:val="-5"/>
          <w:sz w:val="22"/>
          <w:szCs w:val="22"/>
        </w:rPr>
        <w:softHyphen/>
        <w:t>ка в первый год жизни.</w:t>
      </w:r>
    </w:p>
    <w:p w:rsidR="007119B7" w:rsidRDefault="007119B7">
      <w:pPr>
        <w:shd w:val="clear" w:color="auto" w:fill="FFFFFF"/>
        <w:spacing w:line="221" w:lineRule="exact"/>
        <w:ind w:right="168" w:firstLine="264"/>
        <w:jc w:val="both"/>
        <w:sectPr w:rsidR="007119B7">
          <w:pgSz w:w="16834" w:h="11909" w:orient="landscape"/>
          <w:pgMar w:top="724" w:right="1814" w:bottom="360" w:left="1440" w:header="720" w:footer="720" w:gutter="0"/>
          <w:cols w:num="2" w:space="720" w:equalWidth="0">
            <w:col w:w="6384" w:space="648"/>
            <w:col w:w="6547"/>
          </w:cols>
          <w:noEndnote/>
        </w:sectPr>
      </w:pPr>
    </w:p>
    <w:p w:rsidR="007119B7" w:rsidRDefault="007119B7">
      <w:pPr>
        <w:spacing w:before="101" w:line="1" w:lineRule="exact"/>
        <w:rPr>
          <w:sz w:val="2"/>
          <w:szCs w:val="2"/>
        </w:rPr>
      </w:pPr>
    </w:p>
    <w:p w:rsidR="007119B7" w:rsidRDefault="007119B7">
      <w:pPr>
        <w:shd w:val="clear" w:color="auto" w:fill="FFFFFF"/>
        <w:spacing w:line="221" w:lineRule="exact"/>
        <w:ind w:right="168" w:firstLine="264"/>
        <w:jc w:val="both"/>
        <w:sectPr w:rsidR="007119B7">
          <w:type w:val="continuous"/>
          <w:pgSz w:w="16834" w:h="11909" w:orient="landscape"/>
          <w:pgMar w:top="724" w:right="1450" w:bottom="360" w:left="1498" w:header="720" w:footer="720" w:gutter="0"/>
          <w:cols w:space="60"/>
          <w:noEndnote/>
        </w:sectPr>
      </w:pPr>
    </w:p>
    <w:p w:rsidR="007119B7" w:rsidRDefault="007119B7" w:rsidP="00130D4B">
      <w:pPr>
        <w:shd w:val="clear" w:color="auto" w:fill="FFFFFF"/>
      </w:pPr>
      <w:r>
        <w:rPr>
          <w:color w:val="000000"/>
          <w:sz w:val="22"/>
          <w:szCs w:val="22"/>
        </w:rPr>
        <w:t>292</w:t>
      </w:r>
      <w:r>
        <w:rPr>
          <w:b/>
          <w:bCs/>
          <w:color w:val="000000"/>
          <w:sz w:val="22"/>
          <w:szCs w:val="22"/>
        </w:rPr>
        <w:t>293</w:t>
      </w:r>
    </w:p>
    <w:p w:rsidR="007119B7" w:rsidRDefault="007119B7">
      <w:pPr>
        <w:shd w:val="clear" w:color="auto" w:fill="FFFFFF"/>
        <w:spacing w:before="77"/>
        <w:sectPr w:rsidR="007119B7">
          <w:type w:val="continuous"/>
          <w:pgSz w:w="16834" w:h="11909" w:orient="landscape"/>
          <w:pgMar w:top="724" w:right="1450" w:bottom="360" w:left="1498" w:header="720" w:footer="720" w:gutter="0"/>
          <w:cols w:num="2" w:sep="1" w:space="720" w:equalWidth="0">
            <w:col w:w="720" w:space="12446"/>
            <w:col w:w="720"/>
          </w:cols>
          <w:noEndnote/>
        </w:sectPr>
      </w:pPr>
    </w:p>
    <w:p w:rsidR="007119B7" w:rsidRDefault="007119B7">
      <w:pPr>
        <w:shd w:val="clear" w:color="auto" w:fill="FFFFFF"/>
        <w:spacing w:line="235" w:lineRule="exact"/>
        <w:ind w:left="1267" w:right="806" w:hanging="72"/>
      </w:pPr>
      <w:r>
        <w:rPr>
          <w:b/>
          <w:bCs/>
          <w:color w:val="656565"/>
          <w:sz w:val="22"/>
          <w:szCs w:val="22"/>
        </w:rPr>
        <w:lastRenderedPageBreak/>
        <w:t xml:space="preserve">2.5. ФЕНОМЕНОЛОГИЧЕСКИЕ МЕТОДЫ </w:t>
      </w:r>
      <w:r>
        <w:rPr>
          <w:b/>
          <w:bCs/>
          <w:color w:val="656565"/>
          <w:spacing w:val="-11"/>
          <w:sz w:val="22"/>
          <w:szCs w:val="22"/>
        </w:rPr>
        <w:t>ОЦЕНИВАНИЯ ИНДИВИДУАЛЬНОСТИ</w:t>
      </w:r>
    </w:p>
    <w:p w:rsidR="007119B7" w:rsidRDefault="007119B7">
      <w:pPr>
        <w:shd w:val="clear" w:color="auto" w:fill="FFFFFF"/>
        <w:spacing w:before="341" w:line="226" w:lineRule="exact"/>
        <w:ind w:left="62" w:firstLine="278"/>
        <w:jc w:val="both"/>
      </w:pPr>
      <w:r>
        <w:rPr>
          <w:color w:val="656565"/>
          <w:spacing w:val="-4"/>
          <w:sz w:val="22"/>
          <w:szCs w:val="22"/>
        </w:rPr>
        <w:t xml:space="preserve">Для феноменологической психологии, ориентированной по своей </w:t>
      </w:r>
      <w:r>
        <w:rPr>
          <w:color w:val="656565"/>
          <w:spacing w:val="-5"/>
          <w:sz w:val="22"/>
          <w:szCs w:val="22"/>
        </w:rPr>
        <w:t>сути на идиографический анализ индивидуальности, наиболее надеж</w:t>
      </w:r>
      <w:r>
        <w:rPr>
          <w:color w:val="656565"/>
          <w:spacing w:val="-5"/>
          <w:sz w:val="22"/>
          <w:szCs w:val="22"/>
        </w:rPr>
        <w:softHyphen/>
        <w:t>ным источником информации о человеке является та, которая получе</w:t>
      </w:r>
      <w:r>
        <w:rPr>
          <w:color w:val="656565"/>
          <w:spacing w:val="-5"/>
          <w:sz w:val="22"/>
          <w:szCs w:val="22"/>
        </w:rPr>
        <w:softHyphen/>
      </w:r>
      <w:r>
        <w:rPr>
          <w:color w:val="656565"/>
          <w:spacing w:val="-3"/>
          <w:sz w:val="22"/>
          <w:szCs w:val="22"/>
        </w:rPr>
        <w:t xml:space="preserve">на от него самого: если хочешь узнать, что думает человек и как он </w:t>
      </w:r>
      <w:r>
        <w:rPr>
          <w:color w:val="656565"/>
          <w:spacing w:val="-6"/>
          <w:sz w:val="22"/>
          <w:szCs w:val="22"/>
        </w:rPr>
        <w:t>себя чувствует, нет ничего проще, чем спросить об этом у него самого. В связи с этим в исследованиях, проводимых в контексте этого направ</w:t>
      </w:r>
      <w:r>
        <w:rPr>
          <w:color w:val="656565"/>
          <w:spacing w:val="-6"/>
          <w:sz w:val="22"/>
          <w:szCs w:val="22"/>
        </w:rPr>
        <w:softHyphen/>
      </w:r>
      <w:r>
        <w:rPr>
          <w:color w:val="656565"/>
          <w:spacing w:val="-5"/>
          <w:sz w:val="22"/>
          <w:szCs w:val="22"/>
        </w:rPr>
        <w:t>ления, часто используются интервью. Что же касается собственно эк</w:t>
      </w:r>
      <w:r>
        <w:rPr>
          <w:color w:val="656565"/>
          <w:spacing w:val="-5"/>
          <w:sz w:val="22"/>
          <w:szCs w:val="22"/>
        </w:rPr>
        <w:softHyphen/>
      </w:r>
      <w:r>
        <w:rPr>
          <w:color w:val="656565"/>
          <w:spacing w:val="-8"/>
          <w:sz w:val="22"/>
          <w:szCs w:val="22"/>
        </w:rPr>
        <w:t xml:space="preserve">спериментальных методов в арсенале феноменологической психологии, </w:t>
      </w:r>
      <w:r>
        <w:rPr>
          <w:color w:val="656565"/>
          <w:sz w:val="22"/>
          <w:szCs w:val="22"/>
        </w:rPr>
        <w:t xml:space="preserve">то они основаны преимущественно на самооценках человека </w:t>
      </w:r>
      <w:r w:rsidRPr="007119B7">
        <w:rPr>
          <w:color w:val="656565"/>
          <w:sz w:val="22"/>
          <w:szCs w:val="22"/>
        </w:rPr>
        <w:t>(</w:t>
      </w:r>
      <w:r>
        <w:rPr>
          <w:color w:val="656565"/>
          <w:sz w:val="22"/>
          <w:szCs w:val="22"/>
          <w:lang w:val="en-US"/>
        </w:rPr>
        <w:t>Atkinson</w:t>
      </w:r>
      <w:r w:rsidRPr="007119B7">
        <w:rPr>
          <w:color w:val="656565"/>
          <w:sz w:val="22"/>
          <w:szCs w:val="22"/>
        </w:rPr>
        <w:t xml:space="preserve"> </w:t>
      </w:r>
      <w:r>
        <w:rPr>
          <w:color w:val="656565"/>
          <w:sz w:val="22"/>
          <w:szCs w:val="22"/>
          <w:lang w:val="en-US"/>
        </w:rPr>
        <w:t>R</w:t>
      </w:r>
      <w:r w:rsidRPr="007119B7">
        <w:rPr>
          <w:color w:val="656565"/>
          <w:sz w:val="22"/>
          <w:szCs w:val="22"/>
        </w:rPr>
        <w:t>.</w:t>
      </w:r>
      <w:r>
        <w:rPr>
          <w:color w:val="656565"/>
          <w:sz w:val="22"/>
          <w:szCs w:val="22"/>
          <w:lang w:val="en-US"/>
        </w:rPr>
        <w:t>L</w:t>
      </w:r>
      <w:r w:rsidRPr="007119B7">
        <w:rPr>
          <w:color w:val="656565"/>
          <w:sz w:val="22"/>
          <w:szCs w:val="22"/>
        </w:rPr>
        <w:t>.</w:t>
      </w:r>
      <w:r>
        <w:rPr>
          <w:color w:val="656565"/>
          <w:sz w:val="22"/>
          <w:szCs w:val="22"/>
          <w:lang w:val="en-US"/>
        </w:rPr>
        <w:t>et</w:t>
      </w:r>
      <w:r w:rsidRPr="007119B7">
        <w:rPr>
          <w:color w:val="656565"/>
          <w:sz w:val="22"/>
          <w:szCs w:val="22"/>
        </w:rPr>
        <w:t xml:space="preserve"> </w:t>
      </w:r>
      <w:r>
        <w:rPr>
          <w:color w:val="656565"/>
          <w:sz w:val="22"/>
          <w:szCs w:val="22"/>
          <w:lang w:val="en-US"/>
        </w:rPr>
        <w:t>al</w:t>
      </w:r>
      <w:r w:rsidRPr="007119B7">
        <w:rPr>
          <w:color w:val="656565"/>
          <w:sz w:val="22"/>
          <w:szCs w:val="22"/>
        </w:rPr>
        <w:t xml:space="preserve">., </w:t>
      </w:r>
      <w:r>
        <w:rPr>
          <w:color w:val="656565"/>
          <w:sz w:val="22"/>
          <w:szCs w:val="22"/>
        </w:rPr>
        <w:t>1993).</w:t>
      </w:r>
    </w:p>
    <w:p w:rsidR="007119B7" w:rsidRDefault="007119B7">
      <w:pPr>
        <w:shd w:val="clear" w:color="auto" w:fill="FFFFFF"/>
        <w:spacing w:before="24" w:line="226" w:lineRule="exact"/>
        <w:ind w:left="53" w:right="10" w:firstLine="288"/>
        <w:jc w:val="both"/>
      </w:pPr>
      <w:r>
        <w:rPr>
          <w:color w:val="656565"/>
          <w:spacing w:val="-4"/>
          <w:sz w:val="22"/>
          <w:szCs w:val="22"/>
        </w:rPr>
        <w:t>Некоторые из них представляют собой адаптацию хорошо извест</w:t>
      </w:r>
      <w:r>
        <w:rPr>
          <w:color w:val="656565"/>
          <w:spacing w:val="-4"/>
          <w:sz w:val="22"/>
          <w:szCs w:val="22"/>
        </w:rPr>
        <w:softHyphen/>
      </w:r>
      <w:r>
        <w:rPr>
          <w:color w:val="656565"/>
          <w:spacing w:val="-6"/>
          <w:sz w:val="22"/>
          <w:szCs w:val="22"/>
        </w:rPr>
        <w:t>ных методов, разработанных для целей номотетического анализа. При</w:t>
      </w:r>
      <w:r>
        <w:rPr>
          <w:color w:val="656565"/>
          <w:spacing w:val="-6"/>
          <w:sz w:val="22"/>
          <w:szCs w:val="22"/>
        </w:rPr>
        <w:softHyphen/>
      </w:r>
      <w:r>
        <w:rPr>
          <w:color w:val="656565"/>
          <w:spacing w:val="-4"/>
          <w:sz w:val="22"/>
          <w:szCs w:val="22"/>
        </w:rPr>
        <w:t xml:space="preserve">мером такого метода может служить </w:t>
      </w:r>
      <w:r>
        <w:rPr>
          <w:color w:val="656565"/>
          <w:spacing w:val="-4"/>
          <w:sz w:val="22"/>
          <w:szCs w:val="22"/>
          <w:lang w:val="en-US"/>
        </w:rPr>
        <w:t>Q</w:t>
      </w:r>
      <w:r>
        <w:rPr>
          <w:color w:val="656565"/>
          <w:spacing w:val="-4"/>
          <w:sz w:val="22"/>
          <w:szCs w:val="22"/>
        </w:rPr>
        <w:t xml:space="preserve">-сортировка. При проведении </w:t>
      </w:r>
      <w:r>
        <w:rPr>
          <w:color w:val="656565"/>
          <w:spacing w:val="-3"/>
          <w:sz w:val="22"/>
          <w:szCs w:val="22"/>
          <w:lang w:val="en-US"/>
        </w:rPr>
        <w:t>Q</w:t>
      </w:r>
      <w:r>
        <w:rPr>
          <w:color w:val="656565"/>
          <w:spacing w:val="-3"/>
          <w:sz w:val="22"/>
          <w:szCs w:val="22"/>
        </w:rPr>
        <w:t xml:space="preserve">-сортировки испытуемому вручается набор карточек, на каждой из </w:t>
      </w:r>
      <w:r>
        <w:rPr>
          <w:color w:val="656565"/>
          <w:sz w:val="22"/>
          <w:szCs w:val="22"/>
        </w:rPr>
        <w:t>которых написана какая-либо психологическая характеристика - за</w:t>
      </w:r>
      <w:r>
        <w:rPr>
          <w:color w:val="656565"/>
          <w:sz w:val="22"/>
          <w:szCs w:val="22"/>
        </w:rPr>
        <w:softHyphen/>
      </w:r>
      <w:r>
        <w:rPr>
          <w:color w:val="656565"/>
          <w:spacing w:val="-7"/>
          <w:sz w:val="22"/>
          <w:szCs w:val="22"/>
        </w:rPr>
        <w:t>стенчивый, серьезный, эмоциональный. От испытуемого требуется рас</w:t>
      </w:r>
      <w:r>
        <w:rPr>
          <w:color w:val="656565"/>
          <w:spacing w:val="-7"/>
          <w:sz w:val="22"/>
          <w:szCs w:val="22"/>
        </w:rPr>
        <w:softHyphen/>
      </w:r>
      <w:r>
        <w:rPr>
          <w:color w:val="656565"/>
          <w:spacing w:val="-4"/>
          <w:sz w:val="22"/>
          <w:szCs w:val="22"/>
        </w:rPr>
        <w:t xml:space="preserve">сортировать эти карточки: в одну сторону положить карточки с теми </w:t>
      </w:r>
      <w:r>
        <w:rPr>
          <w:color w:val="656565"/>
          <w:sz w:val="22"/>
          <w:szCs w:val="22"/>
        </w:rPr>
        <w:t xml:space="preserve">характеристиками, которыми он обладает, в другую - те их них, на </w:t>
      </w:r>
      <w:r>
        <w:rPr>
          <w:color w:val="656565"/>
          <w:spacing w:val="-3"/>
          <w:sz w:val="22"/>
          <w:szCs w:val="22"/>
        </w:rPr>
        <w:t>которых написаны отсутствующие у него характеристики.</w:t>
      </w:r>
    </w:p>
    <w:p w:rsidR="007119B7" w:rsidRDefault="007119B7">
      <w:pPr>
        <w:shd w:val="clear" w:color="auto" w:fill="FFFFFF"/>
        <w:spacing w:line="226" w:lineRule="exact"/>
        <w:ind w:left="38" w:right="10" w:firstLine="293"/>
        <w:jc w:val="both"/>
      </w:pPr>
      <w:r>
        <w:rPr>
          <w:color w:val="656565"/>
          <w:spacing w:val="-3"/>
          <w:sz w:val="22"/>
          <w:szCs w:val="22"/>
        </w:rPr>
        <w:t xml:space="preserve">Предполагается, что такая форма проведения эксперимента дает результаты, несколько отличающиеся от тех, которые получают при </w:t>
      </w:r>
      <w:r>
        <w:rPr>
          <w:color w:val="656565"/>
          <w:spacing w:val="-4"/>
          <w:sz w:val="22"/>
          <w:szCs w:val="22"/>
        </w:rPr>
        <w:t xml:space="preserve">проведении стандартных опросников. Причина этого отличия состоит </w:t>
      </w:r>
      <w:r>
        <w:rPr>
          <w:color w:val="656565"/>
          <w:spacing w:val="-8"/>
          <w:sz w:val="22"/>
          <w:szCs w:val="22"/>
        </w:rPr>
        <w:t xml:space="preserve">в том, что при работе с опросником испытуемый должен оценивать свое свойство по количественным шкалам (типа: „определенно обладаю этим </w:t>
      </w:r>
      <w:r>
        <w:rPr>
          <w:color w:val="656565"/>
          <w:spacing w:val="-7"/>
          <w:sz w:val="22"/>
          <w:szCs w:val="22"/>
        </w:rPr>
        <w:t xml:space="preserve">свойством-скорее обладаю, чем нет-нечто среднее-скорее не обладаю— </w:t>
      </w:r>
      <w:r>
        <w:rPr>
          <w:color w:val="656565"/>
          <w:spacing w:val="-6"/>
          <w:sz w:val="22"/>
          <w:szCs w:val="22"/>
        </w:rPr>
        <w:t>определенно не обладаю"). Необходимость количественной оценки не</w:t>
      </w:r>
      <w:r>
        <w:rPr>
          <w:color w:val="656565"/>
          <w:spacing w:val="-6"/>
          <w:sz w:val="22"/>
          <w:szCs w:val="22"/>
        </w:rPr>
        <w:softHyphen/>
      </w:r>
      <w:r>
        <w:rPr>
          <w:color w:val="656565"/>
          <w:spacing w:val="-4"/>
          <w:sz w:val="22"/>
          <w:szCs w:val="22"/>
        </w:rPr>
        <w:t xml:space="preserve">избежно требует от испытуемого сравнения с другими людьми. При </w:t>
      </w:r>
      <w:r>
        <w:rPr>
          <w:color w:val="656565"/>
          <w:spacing w:val="-3"/>
          <w:sz w:val="22"/>
          <w:szCs w:val="22"/>
        </w:rPr>
        <w:t xml:space="preserve">проведении </w:t>
      </w:r>
      <w:r>
        <w:rPr>
          <w:color w:val="656565"/>
          <w:spacing w:val="-3"/>
          <w:sz w:val="22"/>
          <w:szCs w:val="22"/>
          <w:lang w:val="en-US"/>
        </w:rPr>
        <w:t>Q</w:t>
      </w:r>
      <w:r>
        <w:rPr>
          <w:color w:val="656565"/>
          <w:spacing w:val="-3"/>
          <w:sz w:val="22"/>
          <w:szCs w:val="22"/>
        </w:rPr>
        <w:t>-сортировки удельный вес такого сравнительного ком</w:t>
      </w:r>
      <w:r>
        <w:rPr>
          <w:color w:val="656565"/>
          <w:spacing w:val="-3"/>
          <w:sz w:val="22"/>
          <w:szCs w:val="22"/>
        </w:rPr>
        <w:softHyphen/>
      </w:r>
      <w:r>
        <w:rPr>
          <w:color w:val="656565"/>
          <w:spacing w:val="-4"/>
          <w:sz w:val="22"/>
          <w:szCs w:val="22"/>
        </w:rPr>
        <w:t>понента оказывается меньше.</w:t>
      </w:r>
    </w:p>
    <w:p w:rsidR="007119B7" w:rsidRDefault="007119B7">
      <w:pPr>
        <w:shd w:val="clear" w:color="auto" w:fill="FFFFFF"/>
        <w:spacing w:before="14" w:line="226" w:lineRule="exact"/>
        <w:ind w:left="19" w:right="34" w:firstLine="298"/>
        <w:jc w:val="both"/>
      </w:pPr>
      <w:r>
        <w:rPr>
          <w:color w:val="656565"/>
          <w:spacing w:val="-5"/>
          <w:sz w:val="22"/>
          <w:szCs w:val="22"/>
        </w:rPr>
        <w:t>Вариант этого метода, используемый в феноменологических иссле</w:t>
      </w:r>
      <w:r>
        <w:rPr>
          <w:color w:val="656565"/>
          <w:spacing w:val="-5"/>
          <w:sz w:val="22"/>
          <w:szCs w:val="22"/>
        </w:rPr>
        <w:softHyphen/>
      </w:r>
      <w:r>
        <w:rPr>
          <w:color w:val="656565"/>
          <w:spacing w:val="-4"/>
          <w:sz w:val="22"/>
          <w:szCs w:val="22"/>
        </w:rPr>
        <w:t>дованиях, состоит в том, что испытуемому предлагается рассортиро</w:t>
      </w:r>
      <w:r>
        <w:rPr>
          <w:color w:val="656565"/>
          <w:spacing w:val="-4"/>
          <w:sz w:val="22"/>
          <w:szCs w:val="22"/>
        </w:rPr>
        <w:softHyphen/>
        <w:t xml:space="preserve">вать карточки не только в соответствии с его реальными свойствами, </w:t>
      </w:r>
      <w:r>
        <w:rPr>
          <w:color w:val="656565"/>
          <w:sz w:val="22"/>
          <w:szCs w:val="22"/>
        </w:rPr>
        <w:t>но и в соответствии с идеальными свойствами - каким бы он хотел быть.</w:t>
      </w:r>
    </w:p>
    <w:p w:rsidR="007119B7" w:rsidRDefault="007119B7">
      <w:pPr>
        <w:shd w:val="clear" w:color="auto" w:fill="FFFFFF"/>
        <w:spacing w:line="226" w:lineRule="exact"/>
        <w:ind w:left="5" w:right="43" w:firstLine="283"/>
        <w:jc w:val="both"/>
      </w:pPr>
      <w:r>
        <w:rPr>
          <w:color w:val="656565"/>
          <w:spacing w:val="-5"/>
          <w:sz w:val="22"/>
          <w:szCs w:val="22"/>
          <w:lang w:val="en-US"/>
        </w:rPr>
        <w:t>Q</w:t>
      </w:r>
      <w:r>
        <w:rPr>
          <w:color w:val="656565"/>
          <w:spacing w:val="-5"/>
          <w:sz w:val="22"/>
          <w:szCs w:val="22"/>
        </w:rPr>
        <w:t>-сортировка в такой версии проводится, как правило, неоднократ</w:t>
      </w:r>
      <w:r>
        <w:rPr>
          <w:color w:val="656565"/>
          <w:spacing w:val="-5"/>
          <w:sz w:val="22"/>
          <w:szCs w:val="22"/>
        </w:rPr>
        <w:softHyphen/>
        <w:t xml:space="preserve">но, например, до начала психотерапевтического курса, во время него и </w:t>
      </w:r>
      <w:r>
        <w:rPr>
          <w:color w:val="656565"/>
          <w:spacing w:val="-6"/>
          <w:sz w:val="22"/>
          <w:szCs w:val="22"/>
        </w:rPr>
        <w:t>по окончании. Сближение оценок „Я-реального" и „Я-идеального" сви</w:t>
      </w:r>
      <w:r>
        <w:rPr>
          <w:color w:val="656565"/>
          <w:spacing w:val="-6"/>
          <w:sz w:val="22"/>
          <w:szCs w:val="22"/>
        </w:rPr>
        <w:softHyphen/>
      </w:r>
      <w:r>
        <w:rPr>
          <w:color w:val="656565"/>
          <w:spacing w:val="-8"/>
          <w:sz w:val="22"/>
          <w:szCs w:val="22"/>
        </w:rPr>
        <w:t>детельствует об успешности психотерапевтического вмешательства.</w:t>
      </w:r>
    </w:p>
    <w:p w:rsidR="007119B7" w:rsidRDefault="007119B7">
      <w:pPr>
        <w:shd w:val="clear" w:color="auto" w:fill="FFFFFF"/>
        <w:spacing w:line="226" w:lineRule="exact"/>
        <w:ind w:left="5" w:right="48" w:firstLine="288"/>
        <w:jc w:val="both"/>
      </w:pPr>
      <w:r>
        <w:rPr>
          <w:color w:val="656565"/>
          <w:sz w:val="22"/>
          <w:szCs w:val="22"/>
        </w:rPr>
        <w:t xml:space="preserve">Кроме адаптации уже известных методов феноменологическая психология использует и оригинальные процедуры, разработанные </w:t>
      </w:r>
      <w:r>
        <w:rPr>
          <w:color w:val="656565"/>
          <w:spacing w:val="-4"/>
          <w:sz w:val="22"/>
          <w:szCs w:val="22"/>
        </w:rPr>
        <w:t>в контексте ее собственных теорий, например, разнообразные вариан-</w:t>
      </w:r>
    </w:p>
    <w:p w:rsidR="007119B7" w:rsidRDefault="007119B7">
      <w:pPr>
        <w:shd w:val="clear" w:color="auto" w:fill="FFFFFF"/>
        <w:spacing w:before="106"/>
      </w:pPr>
      <w:r>
        <w:rPr>
          <w:b/>
          <w:bCs/>
          <w:color w:val="656565"/>
          <w:sz w:val="22"/>
          <w:szCs w:val="22"/>
        </w:rPr>
        <w:t>294</w:t>
      </w:r>
    </w:p>
    <w:p w:rsidR="007119B7" w:rsidRDefault="007119B7">
      <w:pPr>
        <w:shd w:val="clear" w:color="auto" w:fill="FFFFFF"/>
        <w:spacing w:before="53" w:line="226" w:lineRule="exact"/>
        <w:ind w:left="10" w:right="216"/>
        <w:jc w:val="both"/>
      </w:pPr>
      <w:r>
        <w:br w:type="column"/>
      </w:r>
      <w:r>
        <w:rPr>
          <w:color w:val="656565"/>
          <w:spacing w:val="-1"/>
          <w:sz w:val="22"/>
          <w:szCs w:val="22"/>
        </w:rPr>
        <w:t>ты техники репертуарных решеток Дж.Келли (Франселла Ф., Бан-</w:t>
      </w:r>
      <w:r>
        <w:rPr>
          <w:color w:val="656565"/>
          <w:sz w:val="22"/>
          <w:szCs w:val="22"/>
        </w:rPr>
        <w:t>нистерД., 1987).</w:t>
      </w:r>
    </w:p>
    <w:p w:rsidR="007119B7" w:rsidRDefault="007119B7">
      <w:pPr>
        <w:shd w:val="clear" w:color="auto" w:fill="FFFFFF"/>
        <w:spacing w:line="226" w:lineRule="exact"/>
        <w:ind w:left="10" w:right="192" w:firstLine="269"/>
        <w:jc w:val="both"/>
      </w:pPr>
      <w:r>
        <w:rPr>
          <w:color w:val="656565"/>
          <w:spacing w:val="-5"/>
          <w:sz w:val="22"/>
          <w:szCs w:val="22"/>
        </w:rPr>
        <w:t>В основе этого метода лежит, предложенная Келли, теория личнос</w:t>
      </w:r>
      <w:r>
        <w:rPr>
          <w:color w:val="656565"/>
          <w:spacing w:val="-5"/>
          <w:sz w:val="22"/>
          <w:szCs w:val="22"/>
        </w:rPr>
        <w:softHyphen/>
      </w:r>
      <w:r>
        <w:rPr>
          <w:color w:val="656565"/>
          <w:sz w:val="22"/>
          <w:szCs w:val="22"/>
        </w:rPr>
        <w:t xml:space="preserve">тных конструктов </w:t>
      </w:r>
      <w:r w:rsidRPr="007119B7">
        <w:rPr>
          <w:color w:val="656565"/>
          <w:sz w:val="22"/>
          <w:szCs w:val="22"/>
        </w:rPr>
        <w:t>(</w:t>
      </w:r>
      <w:r>
        <w:rPr>
          <w:color w:val="656565"/>
          <w:sz w:val="22"/>
          <w:szCs w:val="22"/>
          <w:lang w:val="en-US"/>
        </w:rPr>
        <w:t>Kelly</w:t>
      </w:r>
      <w:r w:rsidRPr="007119B7">
        <w:rPr>
          <w:color w:val="656565"/>
          <w:sz w:val="22"/>
          <w:szCs w:val="22"/>
        </w:rPr>
        <w:t xml:space="preserve"> </w:t>
      </w:r>
      <w:r>
        <w:rPr>
          <w:color w:val="656565"/>
          <w:sz w:val="22"/>
          <w:szCs w:val="22"/>
          <w:lang w:val="en-US"/>
        </w:rPr>
        <w:t>G</w:t>
      </w:r>
      <w:r w:rsidRPr="007119B7">
        <w:rPr>
          <w:color w:val="656565"/>
          <w:sz w:val="22"/>
          <w:szCs w:val="22"/>
        </w:rPr>
        <w:t xml:space="preserve">., </w:t>
      </w:r>
      <w:r>
        <w:rPr>
          <w:color w:val="656565"/>
          <w:sz w:val="22"/>
          <w:szCs w:val="22"/>
        </w:rPr>
        <w:t>1955). Согласно этой теории каждый чело</w:t>
      </w:r>
      <w:r>
        <w:rPr>
          <w:color w:val="656565"/>
          <w:sz w:val="22"/>
          <w:szCs w:val="22"/>
        </w:rPr>
        <w:softHyphen/>
      </w:r>
      <w:r>
        <w:rPr>
          <w:color w:val="656565"/>
          <w:spacing w:val="-5"/>
          <w:sz w:val="22"/>
          <w:szCs w:val="22"/>
        </w:rPr>
        <w:t>век, воспринимая и оценивая самого себя, своих знакомых и близких, окружающий его мир, использует свою собственную систему коорди</w:t>
      </w:r>
      <w:r>
        <w:rPr>
          <w:color w:val="656565"/>
          <w:spacing w:val="-5"/>
          <w:sz w:val="22"/>
          <w:szCs w:val="22"/>
        </w:rPr>
        <w:softHyphen/>
      </w:r>
      <w:r>
        <w:rPr>
          <w:color w:val="656565"/>
          <w:sz w:val="22"/>
          <w:szCs w:val="22"/>
        </w:rPr>
        <w:t xml:space="preserve">нат - „конструкты". Люди различаются по количеству конструктов и </w:t>
      </w:r>
      <w:r>
        <w:rPr>
          <w:color w:val="656565"/>
          <w:spacing w:val="-6"/>
          <w:sz w:val="22"/>
          <w:szCs w:val="22"/>
        </w:rPr>
        <w:t>по их качественным особенностям. Анализ этих индивидуальных кон</w:t>
      </w:r>
      <w:r>
        <w:rPr>
          <w:color w:val="656565"/>
          <w:spacing w:val="-6"/>
          <w:sz w:val="22"/>
          <w:szCs w:val="22"/>
        </w:rPr>
        <w:softHyphen/>
      </w:r>
      <w:r>
        <w:rPr>
          <w:color w:val="656565"/>
          <w:spacing w:val="-4"/>
          <w:sz w:val="22"/>
          <w:szCs w:val="22"/>
        </w:rPr>
        <w:t>структов является, по мнению Келли, значительно более перспектив</w:t>
      </w:r>
      <w:r>
        <w:rPr>
          <w:color w:val="656565"/>
          <w:spacing w:val="-4"/>
          <w:sz w:val="22"/>
          <w:szCs w:val="22"/>
        </w:rPr>
        <w:softHyphen/>
        <w:t>ным для анализа индивидуальности, чем оценивание человека по па</w:t>
      </w:r>
      <w:r>
        <w:rPr>
          <w:color w:val="656565"/>
          <w:spacing w:val="-4"/>
          <w:sz w:val="22"/>
          <w:szCs w:val="22"/>
        </w:rPr>
        <w:softHyphen/>
      </w:r>
      <w:r>
        <w:rPr>
          <w:color w:val="656565"/>
          <w:spacing w:val="-2"/>
          <w:sz w:val="22"/>
          <w:szCs w:val="22"/>
        </w:rPr>
        <w:t>раметрам, выделенным экспериментатором. Для решения этой зада</w:t>
      </w:r>
      <w:r>
        <w:rPr>
          <w:color w:val="656565"/>
          <w:spacing w:val="-2"/>
          <w:sz w:val="22"/>
          <w:szCs w:val="22"/>
        </w:rPr>
        <w:softHyphen/>
      </w:r>
      <w:r>
        <w:rPr>
          <w:color w:val="656565"/>
          <w:sz w:val="22"/>
          <w:szCs w:val="22"/>
        </w:rPr>
        <w:t>чи - анализа индивидуальных личностных конструктов - и предназна</w:t>
      </w:r>
      <w:r>
        <w:rPr>
          <w:color w:val="656565"/>
          <w:sz w:val="22"/>
          <w:szCs w:val="22"/>
        </w:rPr>
        <w:softHyphen/>
      </w:r>
      <w:r>
        <w:rPr>
          <w:color w:val="656565"/>
          <w:spacing w:val="-5"/>
          <w:sz w:val="22"/>
          <w:szCs w:val="22"/>
        </w:rPr>
        <w:t>чены техники репертуарных решеток.</w:t>
      </w:r>
    </w:p>
    <w:p w:rsidR="007119B7" w:rsidRDefault="007119B7">
      <w:pPr>
        <w:shd w:val="clear" w:color="auto" w:fill="FFFFFF"/>
        <w:spacing w:line="226" w:lineRule="exact"/>
        <w:ind w:left="29" w:right="187" w:firstLine="269"/>
        <w:jc w:val="both"/>
      </w:pPr>
      <w:r>
        <w:rPr>
          <w:color w:val="656565"/>
          <w:spacing w:val="-2"/>
          <w:sz w:val="22"/>
          <w:szCs w:val="22"/>
        </w:rPr>
        <w:t xml:space="preserve">Первой такой техникой, на основании которой разрабатывались </w:t>
      </w:r>
      <w:r>
        <w:rPr>
          <w:color w:val="656565"/>
          <w:spacing w:val="-7"/>
          <w:sz w:val="22"/>
          <w:szCs w:val="22"/>
        </w:rPr>
        <w:t xml:space="preserve">последующие более детальные и тонкие процедуры, был репертуарный </w:t>
      </w:r>
      <w:r>
        <w:rPr>
          <w:color w:val="656565"/>
          <w:spacing w:val="-3"/>
          <w:sz w:val="22"/>
          <w:szCs w:val="22"/>
        </w:rPr>
        <w:t xml:space="preserve">тест ролевых конструктов. На его примере и будет показано, каким </w:t>
      </w:r>
      <w:r>
        <w:rPr>
          <w:color w:val="656565"/>
          <w:spacing w:val="-4"/>
          <w:sz w:val="22"/>
          <w:szCs w:val="22"/>
        </w:rPr>
        <w:t>образом можно выделить личностные конструкты.</w:t>
      </w:r>
    </w:p>
    <w:p w:rsidR="007119B7" w:rsidRDefault="007119B7">
      <w:pPr>
        <w:shd w:val="clear" w:color="auto" w:fill="FFFFFF"/>
        <w:spacing w:line="226" w:lineRule="exact"/>
        <w:ind w:left="38" w:right="168" w:firstLine="269"/>
        <w:jc w:val="both"/>
      </w:pPr>
      <w:r>
        <w:rPr>
          <w:color w:val="656565"/>
          <w:spacing w:val="-8"/>
          <w:sz w:val="22"/>
          <w:szCs w:val="22"/>
        </w:rPr>
        <w:t xml:space="preserve">При проведении этого теста испытуемому предлагалось прежде всего </w:t>
      </w:r>
      <w:r>
        <w:rPr>
          <w:color w:val="656565"/>
          <w:spacing w:val="-6"/>
          <w:sz w:val="22"/>
          <w:szCs w:val="22"/>
        </w:rPr>
        <w:t xml:space="preserve">написать имена некоторых знакомых ему людей. Список мог включать </w:t>
      </w:r>
      <w:r>
        <w:rPr>
          <w:color w:val="656565"/>
          <w:spacing w:val="-4"/>
          <w:sz w:val="22"/>
          <w:szCs w:val="22"/>
        </w:rPr>
        <w:t>его самого, его семью и друзей, людей, которые его не любят и кото</w:t>
      </w:r>
      <w:r>
        <w:rPr>
          <w:color w:val="656565"/>
          <w:spacing w:val="-4"/>
          <w:sz w:val="22"/>
          <w:szCs w:val="22"/>
        </w:rPr>
        <w:softHyphen/>
        <w:t xml:space="preserve">рых не любит он сам и т.д. Эти имена записывались в верхней строке </w:t>
      </w:r>
      <w:r>
        <w:rPr>
          <w:color w:val="656565"/>
          <w:sz w:val="22"/>
          <w:szCs w:val="22"/>
        </w:rPr>
        <w:t>матрицы (см.рис. 45).</w:t>
      </w:r>
    </w:p>
    <w:tbl>
      <w:tblPr>
        <w:tblW w:w="0" w:type="auto"/>
        <w:tblInd w:w="40" w:type="dxa"/>
        <w:tblLayout w:type="fixed"/>
        <w:tblCellMar>
          <w:left w:w="40" w:type="dxa"/>
          <w:right w:w="40" w:type="dxa"/>
        </w:tblCellMar>
        <w:tblLook w:val="0000" w:firstRow="0" w:lastRow="0" w:firstColumn="0" w:lastColumn="0" w:noHBand="0" w:noVBand="0"/>
      </w:tblPr>
      <w:tblGrid>
        <w:gridCol w:w="355"/>
        <w:gridCol w:w="317"/>
        <w:gridCol w:w="326"/>
        <w:gridCol w:w="326"/>
        <w:gridCol w:w="317"/>
        <w:gridCol w:w="326"/>
        <w:gridCol w:w="317"/>
        <w:gridCol w:w="365"/>
      </w:tblGrid>
      <w:tr w:rsidR="007119B7" w:rsidRPr="00130D4B">
        <w:tblPrEx>
          <w:tblCellMar>
            <w:top w:w="0" w:type="dxa"/>
            <w:bottom w:w="0" w:type="dxa"/>
          </w:tblCellMar>
        </w:tblPrEx>
        <w:trPr>
          <w:trHeight w:hRule="exact" w:val="1104"/>
        </w:trPr>
        <w:tc>
          <w:tcPr>
            <w:tcW w:w="355" w:type="dxa"/>
            <w:tcBorders>
              <w:top w:val="nil"/>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ind w:left="19"/>
            </w:pPr>
            <w:r>
              <w:rPr>
                <w:rFonts w:ascii="Arial" w:hAnsi="Arial"/>
                <w:b/>
                <w:bCs/>
                <w:color w:val="000000"/>
                <w:sz w:val="14"/>
                <w:szCs w:val="14"/>
              </w:rPr>
              <w:t>в</w:t>
            </w:r>
            <w:r>
              <w:rPr>
                <w:rFonts w:ascii="Arial" w:hAnsi="Arial" w:cs="Arial"/>
                <w:b/>
                <w:bCs/>
                <w:color w:val="000000"/>
                <w:sz w:val="14"/>
                <w:szCs w:val="14"/>
              </w:rPr>
              <w:t>!</w:t>
            </w:r>
          </w:p>
        </w:tc>
        <w:tc>
          <w:tcPr>
            <w:tcW w:w="317"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656565"/>
                <w:spacing w:val="-7"/>
                <w:sz w:val="18"/>
                <w:szCs w:val="18"/>
              </w:rPr>
              <w:t>мать</w:t>
            </w:r>
          </w:p>
        </w:tc>
        <w:tc>
          <w:tcPr>
            <w:tcW w:w="326"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000000"/>
                <w:spacing w:val="-8"/>
                <w:sz w:val="18"/>
                <w:szCs w:val="18"/>
              </w:rPr>
              <w:t>отец</w:t>
            </w:r>
          </w:p>
        </w:tc>
        <w:tc>
          <w:tcPr>
            <w:tcW w:w="326"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656565"/>
                <w:spacing w:val="-6"/>
                <w:sz w:val="18"/>
                <w:szCs w:val="18"/>
              </w:rPr>
              <w:t>брат</w:t>
            </w:r>
          </w:p>
        </w:tc>
        <w:tc>
          <w:tcPr>
            <w:tcW w:w="317"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656565"/>
                <w:spacing w:val="-7"/>
                <w:sz w:val="18"/>
                <w:szCs w:val="18"/>
              </w:rPr>
              <w:t>сестра</w:t>
            </w:r>
          </w:p>
        </w:tc>
        <w:tc>
          <w:tcPr>
            <w:tcW w:w="326"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656565"/>
                <w:spacing w:val="-6"/>
                <w:sz w:val="18"/>
                <w:szCs w:val="18"/>
              </w:rPr>
              <w:t>друг</w:t>
            </w:r>
          </w:p>
        </w:tc>
        <w:tc>
          <w:tcPr>
            <w:tcW w:w="317"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000000"/>
                <w:spacing w:val="-4"/>
                <w:sz w:val="18"/>
                <w:szCs w:val="18"/>
              </w:rPr>
              <w:t>учительница</w:t>
            </w:r>
          </w:p>
        </w:tc>
        <w:tc>
          <w:tcPr>
            <w:tcW w:w="365" w:type="dxa"/>
            <w:tcBorders>
              <w:top w:val="nil"/>
              <w:left w:val="single" w:sz="6" w:space="0" w:color="auto"/>
              <w:bottom w:val="single" w:sz="6" w:space="0" w:color="auto"/>
              <w:right w:val="single" w:sz="6" w:space="0" w:color="auto"/>
            </w:tcBorders>
            <w:shd w:val="clear" w:color="auto" w:fill="FFFFFF"/>
            <w:textDirection w:val="btLr"/>
          </w:tcPr>
          <w:p w:rsidR="007119B7" w:rsidRPr="00130D4B" w:rsidRDefault="007119B7">
            <w:pPr>
              <w:framePr w:h="3783" w:hSpace="38" w:wrap="auto" w:vAnchor="text" w:hAnchor="text" w:x="188" w:y="884"/>
              <w:shd w:val="clear" w:color="auto" w:fill="FFFFFF"/>
            </w:pPr>
            <w:r>
              <w:rPr>
                <w:i/>
                <w:iCs/>
                <w:color w:val="656565"/>
                <w:spacing w:val="-5"/>
                <w:sz w:val="18"/>
                <w:szCs w:val="18"/>
              </w:rPr>
              <w:t>знакомый</w:t>
            </w:r>
          </w:p>
        </w:tc>
      </w:tr>
      <w:tr w:rsidR="007119B7" w:rsidRPr="00130D4B">
        <w:tblPrEx>
          <w:tblCellMar>
            <w:top w:w="0" w:type="dxa"/>
            <w:bottom w:w="0" w:type="dxa"/>
          </w:tblCellMar>
        </w:tblPrEx>
        <w:trPr>
          <w:trHeight w:hRule="exact" w:val="26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02" w:lineRule="exact"/>
            </w:pPr>
            <w:r>
              <w:rPr>
                <w:rFonts w:ascii="Arial" w:hAnsi="Arial"/>
                <w:b/>
                <w:bCs/>
                <w:color w:val="000000"/>
                <w:position w:val="-3"/>
                <w:sz w:val="40"/>
                <w:szCs w:val="40"/>
              </w:rPr>
              <w:t>®</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i/>
                <w:iCs/>
                <w:color w:val="000000"/>
                <w:sz w:val="28"/>
                <w:szCs w:val="28"/>
              </w:rPr>
              <w:t>О</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25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color w:val="000000"/>
                <w:sz w:val="28"/>
                <w:szCs w:val="28"/>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i/>
                <w:iCs/>
                <w:color w:val="000000"/>
                <w:sz w:val="28"/>
                <w:szCs w:val="28"/>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i/>
                <w:iCs/>
                <w:color w:val="000000"/>
                <w:sz w:val="28"/>
                <w:szCs w:val="28"/>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26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i/>
                <w:iCs/>
                <w:color w:val="000000"/>
                <w:position w:val="-3"/>
                <w:sz w:val="40"/>
                <w:szCs w:val="40"/>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color w:val="000000"/>
                <w:sz w:val="28"/>
                <w:szCs w:val="28"/>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i/>
                <w:iCs/>
                <w:color w:val="000000"/>
                <w:sz w:val="32"/>
                <w:szCs w:val="32"/>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25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color w:val="000000"/>
                <w:position w:val="-4"/>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i/>
                <w:iCs/>
                <w:color w:val="000000"/>
                <w:position w:val="-3"/>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i/>
                <w:iCs/>
                <w:color w:val="000000"/>
                <w:sz w:val="28"/>
                <w:szCs w:val="28"/>
              </w:rPr>
              <w:t>О</w:t>
            </w:r>
          </w:p>
        </w:tc>
      </w:tr>
      <w:tr w:rsidR="007119B7" w:rsidRPr="00130D4B">
        <w:tblPrEx>
          <w:tblCellMar>
            <w:top w:w="0" w:type="dxa"/>
            <w:bottom w:w="0" w:type="dxa"/>
          </w:tblCellMar>
        </w:tblPrEx>
        <w:trPr>
          <w:trHeight w:hRule="exact" w:val="26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r>
              <w:rPr>
                <w:rFonts w:ascii="Arial" w:hAnsi="Arial"/>
                <w:b/>
                <w:bCs/>
                <w:color w:val="000000"/>
                <w:sz w:val="28"/>
                <w:szCs w:val="28"/>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i/>
                <w:iCs/>
                <w:color w:val="000000"/>
                <w:position w:val="-3"/>
                <w:sz w:val="40"/>
                <w:szCs w:val="40"/>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color w:val="000000"/>
                <w:position w:val="-4"/>
                <w:sz w:val="40"/>
                <w:szCs w:val="40"/>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25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color w:val="000000"/>
                <w:position w:val="-4"/>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color w:val="000000"/>
                <w:position w:val="-3"/>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i/>
                <w:iCs/>
                <w:color w:val="000000"/>
                <w:position w:val="-3"/>
                <w:sz w:val="40"/>
                <w:szCs w:val="40"/>
              </w:rPr>
              <w:t>о</w:t>
            </w:r>
          </w:p>
        </w:tc>
      </w:tr>
      <w:tr w:rsidR="007119B7" w:rsidRPr="00130D4B">
        <w:tblPrEx>
          <w:tblCellMar>
            <w:top w:w="0" w:type="dxa"/>
            <w:bottom w:w="0" w:type="dxa"/>
          </w:tblCellMar>
        </w:tblPrEx>
        <w:trPr>
          <w:trHeight w:hRule="exact" w:val="26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color w:val="000000"/>
                <w:position w:val="-4"/>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6" w:lineRule="exact"/>
            </w:pPr>
            <w:r>
              <w:rPr>
                <w:rFonts w:ascii="Arial" w:hAnsi="Arial"/>
                <w:b/>
                <w:bCs/>
                <w:color w:val="000000"/>
                <w:position w:val="-3"/>
                <w:sz w:val="40"/>
                <w:szCs w:val="40"/>
              </w:rPr>
              <w:t>о</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i/>
                <w:iCs/>
                <w:color w:val="000000"/>
                <w:position w:val="-4"/>
                <w:sz w:val="40"/>
                <w:szCs w:val="40"/>
              </w:rPr>
              <w:t>о</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25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color w:val="000000"/>
                <w:position w:val="-4"/>
                <w:sz w:val="40"/>
                <w:szCs w:val="40"/>
              </w:rPr>
              <w:t>о</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i/>
                <w:iCs/>
                <w:color w:val="000000"/>
                <w:position w:val="-4"/>
                <w:sz w:val="40"/>
                <w:szCs w:val="40"/>
              </w:rPr>
              <w:t>о</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spacing w:line="211" w:lineRule="exact"/>
            </w:pPr>
            <w:r>
              <w:rPr>
                <w:rFonts w:ascii="Arial" w:hAnsi="Arial"/>
                <w:b/>
                <w:bCs/>
                <w:color w:val="000000"/>
                <w:position w:val="-4"/>
                <w:sz w:val="40"/>
                <w:szCs w:val="40"/>
              </w:rPr>
              <w:t>о</w:t>
            </w:r>
          </w:p>
        </w:tc>
      </w:tr>
      <w:tr w:rsidR="007119B7" w:rsidRPr="00130D4B">
        <w:tblPrEx>
          <w:tblCellMar>
            <w:top w:w="0" w:type="dxa"/>
            <w:bottom w:w="0" w:type="dxa"/>
          </w:tblCellMar>
        </w:tblPrEx>
        <w:trPr>
          <w:trHeight w:hRule="exact" w:val="259"/>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r w:rsidR="007119B7" w:rsidRPr="00130D4B">
        <w:tblPrEx>
          <w:tblCellMar>
            <w:top w:w="0" w:type="dxa"/>
            <w:bottom w:w="0" w:type="dxa"/>
          </w:tblCellMar>
        </w:tblPrEx>
        <w:trPr>
          <w:trHeight w:hRule="exact" w:val="307"/>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framePr w:h="3783" w:hSpace="38" w:wrap="auto" w:vAnchor="text" w:hAnchor="text" w:x="188" w:y="884"/>
              <w:shd w:val="clear" w:color="auto" w:fill="FFFFFF"/>
            </w:pPr>
          </w:p>
        </w:tc>
      </w:tr>
    </w:tbl>
    <w:p w:rsidR="007119B7" w:rsidRDefault="007119B7">
      <w:pPr>
        <w:shd w:val="clear" w:color="auto" w:fill="FFFFFF"/>
        <w:spacing w:line="226" w:lineRule="exact"/>
        <w:ind w:left="48" w:right="158" w:firstLine="269"/>
        <w:jc w:val="both"/>
      </w:pPr>
      <w:r>
        <w:rPr>
          <w:color w:val="656565"/>
          <w:spacing w:val="-5"/>
          <w:sz w:val="22"/>
          <w:szCs w:val="22"/>
        </w:rPr>
        <w:t xml:space="preserve">В каждой последующей строке матрицы экспериментатором были </w:t>
      </w:r>
      <w:r>
        <w:rPr>
          <w:color w:val="656565"/>
          <w:spacing w:val="-7"/>
          <w:sz w:val="22"/>
          <w:szCs w:val="22"/>
        </w:rPr>
        <w:t>нарисованы три кружка. От испытуемого требовалось сравнить тех трех людей, которые отмечены кружками и пометить крестиком двух из них,</w:t>
      </w:r>
    </w:p>
    <w:p w:rsidR="007119B7" w:rsidRDefault="007119B7">
      <w:pPr>
        <w:spacing w:after="30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94"/>
        <w:gridCol w:w="1488"/>
      </w:tblGrid>
      <w:tr w:rsidR="007119B7" w:rsidRPr="00130D4B">
        <w:tblPrEx>
          <w:tblCellMar>
            <w:top w:w="0" w:type="dxa"/>
            <w:bottom w:w="0" w:type="dxa"/>
          </w:tblCellMar>
        </w:tblPrEx>
        <w:trPr>
          <w:trHeight w:hRule="exact" w:val="960"/>
        </w:trPr>
        <w:tc>
          <w:tcPr>
            <w:tcW w:w="1594" w:type="dxa"/>
            <w:tcBorders>
              <w:top w:val="nil"/>
              <w:left w:val="nil"/>
              <w:bottom w:val="single" w:sz="6" w:space="0" w:color="auto"/>
              <w:right w:val="single" w:sz="6" w:space="0" w:color="auto"/>
            </w:tcBorders>
            <w:shd w:val="clear" w:color="auto" w:fill="FFFFFF"/>
          </w:tcPr>
          <w:p w:rsidR="007119B7" w:rsidRPr="00130D4B" w:rsidRDefault="007119B7">
            <w:pPr>
              <w:shd w:val="clear" w:color="auto" w:fill="FFFFFF"/>
              <w:spacing w:line="67" w:lineRule="exact"/>
            </w:pPr>
            <w:r>
              <w:rPr>
                <w:b/>
                <w:bCs/>
                <w:color w:val="000000"/>
                <w:sz w:val="40"/>
                <w:szCs w:val="40"/>
              </w:rPr>
              <w:t>•</w:t>
            </w:r>
          </w:p>
          <w:p w:rsidR="007119B7" w:rsidRPr="00130D4B" w:rsidRDefault="007119B7">
            <w:pPr>
              <w:shd w:val="clear" w:color="auto" w:fill="FFFFFF"/>
            </w:pPr>
            <w:r>
              <w:rPr>
                <w:i/>
                <w:iCs/>
                <w:color w:val="000000"/>
                <w:spacing w:val="-2"/>
                <w:sz w:val="18"/>
                <w:szCs w:val="18"/>
              </w:rPr>
              <w:t>Конструкт</w:t>
            </w:r>
          </w:p>
        </w:tc>
        <w:tc>
          <w:tcPr>
            <w:tcW w:w="1488" w:type="dxa"/>
            <w:tcBorders>
              <w:top w:val="nil"/>
              <w:left w:val="single" w:sz="6" w:space="0" w:color="auto"/>
              <w:bottom w:val="single" w:sz="6" w:space="0" w:color="auto"/>
              <w:right w:val="nil"/>
            </w:tcBorders>
            <w:shd w:val="clear" w:color="auto" w:fill="FFFFFF"/>
          </w:tcPr>
          <w:p w:rsidR="007119B7" w:rsidRPr="00130D4B" w:rsidRDefault="007119B7">
            <w:pPr>
              <w:shd w:val="clear" w:color="auto" w:fill="FFFFFF"/>
              <w:spacing w:line="187" w:lineRule="exact"/>
              <w:ind w:left="187" w:right="29"/>
            </w:pPr>
            <w:r>
              <w:rPr>
                <w:i/>
                <w:iCs/>
                <w:color w:val="656565"/>
                <w:spacing w:val="-4"/>
                <w:sz w:val="18"/>
                <w:szCs w:val="18"/>
              </w:rPr>
              <w:t xml:space="preserve">Контрастное </w:t>
            </w:r>
            <w:r>
              <w:rPr>
                <w:i/>
                <w:iCs/>
                <w:color w:val="656565"/>
                <w:spacing w:val="-5"/>
                <w:sz w:val="18"/>
                <w:szCs w:val="18"/>
              </w:rPr>
              <w:t>свойство</w:t>
            </w:r>
          </w:p>
        </w:tc>
      </w:tr>
      <w:tr w:rsidR="007119B7" w:rsidRPr="00130D4B">
        <w:tblPrEx>
          <w:tblCellMar>
            <w:top w:w="0" w:type="dxa"/>
            <w:bottom w:w="0" w:type="dxa"/>
          </w:tblCellMar>
        </w:tblPrEx>
        <w:trPr>
          <w:trHeight w:hRule="exact" w:val="25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ind w:left="38"/>
            </w:pPr>
            <w:r>
              <w:rPr>
                <w:i/>
                <w:iCs/>
                <w:color w:val="656565"/>
                <w:spacing w:val="-8"/>
                <w:sz w:val="18"/>
                <w:szCs w:val="18"/>
              </w:rPr>
              <w:t>Уравновешенность</w:t>
            </w: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r>
              <w:rPr>
                <w:i/>
                <w:iCs/>
                <w:color w:val="656565"/>
                <w:spacing w:val="-6"/>
                <w:sz w:val="18"/>
                <w:szCs w:val="18"/>
              </w:rPr>
              <w:t>Вспыльчивость</w:t>
            </w:r>
          </w:p>
        </w:tc>
      </w:tr>
      <w:tr w:rsidR="007119B7" w:rsidRPr="00130D4B">
        <w:tblPrEx>
          <w:tblCellMar>
            <w:top w:w="0" w:type="dxa"/>
            <w:bottom w:w="0" w:type="dxa"/>
          </w:tblCellMar>
        </w:tblPrEx>
        <w:trPr>
          <w:trHeight w:hRule="exact" w:val="26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5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6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5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6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5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6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59"/>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r w:rsidR="007119B7" w:rsidRPr="00130D4B">
        <w:tblPrEx>
          <w:tblCellMar>
            <w:top w:w="0" w:type="dxa"/>
            <w:bottom w:w="0" w:type="dxa"/>
          </w:tblCellMar>
        </w:tblPrEx>
        <w:trPr>
          <w:trHeight w:hRule="exact" w:val="298"/>
        </w:trPr>
        <w:tc>
          <w:tcPr>
            <w:tcW w:w="1594" w:type="dxa"/>
            <w:tcBorders>
              <w:top w:val="single" w:sz="6" w:space="0" w:color="auto"/>
              <w:left w:val="nil"/>
              <w:bottom w:val="single" w:sz="6" w:space="0" w:color="auto"/>
              <w:right w:val="single" w:sz="6" w:space="0" w:color="auto"/>
            </w:tcBorders>
            <w:shd w:val="clear" w:color="auto" w:fill="FFFFFF"/>
          </w:tcPr>
          <w:p w:rsidR="007119B7" w:rsidRPr="00130D4B" w:rsidRDefault="007119B7">
            <w:pPr>
              <w:shd w:val="clear" w:color="auto" w:fill="FFFFFF"/>
            </w:pPr>
          </w:p>
        </w:tc>
        <w:tc>
          <w:tcPr>
            <w:tcW w:w="1488" w:type="dxa"/>
            <w:tcBorders>
              <w:top w:val="single" w:sz="6" w:space="0" w:color="auto"/>
              <w:left w:val="single" w:sz="6" w:space="0" w:color="auto"/>
              <w:bottom w:val="single" w:sz="6" w:space="0" w:color="auto"/>
              <w:right w:val="nil"/>
            </w:tcBorders>
            <w:shd w:val="clear" w:color="auto" w:fill="FFFFFF"/>
          </w:tcPr>
          <w:p w:rsidR="007119B7" w:rsidRPr="00130D4B" w:rsidRDefault="007119B7">
            <w:pPr>
              <w:shd w:val="clear" w:color="auto" w:fill="FFFFFF"/>
            </w:pPr>
          </w:p>
        </w:tc>
      </w:tr>
    </w:tbl>
    <w:p w:rsidR="007119B7" w:rsidRDefault="007119B7">
      <w:pPr>
        <w:shd w:val="clear" w:color="auto" w:fill="FFFFFF"/>
        <w:spacing w:before="91"/>
        <w:ind w:left="970"/>
      </w:pPr>
      <w:r>
        <w:rPr>
          <w:b/>
          <w:bCs/>
          <w:i/>
          <w:iCs/>
          <w:color w:val="656565"/>
          <w:sz w:val="18"/>
          <w:szCs w:val="18"/>
        </w:rPr>
        <w:t xml:space="preserve">Рис. 45. </w:t>
      </w:r>
      <w:r>
        <w:rPr>
          <w:b/>
          <w:bCs/>
          <w:color w:val="656565"/>
          <w:sz w:val="18"/>
          <w:szCs w:val="18"/>
        </w:rPr>
        <w:t>Протокол репертуарного теста ролевых конструкторов</w:t>
      </w:r>
    </w:p>
    <w:p w:rsidR="007119B7" w:rsidRDefault="007119B7">
      <w:pPr>
        <w:shd w:val="clear" w:color="auto" w:fill="FFFFFF"/>
        <w:spacing w:before="120"/>
        <w:jc w:val="right"/>
      </w:pPr>
      <w:r>
        <w:rPr>
          <w:b/>
          <w:bCs/>
          <w:color w:val="000000"/>
          <w:sz w:val="18"/>
          <w:szCs w:val="18"/>
        </w:rPr>
        <w:t>295</w:t>
      </w:r>
    </w:p>
    <w:p w:rsidR="007119B7" w:rsidRDefault="007119B7">
      <w:pPr>
        <w:shd w:val="clear" w:color="auto" w:fill="FFFFFF"/>
        <w:spacing w:before="120"/>
        <w:jc w:val="right"/>
        <w:sectPr w:rsidR="007119B7">
          <w:pgSz w:w="16834" w:h="11909" w:orient="landscape"/>
          <w:pgMar w:top="773" w:right="1594" w:bottom="360" w:left="1440" w:header="720" w:footer="720" w:gutter="0"/>
          <w:cols w:num="2" w:space="720" w:equalWidth="0">
            <w:col w:w="6446" w:space="754"/>
            <w:col w:w="6600"/>
          </w:cols>
          <w:noEndnote/>
        </w:sectPr>
      </w:pPr>
    </w:p>
    <w:p w:rsidR="007119B7" w:rsidRDefault="007119B7">
      <w:pPr>
        <w:shd w:val="clear" w:color="auto" w:fill="FFFFFF"/>
        <w:spacing w:before="10" w:line="221" w:lineRule="exact"/>
        <w:ind w:left="5"/>
        <w:jc w:val="both"/>
      </w:pPr>
      <w:r>
        <w:rPr>
          <w:color w:val="5D5D5D"/>
          <w:spacing w:val="-3"/>
          <w:sz w:val="22"/>
          <w:szCs w:val="22"/>
        </w:rPr>
        <w:lastRenderedPageBreak/>
        <w:t xml:space="preserve">похожих друг на друга по какому-либо свойству. Это свойство надо </w:t>
      </w:r>
      <w:r>
        <w:rPr>
          <w:color w:val="5D5D5D"/>
          <w:spacing w:val="-6"/>
          <w:sz w:val="22"/>
          <w:szCs w:val="22"/>
        </w:rPr>
        <w:t xml:space="preserve">было записать в графе „конструкт". Дальше следовало определить, чем </w:t>
      </w:r>
      <w:r>
        <w:rPr>
          <w:color w:val="5D5D5D"/>
          <w:spacing w:val="-5"/>
          <w:sz w:val="22"/>
          <w:szCs w:val="22"/>
        </w:rPr>
        <w:t xml:space="preserve">третий человек не похож на этих двух, и записать это отличие в графу </w:t>
      </w:r>
      <w:r>
        <w:rPr>
          <w:color w:val="5D5D5D"/>
          <w:sz w:val="22"/>
          <w:szCs w:val="22"/>
        </w:rPr>
        <w:t>„контрастное свойство,,. Например, на рисунке 45 в первой строке круж-</w:t>
      </w:r>
      <w:r>
        <w:rPr>
          <w:color w:val="5D5D5D"/>
          <w:spacing w:val="-5"/>
          <w:sz w:val="22"/>
          <w:szCs w:val="22"/>
        </w:rPr>
        <w:t xml:space="preserve">ками отмечены мать, сестра и учительница. Испытуемый считает, что </w:t>
      </w:r>
      <w:r>
        <w:rPr>
          <w:color w:val="5D5D5D"/>
          <w:spacing w:val="-1"/>
          <w:sz w:val="22"/>
          <w:szCs w:val="22"/>
        </w:rPr>
        <w:t xml:space="preserve">мать и сестра похожи по такому свойству, как „уравновешенность", </w:t>
      </w:r>
      <w:r>
        <w:rPr>
          <w:color w:val="5D5D5D"/>
          <w:spacing w:val="-4"/>
          <w:sz w:val="22"/>
          <w:szCs w:val="22"/>
        </w:rPr>
        <w:t>а третий член этой триады характеризуется в отличие от них вспыль</w:t>
      </w:r>
      <w:r>
        <w:rPr>
          <w:color w:val="5D5D5D"/>
          <w:spacing w:val="-4"/>
          <w:sz w:val="22"/>
          <w:szCs w:val="22"/>
        </w:rPr>
        <w:softHyphen/>
      </w:r>
      <w:r>
        <w:rPr>
          <w:color w:val="5D5D5D"/>
          <w:spacing w:val="-5"/>
          <w:sz w:val="22"/>
          <w:szCs w:val="22"/>
        </w:rPr>
        <w:t>чивостью.</w:t>
      </w:r>
    </w:p>
    <w:p w:rsidR="007119B7" w:rsidRDefault="007119B7">
      <w:pPr>
        <w:shd w:val="clear" w:color="auto" w:fill="FFFFFF"/>
        <w:spacing w:before="19" w:line="226" w:lineRule="exact"/>
        <w:ind w:firstLine="283"/>
        <w:jc w:val="both"/>
      </w:pPr>
      <w:r>
        <w:rPr>
          <w:color w:val="5D5D5D"/>
          <w:spacing w:val="-5"/>
          <w:sz w:val="22"/>
          <w:szCs w:val="22"/>
        </w:rPr>
        <w:t>При обработке теста подсчитывается, сколько конструктов исполь</w:t>
      </w:r>
      <w:r>
        <w:rPr>
          <w:color w:val="5D5D5D"/>
          <w:spacing w:val="-5"/>
          <w:sz w:val="22"/>
          <w:szCs w:val="22"/>
        </w:rPr>
        <w:softHyphen/>
      </w:r>
      <w:r>
        <w:rPr>
          <w:color w:val="5D5D5D"/>
          <w:spacing w:val="-4"/>
          <w:sz w:val="22"/>
          <w:szCs w:val="22"/>
        </w:rPr>
        <w:t xml:space="preserve">зовал испытуемый, какие конструкты используются наиболее часто, </w:t>
      </w:r>
      <w:r>
        <w:rPr>
          <w:color w:val="5D5D5D"/>
          <w:spacing w:val="-7"/>
          <w:sz w:val="22"/>
          <w:szCs w:val="22"/>
        </w:rPr>
        <w:t xml:space="preserve">какие пары людей рассматриваются как похожие и т.д. Например, было </w:t>
      </w:r>
      <w:r>
        <w:rPr>
          <w:color w:val="5D5D5D"/>
          <w:spacing w:val="-5"/>
          <w:sz w:val="22"/>
          <w:szCs w:val="22"/>
        </w:rPr>
        <w:t>показано, что некоторые склонны описывать окружающих людей пре</w:t>
      </w:r>
      <w:r>
        <w:rPr>
          <w:color w:val="5D5D5D"/>
          <w:spacing w:val="-5"/>
          <w:sz w:val="22"/>
          <w:szCs w:val="22"/>
        </w:rPr>
        <w:softHyphen/>
        <w:t xml:space="preserve">имущественно с точки зрения их властной позиции, т.е. „обладающий </w:t>
      </w:r>
      <w:r>
        <w:rPr>
          <w:color w:val="5D5D5D"/>
          <w:sz w:val="22"/>
          <w:szCs w:val="22"/>
        </w:rPr>
        <w:t>властью - не обладающий властью", „сильный - слабый". Описаны слу</w:t>
      </w:r>
      <w:r>
        <w:rPr>
          <w:color w:val="5D5D5D"/>
          <w:sz w:val="22"/>
          <w:szCs w:val="22"/>
        </w:rPr>
        <w:softHyphen/>
      </w:r>
      <w:r>
        <w:rPr>
          <w:color w:val="5D5D5D"/>
          <w:spacing w:val="-4"/>
          <w:sz w:val="22"/>
          <w:szCs w:val="22"/>
        </w:rPr>
        <w:t>чаи, когда испытуемые объединяли себя только с лицом противопо</w:t>
      </w:r>
      <w:r>
        <w:rPr>
          <w:color w:val="5D5D5D"/>
          <w:spacing w:val="-4"/>
          <w:sz w:val="22"/>
          <w:szCs w:val="22"/>
        </w:rPr>
        <w:softHyphen/>
      </w:r>
      <w:r>
        <w:rPr>
          <w:color w:val="5D5D5D"/>
          <w:spacing w:val="-8"/>
          <w:sz w:val="22"/>
          <w:szCs w:val="22"/>
        </w:rPr>
        <w:t>ложного пола. Например, женщины видели свое сходство только с муж</w:t>
      </w:r>
      <w:r>
        <w:rPr>
          <w:color w:val="5D5D5D"/>
          <w:spacing w:val="-8"/>
          <w:sz w:val="22"/>
          <w:szCs w:val="22"/>
        </w:rPr>
        <w:softHyphen/>
      </w:r>
      <w:r>
        <w:rPr>
          <w:color w:val="5D5D5D"/>
          <w:spacing w:val="-4"/>
          <w:sz w:val="22"/>
          <w:szCs w:val="22"/>
        </w:rPr>
        <w:t xml:space="preserve">чинами, а у других женщин обнаруживали только противоположные </w:t>
      </w:r>
      <w:r>
        <w:rPr>
          <w:color w:val="5D5D5D"/>
          <w:sz w:val="22"/>
          <w:szCs w:val="22"/>
        </w:rPr>
        <w:t xml:space="preserve">качества (цит. по </w:t>
      </w:r>
      <w:r>
        <w:rPr>
          <w:color w:val="5D5D5D"/>
          <w:sz w:val="22"/>
          <w:szCs w:val="22"/>
          <w:lang w:val="en-US"/>
        </w:rPr>
        <w:t>Atkinson</w:t>
      </w:r>
      <w:r w:rsidRPr="007119B7">
        <w:rPr>
          <w:color w:val="5D5D5D"/>
          <w:sz w:val="22"/>
          <w:szCs w:val="22"/>
        </w:rPr>
        <w:t xml:space="preserve"> </w:t>
      </w:r>
      <w:r>
        <w:rPr>
          <w:color w:val="5D5D5D"/>
          <w:sz w:val="22"/>
          <w:szCs w:val="22"/>
          <w:lang w:val="en-US"/>
        </w:rPr>
        <w:t>R</w:t>
      </w:r>
      <w:r w:rsidRPr="007119B7">
        <w:rPr>
          <w:color w:val="5D5D5D"/>
          <w:sz w:val="22"/>
          <w:szCs w:val="22"/>
        </w:rPr>
        <w:t>.</w:t>
      </w:r>
      <w:r>
        <w:rPr>
          <w:color w:val="5D5D5D"/>
          <w:sz w:val="22"/>
          <w:szCs w:val="22"/>
          <w:lang w:val="en-US"/>
        </w:rPr>
        <w:t>L</w:t>
      </w:r>
      <w:r w:rsidRPr="007119B7">
        <w:rPr>
          <w:color w:val="5D5D5D"/>
          <w:sz w:val="22"/>
          <w:szCs w:val="22"/>
        </w:rPr>
        <w:t>.</w:t>
      </w:r>
      <w:r>
        <w:rPr>
          <w:color w:val="5D5D5D"/>
          <w:sz w:val="22"/>
          <w:szCs w:val="22"/>
          <w:lang w:val="en-US"/>
        </w:rPr>
        <w:t>et</w:t>
      </w:r>
      <w:r w:rsidRPr="007119B7">
        <w:rPr>
          <w:color w:val="5D5D5D"/>
          <w:sz w:val="22"/>
          <w:szCs w:val="22"/>
        </w:rPr>
        <w:t xml:space="preserve"> </w:t>
      </w:r>
      <w:r>
        <w:rPr>
          <w:color w:val="5D5D5D"/>
          <w:sz w:val="22"/>
          <w:szCs w:val="22"/>
          <w:lang w:val="en-US"/>
        </w:rPr>
        <w:t>al</w:t>
      </w:r>
      <w:r w:rsidRPr="007119B7">
        <w:rPr>
          <w:color w:val="5D5D5D"/>
          <w:sz w:val="22"/>
          <w:szCs w:val="22"/>
        </w:rPr>
        <w:t xml:space="preserve">., </w:t>
      </w:r>
      <w:r>
        <w:rPr>
          <w:color w:val="5D5D5D"/>
          <w:sz w:val="22"/>
          <w:szCs w:val="22"/>
        </w:rPr>
        <w:t>1993).</w:t>
      </w:r>
    </w:p>
    <w:p w:rsidR="007119B7" w:rsidRDefault="007119B7">
      <w:pPr>
        <w:shd w:val="clear" w:color="auto" w:fill="FFFFFF"/>
        <w:spacing w:line="226" w:lineRule="exact"/>
        <w:ind w:left="5" w:firstLine="288"/>
        <w:jc w:val="both"/>
      </w:pPr>
      <w:r>
        <w:rPr>
          <w:color w:val="5D5D5D"/>
          <w:spacing w:val="-5"/>
          <w:sz w:val="22"/>
          <w:szCs w:val="22"/>
        </w:rPr>
        <w:t>Оцениваемые в репертуарных решетках объекты могут включать в себя не только людей: для оценки можно предложить, например, жиз</w:t>
      </w:r>
      <w:r>
        <w:rPr>
          <w:color w:val="5D5D5D"/>
          <w:spacing w:val="-5"/>
          <w:sz w:val="22"/>
          <w:szCs w:val="22"/>
        </w:rPr>
        <w:softHyphen/>
        <w:t xml:space="preserve">ненные ситуации. Различными могут быть и методы количественной </w:t>
      </w:r>
      <w:r>
        <w:rPr>
          <w:color w:val="5D5D5D"/>
          <w:sz w:val="22"/>
          <w:szCs w:val="22"/>
        </w:rPr>
        <w:t xml:space="preserve">оценки результатов - от элементарного арифметического подсчета до </w:t>
      </w:r>
      <w:r>
        <w:rPr>
          <w:color w:val="5D5D5D"/>
          <w:spacing w:val="-5"/>
          <w:sz w:val="22"/>
          <w:szCs w:val="22"/>
        </w:rPr>
        <w:t>сложных компьютерных моделей, в которых будут оцениваться взаи</w:t>
      </w:r>
      <w:r>
        <w:rPr>
          <w:color w:val="5D5D5D"/>
          <w:spacing w:val="-5"/>
          <w:sz w:val="22"/>
          <w:szCs w:val="22"/>
        </w:rPr>
        <w:softHyphen/>
        <w:t xml:space="preserve">мосвязи между конструктами и их общая структура. Однако при всех </w:t>
      </w:r>
      <w:r>
        <w:rPr>
          <w:color w:val="5D5D5D"/>
          <w:spacing w:val="-4"/>
          <w:sz w:val="22"/>
          <w:szCs w:val="22"/>
        </w:rPr>
        <w:t xml:space="preserve">отличиях разных вариантов этого метода между ними сохраняется и </w:t>
      </w:r>
      <w:r>
        <w:rPr>
          <w:color w:val="5D5D5D"/>
          <w:sz w:val="22"/>
          <w:szCs w:val="22"/>
        </w:rPr>
        <w:t xml:space="preserve">сходство - они всегда позволяют получить индивидуальный портрет </w:t>
      </w:r>
      <w:r>
        <w:rPr>
          <w:color w:val="5D5D5D"/>
          <w:spacing w:val="-5"/>
          <w:sz w:val="22"/>
          <w:szCs w:val="22"/>
        </w:rPr>
        <w:t>испытуемого.</w:t>
      </w:r>
    </w:p>
    <w:p w:rsidR="007119B7" w:rsidRDefault="007119B7">
      <w:pPr>
        <w:shd w:val="clear" w:color="auto" w:fill="FFFFFF"/>
        <w:spacing w:line="226" w:lineRule="exact"/>
        <w:ind w:left="5" w:firstLine="288"/>
        <w:jc w:val="both"/>
      </w:pPr>
      <w:r>
        <w:rPr>
          <w:color w:val="5D5D5D"/>
          <w:spacing w:val="-7"/>
          <w:sz w:val="22"/>
          <w:szCs w:val="22"/>
        </w:rPr>
        <w:t>Приведенные нами методы, разумеется, далеко не исчерпывают спо</w:t>
      </w:r>
      <w:r>
        <w:rPr>
          <w:color w:val="5D5D5D"/>
          <w:spacing w:val="-7"/>
          <w:sz w:val="22"/>
          <w:szCs w:val="22"/>
        </w:rPr>
        <w:softHyphen/>
      </w:r>
      <w:r>
        <w:rPr>
          <w:color w:val="5D5D5D"/>
          <w:spacing w:val="-5"/>
          <w:sz w:val="22"/>
          <w:szCs w:val="22"/>
        </w:rPr>
        <w:t xml:space="preserve">собов, используемых при анализе индивидуальности. Например, здесь не были описаны методы, разработанные в клинической психологии и ориентированные непосредственно на установление индивидуального </w:t>
      </w:r>
      <w:r>
        <w:rPr>
          <w:color w:val="5D5D5D"/>
          <w:spacing w:val="-6"/>
          <w:sz w:val="22"/>
          <w:szCs w:val="22"/>
        </w:rPr>
        <w:t>диагноза (в частности, проективные техники). Но именно представлен</w:t>
      </w:r>
      <w:r>
        <w:rPr>
          <w:color w:val="5D5D5D"/>
          <w:spacing w:val="-6"/>
          <w:sz w:val="22"/>
          <w:szCs w:val="22"/>
        </w:rPr>
        <w:softHyphen/>
        <w:t>ные здесь методические процедуры являются специфичными для иди-</w:t>
      </w:r>
      <w:r>
        <w:rPr>
          <w:color w:val="5D5D5D"/>
          <w:spacing w:val="-5"/>
          <w:sz w:val="22"/>
          <w:szCs w:val="22"/>
        </w:rPr>
        <w:t>ографического подхода. Они были разработаны в рамках этого подхо-</w:t>
      </w:r>
    </w:p>
    <w:p w:rsidR="007119B7" w:rsidRDefault="007119B7">
      <w:pPr>
        <w:shd w:val="clear" w:color="auto" w:fill="FFFFFF"/>
        <w:ind w:left="5"/>
      </w:pPr>
      <w:r>
        <w:rPr>
          <w:color w:val="5D5D5D"/>
          <w:spacing w:val="-5"/>
          <w:sz w:val="22"/>
          <w:szCs w:val="22"/>
        </w:rPr>
        <w:t>да и для его целей.</w:t>
      </w:r>
    </w:p>
    <w:p w:rsidR="007119B7" w:rsidRDefault="007119B7">
      <w:pPr>
        <w:shd w:val="clear" w:color="auto" w:fill="FFFFFF"/>
        <w:ind w:left="178"/>
      </w:pPr>
      <w:r>
        <w:br w:type="column"/>
      </w:r>
      <w:r>
        <w:rPr>
          <w:b/>
          <w:bCs/>
          <w:color w:val="5D5D5D"/>
          <w:sz w:val="26"/>
          <w:szCs w:val="26"/>
        </w:rPr>
        <w:t>3. ИНТРАИНДИВИДУАЛЬНАЯ ВАРИАТИВНОСТЬ</w:t>
      </w:r>
    </w:p>
    <w:p w:rsidR="007119B7" w:rsidRDefault="007119B7">
      <w:pPr>
        <w:shd w:val="clear" w:color="auto" w:fill="FFFFFF"/>
        <w:spacing w:before="269" w:line="245" w:lineRule="exact"/>
        <w:ind w:left="125" w:firstLine="470"/>
      </w:pPr>
      <w:r>
        <w:rPr>
          <w:b/>
          <w:bCs/>
          <w:color w:val="5D5D5D"/>
          <w:sz w:val="22"/>
          <w:szCs w:val="22"/>
        </w:rPr>
        <w:t xml:space="preserve">3.1. СООТНОШЕНИЕ МЕЖДУ РАЗНЫМИ ВИДАМИ </w:t>
      </w:r>
      <w:r>
        <w:rPr>
          <w:b/>
          <w:bCs/>
          <w:color w:val="5D5D5D"/>
          <w:spacing w:val="-11"/>
          <w:sz w:val="22"/>
          <w:szCs w:val="22"/>
        </w:rPr>
        <w:t>ИЗМЕНЧИВОСТИ ПСИХОЛОГИЧЕСКИХ ХАРАКТЕРИСТИК</w:t>
      </w:r>
    </w:p>
    <w:p w:rsidR="007119B7" w:rsidRDefault="007119B7">
      <w:pPr>
        <w:shd w:val="clear" w:color="auto" w:fill="FFFFFF"/>
        <w:spacing w:before="278" w:line="226" w:lineRule="exact"/>
        <w:ind w:right="120" w:firstLine="254"/>
        <w:jc w:val="both"/>
      </w:pPr>
      <w:r>
        <w:rPr>
          <w:color w:val="5D5D5D"/>
          <w:spacing w:val="-6"/>
          <w:sz w:val="22"/>
          <w:szCs w:val="22"/>
        </w:rPr>
        <w:t xml:space="preserve">Самый очевидный факт, обнаруживаемый при исследовании любой </w:t>
      </w:r>
      <w:r>
        <w:rPr>
          <w:color w:val="5D5D5D"/>
          <w:spacing w:val="-5"/>
          <w:sz w:val="22"/>
          <w:szCs w:val="22"/>
        </w:rPr>
        <w:t xml:space="preserve">психологической характеристики, состоит в том, что она проявляется </w:t>
      </w:r>
      <w:r>
        <w:rPr>
          <w:color w:val="5D5D5D"/>
          <w:spacing w:val="-6"/>
          <w:sz w:val="22"/>
          <w:szCs w:val="22"/>
        </w:rPr>
        <w:t>по-разному у разных людей и имеет некоторые (а у некоторых характе</w:t>
      </w:r>
      <w:r>
        <w:rPr>
          <w:color w:val="5D5D5D"/>
          <w:spacing w:val="-6"/>
          <w:sz w:val="22"/>
          <w:szCs w:val="22"/>
        </w:rPr>
        <w:softHyphen/>
      </w:r>
      <w:r>
        <w:rPr>
          <w:color w:val="5D5D5D"/>
          <w:spacing w:val="-5"/>
          <w:sz w:val="22"/>
          <w:szCs w:val="22"/>
        </w:rPr>
        <w:t xml:space="preserve">ристик -значительные) вариации у каждого конкретного человека. Эта </w:t>
      </w:r>
      <w:r>
        <w:rPr>
          <w:color w:val="5D5D5D"/>
          <w:sz w:val="22"/>
          <w:szCs w:val="22"/>
        </w:rPr>
        <w:t>особенность психологических характеристик - их изменчивость - име</w:t>
      </w:r>
      <w:r>
        <w:rPr>
          <w:color w:val="5D5D5D"/>
          <w:sz w:val="22"/>
          <w:szCs w:val="22"/>
        </w:rPr>
        <w:softHyphen/>
        <w:t>ет три формы проявления (см.таблицу 24).</w:t>
      </w:r>
    </w:p>
    <w:p w:rsidR="007119B7" w:rsidRDefault="007119B7">
      <w:pPr>
        <w:shd w:val="clear" w:color="auto" w:fill="FFFFFF"/>
        <w:spacing w:before="461" w:line="192" w:lineRule="exact"/>
        <w:ind w:left="1728" w:right="1872"/>
        <w:jc w:val="center"/>
      </w:pPr>
      <w:r>
        <w:rPr>
          <w:b/>
          <w:bCs/>
          <w:color w:val="5D5D5D"/>
          <w:spacing w:val="-12"/>
          <w:sz w:val="18"/>
          <w:szCs w:val="18"/>
        </w:rPr>
        <w:t xml:space="preserve">Различия между типами вариативности </w:t>
      </w:r>
      <w:r>
        <w:rPr>
          <w:b/>
          <w:bCs/>
          <w:color w:val="5D5D5D"/>
          <w:sz w:val="18"/>
          <w:szCs w:val="18"/>
        </w:rPr>
        <w:t xml:space="preserve">(цит. по </w:t>
      </w:r>
      <w:r>
        <w:rPr>
          <w:color w:val="5D5D5D"/>
          <w:sz w:val="18"/>
          <w:szCs w:val="18"/>
          <w:lang w:val="en-US"/>
        </w:rPr>
        <w:t>Nesselroade</w:t>
      </w:r>
      <w:r w:rsidRPr="007119B7">
        <w:rPr>
          <w:color w:val="5D5D5D"/>
          <w:sz w:val="18"/>
          <w:szCs w:val="18"/>
        </w:rPr>
        <w:t xml:space="preserve"> </w:t>
      </w:r>
      <w:r>
        <w:rPr>
          <w:b/>
          <w:bCs/>
          <w:color w:val="5D5D5D"/>
          <w:sz w:val="18"/>
          <w:szCs w:val="18"/>
          <w:lang w:val="en-US"/>
        </w:rPr>
        <w:t>J</w:t>
      </w:r>
      <w:r w:rsidRPr="007119B7">
        <w:rPr>
          <w:b/>
          <w:bCs/>
          <w:color w:val="5D5D5D"/>
          <w:sz w:val="18"/>
          <w:szCs w:val="18"/>
        </w:rPr>
        <w:t>.</w:t>
      </w:r>
      <w:r>
        <w:rPr>
          <w:b/>
          <w:bCs/>
          <w:color w:val="5D5D5D"/>
          <w:sz w:val="18"/>
          <w:szCs w:val="18"/>
          <w:lang w:val="en-US"/>
        </w:rPr>
        <w:t>R</w:t>
      </w:r>
      <w:r w:rsidRPr="007119B7">
        <w:rPr>
          <w:b/>
          <w:bCs/>
          <w:color w:val="5D5D5D"/>
          <w:sz w:val="18"/>
          <w:szCs w:val="18"/>
        </w:rPr>
        <w:t xml:space="preserve">., </w:t>
      </w:r>
      <w:r>
        <w:rPr>
          <w:b/>
          <w:bCs/>
          <w:color w:val="5D5D5D"/>
          <w:sz w:val="18"/>
          <w:szCs w:val="18"/>
        </w:rPr>
        <w:t>1991)</w:t>
      </w:r>
    </w:p>
    <w:p w:rsidR="007119B7" w:rsidRDefault="007119B7">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1978"/>
        <w:gridCol w:w="2016"/>
      </w:tblGrid>
      <w:tr w:rsidR="007119B7" w:rsidRPr="00130D4B">
        <w:tblPrEx>
          <w:tblCellMar>
            <w:top w:w="0" w:type="dxa"/>
            <w:bottom w:w="0" w:type="dxa"/>
          </w:tblCellMar>
        </w:tblPrEx>
        <w:trPr>
          <w:trHeight w:hRule="exact" w:val="51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ind w:left="312"/>
            </w:pPr>
            <w:r>
              <w:rPr>
                <w:color w:val="757575"/>
                <w:spacing w:val="-5"/>
                <w:sz w:val="18"/>
                <w:szCs w:val="18"/>
              </w:rPr>
              <w:t>Вид вариативности</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278" w:right="288"/>
            </w:pPr>
            <w:r>
              <w:rPr>
                <w:color w:val="5D5D5D"/>
                <w:spacing w:val="-5"/>
                <w:sz w:val="18"/>
                <w:szCs w:val="18"/>
              </w:rPr>
              <w:t xml:space="preserve">Характеристика </w:t>
            </w:r>
            <w:r>
              <w:rPr>
                <w:color w:val="5D5D5D"/>
                <w:spacing w:val="-8"/>
                <w:sz w:val="18"/>
                <w:szCs w:val="18"/>
              </w:rPr>
              <w:t>изменения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left="350" w:right="374"/>
              <w:jc w:val="center"/>
            </w:pPr>
            <w:r>
              <w:rPr>
                <w:color w:val="5D5D5D"/>
                <w:spacing w:val="-7"/>
                <w:sz w:val="18"/>
                <w:szCs w:val="18"/>
              </w:rPr>
              <w:t xml:space="preserve">Класс </w:t>
            </w:r>
            <w:r>
              <w:rPr>
                <w:color w:val="5D5D5D"/>
                <w:spacing w:val="-5"/>
                <w:sz w:val="18"/>
                <w:szCs w:val="18"/>
              </w:rPr>
              <w:t>характеристик</w:t>
            </w:r>
          </w:p>
        </w:tc>
      </w:tr>
      <w:tr w:rsidR="007119B7" w:rsidRPr="00130D4B">
        <w:tblPrEx>
          <w:tblCellMar>
            <w:top w:w="0" w:type="dxa"/>
            <w:bottom w:w="0" w:type="dxa"/>
          </w:tblCellMar>
        </w:tblPrEx>
        <w:trPr>
          <w:trHeight w:hRule="exact" w:val="49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422"/>
            </w:pPr>
            <w:r>
              <w:rPr>
                <w:color w:val="757575"/>
                <w:spacing w:val="-5"/>
                <w:sz w:val="18"/>
                <w:szCs w:val="18"/>
              </w:rPr>
              <w:t xml:space="preserve">Интраиндивидуальная </w:t>
            </w:r>
            <w:r>
              <w:rPr>
                <w:color w:val="757575"/>
                <w:spacing w:val="-4"/>
                <w:sz w:val="18"/>
                <w:szCs w:val="18"/>
              </w:rPr>
              <w:t>вариативность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96" w:hanging="5"/>
            </w:pPr>
            <w:r>
              <w:rPr>
                <w:color w:val="757575"/>
                <w:spacing w:val="-6"/>
                <w:sz w:val="18"/>
                <w:szCs w:val="18"/>
              </w:rPr>
              <w:t xml:space="preserve">Относительно быстрое, </w:t>
            </w:r>
            <w:r>
              <w:rPr>
                <w:color w:val="757575"/>
                <w:spacing w:val="-3"/>
                <w:sz w:val="18"/>
                <w:szCs w:val="18"/>
              </w:rPr>
              <w:t>обратимое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5D5D5D"/>
                <w:spacing w:val="-5"/>
                <w:sz w:val="18"/>
                <w:szCs w:val="18"/>
              </w:rPr>
              <w:t>Состояние</w:t>
            </w:r>
          </w:p>
        </w:tc>
      </w:tr>
      <w:tr w:rsidR="007119B7" w:rsidRPr="00130D4B">
        <w:tblPrEx>
          <w:tblCellMar>
            <w:top w:w="0" w:type="dxa"/>
            <w:bottom w:w="0" w:type="dxa"/>
          </w:tblCellMar>
        </w:tblPrEx>
        <w:trPr>
          <w:trHeight w:hRule="exact" w:val="86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422" w:hanging="5"/>
            </w:pPr>
            <w:r>
              <w:rPr>
                <w:color w:val="757575"/>
                <w:spacing w:val="-5"/>
                <w:sz w:val="18"/>
                <w:szCs w:val="18"/>
              </w:rPr>
              <w:t xml:space="preserve">Интраиндивидуальное </w:t>
            </w:r>
            <w:r>
              <w:rPr>
                <w:color w:val="757575"/>
                <w:spacing w:val="-8"/>
                <w:sz w:val="18"/>
                <w:szCs w:val="18"/>
              </w:rPr>
              <w:t>изменение</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120" w:hanging="5"/>
            </w:pPr>
            <w:r>
              <w:rPr>
                <w:color w:val="000000"/>
                <w:spacing w:val="-5"/>
                <w:sz w:val="18"/>
                <w:szCs w:val="18"/>
              </w:rPr>
              <w:t xml:space="preserve">Относительно </w:t>
            </w:r>
            <w:r>
              <w:rPr>
                <w:color w:val="000000"/>
                <w:spacing w:val="-7"/>
                <w:sz w:val="18"/>
                <w:szCs w:val="18"/>
              </w:rPr>
              <w:t xml:space="preserve">медленное, является </w:t>
            </w:r>
            <w:r>
              <w:rPr>
                <w:color w:val="000000"/>
                <w:spacing w:val="-6"/>
                <w:sz w:val="18"/>
                <w:szCs w:val="18"/>
              </w:rPr>
              <w:t xml:space="preserve">результатом процессов </w:t>
            </w:r>
            <w:r>
              <w:rPr>
                <w:color w:val="000000"/>
                <w:spacing w:val="-5"/>
                <w:sz w:val="18"/>
                <w:szCs w:val="18"/>
              </w:rPr>
              <w:t>развития и обучения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color w:val="5D5D5D"/>
                <w:spacing w:val="-11"/>
                <w:sz w:val="18"/>
                <w:szCs w:val="18"/>
              </w:rPr>
              <w:t xml:space="preserve">Изменение </w:t>
            </w:r>
            <w:r>
              <w:rPr>
                <w:b/>
                <w:bCs/>
                <w:color w:val="5D5D5D"/>
                <w:spacing w:val="-11"/>
                <w:sz w:val="18"/>
                <w:szCs w:val="18"/>
              </w:rPr>
              <w:t>черты</w:t>
            </w:r>
          </w:p>
        </w:tc>
      </w:tr>
      <w:tr w:rsidR="007119B7" w:rsidRPr="00130D4B">
        <w:tblPrEx>
          <w:tblCellMar>
            <w:top w:w="0" w:type="dxa"/>
            <w:bottom w:w="0" w:type="dxa"/>
          </w:tblCellMar>
        </w:tblPrEx>
        <w:trPr>
          <w:trHeight w:hRule="exact" w:val="691"/>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82" w:lineRule="exact"/>
              <w:ind w:right="432" w:firstLine="5"/>
            </w:pPr>
            <w:r>
              <w:rPr>
                <w:color w:val="000000"/>
                <w:spacing w:val="-6"/>
                <w:sz w:val="18"/>
                <w:szCs w:val="18"/>
              </w:rPr>
              <w:t xml:space="preserve">Интериндивидуальная </w:t>
            </w:r>
            <w:r>
              <w:rPr>
                <w:color w:val="000000"/>
                <w:spacing w:val="-4"/>
                <w:sz w:val="18"/>
                <w:szCs w:val="18"/>
              </w:rPr>
              <w:t>вариативность</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spacing w:line="178" w:lineRule="exact"/>
              <w:ind w:right="48"/>
            </w:pPr>
            <w:r>
              <w:rPr>
                <w:color w:val="000000"/>
                <w:spacing w:val="-5"/>
                <w:sz w:val="18"/>
                <w:szCs w:val="18"/>
              </w:rPr>
              <w:t xml:space="preserve">Высокая стабильность </w:t>
            </w:r>
            <w:r>
              <w:rPr>
                <w:color w:val="000000"/>
                <w:spacing w:val="-6"/>
                <w:sz w:val="18"/>
                <w:szCs w:val="18"/>
              </w:rPr>
              <w:t xml:space="preserve">на длительных отрезках </w:t>
            </w:r>
            <w:r>
              <w:rPr>
                <w:color w:val="000000"/>
                <w:spacing w:val="-7"/>
                <w:sz w:val="18"/>
                <w:szCs w:val="18"/>
              </w:rPr>
              <w:t>времени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119B7" w:rsidRPr="00130D4B" w:rsidRDefault="007119B7">
            <w:pPr>
              <w:shd w:val="clear" w:color="auto" w:fill="FFFFFF"/>
              <w:jc w:val="center"/>
            </w:pPr>
            <w:r>
              <w:rPr>
                <w:b/>
                <w:bCs/>
                <w:color w:val="5D5D5D"/>
                <w:spacing w:val="-2"/>
                <w:sz w:val="16"/>
                <w:szCs w:val="16"/>
              </w:rPr>
              <w:t>Черта</w:t>
            </w:r>
          </w:p>
        </w:tc>
      </w:tr>
    </w:tbl>
    <w:p w:rsidR="007119B7" w:rsidRDefault="007119B7">
      <w:pPr>
        <w:shd w:val="clear" w:color="auto" w:fill="FFFFFF"/>
        <w:spacing w:before="197" w:line="226" w:lineRule="exact"/>
        <w:ind w:left="5" w:right="110" w:firstLine="254"/>
        <w:jc w:val="both"/>
      </w:pPr>
      <w:r>
        <w:rPr>
          <w:i/>
          <w:iCs/>
          <w:color w:val="5D5D5D"/>
          <w:spacing w:val="-6"/>
          <w:sz w:val="22"/>
          <w:szCs w:val="22"/>
        </w:rPr>
        <w:t xml:space="preserve">Интериндивидуальная вариативность, </w:t>
      </w:r>
      <w:r>
        <w:rPr>
          <w:color w:val="5D5D5D"/>
          <w:spacing w:val="-6"/>
          <w:sz w:val="22"/>
          <w:szCs w:val="22"/>
        </w:rPr>
        <w:t>т.е. индивидуальные разли</w:t>
      </w:r>
      <w:r>
        <w:rPr>
          <w:color w:val="5D5D5D"/>
          <w:spacing w:val="-6"/>
          <w:sz w:val="22"/>
          <w:szCs w:val="22"/>
        </w:rPr>
        <w:softHyphen/>
      </w:r>
      <w:r>
        <w:rPr>
          <w:color w:val="5D5D5D"/>
          <w:spacing w:val="-4"/>
          <w:sz w:val="22"/>
          <w:szCs w:val="22"/>
        </w:rPr>
        <w:t xml:space="preserve">чия между людьми („интер-" означает „между"), представляет собой </w:t>
      </w:r>
      <w:r>
        <w:rPr>
          <w:color w:val="5D5D5D"/>
          <w:spacing w:val="-5"/>
          <w:sz w:val="22"/>
          <w:szCs w:val="22"/>
        </w:rPr>
        <w:t>изменчивость некоторой характеристики в популяции, т.е. у совокуп</w:t>
      </w:r>
      <w:r>
        <w:rPr>
          <w:color w:val="5D5D5D"/>
          <w:spacing w:val="-5"/>
          <w:sz w:val="22"/>
          <w:szCs w:val="22"/>
        </w:rPr>
        <w:softHyphen/>
        <w:t xml:space="preserve">ности людей. Одни люди обладают более высоким интеллектом, чем другие, особенности личности оказываются разительно не схожими у </w:t>
      </w:r>
      <w:r>
        <w:rPr>
          <w:color w:val="5D5D5D"/>
          <w:spacing w:val="-4"/>
          <w:sz w:val="22"/>
          <w:szCs w:val="22"/>
        </w:rPr>
        <w:t>разных людей и т.д. Используя номотетические методы анализа, на</w:t>
      </w:r>
      <w:r>
        <w:rPr>
          <w:color w:val="5D5D5D"/>
          <w:spacing w:val="-4"/>
          <w:sz w:val="22"/>
          <w:szCs w:val="22"/>
        </w:rPr>
        <w:softHyphen/>
        <w:t>пример, сравнивая между собой группы людей, мы получаем данные именно об этом виде вариативности.</w:t>
      </w:r>
    </w:p>
    <w:p w:rsidR="007119B7" w:rsidRDefault="007119B7">
      <w:pPr>
        <w:shd w:val="clear" w:color="auto" w:fill="FFFFFF"/>
        <w:spacing w:line="226" w:lineRule="exact"/>
        <w:ind w:left="10" w:right="115" w:firstLine="264"/>
        <w:jc w:val="both"/>
      </w:pPr>
      <w:r>
        <w:rPr>
          <w:color w:val="5D5D5D"/>
          <w:spacing w:val="-6"/>
          <w:sz w:val="22"/>
          <w:szCs w:val="22"/>
        </w:rPr>
        <w:t>Но изменчивость некоторой психологической характеристики мож</w:t>
      </w:r>
      <w:r>
        <w:rPr>
          <w:color w:val="5D5D5D"/>
          <w:spacing w:val="-6"/>
          <w:sz w:val="22"/>
          <w:szCs w:val="22"/>
        </w:rPr>
        <w:softHyphen/>
      </w:r>
      <w:r>
        <w:rPr>
          <w:color w:val="5D5D5D"/>
          <w:spacing w:val="-4"/>
          <w:sz w:val="22"/>
          <w:szCs w:val="22"/>
        </w:rPr>
        <w:t>но обнаружить, используя идиографический анализ, и у одного чело</w:t>
      </w:r>
      <w:r>
        <w:rPr>
          <w:color w:val="5D5D5D"/>
          <w:spacing w:val="-4"/>
          <w:sz w:val="22"/>
          <w:szCs w:val="22"/>
        </w:rPr>
        <w:softHyphen/>
      </w:r>
      <w:r>
        <w:rPr>
          <w:color w:val="5D5D5D"/>
          <w:spacing w:val="4"/>
          <w:sz w:val="22"/>
          <w:szCs w:val="22"/>
        </w:rPr>
        <w:t xml:space="preserve">века, т.е. интраиндивидуально („интра-" означает „внутри"). Она </w:t>
      </w:r>
      <w:r>
        <w:rPr>
          <w:color w:val="5D5D5D"/>
          <w:sz w:val="22"/>
          <w:szCs w:val="22"/>
        </w:rPr>
        <w:t xml:space="preserve">в свою очередь проявляется в двух видах </w:t>
      </w:r>
      <w:r w:rsidRPr="007119B7">
        <w:rPr>
          <w:color w:val="5D5D5D"/>
          <w:sz w:val="22"/>
          <w:szCs w:val="22"/>
        </w:rPr>
        <w:t>(</w:t>
      </w:r>
      <w:r>
        <w:rPr>
          <w:color w:val="5D5D5D"/>
          <w:sz w:val="22"/>
          <w:szCs w:val="22"/>
          <w:lang w:val="en-US"/>
        </w:rPr>
        <w:t>Nesselroade</w:t>
      </w:r>
      <w:r w:rsidRPr="007119B7">
        <w:rPr>
          <w:color w:val="5D5D5D"/>
          <w:sz w:val="22"/>
          <w:szCs w:val="22"/>
        </w:rPr>
        <w:t xml:space="preserve"> </w:t>
      </w:r>
      <w:r>
        <w:rPr>
          <w:color w:val="5D5D5D"/>
          <w:sz w:val="22"/>
          <w:szCs w:val="22"/>
          <w:lang w:val="en-US"/>
        </w:rPr>
        <w:t>J</w:t>
      </w:r>
      <w:r w:rsidRPr="007119B7">
        <w:rPr>
          <w:color w:val="5D5D5D"/>
          <w:sz w:val="22"/>
          <w:szCs w:val="22"/>
        </w:rPr>
        <w:t>.</w:t>
      </w:r>
      <w:r>
        <w:rPr>
          <w:color w:val="5D5D5D"/>
          <w:sz w:val="22"/>
          <w:szCs w:val="22"/>
          <w:lang w:val="en-US"/>
        </w:rPr>
        <w:t>R</w:t>
      </w:r>
      <w:r w:rsidRPr="007119B7">
        <w:rPr>
          <w:color w:val="5D5D5D"/>
          <w:sz w:val="22"/>
          <w:szCs w:val="22"/>
        </w:rPr>
        <w:t xml:space="preserve">., </w:t>
      </w:r>
      <w:r>
        <w:rPr>
          <w:color w:val="5D5D5D"/>
          <w:sz w:val="22"/>
          <w:szCs w:val="22"/>
        </w:rPr>
        <w:t>1991, 1993).</w:t>
      </w:r>
    </w:p>
    <w:p w:rsidR="007119B7" w:rsidRDefault="007119B7">
      <w:pPr>
        <w:shd w:val="clear" w:color="auto" w:fill="FFFFFF"/>
        <w:spacing w:line="226" w:lineRule="exact"/>
        <w:ind w:left="19" w:right="110" w:firstLine="264"/>
        <w:jc w:val="both"/>
      </w:pPr>
      <w:r>
        <w:rPr>
          <w:color w:val="5D5D5D"/>
          <w:spacing w:val="-6"/>
          <w:sz w:val="22"/>
          <w:szCs w:val="22"/>
        </w:rPr>
        <w:t xml:space="preserve">Во-первых, в процессе онтогенеза человек не остается неизменным: </w:t>
      </w:r>
      <w:r>
        <w:rPr>
          <w:color w:val="5D5D5D"/>
          <w:spacing w:val="-2"/>
          <w:sz w:val="22"/>
          <w:szCs w:val="22"/>
        </w:rPr>
        <w:t xml:space="preserve">меняются особенности его когнитивной сферы (памяти, внимания, </w:t>
      </w:r>
      <w:r>
        <w:rPr>
          <w:color w:val="5D5D5D"/>
          <w:spacing w:val="-5"/>
          <w:sz w:val="22"/>
          <w:szCs w:val="22"/>
        </w:rPr>
        <w:t>мышления), другими становятся мотивы и интересы и т.д. Такое видо</w:t>
      </w:r>
      <w:r>
        <w:rPr>
          <w:color w:val="5D5D5D"/>
          <w:spacing w:val="-5"/>
          <w:sz w:val="22"/>
          <w:szCs w:val="22"/>
        </w:rPr>
        <w:softHyphen/>
      </w:r>
      <w:r>
        <w:rPr>
          <w:color w:val="5D5D5D"/>
          <w:spacing w:val="-3"/>
          <w:sz w:val="22"/>
          <w:szCs w:val="22"/>
        </w:rPr>
        <w:t xml:space="preserve">изменение психологических характеристик носит название </w:t>
      </w:r>
      <w:r>
        <w:rPr>
          <w:i/>
          <w:iCs/>
          <w:color w:val="5D5D5D"/>
          <w:spacing w:val="-3"/>
          <w:sz w:val="22"/>
          <w:szCs w:val="22"/>
        </w:rPr>
        <w:t>интраин-</w:t>
      </w:r>
    </w:p>
    <w:p w:rsidR="007119B7" w:rsidRDefault="007119B7">
      <w:pPr>
        <w:shd w:val="clear" w:color="auto" w:fill="FFFFFF"/>
        <w:tabs>
          <w:tab w:val="left" w:pos="6240"/>
        </w:tabs>
        <w:spacing w:before="106"/>
        <w:ind w:left="19"/>
      </w:pPr>
      <w:r>
        <w:rPr>
          <w:i/>
          <w:iCs/>
          <w:color w:val="5D5D5D"/>
          <w:spacing w:val="-2"/>
          <w:w w:val="79"/>
          <w:sz w:val="18"/>
          <w:szCs w:val="18"/>
          <w:vertAlign w:val="superscript"/>
        </w:rPr>
        <w:t>2</w:t>
      </w:r>
      <w:r>
        <w:rPr>
          <w:i/>
          <w:iCs/>
          <w:color w:val="5D5D5D"/>
          <w:spacing w:val="-2"/>
          <w:w w:val="79"/>
          <w:sz w:val="18"/>
          <w:szCs w:val="18"/>
        </w:rPr>
        <w:t xml:space="preserve">*&gt;-М. </w:t>
      </w:r>
      <w:r>
        <w:rPr>
          <w:color w:val="5D5D5D"/>
          <w:spacing w:val="-2"/>
          <w:w w:val="79"/>
          <w:sz w:val="18"/>
          <w:szCs w:val="18"/>
        </w:rPr>
        <w:t>Егорова</w:t>
      </w:r>
      <w:r>
        <w:rPr>
          <w:color w:val="5D5D5D"/>
          <w:sz w:val="18"/>
          <w:szCs w:val="18"/>
        </w:rPr>
        <w:tab/>
      </w:r>
      <w:r>
        <w:rPr>
          <w:b/>
          <w:bCs/>
          <w:color w:val="5D5D5D"/>
          <w:w w:val="79"/>
          <w:sz w:val="18"/>
          <w:szCs w:val="18"/>
        </w:rPr>
        <w:t>297</w:t>
      </w:r>
    </w:p>
    <w:p w:rsidR="007119B7" w:rsidRDefault="007119B7">
      <w:pPr>
        <w:shd w:val="clear" w:color="auto" w:fill="FFFFFF"/>
        <w:tabs>
          <w:tab w:val="left" w:pos="6240"/>
        </w:tabs>
        <w:spacing w:before="106"/>
        <w:ind w:left="19"/>
        <w:sectPr w:rsidR="007119B7">
          <w:pgSz w:w="16834" w:h="11909" w:orient="landscape"/>
          <w:pgMar w:top="770" w:right="1805" w:bottom="360" w:left="1440" w:header="720" w:footer="720" w:gutter="0"/>
          <w:cols w:num="2" w:space="720" w:equalWidth="0">
            <w:col w:w="6388" w:space="691"/>
            <w:col w:w="6508"/>
          </w:cols>
          <w:noEndnote/>
        </w:sectPr>
      </w:pPr>
    </w:p>
    <w:p w:rsidR="007119B7" w:rsidRDefault="007119B7">
      <w:pPr>
        <w:shd w:val="clear" w:color="auto" w:fill="FFFFFF"/>
        <w:spacing w:line="226" w:lineRule="exact"/>
        <w:ind w:right="53"/>
        <w:jc w:val="both"/>
      </w:pPr>
      <w:r>
        <w:rPr>
          <w:i/>
          <w:iCs/>
          <w:color w:val="595959"/>
          <w:spacing w:val="-5"/>
          <w:sz w:val="22"/>
          <w:szCs w:val="22"/>
        </w:rPr>
        <w:lastRenderedPageBreak/>
        <w:t xml:space="preserve">дивидуальных изменений. </w:t>
      </w:r>
      <w:r>
        <w:rPr>
          <w:color w:val="595959"/>
          <w:spacing w:val="-5"/>
          <w:sz w:val="22"/>
          <w:szCs w:val="22"/>
        </w:rPr>
        <w:t xml:space="preserve">Оно требует длительных периодов времени </w:t>
      </w:r>
      <w:r>
        <w:rPr>
          <w:color w:val="595959"/>
          <w:spacing w:val="-4"/>
          <w:sz w:val="22"/>
          <w:szCs w:val="22"/>
        </w:rPr>
        <w:t xml:space="preserve">редко бывает обратимым, т.е. возвращающимся к исходному уровню </w:t>
      </w:r>
      <w:r>
        <w:rPr>
          <w:color w:val="595959"/>
          <w:spacing w:val="-5"/>
          <w:sz w:val="22"/>
          <w:szCs w:val="22"/>
        </w:rPr>
        <w:t xml:space="preserve">и является результатом развития, обучения, изменения в физическом </w:t>
      </w:r>
      <w:r>
        <w:rPr>
          <w:color w:val="595959"/>
          <w:spacing w:val="-3"/>
          <w:sz w:val="22"/>
          <w:szCs w:val="22"/>
        </w:rPr>
        <w:t>статусе человека (например, мозговой травмы) и т.д.</w:t>
      </w:r>
    </w:p>
    <w:p w:rsidR="007119B7" w:rsidRDefault="007119B7">
      <w:pPr>
        <w:shd w:val="clear" w:color="auto" w:fill="FFFFFF"/>
        <w:spacing w:before="5" w:line="226" w:lineRule="exact"/>
        <w:ind w:left="10" w:right="34" w:firstLine="274"/>
        <w:jc w:val="both"/>
      </w:pPr>
      <w:r>
        <w:rPr>
          <w:color w:val="595959"/>
          <w:spacing w:val="-5"/>
          <w:sz w:val="22"/>
          <w:szCs w:val="22"/>
        </w:rPr>
        <w:t>Однако изменчивость психологических характеристик проявляется не только на больших временных промежутках. Наблюдая за челове-</w:t>
      </w:r>
      <w:r>
        <w:rPr>
          <w:color w:val="595959"/>
          <w:spacing w:val="-4"/>
          <w:sz w:val="22"/>
          <w:szCs w:val="22"/>
        </w:rPr>
        <w:t>ком в течение всего нескольких дней, можно заметить, что в зависи</w:t>
      </w:r>
      <w:r>
        <w:rPr>
          <w:color w:val="595959"/>
          <w:spacing w:val="-4"/>
          <w:sz w:val="22"/>
          <w:szCs w:val="22"/>
        </w:rPr>
        <w:softHyphen/>
      </w:r>
      <w:r>
        <w:rPr>
          <w:color w:val="595959"/>
          <w:spacing w:val="-6"/>
          <w:sz w:val="22"/>
          <w:szCs w:val="22"/>
        </w:rPr>
        <w:t>мости от ситуации меняется степень его общительности, а его настрое-</w:t>
      </w:r>
      <w:r>
        <w:rPr>
          <w:color w:val="595959"/>
          <w:spacing w:val="-4"/>
          <w:sz w:val="22"/>
          <w:szCs w:val="22"/>
        </w:rPr>
        <w:t xml:space="preserve">ние далеко не всегда бывает одинаковым. Мы много раз видели, что </w:t>
      </w:r>
      <w:r>
        <w:rPr>
          <w:color w:val="595959"/>
          <w:spacing w:val="-6"/>
          <w:sz w:val="22"/>
          <w:szCs w:val="22"/>
        </w:rPr>
        <w:t>блестящий ученик может неудачно ответить на уроке, а человек, явля</w:t>
      </w:r>
      <w:r>
        <w:rPr>
          <w:color w:val="595959"/>
          <w:spacing w:val="-6"/>
          <w:sz w:val="22"/>
          <w:szCs w:val="22"/>
        </w:rPr>
        <w:softHyphen/>
      </w:r>
      <w:r>
        <w:rPr>
          <w:color w:val="595959"/>
          <w:spacing w:val="-5"/>
          <w:sz w:val="22"/>
          <w:szCs w:val="22"/>
        </w:rPr>
        <w:t>ющийся образцом организованности и собранности, не всегда органи</w:t>
      </w:r>
      <w:r>
        <w:rPr>
          <w:color w:val="595959"/>
          <w:spacing w:val="-5"/>
          <w:sz w:val="22"/>
          <w:szCs w:val="22"/>
        </w:rPr>
        <w:softHyphen/>
      </w:r>
      <w:r>
        <w:rPr>
          <w:color w:val="595959"/>
          <w:spacing w:val="-4"/>
          <w:sz w:val="22"/>
          <w:szCs w:val="22"/>
        </w:rPr>
        <w:t>зован и собран одинаково. Иначе говоря, проявление любой психоло</w:t>
      </w:r>
      <w:r>
        <w:rPr>
          <w:color w:val="595959"/>
          <w:spacing w:val="-4"/>
          <w:sz w:val="22"/>
          <w:szCs w:val="22"/>
        </w:rPr>
        <w:softHyphen/>
        <w:t>гической черты у каждого человека характеризуется не одним-един-</w:t>
      </w:r>
      <w:r>
        <w:rPr>
          <w:color w:val="595959"/>
          <w:spacing w:val="-7"/>
          <w:sz w:val="22"/>
          <w:szCs w:val="22"/>
        </w:rPr>
        <w:t>ственным стабильным показателем, а некоторым интервалом значений.</w:t>
      </w:r>
    </w:p>
    <w:p w:rsidR="007119B7" w:rsidRDefault="007119B7">
      <w:pPr>
        <w:shd w:val="clear" w:color="auto" w:fill="FFFFFF"/>
        <w:spacing w:line="226" w:lineRule="exact"/>
        <w:ind w:left="34" w:right="29" w:firstLine="274"/>
        <w:jc w:val="both"/>
      </w:pPr>
      <w:r>
        <w:rPr>
          <w:color w:val="595959"/>
          <w:spacing w:val="-5"/>
          <w:sz w:val="22"/>
          <w:szCs w:val="22"/>
        </w:rPr>
        <w:t xml:space="preserve">Такие колебания психологических особенностей одного и того же </w:t>
      </w:r>
      <w:r>
        <w:rPr>
          <w:color w:val="595959"/>
          <w:spacing w:val="-7"/>
          <w:sz w:val="22"/>
          <w:szCs w:val="22"/>
        </w:rPr>
        <w:t xml:space="preserve">человека (наблюдаемые на коротких временных отрезках и обратимые) </w:t>
      </w:r>
      <w:r>
        <w:rPr>
          <w:color w:val="595959"/>
          <w:spacing w:val="-6"/>
          <w:sz w:val="22"/>
          <w:szCs w:val="22"/>
        </w:rPr>
        <w:t xml:space="preserve">называются </w:t>
      </w:r>
      <w:r>
        <w:rPr>
          <w:i/>
          <w:iCs/>
          <w:color w:val="595959"/>
          <w:spacing w:val="-6"/>
          <w:sz w:val="22"/>
          <w:szCs w:val="22"/>
        </w:rPr>
        <w:t>интраиндивидуальной вариативностью.</w:t>
      </w:r>
    </w:p>
    <w:p w:rsidR="007119B7" w:rsidRDefault="007119B7">
      <w:pPr>
        <w:shd w:val="clear" w:color="auto" w:fill="FFFFFF"/>
        <w:spacing w:line="226" w:lineRule="exact"/>
        <w:ind w:left="24" w:right="29" w:firstLine="298"/>
        <w:jc w:val="both"/>
      </w:pPr>
      <w:r>
        <w:rPr>
          <w:color w:val="595959"/>
          <w:spacing w:val="-5"/>
          <w:sz w:val="22"/>
          <w:szCs w:val="22"/>
        </w:rPr>
        <w:t>Каждая психологическая особенность характеризуется и интраин-</w:t>
      </w:r>
      <w:r>
        <w:rPr>
          <w:color w:val="595959"/>
          <w:spacing w:val="-8"/>
          <w:sz w:val="22"/>
          <w:szCs w:val="22"/>
        </w:rPr>
        <w:t xml:space="preserve">дивидуальными изменениями и интраиндивидуальной вариативностью. </w:t>
      </w:r>
      <w:r>
        <w:rPr>
          <w:color w:val="595959"/>
          <w:sz w:val="22"/>
          <w:szCs w:val="22"/>
        </w:rPr>
        <w:t>Соотношение между ними представлено на рисунке 46.</w:t>
      </w:r>
    </w:p>
    <w:p w:rsidR="007119B7" w:rsidRDefault="007119B7">
      <w:pPr>
        <w:shd w:val="clear" w:color="auto" w:fill="FFFFFF"/>
        <w:spacing w:line="226" w:lineRule="exact"/>
        <w:ind w:left="38" w:right="14" w:firstLine="288"/>
        <w:jc w:val="both"/>
      </w:pPr>
      <w:r>
        <w:rPr>
          <w:color w:val="595959"/>
          <w:spacing w:val="-4"/>
          <w:sz w:val="22"/>
          <w:szCs w:val="22"/>
        </w:rPr>
        <w:t>Большая (основная) кривая, изображенная на рисунке 46(а), отра</w:t>
      </w:r>
      <w:r>
        <w:rPr>
          <w:color w:val="595959"/>
          <w:spacing w:val="-4"/>
          <w:sz w:val="22"/>
          <w:szCs w:val="22"/>
        </w:rPr>
        <w:softHyphen/>
      </w:r>
      <w:r>
        <w:rPr>
          <w:color w:val="595959"/>
          <w:spacing w:val="-7"/>
          <w:sz w:val="22"/>
          <w:szCs w:val="22"/>
        </w:rPr>
        <w:t>жает возрастные изменения некоторого гипотетического свойства у од</w:t>
      </w:r>
      <w:r>
        <w:rPr>
          <w:color w:val="595959"/>
          <w:spacing w:val="-7"/>
          <w:sz w:val="22"/>
          <w:szCs w:val="22"/>
        </w:rPr>
        <w:softHyphen/>
      </w:r>
      <w:r>
        <w:rPr>
          <w:color w:val="595959"/>
          <w:spacing w:val="-5"/>
          <w:sz w:val="22"/>
          <w:szCs w:val="22"/>
        </w:rPr>
        <w:t xml:space="preserve">ного и того же человека, индивидуальную траекторию развития этого </w:t>
      </w:r>
      <w:r>
        <w:rPr>
          <w:color w:val="595959"/>
          <w:spacing w:val="-4"/>
          <w:sz w:val="22"/>
          <w:szCs w:val="22"/>
        </w:rPr>
        <w:t>свойства. По этой кривой можно судить об интраиндивидуальном из</w:t>
      </w:r>
      <w:r>
        <w:rPr>
          <w:color w:val="595959"/>
          <w:spacing w:val="-4"/>
          <w:sz w:val="22"/>
          <w:szCs w:val="22"/>
        </w:rPr>
        <w:softHyphen/>
      </w:r>
      <w:r>
        <w:rPr>
          <w:color w:val="595959"/>
          <w:sz w:val="22"/>
          <w:szCs w:val="22"/>
        </w:rPr>
        <w:t>менении - как один и тот же человек меняется с течением времени.</w:t>
      </w:r>
    </w:p>
    <w:p w:rsidR="007119B7" w:rsidRDefault="007119B7">
      <w:pPr>
        <w:shd w:val="clear" w:color="auto" w:fill="FFFFFF"/>
        <w:spacing w:line="226" w:lineRule="exact"/>
        <w:ind w:left="43" w:right="10" w:firstLine="293"/>
        <w:jc w:val="both"/>
      </w:pPr>
      <w:r>
        <w:rPr>
          <w:color w:val="595959"/>
          <w:spacing w:val="-4"/>
          <w:sz w:val="22"/>
          <w:szCs w:val="22"/>
        </w:rPr>
        <w:t>Каждая точка этой кривой представляет собой показатель гипоте</w:t>
      </w:r>
      <w:r>
        <w:rPr>
          <w:color w:val="595959"/>
          <w:spacing w:val="-4"/>
          <w:sz w:val="22"/>
          <w:szCs w:val="22"/>
        </w:rPr>
        <w:softHyphen/>
      </w:r>
      <w:r>
        <w:rPr>
          <w:color w:val="595959"/>
          <w:spacing w:val="-5"/>
          <w:sz w:val="22"/>
          <w:szCs w:val="22"/>
        </w:rPr>
        <w:t xml:space="preserve">тического свойства в некий момент времени. Но, как уже говорилось, </w:t>
      </w:r>
      <w:r>
        <w:rPr>
          <w:color w:val="595959"/>
          <w:spacing w:val="-4"/>
          <w:sz w:val="22"/>
          <w:szCs w:val="22"/>
        </w:rPr>
        <w:t>любая психологическая характеристика в любой момент времени ха</w:t>
      </w:r>
      <w:r>
        <w:rPr>
          <w:color w:val="595959"/>
          <w:spacing w:val="-4"/>
          <w:sz w:val="22"/>
          <w:szCs w:val="22"/>
        </w:rPr>
        <w:softHyphen/>
        <w:t xml:space="preserve">рактеризуется интервалом значений. Такие интервалы значений для </w:t>
      </w:r>
      <w:r>
        <w:rPr>
          <w:color w:val="595959"/>
          <w:spacing w:val="-5"/>
          <w:sz w:val="22"/>
          <w:szCs w:val="22"/>
        </w:rPr>
        <w:t>четырех произвольно выбранных точек представлены на рисунке ма</w:t>
      </w:r>
      <w:r>
        <w:rPr>
          <w:color w:val="595959"/>
          <w:spacing w:val="-5"/>
          <w:sz w:val="22"/>
          <w:szCs w:val="22"/>
        </w:rPr>
        <w:softHyphen/>
        <w:t>ленькими кривыми. Эти кривые свидетельствуют об интраиндивиду</w:t>
      </w:r>
      <w:r>
        <w:rPr>
          <w:color w:val="595959"/>
          <w:spacing w:val="-5"/>
          <w:sz w:val="22"/>
          <w:szCs w:val="22"/>
        </w:rPr>
        <w:softHyphen/>
      </w:r>
      <w:r>
        <w:rPr>
          <w:color w:val="595959"/>
          <w:spacing w:val="-2"/>
          <w:sz w:val="22"/>
          <w:szCs w:val="22"/>
        </w:rPr>
        <w:t>альной вариативности.</w:t>
      </w:r>
    </w:p>
    <w:p w:rsidR="007119B7" w:rsidRDefault="007119B7">
      <w:pPr>
        <w:shd w:val="clear" w:color="auto" w:fill="FFFFFF"/>
        <w:spacing w:line="226" w:lineRule="exact"/>
        <w:ind w:left="58" w:right="5" w:firstLine="278"/>
        <w:jc w:val="both"/>
      </w:pPr>
      <w:r>
        <w:rPr>
          <w:color w:val="595959"/>
          <w:spacing w:val="-7"/>
          <w:sz w:val="22"/>
          <w:szCs w:val="22"/>
        </w:rPr>
        <w:t xml:space="preserve">Поскольку кривые интраиндивидуальной вариативности могут быть </w:t>
      </w:r>
      <w:r>
        <w:rPr>
          <w:color w:val="595959"/>
          <w:spacing w:val="-5"/>
          <w:sz w:val="22"/>
          <w:szCs w:val="22"/>
        </w:rPr>
        <w:t>построены для каждой точки кривой, отражающей траекторию разви</w:t>
      </w:r>
      <w:r>
        <w:rPr>
          <w:color w:val="595959"/>
          <w:spacing w:val="-5"/>
          <w:sz w:val="22"/>
          <w:szCs w:val="22"/>
        </w:rPr>
        <w:softHyphen/>
        <w:t>тия, то правильнее будет изобразить соотношение между интраинди-</w:t>
      </w:r>
      <w:r>
        <w:rPr>
          <w:color w:val="595959"/>
          <w:spacing w:val="1"/>
          <w:sz w:val="22"/>
          <w:szCs w:val="22"/>
        </w:rPr>
        <w:t xml:space="preserve">видуальным изменением и интраиндивидуальной вариативностью </w:t>
      </w:r>
      <w:r>
        <w:rPr>
          <w:color w:val="595959"/>
          <w:sz w:val="22"/>
          <w:szCs w:val="22"/>
        </w:rPr>
        <w:t>в виде трехмерной фигуры, как это сделано на рисунке 46(6).</w:t>
      </w:r>
    </w:p>
    <w:p w:rsidR="007119B7" w:rsidRDefault="007119B7">
      <w:pPr>
        <w:shd w:val="clear" w:color="auto" w:fill="FFFFFF"/>
        <w:spacing w:line="226" w:lineRule="exact"/>
        <w:ind w:left="62" w:firstLine="278"/>
        <w:jc w:val="both"/>
      </w:pPr>
      <w:r>
        <w:rPr>
          <w:color w:val="595959"/>
          <w:spacing w:val="-5"/>
          <w:sz w:val="22"/>
          <w:szCs w:val="22"/>
        </w:rPr>
        <w:t>Сам факт существования индивидуальной вариативности открыва</w:t>
      </w:r>
      <w:r>
        <w:rPr>
          <w:color w:val="595959"/>
          <w:spacing w:val="-5"/>
          <w:sz w:val="22"/>
          <w:szCs w:val="22"/>
        </w:rPr>
        <w:softHyphen/>
        <w:t>ет возможности для исследования индивидуальной структуры психо</w:t>
      </w:r>
      <w:r>
        <w:rPr>
          <w:color w:val="595959"/>
          <w:spacing w:val="-5"/>
          <w:sz w:val="22"/>
          <w:szCs w:val="22"/>
        </w:rPr>
        <w:softHyphen/>
        <w:t>логических характеристик. Одним из путей реализации этих возмож</w:t>
      </w:r>
      <w:r>
        <w:rPr>
          <w:color w:val="595959"/>
          <w:spacing w:val="-5"/>
          <w:sz w:val="22"/>
          <w:szCs w:val="22"/>
        </w:rPr>
        <w:softHyphen/>
      </w:r>
      <w:r>
        <w:rPr>
          <w:color w:val="595959"/>
          <w:spacing w:val="-3"/>
          <w:sz w:val="22"/>
          <w:szCs w:val="22"/>
        </w:rPr>
        <w:t>ностей является Р-техника факторного анализа.</w:t>
      </w:r>
    </w:p>
    <w:p w:rsidR="007119B7" w:rsidRDefault="007119B7">
      <w:pPr>
        <w:shd w:val="clear" w:color="auto" w:fill="FFFFFF"/>
        <w:spacing w:line="226" w:lineRule="exact"/>
        <w:ind w:left="77" w:firstLine="278"/>
        <w:jc w:val="both"/>
      </w:pPr>
      <w:r>
        <w:rPr>
          <w:color w:val="595959"/>
          <w:sz w:val="22"/>
          <w:szCs w:val="22"/>
        </w:rPr>
        <w:t xml:space="preserve">В главе 3 было представлено краткое описание процедуры фактор' </w:t>
      </w:r>
      <w:r>
        <w:rPr>
          <w:color w:val="595959"/>
          <w:spacing w:val="-7"/>
          <w:sz w:val="22"/>
          <w:szCs w:val="22"/>
        </w:rPr>
        <w:t>ного анализа. Обследуя группу испытуемых по каким-либо психологи</w:t>
      </w:r>
      <w:r>
        <w:rPr>
          <w:color w:val="595959"/>
          <w:spacing w:val="-7"/>
          <w:sz w:val="22"/>
          <w:szCs w:val="22"/>
        </w:rPr>
        <w:softHyphen/>
      </w:r>
      <w:r>
        <w:rPr>
          <w:color w:val="595959"/>
          <w:sz w:val="22"/>
          <w:szCs w:val="22"/>
        </w:rPr>
        <w:t>ческим характеристикам, мы получаем по каждой - .рактеристике раз-</w:t>
      </w:r>
    </w:p>
    <w:p w:rsidR="007119B7" w:rsidRDefault="007119B7">
      <w:pPr>
        <w:spacing w:line="1" w:lineRule="exact"/>
        <w:rPr>
          <w:sz w:val="2"/>
          <w:szCs w:val="2"/>
        </w:rPr>
      </w:pPr>
      <w:r>
        <w:br w:type="column"/>
      </w:r>
    </w:p>
    <w:p w:rsidR="007119B7" w:rsidRDefault="007119B7">
      <w:pPr>
        <w:framePr w:w="1455" w:h="321" w:hRule="exact" w:hSpace="38" w:wrap="notBeside" w:vAnchor="text" w:hAnchor="text" w:x="4326" w:y="3534"/>
        <w:shd w:val="clear" w:color="auto" w:fill="FFFFFF"/>
        <w:spacing w:line="158" w:lineRule="exact"/>
        <w:ind w:left="413" w:hanging="413"/>
      </w:pPr>
      <w:r>
        <w:rPr>
          <w:i/>
          <w:iCs/>
          <w:color w:val="000000"/>
          <w:spacing w:val="3"/>
          <w:sz w:val="14"/>
          <w:szCs w:val="14"/>
        </w:rPr>
        <w:t xml:space="preserve">Интраиноивидуальные </w:t>
      </w:r>
      <w:r>
        <w:rPr>
          <w:b/>
          <w:bCs/>
          <w:i/>
          <w:iCs/>
          <w:color w:val="000000"/>
          <w:spacing w:val="-3"/>
          <w:sz w:val="14"/>
          <w:szCs w:val="14"/>
        </w:rPr>
        <w:t>изменения</w:t>
      </w:r>
    </w:p>
    <w:p w:rsidR="007119B7" w:rsidRDefault="007119B7">
      <w:pPr>
        <w:framePr w:h="144" w:hRule="exact" w:hSpace="38" w:wrap="notBeside" w:vAnchor="text" w:hAnchor="text" w:x="6059" w:y="3572"/>
        <w:shd w:val="clear" w:color="auto" w:fill="FFFFFF"/>
      </w:pPr>
    </w:p>
    <w:p w:rsidR="007119B7" w:rsidRDefault="007119B7">
      <w:pPr>
        <w:framePr w:h="220" w:hRule="exact" w:hSpace="38" w:wrap="auto" w:vAnchor="text" w:hAnchor="text" w:x="5396" w:y="4379"/>
        <w:shd w:val="clear" w:color="auto" w:fill="FFFFFF"/>
      </w:pPr>
    </w:p>
    <w:p w:rsidR="007119B7" w:rsidRDefault="007119B7">
      <w:pPr>
        <w:framePr w:h="144" w:hRule="exact" w:hSpace="38" w:wrap="notBeside" w:vAnchor="text" w:hAnchor="text" w:x="1566" w:y="4964"/>
        <w:shd w:val="clear" w:color="auto" w:fill="FFFFFF"/>
      </w:pPr>
    </w:p>
    <w:p w:rsidR="007119B7" w:rsidRDefault="007119B7">
      <w:pPr>
        <w:framePr w:h="173" w:hRule="exact" w:hSpace="38" w:wrap="notBeside" w:vAnchor="text" w:hAnchor="text" w:x="1287" w:y="5991"/>
        <w:shd w:val="clear" w:color="auto" w:fill="FFFFFF"/>
      </w:pPr>
    </w:p>
    <w:p w:rsidR="007119B7" w:rsidRDefault="007119B7">
      <w:pPr>
        <w:spacing w:line="1" w:lineRule="exact"/>
        <w:rPr>
          <w:sz w:val="2"/>
          <w:szCs w:val="2"/>
        </w:rPr>
      </w:pPr>
      <w:r>
        <w:rPr>
          <w:noProof/>
        </w:rPr>
        <w:pict>
          <v:shape id="_x0000_s1246" type="#_x0000_t75" style="position:absolute;margin-left:19.7pt;margin-top:57.1pt;width:276.5pt;height:151.7pt;z-index:-251628032;mso-wrap-edited:f;mso-wrap-distance-left:0;mso-wrap-distance-right:0" wrapcoords="0 0 0 1093 0 1093 0 16883 0 16883 0 20779 10612 20779 10612 21600 14287 21600 14287 20779 14287 20779 14287 16883 21600 16883 21600 1093 7912 1093 7912 0 0 0">
            <v:imagedata r:id="rId58" o:title=""/>
            <w10:wrap type="through"/>
          </v:shape>
        </w:pict>
      </w:r>
    </w:p>
    <w:p w:rsidR="007119B7" w:rsidRDefault="007119B7">
      <w:pPr>
        <w:shd w:val="clear" w:color="auto" w:fill="FFFFFF"/>
        <w:ind w:left="1507"/>
      </w:pPr>
      <w:r>
        <w:rPr>
          <w:noProof/>
        </w:rPr>
        <w:pict>
          <v:shape id="_x0000_s1247" type="#_x0000_t75" style="position:absolute;left:0;text-align:left;margin-left:36pt;margin-top:243.35pt;width:264.45pt;height:162.25pt;z-index:-251627008;mso-wrap-edited:f;mso-wrap-distance-left:0;mso-wrap-distance-right:0" wrapcoords="4704 0 4704 2108 3763 2108 3763 8627 0 8627 0 21600 21600 21600 21600 8627 21600 8627 21600 2108 21600 2108 21600 0 4704 0">
            <v:imagedata r:id="rId59" o:title=""/>
            <w10:wrap type="through"/>
          </v:shape>
        </w:pict>
      </w:r>
    </w:p>
    <w:p w:rsidR="007119B7" w:rsidRDefault="007119B7">
      <w:pPr>
        <w:shd w:val="clear" w:color="auto" w:fill="FFFFFF"/>
        <w:ind w:left="168"/>
      </w:pPr>
      <w:r>
        <w:rPr>
          <w:b/>
          <w:bCs/>
          <w:i/>
          <w:iCs/>
          <w:color w:val="595959"/>
          <w:sz w:val="18"/>
          <w:szCs w:val="18"/>
        </w:rPr>
        <w:t xml:space="preserve">Рис. </w:t>
      </w:r>
      <w:r>
        <w:rPr>
          <w:i/>
          <w:iCs/>
          <w:color w:val="595959"/>
          <w:sz w:val="18"/>
          <w:szCs w:val="18"/>
        </w:rPr>
        <w:t xml:space="preserve">46. </w:t>
      </w:r>
      <w:r>
        <w:rPr>
          <w:color w:val="595959"/>
          <w:sz w:val="18"/>
          <w:szCs w:val="18"/>
        </w:rPr>
        <w:t xml:space="preserve">Интраиндивидуальная </w:t>
      </w:r>
      <w:r>
        <w:rPr>
          <w:b/>
          <w:bCs/>
          <w:color w:val="595959"/>
          <w:sz w:val="18"/>
          <w:szCs w:val="18"/>
        </w:rPr>
        <w:t>вариативность и интраиндивидуальиые изменения</w:t>
      </w:r>
    </w:p>
    <w:p w:rsidR="007119B7" w:rsidRDefault="007119B7">
      <w:pPr>
        <w:shd w:val="clear" w:color="auto" w:fill="FFFFFF"/>
        <w:ind w:right="19"/>
        <w:jc w:val="center"/>
      </w:pPr>
      <w:r>
        <w:rPr>
          <w:b/>
          <w:bCs/>
          <w:color w:val="595959"/>
          <w:sz w:val="18"/>
          <w:szCs w:val="18"/>
        </w:rPr>
        <w:t xml:space="preserve">(по </w:t>
      </w:r>
      <w:r>
        <w:rPr>
          <w:color w:val="595959"/>
          <w:sz w:val="18"/>
          <w:szCs w:val="18"/>
          <w:lang w:val="en-US"/>
        </w:rPr>
        <w:t>Nesselroade</w:t>
      </w:r>
      <w:r w:rsidRPr="007119B7">
        <w:rPr>
          <w:color w:val="595959"/>
          <w:sz w:val="18"/>
          <w:szCs w:val="18"/>
        </w:rPr>
        <w:t xml:space="preserve">, </w:t>
      </w:r>
      <w:r>
        <w:rPr>
          <w:b/>
          <w:bCs/>
          <w:color w:val="595959"/>
          <w:sz w:val="18"/>
          <w:szCs w:val="18"/>
        </w:rPr>
        <w:t>1990)</w:t>
      </w:r>
    </w:p>
    <w:p w:rsidR="007119B7" w:rsidRDefault="007119B7">
      <w:pPr>
        <w:shd w:val="clear" w:color="auto" w:fill="FFFFFF"/>
        <w:spacing w:before="398" w:line="226" w:lineRule="exact"/>
        <w:jc w:val="both"/>
      </w:pPr>
      <w:r>
        <w:rPr>
          <w:color w:val="595959"/>
          <w:spacing w:val="-5"/>
          <w:sz w:val="22"/>
          <w:szCs w:val="22"/>
        </w:rPr>
        <w:t>брос индивидуальных значений. Это дает возможность высчитать кор</w:t>
      </w:r>
      <w:r>
        <w:rPr>
          <w:color w:val="595959"/>
          <w:spacing w:val="-5"/>
          <w:sz w:val="22"/>
          <w:szCs w:val="22"/>
        </w:rPr>
        <w:softHyphen/>
      </w:r>
      <w:r>
        <w:rPr>
          <w:color w:val="595959"/>
          <w:spacing w:val="-4"/>
          <w:sz w:val="22"/>
          <w:szCs w:val="22"/>
        </w:rPr>
        <w:t xml:space="preserve">реляции между показателями в данной группе испытуемых, а затем </w:t>
      </w:r>
      <w:r>
        <w:rPr>
          <w:color w:val="595959"/>
          <w:spacing w:val="-3"/>
          <w:sz w:val="22"/>
          <w:szCs w:val="22"/>
        </w:rPr>
        <w:t xml:space="preserve">факторизовать корреляционную матрицу. Такой способ представляет собой наиболее распространенную процедуру факторного анализа и </w:t>
      </w:r>
      <w:r>
        <w:rPr>
          <w:color w:val="595959"/>
          <w:spacing w:val="-4"/>
          <w:sz w:val="22"/>
          <w:szCs w:val="22"/>
        </w:rPr>
        <w:t xml:space="preserve">называется </w:t>
      </w:r>
      <w:r>
        <w:rPr>
          <w:color w:val="595959"/>
          <w:spacing w:val="-4"/>
          <w:sz w:val="22"/>
          <w:szCs w:val="22"/>
          <w:lang w:val="en-US"/>
        </w:rPr>
        <w:t>R</w:t>
      </w:r>
      <w:r>
        <w:rPr>
          <w:color w:val="595959"/>
          <w:spacing w:val="-4"/>
          <w:sz w:val="22"/>
          <w:szCs w:val="22"/>
        </w:rPr>
        <w:t>-техникой. Используя ее, мы получаем структуру свой-ств,характеризующую, в среднем, обследованную популяцию.</w:t>
      </w:r>
    </w:p>
    <w:p w:rsidR="007119B7" w:rsidRDefault="007119B7">
      <w:pPr>
        <w:shd w:val="clear" w:color="auto" w:fill="FFFFFF"/>
        <w:spacing w:before="398" w:line="226" w:lineRule="exact"/>
        <w:jc w:val="both"/>
        <w:sectPr w:rsidR="007119B7">
          <w:pgSz w:w="16834" w:h="11909" w:orient="landscape"/>
          <w:pgMar w:top="763" w:right="1983" w:bottom="360" w:left="1425" w:header="720" w:footer="720" w:gutter="0"/>
          <w:cols w:num="2" w:space="720" w:equalWidth="0">
            <w:col w:w="6417" w:space="605"/>
            <w:col w:w="6403"/>
          </w:cols>
          <w:noEndnote/>
        </w:sectPr>
      </w:pPr>
    </w:p>
    <w:p w:rsidR="007119B7" w:rsidRDefault="007119B7">
      <w:pPr>
        <w:spacing w:before="72" w:line="1" w:lineRule="exact"/>
        <w:rPr>
          <w:sz w:val="2"/>
          <w:szCs w:val="2"/>
        </w:rPr>
      </w:pPr>
    </w:p>
    <w:p w:rsidR="007119B7" w:rsidRDefault="007119B7">
      <w:pPr>
        <w:shd w:val="clear" w:color="auto" w:fill="FFFFFF"/>
        <w:spacing w:before="398" w:line="226" w:lineRule="exact"/>
        <w:jc w:val="both"/>
        <w:sectPr w:rsidR="007119B7">
          <w:type w:val="continuous"/>
          <w:pgSz w:w="16834" w:h="11909" w:orient="landscape"/>
          <w:pgMar w:top="763" w:right="1426" w:bottom="360" w:left="1497" w:header="720" w:footer="720" w:gutter="0"/>
          <w:cols w:space="60"/>
          <w:noEndnote/>
        </w:sectPr>
      </w:pPr>
    </w:p>
    <w:p w:rsidR="007119B7" w:rsidRDefault="007119B7">
      <w:pPr>
        <w:shd w:val="clear" w:color="auto" w:fill="FFFFFF"/>
        <w:spacing w:before="58"/>
      </w:pPr>
      <w:r>
        <w:rPr>
          <w:color w:val="000000"/>
          <w:sz w:val="22"/>
          <w:szCs w:val="22"/>
        </w:rPr>
        <w:t>298</w:t>
      </w:r>
    </w:p>
    <w:p w:rsidR="007119B7" w:rsidRDefault="007119B7">
      <w:pPr>
        <w:shd w:val="clear" w:color="auto" w:fill="FFFFFF"/>
      </w:pPr>
      <w:r>
        <w:br w:type="column"/>
      </w:r>
      <w:r>
        <w:rPr>
          <w:rFonts w:ascii="Arial" w:hAnsi="Arial" w:cs="Arial"/>
          <w:b/>
          <w:bCs/>
          <w:color w:val="000000"/>
          <w:sz w:val="22"/>
          <w:szCs w:val="22"/>
        </w:rPr>
        <w:t>20"</w:t>
      </w:r>
    </w:p>
    <w:p w:rsidR="007119B7" w:rsidRDefault="007119B7">
      <w:pPr>
        <w:shd w:val="clear" w:color="auto" w:fill="FFFFFF"/>
        <w:spacing w:before="38"/>
      </w:pPr>
      <w:r>
        <w:br w:type="column"/>
      </w:r>
      <w:r>
        <w:rPr>
          <w:color w:val="000000"/>
          <w:sz w:val="22"/>
          <w:szCs w:val="22"/>
        </w:rPr>
        <w:t>299</w:t>
      </w:r>
    </w:p>
    <w:p w:rsidR="007119B7" w:rsidRDefault="007119B7">
      <w:pPr>
        <w:shd w:val="clear" w:color="auto" w:fill="FFFFFF"/>
        <w:spacing w:before="38"/>
        <w:sectPr w:rsidR="007119B7">
          <w:type w:val="continuous"/>
          <w:pgSz w:w="16834" w:h="11909" w:orient="landscape"/>
          <w:pgMar w:top="763" w:right="1426" w:bottom="360" w:left="1497" w:header="720" w:footer="720" w:gutter="0"/>
          <w:cols w:num="3" w:space="720" w:equalWidth="0">
            <w:col w:w="720" w:space="6240"/>
            <w:col w:w="720" w:space="5510"/>
            <w:col w:w="720"/>
          </w:cols>
          <w:noEndnote/>
        </w:sectPr>
      </w:pPr>
    </w:p>
    <w:p w:rsidR="007119B7" w:rsidRDefault="007119B7">
      <w:pPr>
        <w:shd w:val="clear" w:color="auto" w:fill="FFFFFF"/>
        <w:spacing w:after="91"/>
        <w:ind w:left="6264"/>
      </w:pPr>
    </w:p>
    <w:p w:rsidR="007119B7" w:rsidRDefault="007119B7">
      <w:pPr>
        <w:shd w:val="clear" w:color="auto" w:fill="FFFFFF"/>
        <w:spacing w:after="91"/>
        <w:ind w:left="6264"/>
        <w:sectPr w:rsidR="007119B7">
          <w:pgSz w:w="16834" w:h="11909" w:orient="landscape"/>
          <w:pgMar w:top="360" w:right="1791" w:bottom="360" w:left="1440" w:header="720" w:footer="720" w:gutter="0"/>
          <w:cols w:space="60"/>
          <w:noEndnote/>
        </w:sectPr>
      </w:pPr>
    </w:p>
    <w:p w:rsidR="007119B7" w:rsidRDefault="000B0AF8">
      <w:pPr>
        <w:framePr w:h="5222" w:hSpace="38" w:wrap="notBeside" w:vAnchor="text" w:hAnchor="margin" w:x="236" w:y="6"/>
        <w:rPr>
          <w:sz w:val="24"/>
          <w:szCs w:val="24"/>
        </w:rPr>
      </w:pPr>
      <w:r>
        <w:rPr>
          <w:sz w:val="24"/>
          <w:szCs w:val="24"/>
        </w:rPr>
        <w:pict>
          <v:shape id="_x0000_i1073" type="#_x0000_t75" style="width:285.75pt;height:261pt">
            <v:imagedata r:id="rId60" o:title=""/>
          </v:shape>
        </w:pict>
      </w:r>
    </w:p>
    <w:p w:rsidR="007119B7" w:rsidRDefault="007119B7">
      <w:pPr>
        <w:framePr w:h="144" w:hRule="exact" w:hSpace="38" w:wrap="notBeside" w:vAnchor="text" w:hAnchor="margin" w:x="111" w:y="2262"/>
        <w:shd w:val="clear" w:color="auto" w:fill="FFFFFF"/>
      </w:pPr>
    </w:p>
    <w:p w:rsidR="007119B7" w:rsidRDefault="007119B7">
      <w:pPr>
        <w:framePr w:h="135" w:hRule="exact" w:hSpace="38" w:wrap="notBeside" w:vAnchor="text" w:hAnchor="margin" w:x="4815" w:y="4748"/>
        <w:shd w:val="clear" w:color="auto" w:fill="FFFFFF"/>
      </w:pPr>
    </w:p>
    <w:p w:rsidR="007119B7" w:rsidRDefault="007119B7">
      <w:pPr>
        <w:shd w:val="clear" w:color="auto" w:fill="FFFFFF"/>
        <w:spacing w:before="134" w:line="178" w:lineRule="exact"/>
        <w:ind w:left="1771" w:right="653" w:hanging="821"/>
      </w:pPr>
      <w:r>
        <w:rPr>
          <w:i/>
          <w:iCs/>
          <w:color w:val="626262"/>
          <w:sz w:val="18"/>
          <w:szCs w:val="18"/>
        </w:rPr>
        <w:t xml:space="preserve">Рис. 47. </w:t>
      </w:r>
      <w:r>
        <w:rPr>
          <w:color w:val="626262"/>
          <w:sz w:val="18"/>
          <w:szCs w:val="18"/>
        </w:rPr>
        <w:t xml:space="preserve">Данные, необходимые для проведения для </w:t>
      </w:r>
      <w:r>
        <w:rPr>
          <w:b/>
          <w:bCs/>
          <w:color w:val="626262"/>
          <w:sz w:val="18"/>
          <w:szCs w:val="18"/>
        </w:rPr>
        <w:t xml:space="preserve">Р-техиики (по </w:t>
      </w:r>
      <w:r>
        <w:rPr>
          <w:color w:val="626262"/>
          <w:sz w:val="18"/>
          <w:szCs w:val="18"/>
          <w:lang w:val="en-US"/>
        </w:rPr>
        <w:t>Nesselroade</w:t>
      </w:r>
      <w:r w:rsidRPr="007119B7">
        <w:rPr>
          <w:color w:val="626262"/>
          <w:sz w:val="18"/>
          <w:szCs w:val="18"/>
        </w:rPr>
        <w:t xml:space="preserve"> </w:t>
      </w:r>
      <w:r>
        <w:rPr>
          <w:color w:val="626262"/>
          <w:sz w:val="18"/>
          <w:szCs w:val="18"/>
          <w:lang w:val="en-US"/>
        </w:rPr>
        <w:t>J</w:t>
      </w:r>
      <w:r w:rsidRPr="007119B7">
        <w:rPr>
          <w:color w:val="626262"/>
          <w:sz w:val="18"/>
          <w:szCs w:val="18"/>
        </w:rPr>
        <w:t xml:space="preserve">., </w:t>
      </w:r>
      <w:r>
        <w:rPr>
          <w:color w:val="626262"/>
          <w:sz w:val="18"/>
          <w:szCs w:val="18"/>
          <w:lang w:val="en-US"/>
        </w:rPr>
        <w:t>Featherman</w:t>
      </w:r>
      <w:r w:rsidRPr="007119B7">
        <w:rPr>
          <w:color w:val="626262"/>
          <w:sz w:val="18"/>
          <w:szCs w:val="18"/>
        </w:rPr>
        <w:t xml:space="preserve"> </w:t>
      </w:r>
      <w:r>
        <w:rPr>
          <w:b/>
          <w:bCs/>
          <w:color w:val="626262"/>
          <w:sz w:val="18"/>
          <w:szCs w:val="18"/>
          <w:lang w:val="en-US"/>
        </w:rPr>
        <w:t>D</w:t>
      </w:r>
      <w:r w:rsidRPr="007119B7">
        <w:rPr>
          <w:b/>
          <w:bCs/>
          <w:color w:val="626262"/>
          <w:sz w:val="18"/>
          <w:szCs w:val="18"/>
        </w:rPr>
        <w:t xml:space="preserve">., </w:t>
      </w:r>
      <w:r>
        <w:rPr>
          <w:b/>
          <w:bCs/>
          <w:color w:val="626262"/>
          <w:sz w:val="18"/>
          <w:szCs w:val="18"/>
        </w:rPr>
        <w:t>1991)</w:t>
      </w:r>
    </w:p>
    <w:p w:rsidR="007119B7" w:rsidRDefault="007119B7">
      <w:pPr>
        <w:shd w:val="clear" w:color="auto" w:fill="FFFFFF"/>
        <w:spacing w:before="240" w:line="226" w:lineRule="exact"/>
        <w:ind w:right="14" w:firstLine="288"/>
        <w:jc w:val="both"/>
      </w:pPr>
      <w:r>
        <w:rPr>
          <w:color w:val="626262"/>
          <w:spacing w:val="-5"/>
          <w:sz w:val="22"/>
          <w:szCs w:val="22"/>
        </w:rPr>
        <w:t>Но если индивидуальные значения испытуемых также имеют разб</w:t>
      </w:r>
      <w:r>
        <w:rPr>
          <w:color w:val="626262"/>
          <w:spacing w:val="-5"/>
          <w:sz w:val="22"/>
          <w:szCs w:val="22"/>
        </w:rPr>
        <w:softHyphen/>
      </w:r>
      <w:r>
        <w:rPr>
          <w:color w:val="626262"/>
          <w:spacing w:val="-4"/>
          <w:sz w:val="22"/>
          <w:szCs w:val="22"/>
        </w:rPr>
        <w:t xml:space="preserve">рос значений, то можно вместо группы испытуемых протестировать многократно и по разным чертам одного и того же человека. Подсчет </w:t>
      </w:r>
      <w:r>
        <w:rPr>
          <w:color w:val="626262"/>
          <w:spacing w:val="-5"/>
          <w:sz w:val="22"/>
          <w:szCs w:val="22"/>
        </w:rPr>
        <w:t>корреляций между разными психологическими чертами и факториза</w:t>
      </w:r>
      <w:r>
        <w:rPr>
          <w:color w:val="626262"/>
          <w:spacing w:val="-5"/>
          <w:sz w:val="22"/>
          <w:szCs w:val="22"/>
        </w:rPr>
        <w:softHyphen/>
      </w:r>
      <w:r>
        <w:rPr>
          <w:color w:val="626262"/>
          <w:spacing w:val="-4"/>
          <w:sz w:val="22"/>
          <w:szCs w:val="22"/>
        </w:rPr>
        <w:t>ция корреляционной матрицы дадут в результате структуру психоло</w:t>
      </w:r>
      <w:r>
        <w:rPr>
          <w:color w:val="626262"/>
          <w:spacing w:val="-4"/>
          <w:sz w:val="22"/>
          <w:szCs w:val="22"/>
        </w:rPr>
        <w:softHyphen/>
      </w:r>
      <w:r>
        <w:rPr>
          <w:color w:val="626262"/>
          <w:spacing w:val="-3"/>
          <w:sz w:val="22"/>
          <w:szCs w:val="22"/>
        </w:rPr>
        <w:t>гических черт одного человека. Такой метод факторного анализа на</w:t>
      </w:r>
      <w:r>
        <w:rPr>
          <w:color w:val="626262"/>
          <w:spacing w:val="-3"/>
          <w:sz w:val="22"/>
          <w:szCs w:val="22"/>
        </w:rPr>
        <w:softHyphen/>
      </w:r>
      <w:r>
        <w:rPr>
          <w:color w:val="626262"/>
          <w:sz w:val="22"/>
          <w:szCs w:val="22"/>
        </w:rPr>
        <w:t xml:space="preserve">зывается Р-техникой </w:t>
      </w:r>
      <w:r w:rsidRPr="007119B7">
        <w:rPr>
          <w:color w:val="626262"/>
          <w:sz w:val="22"/>
          <w:szCs w:val="22"/>
        </w:rPr>
        <w:t>(</w:t>
      </w:r>
      <w:r>
        <w:rPr>
          <w:color w:val="626262"/>
          <w:sz w:val="22"/>
          <w:szCs w:val="22"/>
          <w:lang w:val="en-US"/>
        </w:rPr>
        <w:t>Cattell</w:t>
      </w:r>
      <w:r w:rsidRPr="007119B7">
        <w:rPr>
          <w:color w:val="626262"/>
          <w:sz w:val="22"/>
          <w:szCs w:val="22"/>
        </w:rPr>
        <w:t xml:space="preserve">, </w:t>
      </w:r>
      <w:r>
        <w:rPr>
          <w:color w:val="626262"/>
          <w:sz w:val="22"/>
          <w:szCs w:val="22"/>
        </w:rPr>
        <w:t>1966). Процедура получения данных для Р-техники факторного анализа схематически представлена на рисунке 47.</w:t>
      </w:r>
    </w:p>
    <w:p w:rsidR="007119B7" w:rsidRDefault="007119B7">
      <w:pPr>
        <w:shd w:val="clear" w:color="auto" w:fill="FFFFFF"/>
        <w:spacing w:line="226" w:lineRule="exact"/>
        <w:ind w:left="10" w:firstLine="293"/>
        <w:jc w:val="both"/>
      </w:pPr>
      <w:r>
        <w:rPr>
          <w:color w:val="626262"/>
          <w:spacing w:val="-7"/>
          <w:sz w:val="22"/>
          <w:szCs w:val="22"/>
        </w:rPr>
        <w:t>С помощью Р-техники можно выяснить, различаются ли и, если раз</w:t>
      </w:r>
      <w:r>
        <w:rPr>
          <w:color w:val="626262"/>
          <w:spacing w:val="-7"/>
          <w:sz w:val="22"/>
          <w:szCs w:val="22"/>
        </w:rPr>
        <w:softHyphen/>
      </w:r>
      <w:r>
        <w:rPr>
          <w:color w:val="626262"/>
          <w:sz w:val="22"/>
          <w:szCs w:val="22"/>
        </w:rPr>
        <w:t xml:space="preserve">личаются, то в какой степени, интраиндивидуалные вариативности </w:t>
      </w:r>
      <w:r>
        <w:rPr>
          <w:color w:val="626262"/>
          <w:spacing w:val="-4"/>
          <w:sz w:val="22"/>
          <w:szCs w:val="22"/>
        </w:rPr>
        <w:t xml:space="preserve">у разных людей, а также сопоставить структуры черт разных людей друг с другом. Вторая из этих процедур проводилась Р. Кэттелом при </w:t>
      </w:r>
      <w:r>
        <w:rPr>
          <w:color w:val="626262"/>
          <w:spacing w:val="-3"/>
          <w:sz w:val="22"/>
          <w:szCs w:val="22"/>
        </w:rPr>
        <w:t>отработке 16-факторного личностного опросника. При этом индиви</w:t>
      </w:r>
      <w:r>
        <w:rPr>
          <w:color w:val="626262"/>
          <w:spacing w:val="-3"/>
          <w:sz w:val="22"/>
          <w:szCs w:val="22"/>
        </w:rPr>
        <w:softHyphen/>
      </w:r>
      <w:r>
        <w:rPr>
          <w:color w:val="626262"/>
          <w:spacing w:val="-4"/>
          <w:sz w:val="22"/>
          <w:szCs w:val="22"/>
        </w:rPr>
        <w:t xml:space="preserve">дуальные структуры черт оказались достаточно близкими по содержа' </w:t>
      </w:r>
      <w:r>
        <w:rPr>
          <w:color w:val="626262"/>
          <w:spacing w:val="-3"/>
          <w:sz w:val="22"/>
          <w:szCs w:val="22"/>
        </w:rPr>
        <w:t xml:space="preserve">нию и не отличались от той структуры, которая была получена при групповой апробации теста (т.е. при применении </w:t>
      </w:r>
      <w:r>
        <w:rPr>
          <w:color w:val="626262"/>
          <w:spacing w:val="-3"/>
          <w:sz w:val="22"/>
          <w:szCs w:val="22"/>
          <w:lang w:val="en-US"/>
        </w:rPr>
        <w:t>R</w:t>
      </w:r>
      <w:r>
        <w:rPr>
          <w:color w:val="626262"/>
          <w:spacing w:val="-3"/>
          <w:sz w:val="22"/>
          <w:szCs w:val="22"/>
        </w:rPr>
        <w:t>-техники фактор</w:t>
      </w:r>
      <w:r>
        <w:rPr>
          <w:color w:val="626262"/>
          <w:spacing w:val="-3"/>
          <w:sz w:val="22"/>
          <w:szCs w:val="22"/>
        </w:rPr>
        <w:softHyphen/>
      </w:r>
      <w:r>
        <w:rPr>
          <w:color w:val="626262"/>
          <w:spacing w:val="-2"/>
          <w:sz w:val="22"/>
          <w:szCs w:val="22"/>
        </w:rPr>
        <w:t>ного анализа).</w:t>
      </w:r>
    </w:p>
    <w:p w:rsidR="007119B7" w:rsidRDefault="007119B7">
      <w:pPr>
        <w:shd w:val="clear" w:color="auto" w:fill="FFFFFF"/>
        <w:spacing w:before="163"/>
        <w:ind w:left="24"/>
      </w:pPr>
      <w:r>
        <w:rPr>
          <w:rFonts w:ascii="Arial" w:hAnsi="Arial" w:cs="Arial"/>
          <w:color w:val="000000"/>
          <w:sz w:val="26"/>
          <w:szCs w:val="26"/>
        </w:rPr>
        <w:t>300</w:t>
      </w:r>
    </w:p>
    <w:p w:rsidR="007119B7" w:rsidRDefault="007119B7">
      <w:pPr>
        <w:shd w:val="clear" w:color="auto" w:fill="FFFFFF"/>
        <w:spacing w:line="221" w:lineRule="exact"/>
        <w:ind w:right="106" w:firstLine="274"/>
        <w:jc w:val="both"/>
      </w:pPr>
      <w:r>
        <w:br w:type="column"/>
      </w:r>
      <w:r>
        <w:rPr>
          <w:color w:val="626262"/>
          <w:spacing w:val="-4"/>
          <w:sz w:val="22"/>
          <w:szCs w:val="22"/>
        </w:rPr>
        <w:t>Такое совпадение наблюдается далеко не всегда. Так, при исследо</w:t>
      </w:r>
      <w:r>
        <w:rPr>
          <w:color w:val="626262"/>
          <w:spacing w:val="-4"/>
          <w:sz w:val="22"/>
          <w:szCs w:val="22"/>
        </w:rPr>
        <w:softHyphen/>
      </w:r>
      <w:r>
        <w:rPr>
          <w:color w:val="626262"/>
          <w:spacing w:val="-2"/>
          <w:sz w:val="22"/>
          <w:szCs w:val="22"/>
        </w:rPr>
        <w:t xml:space="preserve">вании пространственных способностей индивидуальные структуры </w:t>
      </w:r>
      <w:r>
        <w:rPr>
          <w:color w:val="626262"/>
          <w:sz w:val="22"/>
          <w:szCs w:val="22"/>
        </w:rPr>
        <w:t xml:space="preserve">оказались мало похожими друг на друга </w:t>
      </w:r>
      <w:r w:rsidRPr="007119B7">
        <w:rPr>
          <w:color w:val="626262"/>
          <w:sz w:val="22"/>
          <w:szCs w:val="22"/>
        </w:rPr>
        <w:t>(</w:t>
      </w:r>
      <w:r>
        <w:rPr>
          <w:color w:val="626262"/>
          <w:sz w:val="22"/>
          <w:szCs w:val="22"/>
          <w:lang w:val="en-US"/>
        </w:rPr>
        <w:t>Nesselroade</w:t>
      </w:r>
      <w:r w:rsidRPr="007119B7">
        <w:rPr>
          <w:color w:val="626262"/>
          <w:sz w:val="22"/>
          <w:szCs w:val="22"/>
        </w:rPr>
        <w:t xml:space="preserve"> </w:t>
      </w:r>
      <w:r>
        <w:rPr>
          <w:b/>
          <w:bCs/>
          <w:color w:val="626262"/>
          <w:sz w:val="22"/>
          <w:szCs w:val="22"/>
          <w:lang w:val="en-US"/>
        </w:rPr>
        <w:t>J</w:t>
      </w:r>
      <w:r w:rsidRPr="007119B7">
        <w:rPr>
          <w:b/>
          <w:bCs/>
          <w:color w:val="626262"/>
          <w:sz w:val="22"/>
          <w:szCs w:val="22"/>
        </w:rPr>
        <w:t>.</w:t>
      </w:r>
      <w:r>
        <w:rPr>
          <w:b/>
          <w:bCs/>
          <w:color w:val="626262"/>
          <w:sz w:val="22"/>
          <w:szCs w:val="22"/>
          <w:lang w:val="en-US"/>
        </w:rPr>
        <w:t>R</w:t>
      </w:r>
      <w:r w:rsidRPr="007119B7">
        <w:rPr>
          <w:b/>
          <w:bCs/>
          <w:color w:val="626262"/>
          <w:sz w:val="22"/>
          <w:szCs w:val="22"/>
        </w:rPr>
        <w:t xml:space="preserve">., </w:t>
      </w:r>
      <w:r>
        <w:rPr>
          <w:color w:val="626262"/>
          <w:sz w:val="22"/>
          <w:szCs w:val="22"/>
        </w:rPr>
        <w:t>1991).</w:t>
      </w:r>
    </w:p>
    <w:p w:rsidR="007119B7" w:rsidRDefault="007119B7">
      <w:pPr>
        <w:shd w:val="clear" w:color="auto" w:fill="FFFFFF"/>
        <w:spacing w:before="302"/>
        <w:ind w:left="989"/>
      </w:pPr>
      <w:r>
        <w:rPr>
          <w:rFonts w:ascii="Courier New" w:hAnsi="Courier New" w:cs="Courier New"/>
          <w:color w:val="626262"/>
          <w:spacing w:val="-12"/>
          <w:sz w:val="24"/>
          <w:szCs w:val="24"/>
        </w:rPr>
        <w:t xml:space="preserve">3.2. </w:t>
      </w:r>
      <w:r>
        <w:rPr>
          <w:rFonts w:ascii="Courier New" w:hAnsi="Courier New"/>
          <w:color w:val="626262"/>
          <w:spacing w:val="-12"/>
          <w:sz w:val="24"/>
          <w:szCs w:val="24"/>
        </w:rPr>
        <w:t>СИТУАТИВНОСТЬ</w:t>
      </w:r>
      <w:r>
        <w:rPr>
          <w:rFonts w:ascii="Courier New" w:hAnsi="Courier New" w:cs="Courier New"/>
          <w:color w:val="626262"/>
          <w:spacing w:val="-12"/>
          <w:sz w:val="24"/>
          <w:szCs w:val="24"/>
        </w:rPr>
        <w:t xml:space="preserve"> </w:t>
      </w:r>
      <w:r>
        <w:rPr>
          <w:rFonts w:ascii="Courier New" w:hAnsi="Courier New"/>
          <w:color w:val="626262"/>
          <w:spacing w:val="-12"/>
          <w:sz w:val="24"/>
          <w:szCs w:val="24"/>
        </w:rPr>
        <w:t>КАК</w:t>
      </w:r>
      <w:r>
        <w:rPr>
          <w:rFonts w:ascii="Courier New" w:hAnsi="Courier New" w:cs="Courier New"/>
          <w:color w:val="626262"/>
          <w:spacing w:val="-12"/>
          <w:sz w:val="24"/>
          <w:szCs w:val="24"/>
        </w:rPr>
        <w:t xml:space="preserve"> </w:t>
      </w:r>
      <w:r>
        <w:rPr>
          <w:rFonts w:ascii="Courier New" w:hAnsi="Courier New"/>
          <w:color w:val="626262"/>
          <w:spacing w:val="-12"/>
          <w:sz w:val="24"/>
          <w:szCs w:val="24"/>
        </w:rPr>
        <w:t>ПРОЯВЛЕНИЕ</w:t>
      </w:r>
    </w:p>
    <w:p w:rsidR="007119B7" w:rsidRDefault="007119B7">
      <w:pPr>
        <w:shd w:val="clear" w:color="auto" w:fill="FFFFFF"/>
        <w:ind w:left="730"/>
      </w:pPr>
      <w:r>
        <w:rPr>
          <w:b/>
          <w:bCs/>
          <w:color w:val="626262"/>
          <w:spacing w:val="-7"/>
          <w:sz w:val="22"/>
          <w:szCs w:val="22"/>
        </w:rPr>
        <w:t>ИНТРАИНДИВИДУАЛЬНОЙ ВАРИАТИВНОСТИ</w:t>
      </w:r>
    </w:p>
    <w:p w:rsidR="007119B7" w:rsidRDefault="007119B7">
      <w:pPr>
        <w:shd w:val="clear" w:color="auto" w:fill="FFFFFF"/>
        <w:spacing w:before="274" w:line="226" w:lineRule="exact"/>
        <w:ind w:right="106" w:firstLine="274"/>
        <w:jc w:val="both"/>
      </w:pPr>
      <w:r>
        <w:rPr>
          <w:color w:val="626262"/>
          <w:spacing w:val="-4"/>
          <w:sz w:val="22"/>
          <w:szCs w:val="22"/>
        </w:rPr>
        <w:t>Интраиндивидуальная вариативность может до некоторой степени искажать результаты группового анализа (смешиваться с интеринди</w:t>
      </w:r>
      <w:r>
        <w:rPr>
          <w:color w:val="626262"/>
          <w:spacing w:val="-4"/>
          <w:sz w:val="22"/>
          <w:szCs w:val="22"/>
        </w:rPr>
        <w:softHyphen/>
        <w:t>видуальной вариативностью). Измеряя в экспериментальном исследо</w:t>
      </w:r>
      <w:r>
        <w:rPr>
          <w:color w:val="626262"/>
          <w:spacing w:val="-4"/>
          <w:sz w:val="22"/>
          <w:szCs w:val="22"/>
        </w:rPr>
        <w:softHyphen/>
      </w:r>
      <w:r>
        <w:rPr>
          <w:color w:val="626262"/>
          <w:spacing w:val="-6"/>
          <w:sz w:val="22"/>
          <w:szCs w:val="22"/>
        </w:rPr>
        <w:t>вании психологическую характеристику у группы испытуемых, мы ни</w:t>
      </w:r>
      <w:r>
        <w:rPr>
          <w:color w:val="626262"/>
          <w:spacing w:val="-6"/>
          <w:sz w:val="22"/>
          <w:szCs w:val="22"/>
        </w:rPr>
        <w:softHyphen/>
      </w:r>
      <w:r>
        <w:rPr>
          <w:color w:val="626262"/>
          <w:spacing w:val="-2"/>
          <w:sz w:val="22"/>
          <w:szCs w:val="22"/>
        </w:rPr>
        <w:t xml:space="preserve">когда не застрахованы от того, что кто-то из членов этой группы не </w:t>
      </w:r>
      <w:r>
        <w:rPr>
          <w:color w:val="626262"/>
          <w:spacing w:val="-5"/>
          <w:sz w:val="22"/>
          <w:szCs w:val="22"/>
        </w:rPr>
        <w:t>продемонстрирует не самый обычный для себя образ поведения и, та</w:t>
      </w:r>
      <w:r>
        <w:rPr>
          <w:color w:val="626262"/>
          <w:spacing w:val="-5"/>
          <w:sz w:val="22"/>
          <w:szCs w:val="22"/>
        </w:rPr>
        <w:softHyphen/>
      </w:r>
      <w:r>
        <w:rPr>
          <w:color w:val="626262"/>
          <w:spacing w:val="-3"/>
          <w:sz w:val="22"/>
          <w:szCs w:val="22"/>
        </w:rPr>
        <w:t>ким образом, изменит среднегрупповые показатели.</w:t>
      </w:r>
    </w:p>
    <w:p w:rsidR="007119B7" w:rsidRDefault="007119B7">
      <w:pPr>
        <w:shd w:val="clear" w:color="auto" w:fill="FFFFFF"/>
        <w:spacing w:line="226" w:lineRule="exact"/>
        <w:ind w:right="106" w:firstLine="278"/>
        <w:jc w:val="both"/>
      </w:pPr>
      <w:r>
        <w:rPr>
          <w:color w:val="626262"/>
          <w:spacing w:val="-3"/>
          <w:sz w:val="22"/>
          <w:szCs w:val="22"/>
        </w:rPr>
        <w:t>Еще более сложные проблемы возникают при попытках предска</w:t>
      </w:r>
      <w:r>
        <w:rPr>
          <w:color w:val="626262"/>
          <w:spacing w:val="-3"/>
          <w:sz w:val="22"/>
          <w:szCs w:val="22"/>
        </w:rPr>
        <w:softHyphen/>
        <w:t xml:space="preserve">зать реакции конкретного человека в какой-то конкретной ситуации. </w:t>
      </w:r>
      <w:r>
        <w:rPr>
          <w:color w:val="626262"/>
          <w:spacing w:val="-5"/>
          <w:sz w:val="22"/>
          <w:szCs w:val="22"/>
        </w:rPr>
        <w:t>Если мы охарактеризовали человека как исключительно пунктуально</w:t>
      </w:r>
      <w:r>
        <w:rPr>
          <w:color w:val="626262"/>
          <w:spacing w:val="-5"/>
          <w:sz w:val="22"/>
          <w:szCs w:val="22"/>
        </w:rPr>
        <w:softHyphen/>
      </w:r>
      <w:r>
        <w:rPr>
          <w:color w:val="626262"/>
          <w:spacing w:val="-6"/>
          <w:sz w:val="22"/>
          <w:szCs w:val="22"/>
        </w:rPr>
        <w:t>го, означает ли это, что и в данной ситуации он также проявит это свой</w:t>
      </w:r>
      <w:r>
        <w:rPr>
          <w:color w:val="626262"/>
          <w:spacing w:val="-6"/>
          <w:sz w:val="22"/>
          <w:szCs w:val="22"/>
        </w:rPr>
        <w:softHyphen/>
      </w:r>
      <w:r>
        <w:rPr>
          <w:color w:val="626262"/>
          <w:sz w:val="22"/>
          <w:szCs w:val="22"/>
        </w:rPr>
        <w:t xml:space="preserve">ство - во-время сделает то, что обещал, не забудет о встрече? Иначе </w:t>
      </w:r>
      <w:r>
        <w:rPr>
          <w:color w:val="626262"/>
          <w:spacing w:val="-3"/>
          <w:sz w:val="22"/>
          <w:szCs w:val="22"/>
        </w:rPr>
        <w:t>говоря, будет ли его стабильная психологическая черта „пунктуаль</w:t>
      </w:r>
      <w:r>
        <w:rPr>
          <w:color w:val="626262"/>
          <w:spacing w:val="-3"/>
          <w:sz w:val="22"/>
          <w:szCs w:val="22"/>
        </w:rPr>
        <w:softHyphen/>
      </w:r>
      <w:r>
        <w:rPr>
          <w:color w:val="626262"/>
          <w:spacing w:val="-6"/>
          <w:sz w:val="22"/>
          <w:szCs w:val="22"/>
        </w:rPr>
        <w:t>ность" одинаково проявляться всегда и в разных ситуациях, или же ин</w:t>
      </w:r>
      <w:r>
        <w:rPr>
          <w:color w:val="626262"/>
          <w:spacing w:val="-6"/>
          <w:sz w:val="22"/>
          <w:szCs w:val="22"/>
        </w:rPr>
        <w:softHyphen/>
      </w:r>
      <w:r>
        <w:rPr>
          <w:color w:val="626262"/>
          <w:spacing w:val="-4"/>
          <w:sz w:val="22"/>
          <w:szCs w:val="22"/>
        </w:rPr>
        <w:t>траиндивидуальная вариативность этой черты окажется такой, что со</w:t>
      </w:r>
      <w:r>
        <w:rPr>
          <w:color w:val="626262"/>
          <w:spacing w:val="-4"/>
          <w:sz w:val="22"/>
          <w:szCs w:val="22"/>
        </w:rPr>
        <w:softHyphen/>
        <w:t>вершенно невозможно будет сделать сколько-нибудь надежный про</w:t>
      </w:r>
      <w:r>
        <w:rPr>
          <w:color w:val="626262"/>
          <w:spacing w:val="-4"/>
          <w:sz w:val="22"/>
          <w:szCs w:val="22"/>
        </w:rPr>
        <w:softHyphen/>
        <w:t>гноз в любом данном, конкретном случае?</w:t>
      </w:r>
    </w:p>
    <w:p w:rsidR="007119B7" w:rsidRDefault="007119B7">
      <w:pPr>
        <w:shd w:val="clear" w:color="auto" w:fill="FFFFFF"/>
        <w:spacing w:line="226" w:lineRule="exact"/>
        <w:ind w:left="5" w:right="101" w:firstLine="269"/>
        <w:jc w:val="both"/>
      </w:pPr>
      <w:r>
        <w:rPr>
          <w:color w:val="626262"/>
          <w:sz w:val="22"/>
          <w:szCs w:val="22"/>
        </w:rPr>
        <w:t>Эта проблема - соотношение между характеристикой, рассматри</w:t>
      </w:r>
      <w:r>
        <w:rPr>
          <w:color w:val="626262"/>
          <w:sz w:val="22"/>
          <w:szCs w:val="22"/>
        </w:rPr>
        <w:softHyphen/>
      </w:r>
      <w:r>
        <w:rPr>
          <w:color w:val="626262"/>
          <w:spacing w:val="-4"/>
          <w:sz w:val="22"/>
          <w:szCs w:val="22"/>
        </w:rPr>
        <w:t>ваемой психологами как стабильная черта, и проявлениями этой чер</w:t>
      </w:r>
      <w:r>
        <w:rPr>
          <w:color w:val="626262"/>
          <w:spacing w:val="-4"/>
          <w:sz w:val="22"/>
          <w:szCs w:val="22"/>
        </w:rPr>
        <w:softHyphen/>
      </w:r>
      <w:r>
        <w:rPr>
          <w:color w:val="626262"/>
          <w:sz w:val="22"/>
          <w:szCs w:val="22"/>
        </w:rPr>
        <w:t>ты в разных ситуациях - обсуждается в психологии на протяжении не</w:t>
      </w:r>
      <w:r>
        <w:rPr>
          <w:color w:val="626262"/>
          <w:sz w:val="22"/>
          <w:szCs w:val="22"/>
        </w:rPr>
        <w:softHyphen/>
      </w:r>
      <w:r>
        <w:rPr>
          <w:color w:val="626262"/>
          <w:spacing w:val="-5"/>
          <w:sz w:val="22"/>
          <w:szCs w:val="22"/>
        </w:rPr>
        <w:t>скольких десятилетий. Она касается разных психологических особен</w:t>
      </w:r>
      <w:r>
        <w:rPr>
          <w:color w:val="626262"/>
          <w:spacing w:val="-5"/>
          <w:sz w:val="22"/>
          <w:szCs w:val="22"/>
        </w:rPr>
        <w:softHyphen/>
      </w:r>
      <w:r>
        <w:rPr>
          <w:color w:val="626262"/>
          <w:spacing w:val="-7"/>
          <w:sz w:val="22"/>
          <w:szCs w:val="22"/>
        </w:rPr>
        <w:t xml:space="preserve">ностей, но наиболее разносторонние исследования этой проблемы были </w:t>
      </w:r>
      <w:r>
        <w:rPr>
          <w:color w:val="626262"/>
          <w:spacing w:val="-6"/>
          <w:sz w:val="22"/>
          <w:szCs w:val="22"/>
        </w:rPr>
        <w:t xml:space="preserve">проведены при изучении личностной сферы. Некоторые из них и будут </w:t>
      </w:r>
      <w:r>
        <w:rPr>
          <w:color w:val="626262"/>
          <w:spacing w:val="-5"/>
          <w:sz w:val="22"/>
          <w:szCs w:val="22"/>
        </w:rPr>
        <w:t>здесь рассмотрены.</w:t>
      </w:r>
    </w:p>
    <w:p w:rsidR="007119B7" w:rsidRDefault="007119B7">
      <w:pPr>
        <w:shd w:val="clear" w:color="auto" w:fill="FFFFFF"/>
        <w:spacing w:line="226" w:lineRule="exact"/>
        <w:ind w:right="101" w:firstLine="283"/>
        <w:jc w:val="both"/>
      </w:pPr>
      <w:r>
        <w:rPr>
          <w:color w:val="626262"/>
          <w:spacing w:val="-6"/>
          <w:sz w:val="22"/>
          <w:szCs w:val="22"/>
        </w:rPr>
        <w:t>Ситуативность проявления стабильных личностных черт, была про</w:t>
      </w:r>
      <w:r>
        <w:rPr>
          <w:color w:val="626262"/>
          <w:spacing w:val="-6"/>
          <w:sz w:val="22"/>
          <w:szCs w:val="22"/>
        </w:rPr>
        <w:softHyphen/>
        <w:t>демонстрирована в исследованиях, проведенных еще в 20-е годы. Аме</w:t>
      </w:r>
      <w:r>
        <w:rPr>
          <w:color w:val="626262"/>
          <w:spacing w:val="-6"/>
          <w:sz w:val="22"/>
          <w:szCs w:val="22"/>
        </w:rPr>
        <w:softHyphen/>
      </w:r>
      <w:r>
        <w:rPr>
          <w:color w:val="626262"/>
          <w:sz w:val="22"/>
          <w:szCs w:val="22"/>
        </w:rPr>
        <w:t xml:space="preserve">риканские психологи Хартшорн и Мэй </w:t>
      </w:r>
      <w:r w:rsidRPr="007119B7">
        <w:rPr>
          <w:color w:val="626262"/>
          <w:sz w:val="22"/>
          <w:szCs w:val="22"/>
        </w:rPr>
        <w:t>(</w:t>
      </w:r>
      <w:r>
        <w:rPr>
          <w:color w:val="626262"/>
          <w:sz w:val="22"/>
          <w:szCs w:val="22"/>
          <w:lang w:val="en-US"/>
        </w:rPr>
        <w:t>Hartshorn</w:t>
      </w:r>
      <w:r w:rsidRPr="007119B7">
        <w:rPr>
          <w:color w:val="626262"/>
          <w:sz w:val="22"/>
          <w:szCs w:val="22"/>
        </w:rPr>
        <w:t xml:space="preserve"> </w:t>
      </w:r>
      <w:r>
        <w:rPr>
          <w:color w:val="626262"/>
          <w:sz w:val="22"/>
          <w:szCs w:val="22"/>
          <w:lang w:val="en-US"/>
        </w:rPr>
        <w:t>H</w:t>
      </w:r>
      <w:r w:rsidRPr="007119B7">
        <w:rPr>
          <w:color w:val="626262"/>
          <w:sz w:val="22"/>
          <w:szCs w:val="22"/>
        </w:rPr>
        <w:t xml:space="preserve">., </w:t>
      </w:r>
      <w:r>
        <w:rPr>
          <w:color w:val="626262"/>
          <w:sz w:val="22"/>
          <w:szCs w:val="22"/>
          <w:lang w:val="en-US"/>
        </w:rPr>
        <w:t>May</w:t>
      </w:r>
      <w:r w:rsidRPr="007119B7">
        <w:rPr>
          <w:color w:val="626262"/>
          <w:sz w:val="22"/>
          <w:szCs w:val="22"/>
        </w:rPr>
        <w:t xml:space="preserve"> </w:t>
      </w:r>
      <w:r>
        <w:rPr>
          <w:color w:val="626262"/>
          <w:sz w:val="22"/>
          <w:szCs w:val="22"/>
          <w:lang w:val="en-US"/>
        </w:rPr>
        <w:t>M</w:t>
      </w:r>
      <w:r w:rsidRPr="007119B7">
        <w:rPr>
          <w:color w:val="626262"/>
          <w:sz w:val="22"/>
          <w:szCs w:val="22"/>
        </w:rPr>
        <w:t>.</w:t>
      </w:r>
      <w:r>
        <w:rPr>
          <w:color w:val="626262"/>
          <w:sz w:val="22"/>
          <w:szCs w:val="22"/>
          <w:lang w:val="en-US"/>
        </w:rPr>
        <w:t>A</w:t>
      </w:r>
      <w:r w:rsidRPr="007119B7">
        <w:rPr>
          <w:color w:val="626262"/>
          <w:sz w:val="22"/>
          <w:szCs w:val="22"/>
        </w:rPr>
        <w:t xml:space="preserve">., </w:t>
      </w:r>
      <w:r>
        <w:rPr>
          <w:color w:val="626262"/>
          <w:sz w:val="22"/>
          <w:szCs w:val="22"/>
        </w:rPr>
        <w:t xml:space="preserve">1928) изучали проявления разных особенностей - правдивости, альтруизма, самоконтроля - у школьников разного возраста. Они создавали такие </w:t>
      </w:r>
      <w:r>
        <w:rPr>
          <w:color w:val="626262"/>
          <w:spacing w:val="2"/>
          <w:sz w:val="22"/>
          <w:szCs w:val="22"/>
        </w:rPr>
        <w:t xml:space="preserve">ситуации, в которых у детей была возможность солгать, сделать </w:t>
      </w:r>
      <w:r>
        <w:rPr>
          <w:color w:val="626262"/>
          <w:spacing w:val="-5"/>
          <w:sz w:val="22"/>
          <w:szCs w:val="22"/>
        </w:rPr>
        <w:t>что-то, что не получило бы одобрения окружающих, и при этом не по</w:t>
      </w:r>
      <w:r>
        <w:rPr>
          <w:color w:val="626262"/>
          <w:spacing w:val="-5"/>
          <w:sz w:val="22"/>
          <w:szCs w:val="22"/>
        </w:rPr>
        <w:softHyphen/>
      </w:r>
      <w:r>
        <w:rPr>
          <w:color w:val="626262"/>
          <w:sz w:val="22"/>
          <w:szCs w:val="22"/>
        </w:rPr>
        <w:t xml:space="preserve">пасться, не быть разоблаченными. Обследовав более 10 тысяч детей, </w:t>
      </w:r>
      <w:r>
        <w:rPr>
          <w:color w:val="626262"/>
          <w:spacing w:val="-4"/>
          <w:sz w:val="22"/>
          <w:szCs w:val="22"/>
        </w:rPr>
        <w:t>исследователи заключили, что, например, такое свойство, как правди</w:t>
      </w:r>
      <w:r>
        <w:rPr>
          <w:color w:val="626262"/>
          <w:spacing w:val="-4"/>
          <w:sz w:val="22"/>
          <w:szCs w:val="22"/>
        </w:rPr>
        <w:softHyphen/>
        <w:t>вость, абсолютно не имеет кросс-ситуативной стабильности: корреля</w:t>
      </w:r>
      <w:r>
        <w:rPr>
          <w:color w:val="626262"/>
          <w:spacing w:val="-4"/>
          <w:sz w:val="22"/>
          <w:szCs w:val="22"/>
        </w:rPr>
        <w:softHyphen/>
        <w:t>ции между проявлениями этого свойства в различных ситуациях ока</w:t>
      </w:r>
      <w:r>
        <w:rPr>
          <w:color w:val="626262"/>
          <w:spacing w:val="-4"/>
          <w:sz w:val="22"/>
          <w:szCs w:val="22"/>
        </w:rPr>
        <w:softHyphen/>
      </w:r>
      <w:r>
        <w:rPr>
          <w:color w:val="626262"/>
          <w:sz w:val="22"/>
          <w:szCs w:val="22"/>
        </w:rPr>
        <w:t>зались на уровне 0,20.</w:t>
      </w:r>
    </w:p>
    <w:p w:rsidR="007119B7" w:rsidRDefault="007119B7">
      <w:pPr>
        <w:shd w:val="clear" w:color="auto" w:fill="FFFFFF"/>
        <w:spacing w:before="134"/>
        <w:jc w:val="right"/>
      </w:pPr>
      <w:r>
        <w:rPr>
          <w:b/>
          <w:bCs/>
          <w:color w:val="626262"/>
          <w:sz w:val="22"/>
          <w:szCs w:val="22"/>
        </w:rPr>
        <w:t>301</w:t>
      </w:r>
    </w:p>
    <w:p w:rsidR="007119B7" w:rsidRDefault="007119B7">
      <w:pPr>
        <w:shd w:val="clear" w:color="auto" w:fill="FFFFFF"/>
        <w:spacing w:before="134"/>
        <w:jc w:val="right"/>
        <w:sectPr w:rsidR="007119B7">
          <w:type w:val="continuous"/>
          <w:pgSz w:w="16834" w:h="11909" w:orient="landscape"/>
          <w:pgMar w:top="360" w:right="1791" w:bottom="360" w:left="1440" w:header="720" w:footer="720" w:gutter="0"/>
          <w:cols w:num="2" w:space="720" w:equalWidth="0">
            <w:col w:w="6408" w:space="682"/>
            <w:col w:w="6513"/>
          </w:cols>
          <w:noEndnote/>
        </w:sectPr>
      </w:pPr>
    </w:p>
    <w:p w:rsidR="007119B7" w:rsidRDefault="007119B7">
      <w:pPr>
        <w:shd w:val="clear" w:color="auto" w:fill="FFFFFF"/>
        <w:spacing w:line="226" w:lineRule="exact"/>
        <w:ind w:firstLine="283"/>
        <w:jc w:val="both"/>
      </w:pPr>
      <w:r>
        <w:rPr>
          <w:color w:val="5B5B5B"/>
          <w:spacing w:val="-5"/>
          <w:sz w:val="22"/>
          <w:szCs w:val="22"/>
        </w:rPr>
        <w:lastRenderedPageBreak/>
        <w:t xml:space="preserve">Обобщив многолетние данные таких исследований и проведя свои </w:t>
      </w:r>
      <w:r>
        <w:rPr>
          <w:color w:val="5B5B5B"/>
          <w:sz w:val="22"/>
          <w:szCs w:val="22"/>
        </w:rPr>
        <w:t xml:space="preserve">собственные экспериментальные работы, Уолтер Мишел </w:t>
      </w:r>
      <w:r w:rsidRPr="007119B7">
        <w:rPr>
          <w:color w:val="5B5B5B"/>
          <w:sz w:val="22"/>
          <w:szCs w:val="22"/>
        </w:rPr>
        <w:t>(</w:t>
      </w:r>
      <w:r>
        <w:rPr>
          <w:color w:val="5B5B5B"/>
          <w:sz w:val="22"/>
          <w:szCs w:val="22"/>
          <w:lang w:val="en-US"/>
        </w:rPr>
        <w:t>Mischel</w:t>
      </w:r>
      <w:r w:rsidRPr="007119B7">
        <w:rPr>
          <w:color w:val="5B5B5B"/>
          <w:sz w:val="22"/>
          <w:szCs w:val="22"/>
        </w:rPr>
        <w:t xml:space="preserve"> </w:t>
      </w:r>
      <w:r>
        <w:rPr>
          <w:color w:val="5B5B5B"/>
          <w:sz w:val="22"/>
          <w:szCs w:val="22"/>
          <w:lang w:val="en-US"/>
        </w:rPr>
        <w:t>W</w:t>
      </w:r>
      <w:r w:rsidRPr="007119B7">
        <w:rPr>
          <w:color w:val="5B5B5B"/>
          <w:sz w:val="22"/>
          <w:szCs w:val="22"/>
        </w:rPr>
        <w:t xml:space="preserve">., </w:t>
      </w:r>
      <w:r>
        <w:rPr>
          <w:color w:val="5B5B5B"/>
          <w:sz w:val="22"/>
          <w:szCs w:val="22"/>
        </w:rPr>
        <w:t xml:space="preserve">1968) пришел к выводу, что связи между личностными проявлениями, </w:t>
      </w:r>
      <w:r>
        <w:rPr>
          <w:color w:val="5B5B5B"/>
          <w:spacing w:val="-2"/>
          <w:sz w:val="22"/>
          <w:szCs w:val="22"/>
        </w:rPr>
        <w:t xml:space="preserve">диагностированными в разных ситуациях, редко оказываются выше </w:t>
      </w:r>
      <w:r>
        <w:rPr>
          <w:color w:val="5B5B5B"/>
          <w:sz w:val="22"/>
          <w:szCs w:val="22"/>
        </w:rPr>
        <w:t xml:space="preserve">0,30. Но это означает, что прогностическая валидность стабильных черт </w:t>
      </w:r>
      <w:r>
        <w:rPr>
          <w:color w:val="5B5B5B"/>
          <w:spacing w:val="-4"/>
          <w:sz w:val="22"/>
          <w:szCs w:val="22"/>
        </w:rPr>
        <w:t>личности также оказывается невысокой: определив с помощью психо</w:t>
      </w:r>
      <w:r>
        <w:rPr>
          <w:color w:val="5B5B5B"/>
          <w:spacing w:val="-4"/>
          <w:sz w:val="22"/>
          <w:szCs w:val="22"/>
        </w:rPr>
        <w:softHyphen/>
      </w:r>
      <w:r>
        <w:rPr>
          <w:color w:val="5B5B5B"/>
          <w:spacing w:val="-5"/>
          <w:sz w:val="22"/>
          <w:szCs w:val="22"/>
        </w:rPr>
        <w:t xml:space="preserve">логических методик некоторую черту личности, мы можем достаточно </w:t>
      </w:r>
      <w:r>
        <w:rPr>
          <w:color w:val="5B5B5B"/>
          <w:spacing w:val="2"/>
          <w:sz w:val="22"/>
          <w:szCs w:val="22"/>
        </w:rPr>
        <w:t xml:space="preserve">надежно судить о том, как эта черта будет проявляться „обычно", </w:t>
      </w:r>
      <w:r>
        <w:rPr>
          <w:color w:val="5B5B5B"/>
          <w:spacing w:val="-4"/>
          <w:sz w:val="22"/>
          <w:szCs w:val="22"/>
        </w:rPr>
        <w:t xml:space="preserve">„в среднем", но окажемся беспомощными при предсказании любого </w:t>
      </w:r>
      <w:r>
        <w:rPr>
          <w:color w:val="5B5B5B"/>
          <w:spacing w:val="-3"/>
          <w:sz w:val="22"/>
          <w:szCs w:val="22"/>
        </w:rPr>
        <w:t>конкретного случая.</w:t>
      </w:r>
    </w:p>
    <w:p w:rsidR="007119B7" w:rsidRDefault="007119B7">
      <w:pPr>
        <w:shd w:val="clear" w:color="auto" w:fill="FFFFFF"/>
        <w:spacing w:line="226" w:lineRule="exact"/>
        <w:ind w:left="10" w:right="5" w:firstLine="288"/>
        <w:jc w:val="both"/>
      </w:pPr>
      <w:r>
        <w:rPr>
          <w:color w:val="5B5B5B"/>
          <w:spacing w:val="-4"/>
          <w:sz w:val="22"/>
          <w:szCs w:val="22"/>
        </w:rPr>
        <w:t>Низкая кросс-ситуативная стабильность психологических черт, ко</w:t>
      </w:r>
      <w:r>
        <w:rPr>
          <w:color w:val="5B5B5B"/>
          <w:spacing w:val="-4"/>
          <w:sz w:val="22"/>
          <w:szCs w:val="22"/>
        </w:rPr>
        <w:softHyphen/>
        <w:t>торая была показана в таких работах, означает, по сути дела, что чело</w:t>
      </w:r>
      <w:r>
        <w:rPr>
          <w:color w:val="5B5B5B"/>
          <w:spacing w:val="-4"/>
          <w:sz w:val="22"/>
          <w:szCs w:val="22"/>
        </w:rPr>
        <w:softHyphen/>
      </w:r>
      <w:r>
        <w:rPr>
          <w:color w:val="5B5B5B"/>
          <w:spacing w:val="-5"/>
          <w:sz w:val="22"/>
          <w:szCs w:val="22"/>
        </w:rPr>
        <w:t xml:space="preserve">век не столько тождественен сам себе, сколько изменчив и зависим от </w:t>
      </w:r>
      <w:r>
        <w:rPr>
          <w:color w:val="5B5B5B"/>
          <w:spacing w:val="-7"/>
          <w:sz w:val="22"/>
          <w:szCs w:val="22"/>
        </w:rPr>
        <w:t>ситуации. Но такой вывод вступает в противоречие со всем нашим обы</w:t>
      </w:r>
      <w:r>
        <w:rPr>
          <w:color w:val="5B5B5B"/>
          <w:spacing w:val="-7"/>
          <w:sz w:val="22"/>
          <w:szCs w:val="22"/>
        </w:rPr>
        <w:softHyphen/>
        <w:t>денным опытом. Наши интуитивные представления о людях свидетель</w:t>
      </w:r>
      <w:r>
        <w:rPr>
          <w:color w:val="5B5B5B"/>
          <w:spacing w:val="-7"/>
          <w:sz w:val="22"/>
          <w:szCs w:val="22"/>
        </w:rPr>
        <w:softHyphen/>
      </w:r>
      <w:r>
        <w:rPr>
          <w:color w:val="5B5B5B"/>
          <w:spacing w:val="-5"/>
          <w:sz w:val="22"/>
          <w:szCs w:val="22"/>
        </w:rPr>
        <w:t>ствуют скорее об обратном: мы описываем людей в терминах стабиль</w:t>
      </w:r>
      <w:r>
        <w:rPr>
          <w:color w:val="5B5B5B"/>
          <w:spacing w:val="-5"/>
          <w:sz w:val="22"/>
          <w:szCs w:val="22"/>
        </w:rPr>
        <w:softHyphen/>
      </w:r>
      <w:r>
        <w:rPr>
          <w:color w:val="5B5B5B"/>
          <w:spacing w:val="-3"/>
          <w:sz w:val="22"/>
          <w:szCs w:val="22"/>
        </w:rPr>
        <w:t xml:space="preserve">ных, устойчивых характеристик и достаточно успешно строим свои </w:t>
      </w:r>
      <w:r>
        <w:rPr>
          <w:color w:val="5B5B5B"/>
          <w:spacing w:val="-6"/>
          <w:sz w:val="22"/>
          <w:szCs w:val="22"/>
        </w:rPr>
        <w:t>отношения с ними, исходя из своего представления о том, что им свой</w:t>
      </w:r>
      <w:r>
        <w:rPr>
          <w:color w:val="5B5B5B"/>
          <w:spacing w:val="-6"/>
          <w:sz w:val="22"/>
          <w:szCs w:val="22"/>
        </w:rPr>
        <w:softHyphen/>
      </w:r>
      <w:r>
        <w:rPr>
          <w:color w:val="5B5B5B"/>
          <w:sz w:val="22"/>
          <w:szCs w:val="22"/>
        </w:rPr>
        <w:t>ственно, а что - нет.</w:t>
      </w:r>
    </w:p>
    <w:p w:rsidR="007119B7" w:rsidRDefault="007119B7">
      <w:pPr>
        <w:shd w:val="clear" w:color="auto" w:fill="FFFFFF"/>
        <w:spacing w:line="226" w:lineRule="exact"/>
        <w:ind w:left="19" w:right="5" w:firstLine="278"/>
        <w:jc w:val="both"/>
      </w:pPr>
      <w:r>
        <w:rPr>
          <w:color w:val="5B5B5B"/>
          <w:spacing w:val="-7"/>
          <w:sz w:val="22"/>
          <w:szCs w:val="22"/>
        </w:rPr>
        <w:t>Это противоречие между данными, получаемыми в эксперименталь</w:t>
      </w:r>
      <w:r>
        <w:rPr>
          <w:color w:val="5B5B5B"/>
          <w:spacing w:val="-7"/>
          <w:sz w:val="22"/>
          <w:szCs w:val="22"/>
        </w:rPr>
        <w:softHyphen/>
      </w:r>
      <w:r>
        <w:rPr>
          <w:color w:val="5B5B5B"/>
          <w:spacing w:val="-5"/>
          <w:sz w:val="22"/>
          <w:szCs w:val="22"/>
        </w:rPr>
        <w:t>ных исследованиях, и обыденными представлениями получило назва</w:t>
      </w:r>
      <w:r>
        <w:rPr>
          <w:color w:val="5B5B5B"/>
          <w:spacing w:val="-5"/>
          <w:sz w:val="22"/>
          <w:szCs w:val="22"/>
        </w:rPr>
        <w:softHyphen/>
      </w:r>
      <w:r>
        <w:rPr>
          <w:color w:val="5B5B5B"/>
          <w:spacing w:val="7"/>
          <w:sz w:val="22"/>
          <w:szCs w:val="22"/>
        </w:rPr>
        <w:t xml:space="preserve">ние „парадокса постоянства" или „парадокса консистентности" </w:t>
      </w:r>
      <w:r>
        <w:rPr>
          <w:color w:val="5B5B5B"/>
          <w:sz w:val="22"/>
          <w:szCs w:val="22"/>
        </w:rPr>
        <w:t xml:space="preserve">( </w:t>
      </w:r>
      <w:r>
        <w:rPr>
          <w:color w:val="5B5B5B"/>
          <w:sz w:val="22"/>
          <w:szCs w:val="22"/>
          <w:lang w:val="en-US"/>
        </w:rPr>
        <w:t>Bern</w:t>
      </w:r>
      <w:r w:rsidRPr="007119B7">
        <w:rPr>
          <w:color w:val="5B5B5B"/>
          <w:sz w:val="22"/>
          <w:szCs w:val="22"/>
        </w:rPr>
        <w:t xml:space="preserve"> </w:t>
      </w:r>
      <w:r>
        <w:rPr>
          <w:color w:val="5B5B5B"/>
          <w:sz w:val="22"/>
          <w:szCs w:val="22"/>
          <w:lang w:val="en-US"/>
        </w:rPr>
        <w:t>D</w:t>
      </w:r>
      <w:r w:rsidRPr="007119B7">
        <w:rPr>
          <w:color w:val="5B5B5B"/>
          <w:sz w:val="22"/>
          <w:szCs w:val="22"/>
        </w:rPr>
        <w:t>.</w:t>
      </w:r>
      <w:r>
        <w:rPr>
          <w:color w:val="5B5B5B"/>
          <w:sz w:val="22"/>
          <w:szCs w:val="22"/>
          <w:lang w:val="en-US"/>
        </w:rPr>
        <w:t>J</w:t>
      </w:r>
      <w:r w:rsidRPr="007119B7">
        <w:rPr>
          <w:color w:val="5B5B5B"/>
          <w:sz w:val="22"/>
          <w:szCs w:val="22"/>
        </w:rPr>
        <w:t xml:space="preserve">.. </w:t>
      </w:r>
      <w:r>
        <w:rPr>
          <w:color w:val="5B5B5B"/>
          <w:sz w:val="22"/>
          <w:szCs w:val="22"/>
          <w:lang w:val="en-US"/>
        </w:rPr>
        <w:t>Allen</w:t>
      </w:r>
      <w:r w:rsidRPr="007119B7">
        <w:rPr>
          <w:color w:val="5B5B5B"/>
          <w:sz w:val="22"/>
          <w:szCs w:val="22"/>
        </w:rPr>
        <w:t xml:space="preserve"> </w:t>
      </w:r>
      <w:r>
        <w:rPr>
          <w:color w:val="5B5B5B"/>
          <w:sz w:val="22"/>
          <w:szCs w:val="22"/>
          <w:lang w:val="en-US"/>
        </w:rPr>
        <w:t>A</w:t>
      </w:r>
      <w:r w:rsidRPr="007119B7">
        <w:rPr>
          <w:color w:val="5B5B5B"/>
          <w:sz w:val="22"/>
          <w:szCs w:val="22"/>
        </w:rPr>
        <w:t xml:space="preserve">., </w:t>
      </w:r>
      <w:r>
        <w:rPr>
          <w:color w:val="5B5B5B"/>
          <w:sz w:val="22"/>
          <w:szCs w:val="22"/>
        </w:rPr>
        <w:t>1974). Причины этого парадокса исследовались с двух точек зрения: 1) анализировалась адекватность наших представ</w:t>
      </w:r>
      <w:r>
        <w:rPr>
          <w:color w:val="5B5B5B"/>
          <w:sz w:val="22"/>
          <w:szCs w:val="22"/>
        </w:rPr>
        <w:softHyphen/>
      </w:r>
      <w:r>
        <w:rPr>
          <w:color w:val="5B5B5B"/>
          <w:spacing w:val="-4"/>
          <w:sz w:val="22"/>
          <w:szCs w:val="22"/>
        </w:rPr>
        <w:t xml:space="preserve">лений о стабильности индивидуальных особенностей других людей и </w:t>
      </w:r>
      <w:r>
        <w:rPr>
          <w:color w:val="5B5B5B"/>
          <w:sz w:val="22"/>
          <w:szCs w:val="22"/>
        </w:rPr>
        <w:t>2) более глубоко изучались причины интраиндивидуальной стабиль</w:t>
      </w:r>
      <w:r>
        <w:rPr>
          <w:color w:val="5B5B5B"/>
          <w:sz w:val="22"/>
          <w:szCs w:val="22"/>
        </w:rPr>
        <w:softHyphen/>
      </w:r>
      <w:r>
        <w:rPr>
          <w:color w:val="5B5B5B"/>
          <w:spacing w:val="-4"/>
          <w:sz w:val="22"/>
          <w:szCs w:val="22"/>
        </w:rPr>
        <w:t>ности и изменчивости психологических характеристик.</w:t>
      </w:r>
    </w:p>
    <w:p w:rsidR="007119B7" w:rsidRDefault="007119B7">
      <w:pPr>
        <w:shd w:val="clear" w:color="auto" w:fill="FFFFFF"/>
        <w:spacing w:line="226" w:lineRule="exact"/>
        <w:ind w:left="24" w:right="5" w:firstLine="302"/>
        <w:jc w:val="both"/>
      </w:pPr>
      <w:r>
        <w:rPr>
          <w:color w:val="5B5B5B"/>
          <w:sz w:val="22"/>
          <w:szCs w:val="22"/>
        </w:rPr>
        <w:t xml:space="preserve">1). Прежде всего, оказалось, что наши интуитивные представления </w:t>
      </w:r>
      <w:r>
        <w:rPr>
          <w:color w:val="5B5B5B"/>
          <w:spacing w:val="-7"/>
          <w:sz w:val="22"/>
          <w:szCs w:val="22"/>
        </w:rPr>
        <w:t xml:space="preserve">переоценивают стабильнобсть психологических характеристик (цит. по </w:t>
      </w:r>
      <w:r>
        <w:rPr>
          <w:color w:val="5B5B5B"/>
          <w:sz w:val="22"/>
          <w:szCs w:val="22"/>
          <w:lang w:val="en-US"/>
        </w:rPr>
        <w:t>Atkinson</w:t>
      </w:r>
      <w:r w:rsidRPr="007119B7">
        <w:rPr>
          <w:color w:val="5B5B5B"/>
          <w:sz w:val="22"/>
          <w:szCs w:val="22"/>
        </w:rPr>
        <w:t xml:space="preserve"> </w:t>
      </w:r>
      <w:r>
        <w:rPr>
          <w:color w:val="5B5B5B"/>
          <w:sz w:val="22"/>
          <w:szCs w:val="22"/>
          <w:lang w:val="en-US"/>
        </w:rPr>
        <w:t>R</w:t>
      </w:r>
      <w:r w:rsidRPr="007119B7">
        <w:rPr>
          <w:color w:val="5B5B5B"/>
          <w:sz w:val="22"/>
          <w:szCs w:val="22"/>
        </w:rPr>
        <w:t>.</w:t>
      </w:r>
      <w:r>
        <w:rPr>
          <w:color w:val="5B5B5B"/>
          <w:sz w:val="22"/>
          <w:szCs w:val="22"/>
          <w:lang w:val="en-US"/>
        </w:rPr>
        <w:t>L</w:t>
      </w:r>
      <w:r w:rsidRPr="007119B7">
        <w:rPr>
          <w:color w:val="5B5B5B"/>
          <w:sz w:val="22"/>
          <w:szCs w:val="22"/>
        </w:rPr>
        <w:t xml:space="preserve">. </w:t>
      </w:r>
      <w:r>
        <w:rPr>
          <w:color w:val="5B5B5B"/>
          <w:sz w:val="22"/>
          <w:szCs w:val="22"/>
          <w:lang w:val="en-US"/>
        </w:rPr>
        <w:t>et</w:t>
      </w:r>
      <w:r w:rsidRPr="007119B7">
        <w:rPr>
          <w:color w:val="5B5B5B"/>
          <w:sz w:val="22"/>
          <w:szCs w:val="22"/>
        </w:rPr>
        <w:t xml:space="preserve"> </w:t>
      </w:r>
      <w:r>
        <w:rPr>
          <w:color w:val="5B5B5B"/>
          <w:sz w:val="22"/>
          <w:szCs w:val="22"/>
          <w:lang w:val="en-US"/>
        </w:rPr>
        <w:t>al</w:t>
      </w:r>
      <w:r w:rsidRPr="007119B7">
        <w:rPr>
          <w:color w:val="5B5B5B"/>
          <w:sz w:val="22"/>
          <w:szCs w:val="22"/>
        </w:rPr>
        <w:t xml:space="preserve">., </w:t>
      </w:r>
      <w:r>
        <w:rPr>
          <w:color w:val="5B5B5B"/>
          <w:sz w:val="22"/>
          <w:szCs w:val="22"/>
        </w:rPr>
        <w:t>1993).</w:t>
      </w:r>
    </w:p>
    <w:p w:rsidR="007119B7" w:rsidRDefault="007119B7">
      <w:pPr>
        <w:shd w:val="clear" w:color="auto" w:fill="FFFFFF"/>
        <w:spacing w:line="226" w:lineRule="exact"/>
        <w:ind w:left="29" w:right="5" w:firstLine="288"/>
        <w:jc w:val="both"/>
      </w:pPr>
      <w:r>
        <w:rPr>
          <w:color w:val="5B5B5B"/>
          <w:spacing w:val="-4"/>
          <w:sz w:val="22"/>
          <w:szCs w:val="22"/>
        </w:rPr>
        <w:t>Часто люди видят друг друга в достаточно ограниченном круге си</w:t>
      </w:r>
      <w:r>
        <w:rPr>
          <w:color w:val="5B5B5B"/>
          <w:spacing w:val="-4"/>
          <w:sz w:val="22"/>
          <w:szCs w:val="22"/>
        </w:rPr>
        <w:softHyphen/>
      </w:r>
      <w:r>
        <w:rPr>
          <w:color w:val="5B5B5B"/>
          <w:spacing w:val="-3"/>
          <w:sz w:val="22"/>
          <w:szCs w:val="22"/>
        </w:rPr>
        <w:t xml:space="preserve">туаций, например, только на работе. Но поскольку там они видятся </w:t>
      </w:r>
      <w:r>
        <w:rPr>
          <w:color w:val="5B5B5B"/>
          <w:spacing w:val="-4"/>
          <w:sz w:val="22"/>
          <w:szCs w:val="22"/>
        </w:rPr>
        <w:t xml:space="preserve">часто, они склонны эту частоту встреч интерпретировать как частоту </w:t>
      </w:r>
      <w:r>
        <w:rPr>
          <w:color w:val="5B5B5B"/>
          <w:spacing w:val="-6"/>
          <w:sz w:val="22"/>
          <w:szCs w:val="22"/>
        </w:rPr>
        <w:t xml:space="preserve">ситуаций. На самом деле они совершенно не знают, каким может быть, </w:t>
      </w:r>
      <w:r>
        <w:rPr>
          <w:color w:val="5B5B5B"/>
          <w:spacing w:val="-2"/>
          <w:sz w:val="22"/>
          <w:szCs w:val="22"/>
        </w:rPr>
        <w:t>казалось бы, хорошо знакомый им человек в другой обстановке.</w:t>
      </w:r>
    </w:p>
    <w:p w:rsidR="007119B7" w:rsidRDefault="007119B7">
      <w:pPr>
        <w:shd w:val="clear" w:color="auto" w:fill="FFFFFF"/>
        <w:spacing w:line="226" w:lineRule="exact"/>
        <w:ind w:left="34" w:firstLine="283"/>
        <w:jc w:val="both"/>
      </w:pPr>
      <w:r>
        <w:rPr>
          <w:color w:val="5B5B5B"/>
          <w:spacing w:val="-6"/>
          <w:sz w:val="22"/>
          <w:szCs w:val="22"/>
        </w:rPr>
        <w:t>Существует тенденция заполнять пробелы в знаниях о другом чело</w:t>
      </w:r>
      <w:r>
        <w:rPr>
          <w:color w:val="5B5B5B"/>
          <w:spacing w:val="-6"/>
          <w:sz w:val="22"/>
          <w:szCs w:val="22"/>
        </w:rPr>
        <w:softHyphen/>
      </w:r>
      <w:r>
        <w:rPr>
          <w:color w:val="5B5B5B"/>
          <w:spacing w:val="-4"/>
          <w:sz w:val="22"/>
          <w:szCs w:val="22"/>
        </w:rPr>
        <w:t xml:space="preserve">веке своими собственными представлениями о нем. Поскольку такие </w:t>
      </w:r>
      <w:r>
        <w:rPr>
          <w:color w:val="5B5B5B"/>
          <w:spacing w:val="-6"/>
          <w:sz w:val="22"/>
          <w:szCs w:val="22"/>
        </w:rPr>
        <w:t>имплицитные концепции личности основаны на обобщении имеющей</w:t>
      </w:r>
      <w:r>
        <w:rPr>
          <w:color w:val="5B5B5B"/>
          <w:spacing w:val="-6"/>
          <w:sz w:val="22"/>
          <w:szCs w:val="22"/>
        </w:rPr>
        <w:softHyphen/>
      </w:r>
      <w:r>
        <w:rPr>
          <w:color w:val="5B5B5B"/>
          <w:spacing w:val="-5"/>
          <w:sz w:val="22"/>
          <w:szCs w:val="22"/>
        </w:rPr>
        <w:t xml:space="preserve">ся информации, то, естественно, они имеют тенденцию переоценивать </w:t>
      </w:r>
      <w:r>
        <w:rPr>
          <w:color w:val="5B5B5B"/>
          <w:spacing w:val="-3"/>
          <w:sz w:val="22"/>
          <w:szCs w:val="22"/>
        </w:rPr>
        <w:t>стабильность.</w:t>
      </w:r>
    </w:p>
    <w:p w:rsidR="007119B7" w:rsidRDefault="007119B7">
      <w:pPr>
        <w:shd w:val="clear" w:color="auto" w:fill="FFFFFF"/>
        <w:spacing w:line="226" w:lineRule="exact"/>
        <w:ind w:left="29" w:right="5" w:firstLine="283"/>
        <w:jc w:val="both"/>
      </w:pPr>
      <w:r>
        <w:rPr>
          <w:color w:val="5B5B5B"/>
          <w:spacing w:val="-6"/>
          <w:sz w:val="22"/>
          <w:szCs w:val="22"/>
        </w:rPr>
        <w:t>В значительной степени наше представление о постоянстве и устой</w:t>
      </w:r>
      <w:r>
        <w:rPr>
          <w:color w:val="5B5B5B"/>
          <w:spacing w:val="-6"/>
          <w:sz w:val="22"/>
          <w:szCs w:val="22"/>
        </w:rPr>
        <w:softHyphen/>
      </w:r>
      <w:r>
        <w:rPr>
          <w:color w:val="5B5B5B"/>
          <w:spacing w:val="-5"/>
          <w:sz w:val="22"/>
          <w:szCs w:val="22"/>
        </w:rPr>
        <w:t xml:space="preserve">чивости личностных особенностей человека является следствием, так </w:t>
      </w:r>
      <w:r>
        <w:rPr>
          <w:color w:val="5B5B5B"/>
          <w:sz w:val="22"/>
          <w:szCs w:val="22"/>
        </w:rPr>
        <w:t xml:space="preserve">называемой „фундаментальной ошибки атрибуции" </w:t>
      </w:r>
      <w:r w:rsidRPr="007119B7">
        <w:rPr>
          <w:color w:val="5B5B5B"/>
          <w:sz w:val="22"/>
          <w:szCs w:val="22"/>
        </w:rPr>
        <w:t>(</w:t>
      </w:r>
      <w:r>
        <w:rPr>
          <w:color w:val="5B5B5B"/>
          <w:sz w:val="22"/>
          <w:szCs w:val="22"/>
          <w:lang w:val="en-US"/>
        </w:rPr>
        <w:t>Ross</w:t>
      </w:r>
      <w:r w:rsidRPr="007119B7">
        <w:rPr>
          <w:color w:val="5B5B5B"/>
          <w:sz w:val="22"/>
          <w:szCs w:val="22"/>
        </w:rPr>
        <w:t xml:space="preserve"> </w:t>
      </w:r>
      <w:r>
        <w:rPr>
          <w:color w:val="5B5B5B"/>
          <w:sz w:val="22"/>
          <w:szCs w:val="22"/>
          <w:lang w:val="en-US"/>
        </w:rPr>
        <w:t>L</w:t>
      </w:r>
      <w:r w:rsidRPr="007119B7">
        <w:rPr>
          <w:color w:val="5B5B5B"/>
          <w:sz w:val="22"/>
          <w:szCs w:val="22"/>
        </w:rPr>
        <w:t xml:space="preserve">., </w:t>
      </w:r>
      <w:r>
        <w:rPr>
          <w:color w:val="5B5B5B"/>
          <w:sz w:val="22"/>
          <w:szCs w:val="22"/>
          <w:lang w:val="en-US"/>
        </w:rPr>
        <w:t>Amabile</w:t>
      </w:r>
      <w:r w:rsidRPr="007119B7">
        <w:rPr>
          <w:color w:val="5B5B5B"/>
          <w:sz w:val="22"/>
          <w:szCs w:val="22"/>
        </w:rPr>
        <w:t xml:space="preserve"> </w:t>
      </w:r>
      <w:r>
        <w:rPr>
          <w:color w:val="5B5B5B"/>
          <w:sz w:val="22"/>
          <w:szCs w:val="22"/>
        </w:rPr>
        <w:t xml:space="preserve">Т.М., </w:t>
      </w:r>
      <w:r>
        <w:rPr>
          <w:color w:val="5B5B5B"/>
          <w:sz w:val="22"/>
          <w:szCs w:val="22"/>
          <w:lang w:val="en-US"/>
        </w:rPr>
        <w:t>Steinmetz</w:t>
      </w:r>
      <w:r w:rsidRPr="007119B7">
        <w:rPr>
          <w:color w:val="5B5B5B"/>
          <w:sz w:val="22"/>
          <w:szCs w:val="22"/>
        </w:rPr>
        <w:t xml:space="preserve"> </w:t>
      </w:r>
      <w:r>
        <w:rPr>
          <w:color w:val="5B5B5B"/>
          <w:sz w:val="22"/>
          <w:szCs w:val="22"/>
          <w:lang w:val="en-US"/>
        </w:rPr>
        <w:t>J</w:t>
      </w:r>
      <w:r w:rsidRPr="007119B7">
        <w:rPr>
          <w:color w:val="5B5B5B"/>
          <w:sz w:val="22"/>
          <w:szCs w:val="22"/>
        </w:rPr>
        <w:t>.</w:t>
      </w:r>
      <w:r>
        <w:rPr>
          <w:color w:val="5B5B5B"/>
          <w:sz w:val="22"/>
          <w:szCs w:val="22"/>
          <w:lang w:val="en-US"/>
        </w:rPr>
        <w:t>L</w:t>
      </w:r>
      <w:r w:rsidRPr="007119B7">
        <w:rPr>
          <w:color w:val="5B5B5B"/>
          <w:sz w:val="22"/>
          <w:szCs w:val="22"/>
        </w:rPr>
        <w:t xml:space="preserve">., </w:t>
      </w:r>
      <w:r>
        <w:rPr>
          <w:color w:val="5B5B5B"/>
          <w:sz w:val="22"/>
          <w:szCs w:val="22"/>
        </w:rPr>
        <w:t>1977). Она заключается в сочетании двух факто-</w:t>
      </w:r>
    </w:p>
    <w:p w:rsidR="007119B7" w:rsidRDefault="007119B7">
      <w:pPr>
        <w:shd w:val="clear" w:color="auto" w:fill="FFFFFF"/>
        <w:spacing w:before="29" w:line="226" w:lineRule="exact"/>
        <w:jc w:val="both"/>
      </w:pPr>
      <w:r>
        <w:br w:type="column"/>
      </w:r>
      <w:r>
        <w:rPr>
          <w:color w:val="000000"/>
          <w:sz w:val="22"/>
          <w:szCs w:val="22"/>
        </w:rPr>
        <w:t>ров - переоценке роли личностных свойств и недооценки роли ситуа</w:t>
      </w:r>
      <w:r>
        <w:rPr>
          <w:color w:val="000000"/>
          <w:sz w:val="22"/>
          <w:szCs w:val="22"/>
        </w:rPr>
        <w:softHyphen/>
      </w:r>
      <w:r>
        <w:rPr>
          <w:color w:val="000000"/>
          <w:spacing w:val="-5"/>
          <w:sz w:val="22"/>
          <w:szCs w:val="22"/>
        </w:rPr>
        <w:t>тивных переменных.</w:t>
      </w:r>
    </w:p>
    <w:p w:rsidR="007119B7" w:rsidRDefault="007119B7">
      <w:pPr>
        <w:shd w:val="clear" w:color="auto" w:fill="FFFFFF"/>
        <w:spacing w:before="10" w:line="226" w:lineRule="exact"/>
        <w:ind w:left="10" w:firstLine="278"/>
        <w:jc w:val="both"/>
      </w:pPr>
      <w:r>
        <w:rPr>
          <w:color w:val="5B5B5B"/>
          <w:sz w:val="22"/>
          <w:szCs w:val="22"/>
        </w:rPr>
        <w:t>2). Что же касается экспериментальных исследований интраинди</w:t>
      </w:r>
      <w:r>
        <w:rPr>
          <w:color w:val="5B5B5B"/>
          <w:sz w:val="22"/>
          <w:szCs w:val="22"/>
        </w:rPr>
        <w:softHyphen/>
      </w:r>
      <w:r>
        <w:rPr>
          <w:color w:val="5B5B5B"/>
          <w:spacing w:val="-4"/>
          <w:sz w:val="22"/>
          <w:szCs w:val="22"/>
        </w:rPr>
        <w:t>видуальной вариативности личностных черт, то они отчетливо проде</w:t>
      </w:r>
      <w:r>
        <w:rPr>
          <w:color w:val="5B5B5B"/>
          <w:spacing w:val="-4"/>
          <w:sz w:val="22"/>
          <w:szCs w:val="22"/>
        </w:rPr>
        <w:softHyphen/>
      </w:r>
      <w:r>
        <w:rPr>
          <w:color w:val="5B5B5B"/>
          <w:spacing w:val="-5"/>
          <w:sz w:val="22"/>
          <w:szCs w:val="22"/>
        </w:rPr>
        <w:t>монстрировали, что низкие кросс-ситуативные корреляции, свидетель</w:t>
      </w:r>
      <w:r>
        <w:rPr>
          <w:color w:val="5B5B5B"/>
          <w:spacing w:val="-5"/>
          <w:sz w:val="22"/>
          <w:szCs w:val="22"/>
        </w:rPr>
        <w:softHyphen/>
        <w:t xml:space="preserve">ствующие о неидентичности поведения человека в разных ситуациях, </w:t>
      </w:r>
      <w:r>
        <w:rPr>
          <w:color w:val="5B5B5B"/>
          <w:spacing w:val="-4"/>
          <w:sz w:val="22"/>
          <w:szCs w:val="22"/>
        </w:rPr>
        <w:t>отнюдь не являются доказательством того, что устойчивых черт лич</w:t>
      </w:r>
      <w:r>
        <w:rPr>
          <w:color w:val="5B5B5B"/>
          <w:spacing w:val="-4"/>
          <w:sz w:val="22"/>
          <w:szCs w:val="22"/>
        </w:rPr>
        <w:softHyphen/>
      </w:r>
      <w:r>
        <w:rPr>
          <w:color w:val="5B5B5B"/>
          <w:spacing w:val="-6"/>
          <w:sz w:val="22"/>
          <w:szCs w:val="22"/>
        </w:rPr>
        <w:t>ности вообще не существует.</w:t>
      </w:r>
    </w:p>
    <w:p w:rsidR="007119B7" w:rsidRDefault="007119B7">
      <w:pPr>
        <w:shd w:val="clear" w:color="auto" w:fill="FFFFFF"/>
        <w:spacing w:before="5" w:line="226" w:lineRule="exact"/>
        <w:ind w:left="5" w:right="5" w:firstLine="269"/>
        <w:jc w:val="both"/>
      </w:pPr>
      <w:r>
        <w:rPr>
          <w:color w:val="5B5B5B"/>
          <w:spacing w:val="-4"/>
          <w:sz w:val="22"/>
          <w:szCs w:val="22"/>
        </w:rPr>
        <w:t>Было показано, например, что каждый человек имеет, так называе</w:t>
      </w:r>
      <w:r>
        <w:rPr>
          <w:color w:val="5B5B5B"/>
          <w:spacing w:val="-4"/>
          <w:sz w:val="22"/>
          <w:szCs w:val="22"/>
        </w:rPr>
        <w:softHyphen/>
      </w:r>
      <w:r>
        <w:rPr>
          <w:color w:val="5B5B5B"/>
          <w:sz w:val="22"/>
          <w:szCs w:val="22"/>
        </w:rPr>
        <w:t>мые прототипы своих личностных свойств - индивидуальные представ</w:t>
      </w:r>
      <w:r>
        <w:rPr>
          <w:color w:val="5B5B5B"/>
          <w:sz w:val="22"/>
          <w:szCs w:val="22"/>
        </w:rPr>
        <w:softHyphen/>
        <w:t xml:space="preserve">ления о том, в чем эти свойства должны проявляться, а в чем - нет. </w:t>
      </w:r>
      <w:r>
        <w:rPr>
          <w:color w:val="5B5B5B"/>
          <w:spacing w:val="-7"/>
          <w:sz w:val="22"/>
          <w:szCs w:val="22"/>
        </w:rPr>
        <w:t>В пределах прототипа кросс-с'итуативная стабильность оказывается вы</w:t>
      </w:r>
      <w:r>
        <w:rPr>
          <w:color w:val="5B5B5B"/>
          <w:spacing w:val="-7"/>
          <w:sz w:val="22"/>
          <w:szCs w:val="22"/>
        </w:rPr>
        <w:softHyphen/>
      </w:r>
      <w:r>
        <w:rPr>
          <w:color w:val="5B5B5B"/>
          <w:spacing w:val="-3"/>
          <w:sz w:val="22"/>
          <w:szCs w:val="22"/>
        </w:rPr>
        <w:t>сокой. Так, например, подросток может считать абсолютно недопус</w:t>
      </w:r>
      <w:r>
        <w:rPr>
          <w:color w:val="5B5B5B"/>
          <w:spacing w:val="-3"/>
          <w:sz w:val="22"/>
          <w:szCs w:val="22"/>
        </w:rPr>
        <w:softHyphen/>
      </w:r>
      <w:r>
        <w:rPr>
          <w:color w:val="5B5B5B"/>
          <w:spacing w:val="-4"/>
          <w:sz w:val="22"/>
          <w:szCs w:val="22"/>
        </w:rPr>
        <w:t>тимым обманывать своих товарищей, но на общение с учителями эти его представления могут не распространяться. При исследовании его честности и правдивости в разных ситуациях кросс-ситуативная ста</w:t>
      </w:r>
      <w:r>
        <w:rPr>
          <w:color w:val="5B5B5B"/>
          <w:spacing w:val="-4"/>
          <w:sz w:val="22"/>
          <w:szCs w:val="22"/>
        </w:rPr>
        <w:softHyphen/>
      </w:r>
      <w:r>
        <w:rPr>
          <w:color w:val="5B5B5B"/>
          <w:spacing w:val="-3"/>
          <w:sz w:val="22"/>
          <w:szCs w:val="22"/>
        </w:rPr>
        <w:t xml:space="preserve">бильность окажется очень низкой, но, если эти ситуации ограничить </w:t>
      </w:r>
      <w:r>
        <w:rPr>
          <w:color w:val="5B5B5B"/>
          <w:spacing w:val="-6"/>
          <w:sz w:val="22"/>
          <w:szCs w:val="22"/>
        </w:rPr>
        <w:t>его общением с референтной группой, результаты окажутся совершен</w:t>
      </w:r>
      <w:r>
        <w:rPr>
          <w:color w:val="5B5B5B"/>
          <w:spacing w:val="-6"/>
          <w:sz w:val="22"/>
          <w:szCs w:val="22"/>
        </w:rPr>
        <w:softHyphen/>
        <w:t>но иными.</w:t>
      </w:r>
    </w:p>
    <w:p w:rsidR="007119B7" w:rsidRDefault="007119B7">
      <w:pPr>
        <w:shd w:val="clear" w:color="auto" w:fill="FFFFFF"/>
        <w:spacing w:line="226" w:lineRule="exact"/>
        <w:ind w:left="10" w:firstLine="264"/>
        <w:jc w:val="both"/>
      </w:pPr>
      <w:r>
        <w:rPr>
          <w:color w:val="5B5B5B"/>
          <w:spacing w:val="-1"/>
          <w:sz w:val="22"/>
          <w:szCs w:val="22"/>
        </w:rPr>
        <w:t xml:space="preserve">Таким образом, пытаясь прогнозировать поведение конкретного </w:t>
      </w:r>
      <w:r>
        <w:rPr>
          <w:color w:val="5B5B5B"/>
          <w:spacing w:val="-3"/>
          <w:sz w:val="22"/>
          <w:szCs w:val="22"/>
        </w:rPr>
        <w:t>человека в конкретных условиях, недостаточно просто диагностиро</w:t>
      </w:r>
      <w:r>
        <w:rPr>
          <w:color w:val="5B5B5B"/>
          <w:spacing w:val="-3"/>
          <w:sz w:val="22"/>
          <w:szCs w:val="22"/>
        </w:rPr>
        <w:softHyphen/>
      </w:r>
      <w:r>
        <w:rPr>
          <w:color w:val="5B5B5B"/>
          <w:spacing w:val="-4"/>
          <w:sz w:val="22"/>
          <w:szCs w:val="22"/>
        </w:rPr>
        <w:t xml:space="preserve">вать его личностные особенности. Необходимо также выяснить и его </w:t>
      </w:r>
      <w:r>
        <w:rPr>
          <w:color w:val="5B5B5B"/>
          <w:spacing w:val="-5"/>
          <w:sz w:val="22"/>
          <w:szCs w:val="22"/>
        </w:rPr>
        <w:t xml:space="preserve">прототипы этих свойств, т.е. представления о них. Проблема в данном случае заключается в том, что прототипы могут быть как групповыми, </w:t>
      </w:r>
      <w:r>
        <w:rPr>
          <w:color w:val="5B5B5B"/>
          <w:spacing w:val="-6"/>
          <w:sz w:val="22"/>
          <w:szCs w:val="22"/>
        </w:rPr>
        <w:t xml:space="preserve">так и индивидуальными и определяться, в свою очередь, целым рядом </w:t>
      </w:r>
      <w:r>
        <w:rPr>
          <w:color w:val="5B5B5B"/>
          <w:spacing w:val="-4"/>
          <w:sz w:val="22"/>
          <w:szCs w:val="22"/>
        </w:rPr>
        <w:t xml:space="preserve">характеристик. Так, они тесно связаны с ценностной сферой личности </w:t>
      </w:r>
      <w:r>
        <w:rPr>
          <w:color w:val="5B5B5B"/>
          <w:spacing w:val="-6"/>
          <w:sz w:val="22"/>
          <w:szCs w:val="22"/>
        </w:rPr>
        <w:t>(ее целями, мотивами), испытывают влияние когнитивных характерис</w:t>
      </w:r>
      <w:r>
        <w:rPr>
          <w:color w:val="5B5B5B"/>
          <w:spacing w:val="-6"/>
          <w:sz w:val="22"/>
          <w:szCs w:val="22"/>
        </w:rPr>
        <w:softHyphen/>
      </w:r>
      <w:r>
        <w:rPr>
          <w:color w:val="5B5B5B"/>
          <w:spacing w:val="-4"/>
          <w:sz w:val="22"/>
          <w:szCs w:val="22"/>
        </w:rPr>
        <w:t>тик (в частности, стратегий разрешения проблемных ситуаций, адек</w:t>
      </w:r>
      <w:r>
        <w:rPr>
          <w:color w:val="5B5B5B"/>
          <w:spacing w:val="-4"/>
          <w:sz w:val="22"/>
          <w:szCs w:val="22"/>
        </w:rPr>
        <w:softHyphen/>
        <w:t>ватности понимания социальной ситуации) и зависят от типа взаимо</w:t>
      </w:r>
      <w:r>
        <w:rPr>
          <w:color w:val="5B5B5B"/>
          <w:spacing w:val="-4"/>
          <w:sz w:val="22"/>
          <w:szCs w:val="22"/>
        </w:rPr>
        <w:softHyphen/>
      </w:r>
      <w:r>
        <w:rPr>
          <w:color w:val="5B5B5B"/>
          <w:sz w:val="22"/>
          <w:szCs w:val="22"/>
        </w:rPr>
        <w:t xml:space="preserve">действия с социальными условиями, в которые включен человек </w:t>
      </w:r>
      <w:r w:rsidRPr="007119B7">
        <w:rPr>
          <w:color w:val="5B5B5B"/>
          <w:sz w:val="22"/>
          <w:szCs w:val="22"/>
        </w:rPr>
        <w:t>(</w:t>
      </w:r>
      <w:r>
        <w:rPr>
          <w:color w:val="5B5B5B"/>
          <w:sz w:val="22"/>
          <w:szCs w:val="22"/>
          <w:lang w:val="en-US"/>
        </w:rPr>
        <w:t>Misc</w:t>
      </w:r>
      <w:r w:rsidRPr="007119B7">
        <w:rPr>
          <w:color w:val="5B5B5B"/>
          <w:sz w:val="22"/>
          <w:szCs w:val="22"/>
        </w:rPr>
        <w:softHyphen/>
      </w:r>
      <w:r>
        <w:rPr>
          <w:color w:val="5B5B5B"/>
          <w:sz w:val="22"/>
          <w:szCs w:val="22"/>
          <w:lang w:val="en-US"/>
        </w:rPr>
        <w:t>hel</w:t>
      </w:r>
      <w:r w:rsidRPr="007119B7">
        <w:rPr>
          <w:color w:val="5B5B5B"/>
          <w:sz w:val="22"/>
          <w:szCs w:val="22"/>
        </w:rPr>
        <w:t xml:space="preserve"> </w:t>
      </w:r>
      <w:r>
        <w:rPr>
          <w:color w:val="5B5B5B"/>
          <w:sz w:val="22"/>
          <w:szCs w:val="22"/>
          <w:lang w:val="en-US"/>
        </w:rPr>
        <w:t>W</w:t>
      </w:r>
      <w:r w:rsidRPr="007119B7">
        <w:rPr>
          <w:color w:val="5B5B5B"/>
          <w:sz w:val="22"/>
          <w:szCs w:val="22"/>
        </w:rPr>
        <w:t xml:space="preserve">., </w:t>
      </w:r>
      <w:r>
        <w:rPr>
          <w:color w:val="5B5B5B"/>
          <w:sz w:val="22"/>
          <w:szCs w:val="22"/>
        </w:rPr>
        <w:t>1990).</w:t>
      </w:r>
    </w:p>
    <w:p w:rsidR="007119B7" w:rsidRDefault="007119B7">
      <w:pPr>
        <w:shd w:val="clear" w:color="auto" w:fill="FFFFFF"/>
        <w:spacing w:line="226" w:lineRule="exact"/>
        <w:ind w:left="14" w:firstLine="278"/>
        <w:jc w:val="both"/>
      </w:pPr>
      <w:r>
        <w:rPr>
          <w:color w:val="5B5B5B"/>
          <w:spacing w:val="-5"/>
          <w:sz w:val="22"/>
          <w:szCs w:val="22"/>
        </w:rPr>
        <w:t>В целом, исследования кросс-ситуативной стабильности не отрица</w:t>
      </w:r>
      <w:r>
        <w:rPr>
          <w:color w:val="5B5B5B"/>
          <w:spacing w:val="-5"/>
          <w:sz w:val="22"/>
          <w:szCs w:val="22"/>
        </w:rPr>
        <w:softHyphen/>
      </w:r>
      <w:r>
        <w:rPr>
          <w:color w:val="5B5B5B"/>
          <w:spacing w:val="-4"/>
          <w:sz w:val="22"/>
          <w:szCs w:val="22"/>
        </w:rPr>
        <w:t>ют целесообразности изучения стабильных черт. Однако они показы</w:t>
      </w:r>
      <w:r>
        <w:rPr>
          <w:color w:val="5B5B5B"/>
          <w:spacing w:val="-4"/>
          <w:sz w:val="22"/>
          <w:szCs w:val="22"/>
        </w:rPr>
        <w:softHyphen/>
      </w:r>
      <w:r>
        <w:rPr>
          <w:color w:val="5B5B5B"/>
          <w:spacing w:val="-6"/>
          <w:sz w:val="22"/>
          <w:szCs w:val="22"/>
        </w:rPr>
        <w:t>вают, что в тех случаях, когда целью исследования является индивиду</w:t>
      </w:r>
      <w:r>
        <w:rPr>
          <w:color w:val="5B5B5B"/>
          <w:spacing w:val="-6"/>
          <w:sz w:val="22"/>
          <w:szCs w:val="22"/>
        </w:rPr>
        <w:softHyphen/>
      </w:r>
      <w:r>
        <w:rPr>
          <w:color w:val="5B5B5B"/>
          <w:spacing w:val="-4"/>
          <w:sz w:val="22"/>
          <w:szCs w:val="22"/>
        </w:rPr>
        <w:t>альная диагностика и, тем более, прогноз, необходимо учитывать це</w:t>
      </w:r>
      <w:r>
        <w:rPr>
          <w:color w:val="5B5B5B"/>
          <w:spacing w:val="-4"/>
          <w:sz w:val="22"/>
          <w:szCs w:val="22"/>
        </w:rPr>
        <w:softHyphen/>
        <w:t>лый комплекс дополнительных условий.</w:t>
      </w:r>
    </w:p>
    <w:p w:rsidR="007119B7" w:rsidRDefault="007119B7">
      <w:pPr>
        <w:shd w:val="clear" w:color="auto" w:fill="FFFFFF"/>
        <w:spacing w:line="226" w:lineRule="exact"/>
        <w:ind w:left="19" w:firstLine="278"/>
        <w:jc w:val="both"/>
      </w:pPr>
      <w:r>
        <w:rPr>
          <w:color w:val="5B5B5B"/>
          <w:spacing w:val="-4"/>
          <w:sz w:val="22"/>
          <w:szCs w:val="22"/>
        </w:rPr>
        <w:t xml:space="preserve">Заключая, можно сказать, что исследования интраиндивидуальной </w:t>
      </w:r>
      <w:r>
        <w:rPr>
          <w:color w:val="5B5B5B"/>
          <w:spacing w:val="-5"/>
          <w:sz w:val="22"/>
          <w:szCs w:val="22"/>
        </w:rPr>
        <w:t xml:space="preserve">вариативности черт личности продемонстрировали правильность того </w:t>
      </w:r>
      <w:r>
        <w:rPr>
          <w:color w:val="5B5B5B"/>
          <w:spacing w:val="-4"/>
          <w:sz w:val="22"/>
          <w:szCs w:val="22"/>
        </w:rPr>
        <w:t>положения, которое на теоретическом уровне было высказано Штер</w:t>
      </w:r>
      <w:r>
        <w:rPr>
          <w:color w:val="5B5B5B"/>
          <w:spacing w:val="-4"/>
          <w:sz w:val="22"/>
          <w:szCs w:val="22"/>
        </w:rPr>
        <w:softHyphen/>
      </w:r>
      <w:r>
        <w:rPr>
          <w:color w:val="5B5B5B"/>
          <w:spacing w:val="-5"/>
          <w:sz w:val="22"/>
          <w:szCs w:val="22"/>
        </w:rPr>
        <w:t xml:space="preserve">ном и которое только начинал экспериментально исследовать Олпорт: </w:t>
      </w:r>
      <w:r>
        <w:rPr>
          <w:color w:val="5B5B5B"/>
          <w:spacing w:val="-6"/>
          <w:sz w:val="22"/>
          <w:szCs w:val="22"/>
        </w:rPr>
        <w:t>идиографическое исследование индивидуальности не может ограничи</w:t>
      </w:r>
      <w:r>
        <w:rPr>
          <w:color w:val="5B5B5B"/>
          <w:spacing w:val="-6"/>
          <w:sz w:val="22"/>
          <w:szCs w:val="22"/>
        </w:rPr>
        <w:softHyphen/>
      </w:r>
      <w:r>
        <w:rPr>
          <w:color w:val="5B5B5B"/>
          <w:spacing w:val="-7"/>
          <w:sz w:val="22"/>
          <w:szCs w:val="22"/>
        </w:rPr>
        <w:t>ваться рассмотрением только психологических черт. Оно должно вклю</w:t>
      </w:r>
      <w:r>
        <w:rPr>
          <w:color w:val="5B5B5B"/>
          <w:spacing w:val="-7"/>
          <w:sz w:val="22"/>
          <w:szCs w:val="22"/>
        </w:rPr>
        <w:softHyphen/>
      </w:r>
      <w:r>
        <w:rPr>
          <w:color w:val="5B5B5B"/>
          <w:spacing w:val="-4"/>
          <w:sz w:val="22"/>
          <w:szCs w:val="22"/>
        </w:rPr>
        <w:t>чать в себя изучение человека в разных ситуациях.</w:t>
      </w:r>
    </w:p>
    <w:p w:rsidR="007119B7" w:rsidRDefault="007119B7">
      <w:pPr>
        <w:shd w:val="clear" w:color="auto" w:fill="FFFFFF"/>
        <w:spacing w:line="226" w:lineRule="exact"/>
        <w:ind w:left="19" w:firstLine="278"/>
        <w:jc w:val="both"/>
        <w:sectPr w:rsidR="007119B7">
          <w:pgSz w:w="16834" w:h="11909" w:orient="landscape"/>
          <w:pgMar w:top="760" w:right="1921" w:bottom="360" w:left="1363" w:header="720" w:footer="720" w:gutter="0"/>
          <w:cols w:num="2" w:space="720" w:equalWidth="0">
            <w:col w:w="6432" w:space="710"/>
            <w:col w:w="6408"/>
          </w:cols>
          <w:noEndnote/>
        </w:sectPr>
      </w:pPr>
    </w:p>
    <w:p w:rsidR="007119B7" w:rsidRDefault="007119B7">
      <w:pPr>
        <w:spacing w:before="120" w:line="1" w:lineRule="exact"/>
        <w:rPr>
          <w:sz w:val="2"/>
          <w:szCs w:val="2"/>
        </w:rPr>
      </w:pPr>
    </w:p>
    <w:p w:rsidR="007119B7" w:rsidRDefault="007119B7">
      <w:pPr>
        <w:shd w:val="clear" w:color="auto" w:fill="FFFFFF"/>
        <w:spacing w:line="226" w:lineRule="exact"/>
        <w:ind w:left="19" w:firstLine="278"/>
        <w:jc w:val="both"/>
        <w:sectPr w:rsidR="007119B7">
          <w:type w:val="continuous"/>
          <w:pgSz w:w="16834" w:h="11909" w:orient="landscape"/>
          <w:pgMar w:top="760" w:right="1364" w:bottom="360" w:left="1396" w:header="720" w:footer="720" w:gutter="0"/>
          <w:cols w:space="60"/>
          <w:noEndnote/>
        </w:sectPr>
      </w:pPr>
    </w:p>
    <w:p w:rsidR="007119B7" w:rsidRDefault="007119B7">
      <w:pPr>
        <w:shd w:val="clear" w:color="auto" w:fill="FFFFFF"/>
      </w:pPr>
      <w:r>
        <w:rPr>
          <w:rFonts w:ascii="Arial" w:hAnsi="Arial" w:cs="Arial"/>
          <w:color w:val="000000"/>
          <w:sz w:val="22"/>
          <w:szCs w:val="22"/>
        </w:rPr>
        <w:t>302</w:t>
      </w:r>
    </w:p>
    <w:p w:rsidR="007119B7" w:rsidRDefault="007119B7">
      <w:pPr>
        <w:shd w:val="clear" w:color="auto" w:fill="FFFFFF"/>
        <w:spacing w:before="5"/>
      </w:pPr>
      <w:r>
        <w:br w:type="column"/>
      </w:r>
      <w:r>
        <w:rPr>
          <w:rFonts w:ascii="Arial" w:hAnsi="Arial" w:cs="Arial"/>
          <w:color w:val="000000"/>
          <w:sz w:val="22"/>
          <w:szCs w:val="22"/>
        </w:rPr>
        <w:t>303</w:t>
      </w:r>
    </w:p>
    <w:p w:rsidR="007119B7" w:rsidRDefault="007119B7">
      <w:pPr>
        <w:shd w:val="clear" w:color="auto" w:fill="FFFFFF"/>
        <w:spacing w:before="5"/>
        <w:sectPr w:rsidR="007119B7">
          <w:type w:val="continuous"/>
          <w:pgSz w:w="16834" w:h="11909" w:orient="landscape"/>
          <w:pgMar w:top="760" w:right="1364" w:bottom="360" w:left="1396" w:header="720" w:footer="720" w:gutter="0"/>
          <w:cols w:num="2" w:space="720" w:equalWidth="0">
            <w:col w:w="720" w:space="12634"/>
            <w:col w:w="720"/>
          </w:cols>
          <w:noEndnote/>
        </w:sectPr>
      </w:pPr>
    </w:p>
    <w:p w:rsidR="007119B7" w:rsidRDefault="007119B7">
      <w:pPr>
        <w:shd w:val="clear" w:color="auto" w:fill="FFFFFF"/>
        <w:spacing w:after="250"/>
        <w:ind w:left="2726"/>
      </w:pPr>
      <w:r>
        <w:rPr>
          <w:i/>
          <w:iCs/>
          <w:color w:val="636363"/>
          <w:spacing w:val="-13"/>
          <w:sz w:val="32"/>
          <w:szCs w:val="32"/>
        </w:rPr>
        <w:lastRenderedPageBreak/>
        <w:t>выводы</w:t>
      </w:r>
    </w:p>
    <w:p w:rsidR="007119B7" w:rsidRDefault="007119B7">
      <w:pPr>
        <w:shd w:val="clear" w:color="auto" w:fill="FFFFFF"/>
        <w:spacing w:after="250"/>
        <w:ind w:left="2726"/>
        <w:sectPr w:rsidR="007119B7">
          <w:pgSz w:w="16834" w:h="11909" w:orient="landscape"/>
          <w:pgMar w:top="720" w:right="1710" w:bottom="360" w:left="1440" w:header="720" w:footer="720" w:gutter="0"/>
          <w:cols w:space="60"/>
          <w:noEndnote/>
        </w:sectPr>
      </w:pPr>
    </w:p>
    <w:p w:rsidR="007119B7" w:rsidRDefault="007119B7">
      <w:pPr>
        <w:shd w:val="clear" w:color="auto" w:fill="FFFFFF"/>
        <w:spacing w:line="226" w:lineRule="exact"/>
        <w:ind w:right="19" w:firstLine="288"/>
        <w:jc w:val="both"/>
      </w:pPr>
      <w:r>
        <w:rPr>
          <w:color w:val="636363"/>
          <w:spacing w:val="-7"/>
          <w:sz w:val="22"/>
          <w:szCs w:val="22"/>
        </w:rPr>
        <w:t xml:space="preserve">Существуют два подхода к исследованию психологических явлений. </w:t>
      </w:r>
      <w:r>
        <w:rPr>
          <w:color w:val="636363"/>
          <w:sz w:val="22"/>
          <w:szCs w:val="22"/>
        </w:rPr>
        <w:t>Один из них - номотетический - ориентирован на выяснение общих закономерностей психической деятельности. Второй - идиографичес-кий - предполагает изучение конкретного человека.</w:t>
      </w:r>
    </w:p>
    <w:p w:rsidR="007119B7" w:rsidRDefault="007119B7">
      <w:pPr>
        <w:shd w:val="clear" w:color="auto" w:fill="FFFFFF"/>
        <w:spacing w:line="226" w:lineRule="exact"/>
        <w:ind w:left="5" w:right="14" w:firstLine="288"/>
        <w:jc w:val="both"/>
      </w:pPr>
      <w:r>
        <w:rPr>
          <w:color w:val="636363"/>
          <w:spacing w:val="-5"/>
          <w:sz w:val="22"/>
          <w:szCs w:val="22"/>
        </w:rPr>
        <w:t>Понятия „номотетический" и „идиографический" введены в психо</w:t>
      </w:r>
      <w:r>
        <w:rPr>
          <w:color w:val="636363"/>
          <w:spacing w:val="-5"/>
          <w:sz w:val="22"/>
          <w:szCs w:val="22"/>
        </w:rPr>
        <w:softHyphen/>
      </w:r>
      <w:r>
        <w:rPr>
          <w:color w:val="636363"/>
          <w:spacing w:val="-4"/>
          <w:sz w:val="22"/>
          <w:szCs w:val="22"/>
        </w:rPr>
        <w:t>логию В. Штерном, основоположником дифференциальной психоло</w:t>
      </w:r>
      <w:r>
        <w:rPr>
          <w:color w:val="636363"/>
          <w:spacing w:val="-4"/>
          <w:sz w:val="22"/>
          <w:szCs w:val="22"/>
        </w:rPr>
        <w:softHyphen/>
      </w:r>
      <w:r>
        <w:rPr>
          <w:color w:val="636363"/>
          <w:spacing w:val="-6"/>
          <w:sz w:val="22"/>
          <w:szCs w:val="22"/>
        </w:rPr>
        <w:t>гии. Он же впервые предложил и методы, в которых объектом исследо</w:t>
      </w:r>
      <w:r>
        <w:rPr>
          <w:color w:val="636363"/>
          <w:spacing w:val="-6"/>
          <w:sz w:val="22"/>
          <w:szCs w:val="22"/>
        </w:rPr>
        <w:softHyphen/>
      </w:r>
      <w:r>
        <w:rPr>
          <w:color w:val="636363"/>
          <w:spacing w:val="-3"/>
          <w:sz w:val="22"/>
          <w:szCs w:val="22"/>
        </w:rPr>
        <w:t>вания является не группа, а отдельный человек.</w:t>
      </w:r>
    </w:p>
    <w:p w:rsidR="007119B7" w:rsidRDefault="007119B7">
      <w:pPr>
        <w:shd w:val="clear" w:color="auto" w:fill="FFFFFF"/>
        <w:spacing w:line="226" w:lineRule="exact"/>
        <w:ind w:left="14" w:right="10" w:firstLine="283"/>
        <w:jc w:val="both"/>
      </w:pPr>
      <w:r>
        <w:rPr>
          <w:color w:val="636363"/>
          <w:spacing w:val="-2"/>
          <w:sz w:val="22"/>
          <w:szCs w:val="22"/>
        </w:rPr>
        <w:t xml:space="preserve">Номотетическая и идиографическая традиции психологического </w:t>
      </w:r>
      <w:r>
        <w:rPr>
          <w:color w:val="636363"/>
          <w:spacing w:val="-6"/>
          <w:sz w:val="22"/>
          <w:szCs w:val="22"/>
        </w:rPr>
        <w:t>исследования теоретически призваны взаимодополнять друг друга: чем детальнее будет изучена индивидуальность, тем надежнее окажутся ре</w:t>
      </w:r>
      <w:r>
        <w:rPr>
          <w:color w:val="636363"/>
          <w:spacing w:val="-6"/>
          <w:sz w:val="22"/>
          <w:szCs w:val="22"/>
        </w:rPr>
        <w:softHyphen/>
      </w:r>
      <w:r>
        <w:rPr>
          <w:color w:val="636363"/>
          <w:spacing w:val="-4"/>
          <w:sz w:val="22"/>
          <w:szCs w:val="22"/>
        </w:rPr>
        <w:t>зультаты обобщения, что, в свою очередь, повысит валидность инди</w:t>
      </w:r>
      <w:r>
        <w:rPr>
          <w:color w:val="636363"/>
          <w:spacing w:val="-4"/>
          <w:sz w:val="22"/>
          <w:szCs w:val="22"/>
        </w:rPr>
        <w:softHyphen/>
      </w:r>
      <w:r>
        <w:rPr>
          <w:color w:val="636363"/>
          <w:spacing w:val="-5"/>
          <w:sz w:val="22"/>
          <w:szCs w:val="22"/>
        </w:rPr>
        <w:t>видуального диагноза и прогноза. Однако в реализации этих двух под</w:t>
      </w:r>
      <w:r>
        <w:rPr>
          <w:color w:val="636363"/>
          <w:spacing w:val="-5"/>
          <w:sz w:val="22"/>
          <w:szCs w:val="22"/>
        </w:rPr>
        <w:softHyphen/>
      </w:r>
      <w:r>
        <w:rPr>
          <w:color w:val="636363"/>
          <w:spacing w:val="-7"/>
          <w:sz w:val="22"/>
          <w:szCs w:val="22"/>
        </w:rPr>
        <w:t xml:space="preserve">ходов на протяжении всей истории психологии существует отчетливый </w:t>
      </w:r>
      <w:r>
        <w:rPr>
          <w:color w:val="636363"/>
          <w:spacing w:val="-6"/>
          <w:sz w:val="22"/>
          <w:szCs w:val="22"/>
        </w:rPr>
        <w:t xml:space="preserve">дисбаланс. Реакцией на него является появление крайних точек зрения, </w:t>
      </w:r>
      <w:r>
        <w:rPr>
          <w:color w:val="636363"/>
          <w:spacing w:val="-4"/>
          <w:sz w:val="22"/>
          <w:szCs w:val="22"/>
        </w:rPr>
        <w:t>абсолютизирующих один из этих подходов.</w:t>
      </w:r>
    </w:p>
    <w:p w:rsidR="007119B7" w:rsidRDefault="007119B7">
      <w:pPr>
        <w:shd w:val="clear" w:color="auto" w:fill="FFFFFF"/>
        <w:spacing w:line="226" w:lineRule="exact"/>
        <w:ind w:left="29" w:right="5" w:firstLine="278"/>
        <w:jc w:val="both"/>
      </w:pPr>
      <w:r>
        <w:rPr>
          <w:color w:val="636363"/>
          <w:spacing w:val="-4"/>
          <w:sz w:val="22"/>
          <w:szCs w:val="22"/>
        </w:rPr>
        <w:t>Современные идиографические исследования обладают достаточ</w:t>
      </w:r>
      <w:r>
        <w:rPr>
          <w:color w:val="636363"/>
          <w:spacing w:val="-4"/>
          <w:sz w:val="22"/>
          <w:szCs w:val="22"/>
        </w:rPr>
        <w:softHyphen/>
      </w:r>
      <w:r>
        <w:rPr>
          <w:color w:val="636363"/>
          <w:spacing w:val="-6"/>
          <w:sz w:val="22"/>
          <w:szCs w:val="22"/>
        </w:rPr>
        <w:t>но развитой методической базой: в них используются клинические ме</w:t>
      </w:r>
      <w:r>
        <w:rPr>
          <w:color w:val="636363"/>
          <w:spacing w:val="-6"/>
          <w:sz w:val="22"/>
          <w:szCs w:val="22"/>
        </w:rPr>
        <w:softHyphen/>
      </w:r>
      <w:r>
        <w:rPr>
          <w:color w:val="636363"/>
          <w:spacing w:val="-3"/>
          <w:sz w:val="22"/>
          <w:szCs w:val="22"/>
        </w:rPr>
        <w:t>тоды анализа, варианты распространенных методов, адаптированные для целей индивидуального исследования, и оригинальные методы, разработанные с позиций идиографического подхода.</w:t>
      </w:r>
    </w:p>
    <w:p w:rsidR="007119B7" w:rsidRDefault="007119B7">
      <w:pPr>
        <w:shd w:val="clear" w:color="auto" w:fill="FFFFFF"/>
        <w:spacing w:line="226" w:lineRule="exact"/>
        <w:ind w:left="48" w:firstLine="278"/>
        <w:jc w:val="both"/>
      </w:pPr>
      <w:r>
        <w:rPr>
          <w:color w:val="636363"/>
          <w:spacing w:val="-4"/>
          <w:sz w:val="22"/>
          <w:szCs w:val="22"/>
        </w:rPr>
        <w:t xml:space="preserve">В современных исследованиях идиографический анализ наиболее </w:t>
      </w:r>
      <w:r>
        <w:rPr>
          <w:color w:val="636363"/>
          <w:spacing w:val="-5"/>
          <w:sz w:val="22"/>
          <w:szCs w:val="22"/>
        </w:rPr>
        <w:t>широко используется для выяснения роли индивидуальной вариатив</w:t>
      </w:r>
      <w:r>
        <w:rPr>
          <w:color w:val="636363"/>
          <w:spacing w:val="-5"/>
          <w:sz w:val="22"/>
          <w:szCs w:val="22"/>
        </w:rPr>
        <w:softHyphen/>
      </w:r>
      <w:r>
        <w:rPr>
          <w:color w:val="636363"/>
          <w:spacing w:val="-4"/>
          <w:sz w:val="22"/>
          <w:szCs w:val="22"/>
        </w:rPr>
        <w:t>ности в индивидуальных различиях между людьми.</w:t>
      </w:r>
    </w:p>
    <w:p w:rsidR="007119B7" w:rsidRDefault="007119B7">
      <w:pPr>
        <w:shd w:val="clear" w:color="auto" w:fill="FFFFFF"/>
        <w:spacing w:before="1037"/>
        <w:ind w:left="6115"/>
      </w:pPr>
      <w:r>
        <w:br w:type="column"/>
      </w:r>
      <w:r>
        <w:rPr>
          <w:rFonts w:ascii="Arial" w:hAnsi="Arial" w:cs="Arial"/>
          <w:color w:val="000000"/>
          <w:sz w:val="2"/>
          <w:szCs w:val="2"/>
        </w:rPr>
        <w:t>■</w:t>
      </w:r>
    </w:p>
    <w:p w:rsidR="007119B7" w:rsidRDefault="007119B7">
      <w:pPr>
        <w:framePr w:h="327" w:hRule="exact" w:hSpace="38" w:wrap="auto" w:vAnchor="text" w:hAnchor="text" w:x="2223" w:y="851"/>
        <w:shd w:val="clear" w:color="auto" w:fill="FFFFFF"/>
      </w:pPr>
      <w:r>
        <w:rPr>
          <w:color w:val="636363"/>
          <w:spacing w:val="1"/>
          <w:sz w:val="28"/>
          <w:szCs w:val="28"/>
        </w:rPr>
        <w:t>ЗАКЛЮЧЕНИЕ</w:t>
      </w:r>
    </w:p>
    <w:p w:rsidR="007119B7" w:rsidRDefault="007119B7">
      <w:pPr>
        <w:shd w:val="clear" w:color="auto" w:fill="FFFFFF"/>
        <w:spacing w:before="1699" w:line="226" w:lineRule="exact"/>
        <w:ind w:left="5" w:right="101" w:firstLine="278"/>
        <w:jc w:val="both"/>
      </w:pPr>
      <w:r>
        <w:rPr>
          <w:color w:val="636363"/>
          <w:spacing w:val="-5"/>
          <w:sz w:val="22"/>
          <w:szCs w:val="22"/>
        </w:rPr>
        <w:t xml:space="preserve">Психология индивидуальных различий, которой посвящена данная книга, имеет более, чем вековую историю, на протяжении которой она </w:t>
      </w:r>
      <w:r>
        <w:rPr>
          <w:color w:val="636363"/>
          <w:spacing w:val="-3"/>
          <w:sz w:val="22"/>
          <w:szCs w:val="22"/>
        </w:rPr>
        <w:t xml:space="preserve">развивалась в постоянном взаимодействии со смежными областями </w:t>
      </w:r>
      <w:r>
        <w:rPr>
          <w:color w:val="636363"/>
          <w:sz w:val="22"/>
          <w:szCs w:val="22"/>
        </w:rPr>
        <w:t>знания - с психодиагностикой, психологией личности, возрастной пси</w:t>
      </w:r>
      <w:r>
        <w:rPr>
          <w:color w:val="636363"/>
          <w:sz w:val="22"/>
          <w:szCs w:val="22"/>
        </w:rPr>
        <w:softHyphen/>
      </w:r>
      <w:r>
        <w:rPr>
          <w:color w:val="636363"/>
          <w:spacing w:val="-4"/>
          <w:sz w:val="22"/>
          <w:szCs w:val="22"/>
        </w:rPr>
        <w:t>хологией, психофизиологией.</w:t>
      </w:r>
    </w:p>
    <w:p w:rsidR="007119B7" w:rsidRDefault="007119B7">
      <w:pPr>
        <w:shd w:val="clear" w:color="auto" w:fill="FFFFFF"/>
        <w:spacing w:before="5" w:line="226" w:lineRule="exact"/>
        <w:ind w:left="5" w:right="106" w:firstLine="278"/>
        <w:jc w:val="both"/>
      </w:pPr>
      <w:r>
        <w:rPr>
          <w:color w:val="636363"/>
          <w:spacing w:val="-5"/>
          <w:sz w:val="22"/>
          <w:szCs w:val="22"/>
        </w:rPr>
        <w:t xml:space="preserve">Она в значительной степени определила общие принципы поиска и </w:t>
      </w:r>
      <w:r>
        <w:rPr>
          <w:color w:val="636363"/>
          <w:spacing w:val="-6"/>
          <w:sz w:val="22"/>
          <w:szCs w:val="22"/>
        </w:rPr>
        <w:t xml:space="preserve">выделения психологических характеристик, направления исследования </w:t>
      </w:r>
      <w:r>
        <w:rPr>
          <w:color w:val="636363"/>
          <w:spacing w:val="-4"/>
          <w:sz w:val="22"/>
          <w:szCs w:val="22"/>
        </w:rPr>
        <w:t>природы психологических особенностей человека, подходы к анализу целостной индивидуальности.</w:t>
      </w:r>
    </w:p>
    <w:p w:rsidR="007119B7" w:rsidRDefault="007119B7">
      <w:pPr>
        <w:shd w:val="clear" w:color="auto" w:fill="FFFFFF"/>
        <w:spacing w:line="226" w:lineRule="exact"/>
        <w:ind w:right="110" w:firstLine="278"/>
        <w:jc w:val="both"/>
      </w:pPr>
      <w:r>
        <w:rPr>
          <w:color w:val="636363"/>
          <w:spacing w:val="-8"/>
          <w:sz w:val="22"/>
          <w:szCs w:val="22"/>
        </w:rPr>
        <w:t xml:space="preserve">В самом начале обсуждения этой психологической дисциплины было </w:t>
      </w:r>
      <w:r>
        <w:rPr>
          <w:color w:val="636363"/>
          <w:sz w:val="22"/>
          <w:szCs w:val="22"/>
        </w:rPr>
        <w:t>сказано, что в ее задачи входит 1) выделение существенных для психо</w:t>
      </w:r>
      <w:r>
        <w:rPr>
          <w:color w:val="636363"/>
          <w:sz w:val="22"/>
          <w:szCs w:val="22"/>
        </w:rPr>
        <w:softHyphen/>
        <w:t>логического анализа характеристик и 2) выяснение их структуры, 3) определение диапазона индивидуальных различий, пределов его из</w:t>
      </w:r>
      <w:r>
        <w:rPr>
          <w:color w:val="636363"/>
          <w:sz w:val="22"/>
          <w:szCs w:val="22"/>
        </w:rPr>
        <w:softHyphen/>
        <w:t>менения и причин, влияющих на его изменение, 4) описание различий между группами людей, 5) выяснение социальных и биологических при</w:t>
      </w:r>
      <w:r>
        <w:rPr>
          <w:color w:val="636363"/>
          <w:sz w:val="22"/>
          <w:szCs w:val="22"/>
        </w:rPr>
        <w:softHyphen/>
        <w:t>чин, обусловливающих индивидуальные различия, и 6) идиографичес</w:t>
      </w:r>
      <w:r>
        <w:rPr>
          <w:color w:val="636363"/>
          <w:sz w:val="22"/>
          <w:szCs w:val="22"/>
        </w:rPr>
        <w:softHyphen/>
      </w:r>
      <w:r>
        <w:rPr>
          <w:color w:val="636363"/>
          <w:spacing w:val="2"/>
          <w:sz w:val="22"/>
          <w:szCs w:val="22"/>
        </w:rPr>
        <w:t xml:space="preserve">кий анализ индивидуальности, позволяющий создать уникальный </w:t>
      </w:r>
      <w:r>
        <w:rPr>
          <w:color w:val="636363"/>
          <w:spacing w:val="-4"/>
          <w:sz w:val="22"/>
          <w:szCs w:val="22"/>
        </w:rPr>
        <w:t>и целостный психологический портрет личности.</w:t>
      </w:r>
    </w:p>
    <w:p w:rsidR="007119B7" w:rsidRDefault="007119B7">
      <w:pPr>
        <w:shd w:val="clear" w:color="auto" w:fill="FFFFFF"/>
        <w:spacing w:line="226" w:lineRule="exact"/>
        <w:ind w:left="5" w:right="106" w:firstLine="274"/>
        <w:jc w:val="both"/>
      </w:pPr>
      <w:r>
        <w:rPr>
          <w:color w:val="636363"/>
          <w:spacing w:val="-4"/>
          <w:sz w:val="22"/>
          <w:szCs w:val="22"/>
        </w:rPr>
        <w:t xml:space="preserve">Закономерно, что, прежде всего, внимание этой дисциплины было </w:t>
      </w:r>
      <w:r>
        <w:rPr>
          <w:color w:val="636363"/>
          <w:sz w:val="22"/>
          <w:szCs w:val="22"/>
        </w:rPr>
        <w:t xml:space="preserve">посвящено первым двум задачам - выяснению, какие психологические </w:t>
      </w:r>
      <w:r>
        <w:rPr>
          <w:color w:val="636363"/>
          <w:spacing w:val="-6"/>
          <w:sz w:val="22"/>
          <w:szCs w:val="22"/>
        </w:rPr>
        <w:t>характеристики являются наиболее существенными для создания пси</w:t>
      </w:r>
      <w:r>
        <w:rPr>
          <w:color w:val="636363"/>
          <w:spacing w:val="-6"/>
          <w:sz w:val="22"/>
          <w:szCs w:val="22"/>
        </w:rPr>
        <w:softHyphen/>
      </w:r>
      <w:r>
        <w:rPr>
          <w:color w:val="636363"/>
          <w:spacing w:val="-2"/>
          <w:sz w:val="22"/>
          <w:szCs w:val="22"/>
        </w:rPr>
        <w:t xml:space="preserve">хологического портрета индивидуальности и какова структура этих </w:t>
      </w:r>
      <w:r>
        <w:rPr>
          <w:color w:val="636363"/>
          <w:spacing w:val="-4"/>
          <w:sz w:val="22"/>
          <w:szCs w:val="22"/>
        </w:rPr>
        <w:t>характеристик. Без решения этих задач невозможно было бы прибли</w:t>
      </w:r>
      <w:r>
        <w:rPr>
          <w:color w:val="636363"/>
          <w:spacing w:val="-4"/>
          <w:sz w:val="22"/>
          <w:szCs w:val="22"/>
        </w:rPr>
        <w:softHyphen/>
        <w:t xml:space="preserve">зиться к анализу других проблем: для того, чтобы исследовать, чем </w:t>
      </w:r>
      <w:r>
        <w:rPr>
          <w:color w:val="636363"/>
          <w:spacing w:val="4"/>
          <w:sz w:val="22"/>
          <w:szCs w:val="22"/>
        </w:rPr>
        <w:t xml:space="preserve">различаются группы людей, или анализировать роль социальных </w:t>
      </w:r>
      <w:r>
        <w:rPr>
          <w:color w:val="636363"/>
          <w:spacing w:val="-4"/>
          <w:sz w:val="22"/>
          <w:szCs w:val="22"/>
        </w:rPr>
        <w:t>и биологических факторов в детерминации психологических особен</w:t>
      </w:r>
      <w:r>
        <w:rPr>
          <w:color w:val="636363"/>
          <w:spacing w:val="-4"/>
          <w:sz w:val="22"/>
          <w:szCs w:val="22"/>
        </w:rPr>
        <w:softHyphen/>
      </w:r>
      <w:r>
        <w:rPr>
          <w:color w:val="636363"/>
          <w:spacing w:val="-5"/>
          <w:sz w:val="22"/>
          <w:szCs w:val="22"/>
        </w:rPr>
        <w:t xml:space="preserve">ностей человека, необходимо вначале выяснить, по каким параметрам </w:t>
      </w:r>
      <w:r>
        <w:rPr>
          <w:color w:val="636363"/>
          <w:spacing w:val="-3"/>
          <w:sz w:val="22"/>
          <w:szCs w:val="22"/>
        </w:rPr>
        <w:t>можно сравнивать людей и какие характеристики могут быть объек</w:t>
      </w:r>
      <w:r>
        <w:rPr>
          <w:color w:val="636363"/>
          <w:spacing w:val="-3"/>
          <w:sz w:val="22"/>
          <w:szCs w:val="22"/>
        </w:rPr>
        <w:softHyphen/>
        <w:t>том междисциплинарного исследования и сопоставляться, например,</w:t>
      </w:r>
    </w:p>
    <w:p w:rsidR="007119B7" w:rsidRDefault="007119B7">
      <w:pPr>
        <w:shd w:val="clear" w:color="auto" w:fill="FFFFFF"/>
        <w:spacing w:before="192"/>
        <w:jc w:val="right"/>
      </w:pPr>
      <w:r>
        <w:rPr>
          <w:color w:val="636363"/>
          <w:sz w:val="22"/>
          <w:szCs w:val="22"/>
        </w:rPr>
        <w:lastRenderedPageBreak/>
        <w:t>305</w:t>
      </w:r>
    </w:p>
    <w:p w:rsidR="007119B7" w:rsidRDefault="007119B7">
      <w:pPr>
        <w:shd w:val="clear" w:color="auto" w:fill="FFFFFF"/>
        <w:spacing w:before="192"/>
        <w:jc w:val="right"/>
        <w:sectPr w:rsidR="007119B7">
          <w:type w:val="continuous"/>
          <w:pgSz w:w="16834" w:h="11909" w:orient="landscape"/>
          <w:pgMar w:top="720" w:right="1710" w:bottom="360" w:left="1440" w:header="720" w:footer="720" w:gutter="0"/>
          <w:cols w:num="2" w:space="720" w:equalWidth="0">
            <w:col w:w="6422" w:space="754"/>
            <w:col w:w="6508"/>
          </w:cols>
          <w:noEndnote/>
        </w:sectPr>
      </w:pPr>
    </w:p>
    <w:p w:rsidR="007119B7" w:rsidRDefault="007119B7">
      <w:pPr>
        <w:shd w:val="clear" w:color="auto" w:fill="FFFFFF"/>
        <w:spacing w:after="48"/>
        <w:ind w:left="6389"/>
      </w:pPr>
    </w:p>
    <w:p w:rsidR="007119B7" w:rsidRDefault="007119B7">
      <w:pPr>
        <w:shd w:val="clear" w:color="auto" w:fill="FFFFFF"/>
        <w:spacing w:after="48"/>
        <w:ind w:left="6389"/>
        <w:sectPr w:rsidR="007119B7">
          <w:pgSz w:w="16834" w:h="11909" w:orient="landscape"/>
          <w:pgMar w:top="360" w:right="1431" w:bottom="360" w:left="1431" w:header="720" w:footer="720" w:gutter="0"/>
          <w:cols w:space="60"/>
          <w:noEndnote/>
        </w:sectPr>
      </w:pPr>
    </w:p>
    <w:p w:rsidR="007119B7" w:rsidRDefault="007119B7">
      <w:pPr>
        <w:shd w:val="clear" w:color="auto" w:fill="FFFFFF"/>
        <w:spacing w:line="230" w:lineRule="exact"/>
        <w:ind w:left="5" w:right="19"/>
        <w:jc w:val="both"/>
      </w:pPr>
      <w:r>
        <w:rPr>
          <w:color w:val="636363"/>
          <w:spacing w:val="-4"/>
          <w:sz w:val="22"/>
          <w:szCs w:val="22"/>
        </w:rPr>
        <w:t>с психофизиологическими характеристиками или исследоваться в ге</w:t>
      </w:r>
      <w:r>
        <w:rPr>
          <w:color w:val="636363"/>
          <w:spacing w:val="-4"/>
          <w:sz w:val="22"/>
          <w:szCs w:val="22"/>
        </w:rPr>
        <w:softHyphen/>
      </w:r>
      <w:r>
        <w:rPr>
          <w:color w:val="636363"/>
          <w:spacing w:val="-3"/>
          <w:sz w:val="22"/>
          <w:szCs w:val="22"/>
        </w:rPr>
        <w:t>нетических работах.</w:t>
      </w:r>
    </w:p>
    <w:p w:rsidR="007119B7" w:rsidRDefault="007119B7">
      <w:pPr>
        <w:shd w:val="clear" w:color="auto" w:fill="FFFFFF"/>
        <w:spacing w:before="5" w:line="230" w:lineRule="exact"/>
        <w:ind w:right="14" w:firstLine="283"/>
        <w:jc w:val="both"/>
      </w:pPr>
      <w:r>
        <w:rPr>
          <w:color w:val="636363"/>
          <w:spacing w:val="-5"/>
          <w:sz w:val="22"/>
          <w:szCs w:val="22"/>
        </w:rPr>
        <w:t>За те сто с лишним лет, которые существует психология индивиду</w:t>
      </w:r>
      <w:r>
        <w:rPr>
          <w:color w:val="636363"/>
          <w:spacing w:val="-5"/>
          <w:sz w:val="22"/>
          <w:szCs w:val="22"/>
        </w:rPr>
        <w:softHyphen/>
        <w:t>альных различий, она необыкновенно продвинулась вперед в исследо</w:t>
      </w:r>
      <w:r>
        <w:rPr>
          <w:color w:val="636363"/>
          <w:spacing w:val="-5"/>
          <w:sz w:val="22"/>
          <w:szCs w:val="22"/>
        </w:rPr>
        <w:softHyphen/>
      </w:r>
      <w:r>
        <w:rPr>
          <w:color w:val="636363"/>
          <w:spacing w:val="-4"/>
          <w:sz w:val="22"/>
          <w:szCs w:val="22"/>
        </w:rPr>
        <w:t xml:space="preserve">вании психологических особенностей. Путь, который она прошла, (от </w:t>
      </w:r>
      <w:r>
        <w:rPr>
          <w:color w:val="636363"/>
          <w:sz w:val="22"/>
          <w:szCs w:val="22"/>
        </w:rPr>
        <w:t>составления каталогов психологических свойств - к четким структу</w:t>
      </w:r>
      <w:r>
        <w:rPr>
          <w:color w:val="636363"/>
          <w:sz w:val="22"/>
          <w:szCs w:val="22"/>
        </w:rPr>
        <w:softHyphen/>
      </w:r>
      <w:r>
        <w:rPr>
          <w:color w:val="636363"/>
          <w:spacing w:val="-4"/>
          <w:sz w:val="22"/>
          <w:szCs w:val="22"/>
        </w:rPr>
        <w:t xml:space="preserve">рам, характеризующим как отдельные психологические сферы, так и </w:t>
      </w:r>
      <w:r>
        <w:rPr>
          <w:color w:val="636363"/>
          <w:spacing w:val="-3"/>
          <w:sz w:val="22"/>
          <w:szCs w:val="22"/>
        </w:rPr>
        <w:t xml:space="preserve">целостную индивидуальность) открыл дорогу для изучения причин, </w:t>
      </w:r>
      <w:r>
        <w:rPr>
          <w:color w:val="636363"/>
          <w:spacing w:val="-4"/>
          <w:sz w:val="22"/>
          <w:szCs w:val="22"/>
        </w:rPr>
        <w:t xml:space="preserve">определяющих формирование психологических особенностей вообще </w:t>
      </w:r>
      <w:r>
        <w:rPr>
          <w:color w:val="636363"/>
          <w:spacing w:val="-3"/>
          <w:sz w:val="22"/>
          <w:szCs w:val="22"/>
        </w:rPr>
        <w:t>и истоков индивидуальных различий, в частности.</w:t>
      </w:r>
    </w:p>
    <w:p w:rsidR="007119B7" w:rsidRDefault="007119B7">
      <w:pPr>
        <w:shd w:val="clear" w:color="auto" w:fill="FFFFFF"/>
        <w:spacing w:line="230" w:lineRule="exact"/>
        <w:ind w:left="5" w:right="19" w:firstLine="293"/>
        <w:jc w:val="both"/>
      </w:pPr>
      <w:r>
        <w:rPr>
          <w:color w:val="636363"/>
          <w:sz w:val="22"/>
          <w:szCs w:val="22"/>
        </w:rPr>
        <w:t>Исключительно важно, что исследования последних 25-30 лет, про</w:t>
      </w:r>
      <w:r>
        <w:rPr>
          <w:color w:val="636363"/>
          <w:sz w:val="22"/>
          <w:szCs w:val="22"/>
        </w:rPr>
        <w:softHyphen/>
      </w:r>
      <w:r>
        <w:rPr>
          <w:color w:val="636363"/>
          <w:spacing w:val="-5"/>
          <w:sz w:val="22"/>
          <w:szCs w:val="22"/>
        </w:rPr>
        <w:t>водящиеся в контексте психологии индивидуальных различий, стано</w:t>
      </w:r>
      <w:r>
        <w:rPr>
          <w:color w:val="636363"/>
          <w:spacing w:val="-5"/>
          <w:sz w:val="22"/>
          <w:szCs w:val="22"/>
        </w:rPr>
        <w:softHyphen/>
        <w:t>вятся все больше и больше ориентированы на анализ целостной инди</w:t>
      </w:r>
      <w:r>
        <w:rPr>
          <w:color w:val="636363"/>
          <w:spacing w:val="-5"/>
          <w:sz w:val="22"/>
          <w:szCs w:val="22"/>
        </w:rPr>
        <w:softHyphen/>
        <w:t xml:space="preserve">видуальности. Проявляется это, прежде всего, в стремлении воплотить </w:t>
      </w:r>
      <w:r>
        <w:rPr>
          <w:color w:val="636363"/>
          <w:spacing w:val="-4"/>
          <w:sz w:val="22"/>
          <w:szCs w:val="22"/>
        </w:rPr>
        <w:t>в экспериментальных работах один из основных принципов рассмот</w:t>
      </w:r>
      <w:r>
        <w:rPr>
          <w:color w:val="636363"/>
          <w:spacing w:val="-4"/>
          <w:sz w:val="22"/>
          <w:szCs w:val="22"/>
        </w:rPr>
        <w:softHyphen/>
        <w:t>рения психологических феноменов, разработанный в общей психоло</w:t>
      </w:r>
      <w:r>
        <w:rPr>
          <w:color w:val="636363"/>
          <w:spacing w:val="-4"/>
          <w:sz w:val="22"/>
          <w:szCs w:val="22"/>
        </w:rPr>
        <w:softHyphen/>
      </w:r>
      <w:r>
        <w:rPr>
          <w:color w:val="636363"/>
          <w:spacing w:val="-5"/>
          <w:sz w:val="22"/>
          <w:szCs w:val="22"/>
        </w:rPr>
        <w:t>гии,-генетический принцип или принцип развития. Психология инди</w:t>
      </w:r>
      <w:r>
        <w:rPr>
          <w:color w:val="636363"/>
          <w:spacing w:val="-5"/>
          <w:sz w:val="22"/>
          <w:szCs w:val="22"/>
        </w:rPr>
        <w:softHyphen/>
      </w:r>
      <w:r>
        <w:rPr>
          <w:color w:val="636363"/>
          <w:spacing w:val="-7"/>
          <w:sz w:val="22"/>
          <w:szCs w:val="22"/>
        </w:rPr>
        <w:t xml:space="preserve">видуальных различий все чаще использует лонгитюдные исследования, </w:t>
      </w:r>
      <w:r>
        <w:rPr>
          <w:color w:val="636363"/>
          <w:spacing w:val="-5"/>
          <w:sz w:val="22"/>
          <w:szCs w:val="22"/>
        </w:rPr>
        <w:t>позволяющие проследить формирование, развитие и изменение чело</w:t>
      </w:r>
      <w:r>
        <w:rPr>
          <w:color w:val="636363"/>
          <w:spacing w:val="-5"/>
          <w:sz w:val="22"/>
          <w:szCs w:val="22"/>
        </w:rPr>
        <w:softHyphen/>
      </w:r>
      <w:r>
        <w:rPr>
          <w:color w:val="636363"/>
          <w:spacing w:val="-4"/>
          <w:sz w:val="22"/>
          <w:szCs w:val="22"/>
        </w:rPr>
        <w:t>века на протяжении всего его жизненного пути.</w:t>
      </w:r>
    </w:p>
    <w:p w:rsidR="007119B7" w:rsidRDefault="007119B7">
      <w:pPr>
        <w:shd w:val="clear" w:color="auto" w:fill="FFFFFF"/>
        <w:spacing w:line="230" w:lineRule="exact"/>
        <w:ind w:left="14" w:right="14" w:firstLine="278"/>
        <w:jc w:val="both"/>
      </w:pPr>
      <w:r>
        <w:rPr>
          <w:color w:val="636363"/>
          <w:spacing w:val="-6"/>
          <w:sz w:val="22"/>
          <w:szCs w:val="22"/>
        </w:rPr>
        <w:t xml:space="preserve">В таких исследованиях на смену изучения отдельных характеристик </w:t>
      </w:r>
      <w:r>
        <w:rPr>
          <w:color w:val="636363"/>
          <w:spacing w:val="-5"/>
          <w:sz w:val="22"/>
          <w:szCs w:val="22"/>
        </w:rPr>
        <w:t>приходит многомерный анализ. Примерами его, показанными в книге, являются комплексные исследования, проводящиеся в отечественной психологии, паттерновые анализы, проводящиеся в работах европейс</w:t>
      </w:r>
      <w:r>
        <w:rPr>
          <w:color w:val="636363"/>
          <w:spacing w:val="-5"/>
          <w:sz w:val="22"/>
          <w:szCs w:val="22"/>
        </w:rPr>
        <w:softHyphen/>
      </w:r>
      <w:r>
        <w:rPr>
          <w:color w:val="636363"/>
          <w:spacing w:val="-4"/>
          <w:sz w:val="22"/>
          <w:szCs w:val="22"/>
        </w:rPr>
        <w:t>ких и американских психологов. Аналитический этап развития психо</w:t>
      </w:r>
      <w:r>
        <w:rPr>
          <w:color w:val="636363"/>
          <w:spacing w:val="-4"/>
          <w:sz w:val="22"/>
          <w:szCs w:val="22"/>
        </w:rPr>
        <w:softHyphen/>
      </w:r>
      <w:r>
        <w:rPr>
          <w:color w:val="636363"/>
          <w:sz w:val="22"/>
          <w:szCs w:val="22"/>
        </w:rPr>
        <w:t xml:space="preserve">логии индивидуальных различий, который не мог не доминировать </w:t>
      </w:r>
      <w:r>
        <w:rPr>
          <w:color w:val="636363"/>
          <w:spacing w:val="-5"/>
          <w:sz w:val="22"/>
          <w:szCs w:val="22"/>
        </w:rPr>
        <w:t>в период поиска и структурирования психологичеких переменных, на</w:t>
      </w:r>
      <w:r>
        <w:rPr>
          <w:color w:val="636363"/>
          <w:spacing w:val="-5"/>
          <w:sz w:val="22"/>
          <w:szCs w:val="22"/>
        </w:rPr>
        <w:softHyphen/>
      </w:r>
      <w:r>
        <w:rPr>
          <w:color w:val="636363"/>
          <w:spacing w:val="-6"/>
          <w:sz w:val="22"/>
          <w:szCs w:val="22"/>
        </w:rPr>
        <w:t>чинает, хотя еще и очень медленно, сменяться попытками синтетичес</w:t>
      </w:r>
      <w:r>
        <w:rPr>
          <w:color w:val="636363"/>
          <w:spacing w:val="-6"/>
          <w:sz w:val="22"/>
          <w:szCs w:val="22"/>
        </w:rPr>
        <w:softHyphen/>
      </w:r>
      <w:r>
        <w:rPr>
          <w:color w:val="636363"/>
          <w:spacing w:val="-2"/>
          <w:sz w:val="22"/>
          <w:szCs w:val="22"/>
        </w:rPr>
        <w:t>кого, интегрального анализа индивидуальности.</w:t>
      </w:r>
    </w:p>
    <w:p w:rsidR="007119B7" w:rsidRDefault="007119B7">
      <w:pPr>
        <w:shd w:val="clear" w:color="auto" w:fill="FFFFFF"/>
        <w:spacing w:line="230" w:lineRule="exact"/>
        <w:ind w:left="19" w:firstLine="278"/>
        <w:jc w:val="both"/>
      </w:pPr>
      <w:r>
        <w:rPr>
          <w:color w:val="636363"/>
          <w:spacing w:val="-4"/>
          <w:sz w:val="22"/>
          <w:szCs w:val="22"/>
        </w:rPr>
        <w:t>Успехи психологии индивидуальных различий в установлении за</w:t>
      </w:r>
      <w:r>
        <w:rPr>
          <w:color w:val="636363"/>
          <w:spacing w:val="-4"/>
          <w:sz w:val="22"/>
          <w:szCs w:val="22"/>
        </w:rPr>
        <w:softHyphen/>
        <w:t>кономерностей формирования различий между людьми пока, к сожа</w:t>
      </w:r>
      <w:r>
        <w:rPr>
          <w:color w:val="636363"/>
          <w:spacing w:val="-4"/>
          <w:sz w:val="22"/>
          <w:szCs w:val="22"/>
        </w:rPr>
        <w:softHyphen/>
        <w:t>лению, лишь редко приносят плоды при попытках идиографического анализа индивидуальности, т.е. при попытках приложения общих за</w:t>
      </w:r>
      <w:r>
        <w:rPr>
          <w:color w:val="636363"/>
          <w:spacing w:val="-4"/>
          <w:sz w:val="22"/>
          <w:szCs w:val="22"/>
        </w:rPr>
        <w:softHyphen/>
        <w:t>кономерностей к конкретным людям. И в этом тоже есть своя законо</w:t>
      </w:r>
      <w:r>
        <w:rPr>
          <w:color w:val="636363"/>
          <w:spacing w:val="-4"/>
          <w:sz w:val="22"/>
          <w:szCs w:val="22"/>
        </w:rPr>
        <w:softHyphen/>
        <w:t xml:space="preserve">мерность: идиографический анализ индивидуальности, позволяющий </w:t>
      </w:r>
      <w:r>
        <w:rPr>
          <w:color w:val="636363"/>
          <w:spacing w:val="-2"/>
          <w:sz w:val="22"/>
          <w:szCs w:val="22"/>
        </w:rPr>
        <w:t>не только описывать, но и прогнозировать индивидуальные особен</w:t>
      </w:r>
      <w:r>
        <w:rPr>
          <w:color w:val="636363"/>
          <w:spacing w:val="-2"/>
          <w:sz w:val="22"/>
          <w:szCs w:val="22"/>
        </w:rPr>
        <w:softHyphen/>
      </w:r>
      <w:r>
        <w:rPr>
          <w:color w:val="636363"/>
          <w:spacing w:val="-4"/>
          <w:sz w:val="22"/>
          <w:szCs w:val="22"/>
        </w:rPr>
        <w:t>ности, требует, во-первых, понимания универсальных правил, изуче</w:t>
      </w:r>
      <w:r>
        <w:rPr>
          <w:color w:val="636363"/>
          <w:spacing w:val="-4"/>
          <w:sz w:val="22"/>
          <w:szCs w:val="22"/>
        </w:rPr>
        <w:softHyphen/>
      </w:r>
      <w:r>
        <w:rPr>
          <w:color w:val="636363"/>
          <w:spacing w:val="-6"/>
          <w:sz w:val="22"/>
          <w:szCs w:val="22"/>
        </w:rPr>
        <w:t>нием которых и занималась эта область знания, и, во-вторых, собствен</w:t>
      </w:r>
      <w:r>
        <w:rPr>
          <w:color w:val="636363"/>
          <w:spacing w:val="-6"/>
          <w:sz w:val="22"/>
          <w:szCs w:val="22"/>
        </w:rPr>
        <w:softHyphen/>
      </w:r>
      <w:r>
        <w:rPr>
          <w:color w:val="636363"/>
          <w:spacing w:val="-5"/>
          <w:sz w:val="22"/>
          <w:szCs w:val="22"/>
        </w:rPr>
        <w:t>ных теоретических построений, которые пока практически отсутству</w:t>
      </w:r>
      <w:r>
        <w:rPr>
          <w:color w:val="636363"/>
          <w:spacing w:val="-5"/>
          <w:sz w:val="22"/>
          <w:szCs w:val="22"/>
        </w:rPr>
        <w:softHyphen/>
      </w:r>
      <w:r>
        <w:rPr>
          <w:color w:val="636363"/>
          <w:spacing w:val="-4"/>
          <w:sz w:val="22"/>
          <w:szCs w:val="22"/>
        </w:rPr>
        <w:t xml:space="preserve">ют. По всей видимости, идиографические методы анализа еще долго </w:t>
      </w:r>
      <w:r>
        <w:rPr>
          <w:color w:val="636363"/>
          <w:spacing w:val="-6"/>
          <w:sz w:val="22"/>
          <w:szCs w:val="22"/>
        </w:rPr>
        <w:t>будут выполнять лишь служебную роль в исследованиях индивидуаль</w:t>
      </w:r>
      <w:r>
        <w:rPr>
          <w:color w:val="636363"/>
          <w:spacing w:val="-6"/>
          <w:sz w:val="22"/>
          <w:szCs w:val="22"/>
        </w:rPr>
        <w:softHyphen/>
      </w:r>
      <w:r>
        <w:rPr>
          <w:color w:val="636363"/>
          <w:spacing w:val="-5"/>
          <w:sz w:val="22"/>
          <w:szCs w:val="22"/>
        </w:rPr>
        <w:t>ных различий, хотя, как это было показано на примере феноменологи</w:t>
      </w:r>
      <w:r>
        <w:rPr>
          <w:color w:val="636363"/>
          <w:spacing w:val="-5"/>
          <w:sz w:val="22"/>
          <w:szCs w:val="22"/>
        </w:rPr>
        <w:softHyphen/>
      </w:r>
      <w:r>
        <w:rPr>
          <w:color w:val="636363"/>
          <w:spacing w:val="-4"/>
          <w:sz w:val="22"/>
          <w:szCs w:val="22"/>
        </w:rPr>
        <w:t>ческой психологии, даже выполняя эту весьма скромную роль, идиог-</w:t>
      </w:r>
    </w:p>
    <w:p w:rsidR="007119B7" w:rsidRDefault="007119B7">
      <w:pPr>
        <w:shd w:val="clear" w:color="auto" w:fill="FFFFFF"/>
        <w:spacing w:before="178"/>
        <w:ind w:left="29"/>
      </w:pPr>
      <w:r>
        <w:rPr>
          <w:color w:val="636363"/>
          <w:sz w:val="22"/>
          <w:szCs w:val="22"/>
        </w:rPr>
        <w:t>306</w:t>
      </w:r>
    </w:p>
    <w:p w:rsidR="007119B7" w:rsidRDefault="007119B7">
      <w:pPr>
        <w:shd w:val="clear" w:color="auto" w:fill="FFFFFF"/>
        <w:spacing w:before="48" w:line="226" w:lineRule="exact"/>
        <w:ind w:left="10" w:right="245"/>
        <w:jc w:val="both"/>
      </w:pPr>
      <w:r>
        <w:br w:type="column"/>
      </w:r>
      <w:r>
        <w:rPr>
          <w:color w:val="636363"/>
          <w:spacing w:val="-4"/>
          <w:sz w:val="22"/>
          <w:szCs w:val="22"/>
        </w:rPr>
        <w:t xml:space="preserve">рафический подход к индивидуальности </w:t>
      </w:r>
      <w:r>
        <w:rPr>
          <w:b/>
          <w:bCs/>
          <w:color w:val="636363"/>
          <w:spacing w:val="-4"/>
          <w:sz w:val="22"/>
          <w:szCs w:val="22"/>
        </w:rPr>
        <w:t>может приводить к измене</w:t>
      </w:r>
      <w:r>
        <w:rPr>
          <w:b/>
          <w:bCs/>
          <w:color w:val="636363"/>
          <w:spacing w:val="-4"/>
          <w:sz w:val="22"/>
          <w:szCs w:val="22"/>
        </w:rPr>
        <w:softHyphen/>
      </w:r>
      <w:r>
        <w:rPr>
          <w:b/>
          <w:bCs/>
          <w:color w:val="636363"/>
          <w:spacing w:val="-7"/>
          <w:sz w:val="22"/>
          <w:szCs w:val="22"/>
        </w:rPr>
        <w:t xml:space="preserve">нию и </w:t>
      </w:r>
      <w:r>
        <w:rPr>
          <w:color w:val="636363"/>
          <w:spacing w:val="-7"/>
          <w:sz w:val="22"/>
          <w:szCs w:val="22"/>
        </w:rPr>
        <w:t xml:space="preserve">проблематики психологии и </w:t>
      </w:r>
      <w:r>
        <w:rPr>
          <w:b/>
          <w:bCs/>
          <w:color w:val="636363"/>
          <w:spacing w:val="-7"/>
          <w:sz w:val="22"/>
          <w:szCs w:val="22"/>
        </w:rPr>
        <w:t>акцентов в ее исследованиях.</w:t>
      </w:r>
    </w:p>
    <w:p w:rsidR="007119B7" w:rsidRDefault="007119B7">
      <w:pPr>
        <w:shd w:val="clear" w:color="auto" w:fill="FFFFFF"/>
        <w:spacing w:line="226" w:lineRule="exact"/>
        <w:ind w:right="240" w:firstLine="283"/>
        <w:jc w:val="both"/>
      </w:pPr>
      <w:r>
        <w:rPr>
          <w:color w:val="636363"/>
          <w:spacing w:val="-6"/>
          <w:sz w:val="22"/>
          <w:szCs w:val="22"/>
        </w:rPr>
        <w:t xml:space="preserve">Психологии индивидуальных различий </w:t>
      </w:r>
      <w:r>
        <w:rPr>
          <w:b/>
          <w:bCs/>
          <w:color w:val="636363"/>
          <w:spacing w:val="-6"/>
          <w:sz w:val="22"/>
          <w:szCs w:val="22"/>
        </w:rPr>
        <w:t xml:space="preserve">еще многое предстоит </w:t>
      </w:r>
      <w:r>
        <w:rPr>
          <w:color w:val="636363"/>
          <w:spacing w:val="-6"/>
          <w:sz w:val="22"/>
          <w:szCs w:val="22"/>
        </w:rPr>
        <w:t>сде</w:t>
      </w:r>
      <w:r>
        <w:rPr>
          <w:color w:val="636363"/>
          <w:spacing w:val="-6"/>
          <w:sz w:val="22"/>
          <w:szCs w:val="22"/>
        </w:rPr>
        <w:softHyphen/>
      </w:r>
      <w:r>
        <w:rPr>
          <w:color w:val="636363"/>
          <w:spacing w:val="-5"/>
          <w:sz w:val="22"/>
          <w:szCs w:val="22"/>
        </w:rPr>
        <w:t xml:space="preserve">лать, чтобы разрешить те задачи, которые </w:t>
      </w:r>
      <w:r>
        <w:rPr>
          <w:b/>
          <w:bCs/>
          <w:color w:val="636363"/>
          <w:spacing w:val="-5"/>
          <w:sz w:val="22"/>
          <w:szCs w:val="22"/>
        </w:rPr>
        <w:t xml:space="preserve">она перед собой поставила, </w:t>
      </w:r>
      <w:r>
        <w:rPr>
          <w:color w:val="636363"/>
          <w:sz w:val="22"/>
          <w:szCs w:val="22"/>
        </w:rPr>
        <w:t xml:space="preserve">но </w:t>
      </w:r>
      <w:r>
        <w:rPr>
          <w:b/>
          <w:bCs/>
          <w:color w:val="636363"/>
          <w:sz w:val="22"/>
          <w:szCs w:val="22"/>
        </w:rPr>
        <w:t xml:space="preserve">и </w:t>
      </w:r>
      <w:r>
        <w:rPr>
          <w:color w:val="636363"/>
          <w:sz w:val="22"/>
          <w:szCs w:val="22"/>
        </w:rPr>
        <w:t xml:space="preserve">сделано уже немало. Ведь всего 100 лет </w:t>
      </w:r>
      <w:r>
        <w:rPr>
          <w:b/>
          <w:bCs/>
          <w:color w:val="636363"/>
          <w:sz w:val="22"/>
          <w:szCs w:val="22"/>
        </w:rPr>
        <w:t xml:space="preserve">назад ничего из того, о чем </w:t>
      </w:r>
      <w:r>
        <w:rPr>
          <w:color w:val="636363"/>
          <w:spacing w:val="-3"/>
          <w:sz w:val="22"/>
          <w:szCs w:val="22"/>
        </w:rPr>
        <w:t>говорилось в этой книге, не было известно.</w:t>
      </w:r>
    </w:p>
    <w:p w:rsidR="007119B7" w:rsidRDefault="007119B7">
      <w:pPr>
        <w:shd w:val="clear" w:color="auto" w:fill="FFFFFF"/>
        <w:ind w:left="6379"/>
      </w:pPr>
    </w:p>
    <w:p w:rsidR="007119B7" w:rsidRDefault="007119B7">
      <w:pPr>
        <w:shd w:val="clear" w:color="auto" w:fill="FFFFFF"/>
        <w:ind w:left="6379"/>
        <w:sectPr w:rsidR="007119B7">
          <w:type w:val="continuous"/>
          <w:pgSz w:w="16834" w:h="11909" w:orient="landscape"/>
          <w:pgMar w:top="360" w:right="1431" w:bottom="360" w:left="1431" w:header="720" w:footer="720" w:gutter="0"/>
          <w:cols w:num="2" w:space="720" w:equalWidth="0">
            <w:col w:w="6427" w:space="878"/>
            <w:col w:w="6667"/>
          </w:cols>
          <w:noEndnote/>
        </w:sectPr>
      </w:pPr>
    </w:p>
    <w:p w:rsidR="007119B7" w:rsidRDefault="007119B7">
      <w:pPr>
        <w:shd w:val="clear" w:color="auto" w:fill="FFFFFF"/>
        <w:spacing w:before="2645" w:line="216" w:lineRule="exact"/>
        <w:ind w:right="24"/>
        <w:jc w:val="center"/>
      </w:pPr>
      <w:r>
        <w:rPr>
          <w:color w:val="616161"/>
          <w:spacing w:val="5"/>
          <w:position w:val="-1"/>
          <w:sz w:val="40"/>
          <w:szCs w:val="40"/>
        </w:rPr>
        <w:lastRenderedPageBreak/>
        <w:t>список</w:t>
      </w:r>
    </w:p>
    <w:p w:rsidR="007119B7" w:rsidRDefault="007119B7">
      <w:pPr>
        <w:shd w:val="clear" w:color="auto" w:fill="FFFFFF"/>
        <w:spacing w:before="5"/>
        <w:ind w:left="686"/>
      </w:pPr>
      <w:r>
        <w:rPr>
          <w:b/>
          <w:bCs/>
          <w:color w:val="616161"/>
          <w:spacing w:val="-8"/>
          <w:sz w:val="28"/>
          <w:szCs w:val="28"/>
        </w:rPr>
        <w:t>РЕКОМЕНДОВАННОЙ ЛИТЕРАТУРЫ</w:t>
      </w:r>
    </w:p>
    <w:p w:rsidR="007119B7" w:rsidRDefault="007119B7">
      <w:pPr>
        <w:shd w:val="clear" w:color="auto" w:fill="FFFFFF"/>
        <w:spacing w:before="374"/>
      </w:pPr>
      <w:r>
        <w:rPr>
          <w:b/>
          <w:bCs/>
          <w:color w:val="616161"/>
          <w:sz w:val="22"/>
          <w:szCs w:val="22"/>
        </w:rPr>
        <w:t>К ГЛАВЕ 1.</w:t>
      </w:r>
    </w:p>
    <w:p w:rsidR="007119B7" w:rsidRDefault="007119B7">
      <w:pPr>
        <w:shd w:val="clear" w:color="auto" w:fill="FFFFFF"/>
        <w:spacing w:before="115" w:line="235" w:lineRule="exact"/>
        <w:ind w:left="5" w:right="24" w:firstLine="278"/>
        <w:jc w:val="both"/>
      </w:pPr>
      <w:r>
        <w:rPr>
          <w:i/>
          <w:iCs/>
          <w:color w:val="616161"/>
          <w:spacing w:val="-6"/>
          <w:sz w:val="22"/>
          <w:szCs w:val="22"/>
        </w:rPr>
        <w:t xml:space="preserve">Акимова М.К. </w:t>
      </w:r>
      <w:r>
        <w:rPr>
          <w:color w:val="616161"/>
          <w:spacing w:val="-6"/>
          <w:sz w:val="22"/>
          <w:szCs w:val="22"/>
        </w:rPr>
        <w:t>Из истории психологической диагностики. В кн: Пси</w:t>
      </w:r>
      <w:r>
        <w:rPr>
          <w:color w:val="616161"/>
          <w:spacing w:val="-6"/>
          <w:sz w:val="22"/>
          <w:szCs w:val="22"/>
        </w:rPr>
        <w:softHyphen/>
      </w:r>
      <w:r>
        <w:rPr>
          <w:color w:val="616161"/>
          <w:spacing w:val="5"/>
          <w:sz w:val="22"/>
          <w:szCs w:val="22"/>
        </w:rPr>
        <w:t xml:space="preserve">хологическая диагностика. Под ред. Гуревча К.М. Бийск НИЦ </w:t>
      </w:r>
      <w:r>
        <w:rPr>
          <w:color w:val="616161"/>
          <w:sz w:val="22"/>
          <w:szCs w:val="22"/>
        </w:rPr>
        <w:t>БиГПИ, 1993. Гл.1.</w:t>
      </w:r>
    </w:p>
    <w:p w:rsidR="007119B7" w:rsidRDefault="007119B7">
      <w:pPr>
        <w:shd w:val="clear" w:color="auto" w:fill="FFFFFF"/>
        <w:ind w:left="283"/>
      </w:pPr>
      <w:r>
        <w:rPr>
          <w:i/>
          <w:iCs/>
          <w:color w:val="616161"/>
          <w:sz w:val="22"/>
          <w:szCs w:val="22"/>
        </w:rPr>
        <w:t xml:space="preserve">Ярошевский М.Г. </w:t>
      </w:r>
      <w:r>
        <w:rPr>
          <w:color w:val="616161"/>
          <w:sz w:val="22"/>
          <w:szCs w:val="22"/>
        </w:rPr>
        <w:t>История психологии. М: Мысль, 1976. Гл 11.</w:t>
      </w:r>
    </w:p>
    <w:p w:rsidR="007119B7" w:rsidRDefault="007119B7">
      <w:pPr>
        <w:shd w:val="clear" w:color="auto" w:fill="FFFFFF"/>
        <w:spacing w:before="182"/>
        <w:ind w:left="10"/>
      </w:pPr>
      <w:r>
        <w:rPr>
          <w:b/>
          <w:bCs/>
          <w:color w:val="616161"/>
          <w:sz w:val="22"/>
          <w:szCs w:val="22"/>
        </w:rPr>
        <w:t>К ГЛАВЕ 2.</w:t>
      </w:r>
    </w:p>
    <w:p w:rsidR="007119B7" w:rsidRDefault="007119B7">
      <w:pPr>
        <w:shd w:val="clear" w:color="auto" w:fill="FFFFFF"/>
        <w:spacing w:before="125" w:line="226" w:lineRule="exact"/>
        <w:ind w:left="14"/>
      </w:pPr>
      <w:r>
        <w:rPr>
          <w:i/>
          <w:iCs/>
          <w:color w:val="616161"/>
          <w:sz w:val="22"/>
          <w:szCs w:val="22"/>
        </w:rPr>
        <w:t xml:space="preserve">Кречмер Э. </w:t>
      </w:r>
      <w:r>
        <w:rPr>
          <w:color w:val="616161"/>
          <w:sz w:val="22"/>
          <w:szCs w:val="22"/>
        </w:rPr>
        <w:t xml:space="preserve">Строение тела и характер. М: Педагогика, 1995. </w:t>
      </w:r>
      <w:r>
        <w:rPr>
          <w:color w:val="616161"/>
          <w:spacing w:val="-5"/>
          <w:sz w:val="22"/>
          <w:szCs w:val="22"/>
        </w:rPr>
        <w:t>Психология индивидуальных различий. Текст. Под ред. Гиппенрей-</w:t>
      </w:r>
      <w:r>
        <w:rPr>
          <w:color w:val="616161"/>
          <w:sz w:val="22"/>
          <w:szCs w:val="22"/>
        </w:rPr>
        <w:t>тер Ю.Б., Романова В.Ю. М: Изд. МГУ, 1982, ч. Ш.</w:t>
      </w:r>
    </w:p>
    <w:p w:rsidR="007119B7" w:rsidRDefault="007119B7">
      <w:pPr>
        <w:shd w:val="clear" w:color="auto" w:fill="FFFFFF"/>
        <w:spacing w:line="226" w:lineRule="exact"/>
        <w:ind w:left="307"/>
      </w:pPr>
      <w:r>
        <w:rPr>
          <w:i/>
          <w:iCs/>
          <w:color w:val="616161"/>
          <w:sz w:val="22"/>
          <w:szCs w:val="22"/>
        </w:rPr>
        <w:t xml:space="preserve">Юнг К.Г. </w:t>
      </w:r>
      <w:r>
        <w:rPr>
          <w:color w:val="616161"/>
          <w:sz w:val="22"/>
          <w:szCs w:val="22"/>
        </w:rPr>
        <w:t>Психологические типы. Москва, Алфавит, 1992.</w:t>
      </w:r>
    </w:p>
    <w:p w:rsidR="007119B7" w:rsidRDefault="007119B7">
      <w:pPr>
        <w:shd w:val="clear" w:color="auto" w:fill="FFFFFF"/>
        <w:spacing w:before="187"/>
        <w:ind w:left="19"/>
      </w:pPr>
      <w:r>
        <w:rPr>
          <w:b/>
          <w:bCs/>
          <w:color w:val="616161"/>
          <w:sz w:val="22"/>
          <w:szCs w:val="22"/>
        </w:rPr>
        <w:t>К ГЛАВЕ 3.</w:t>
      </w:r>
    </w:p>
    <w:p w:rsidR="007119B7" w:rsidRDefault="007119B7">
      <w:pPr>
        <w:shd w:val="clear" w:color="auto" w:fill="FFFFFF"/>
        <w:spacing w:before="96" w:line="250" w:lineRule="exact"/>
        <w:ind w:left="38" w:right="19" w:firstLine="269"/>
        <w:jc w:val="both"/>
      </w:pPr>
      <w:r>
        <w:rPr>
          <w:i/>
          <w:iCs/>
          <w:color w:val="616161"/>
          <w:sz w:val="22"/>
          <w:szCs w:val="22"/>
        </w:rPr>
        <w:t xml:space="preserve">Шмелев А.Г. </w:t>
      </w:r>
      <w:r>
        <w:rPr>
          <w:color w:val="616161"/>
          <w:sz w:val="22"/>
          <w:szCs w:val="22"/>
        </w:rPr>
        <w:t>Введение в экспериментальную психосемантику. М:Изд. МГУ, 1983.</w:t>
      </w:r>
    </w:p>
    <w:p w:rsidR="007119B7" w:rsidRDefault="007119B7">
      <w:pPr>
        <w:shd w:val="clear" w:color="auto" w:fill="FFFFFF"/>
        <w:spacing w:line="235" w:lineRule="exact"/>
        <w:ind w:left="34" w:right="10" w:firstLine="288"/>
        <w:jc w:val="both"/>
      </w:pPr>
      <w:r>
        <w:rPr>
          <w:i/>
          <w:iCs/>
          <w:color w:val="616161"/>
          <w:spacing w:val="-3"/>
          <w:sz w:val="22"/>
          <w:szCs w:val="22"/>
        </w:rPr>
        <w:t xml:space="preserve">Небылицын В.Д. </w:t>
      </w:r>
      <w:r>
        <w:rPr>
          <w:color w:val="616161"/>
          <w:spacing w:val="-3"/>
          <w:sz w:val="22"/>
          <w:szCs w:val="22"/>
        </w:rPr>
        <w:t xml:space="preserve">Современное состояние факториального анализа. </w:t>
      </w:r>
      <w:r>
        <w:rPr>
          <w:color w:val="616161"/>
          <w:spacing w:val="-7"/>
          <w:sz w:val="22"/>
          <w:szCs w:val="22"/>
        </w:rPr>
        <w:t xml:space="preserve">В сб.: Психофизиологические исследования индивидуальных различий. </w:t>
      </w:r>
      <w:r>
        <w:rPr>
          <w:color w:val="616161"/>
          <w:sz w:val="22"/>
          <w:szCs w:val="22"/>
        </w:rPr>
        <w:t>М: 1976. С. 34-56.</w:t>
      </w:r>
    </w:p>
    <w:p w:rsidR="007119B7" w:rsidRDefault="007119B7">
      <w:pPr>
        <w:shd w:val="clear" w:color="auto" w:fill="FFFFFF"/>
        <w:spacing w:before="173"/>
        <w:ind w:left="38"/>
      </w:pPr>
      <w:r>
        <w:rPr>
          <w:b/>
          <w:bCs/>
          <w:color w:val="616161"/>
          <w:sz w:val="22"/>
          <w:szCs w:val="22"/>
        </w:rPr>
        <w:t>К ГЛАВЕ 4.</w:t>
      </w:r>
    </w:p>
    <w:p w:rsidR="007119B7" w:rsidRDefault="007119B7">
      <w:pPr>
        <w:shd w:val="clear" w:color="auto" w:fill="FFFFFF"/>
        <w:ind w:left="2789"/>
      </w:pPr>
      <w:r>
        <w:rPr>
          <w:rFonts w:ascii="Arial" w:hAnsi="Arial" w:cs="Arial"/>
          <w:color w:val="000000"/>
          <w:sz w:val="2"/>
          <w:szCs w:val="2"/>
        </w:rPr>
        <w:t>■</w:t>
      </w:r>
    </w:p>
    <w:p w:rsidR="007119B7" w:rsidRDefault="007119B7">
      <w:pPr>
        <w:shd w:val="clear" w:color="auto" w:fill="FFFFFF"/>
        <w:spacing w:before="264" w:line="254" w:lineRule="exact"/>
        <w:ind w:left="38" w:firstLine="283"/>
      </w:pPr>
      <w:r>
        <w:rPr>
          <w:i/>
          <w:iCs/>
          <w:color w:val="616161"/>
          <w:sz w:val="22"/>
          <w:szCs w:val="22"/>
        </w:rPr>
        <w:t xml:space="preserve">АнастазиА. </w:t>
      </w:r>
      <w:r>
        <w:rPr>
          <w:color w:val="616161"/>
          <w:sz w:val="22"/>
          <w:szCs w:val="22"/>
        </w:rPr>
        <w:t xml:space="preserve">Психологическое тестирование. М: Педагогика, 1982. </w:t>
      </w:r>
      <w:r>
        <w:rPr>
          <w:b/>
          <w:bCs/>
          <w:color w:val="616161"/>
          <w:sz w:val="22"/>
          <w:szCs w:val="22"/>
        </w:rPr>
        <w:t>Т.1,ч. 3.</w:t>
      </w:r>
    </w:p>
    <w:p w:rsidR="007119B7" w:rsidRDefault="007119B7">
      <w:pPr>
        <w:shd w:val="clear" w:color="auto" w:fill="FFFFFF"/>
        <w:spacing w:before="168"/>
        <w:ind w:left="48"/>
      </w:pPr>
      <w:r>
        <w:rPr>
          <w:b/>
          <w:bCs/>
          <w:color w:val="616161"/>
          <w:sz w:val="22"/>
          <w:szCs w:val="22"/>
        </w:rPr>
        <w:t>К ГЛАВЕ 5.</w:t>
      </w:r>
    </w:p>
    <w:p w:rsidR="007119B7" w:rsidRDefault="007119B7">
      <w:pPr>
        <w:shd w:val="clear" w:color="auto" w:fill="FFFFFF"/>
        <w:spacing w:before="106" w:line="230" w:lineRule="exact"/>
        <w:ind w:left="48" w:firstLine="288"/>
      </w:pPr>
      <w:r>
        <w:rPr>
          <w:i/>
          <w:iCs/>
          <w:color w:val="616161"/>
          <w:spacing w:val="-7"/>
          <w:sz w:val="22"/>
          <w:szCs w:val="22"/>
        </w:rPr>
        <w:t xml:space="preserve">Небылицын В.Д. </w:t>
      </w:r>
      <w:r>
        <w:rPr>
          <w:color w:val="616161"/>
          <w:spacing w:val="-7"/>
          <w:sz w:val="22"/>
          <w:szCs w:val="22"/>
        </w:rPr>
        <w:t>Темперамент. В сб.: Психофизиологичесие исследо</w:t>
      </w:r>
      <w:r>
        <w:rPr>
          <w:color w:val="616161"/>
          <w:spacing w:val="-7"/>
          <w:sz w:val="22"/>
          <w:szCs w:val="22"/>
        </w:rPr>
        <w:softHyphen/>
      </w:r>
      <w:r>
        <w:rPr>
          <w:color w:val="616161"/>
          <w:sz w:val="22"/>
          <w:szCs w:val="22"/>
        </w:rPr>
        <w:t>вания индивидуальных различий. М: Наука, 1976, С. 178-186.</w:t>
      </w:r>
    </w:p>
    <w:p w:rsidR="007119B7" w:rsidRDefault="007119B7">
      <w:pPr>
        <w:shd w:val="clear" w:color="auto" w:fill="FFFFFF"/>
        <w:spacing w:before="130"/>
        <w:ind w:left="48"/>
      </w:pPr>
      <w:r>
        <w:rPr>
          <w:b/>
          <w:bCs/>
          <w:color w:val="000000"/>
          <w:sz w:val="22"/>
          <w:szCs w:val="22"/>
        </w:rPr>
        <w:t>308</w:t>
      </w:r>
    </w:p>
    <w:p w:rsidR="007119B7" w:rsidRDefault="007119B7">
      <w:pPr>
        <w:shd w:val="clear" w:color="auto" w:fill="FFFFFF"/>
        <w:spacing w:line="226" w:lineRule="exact"/>
        <w:ind w:left="34" w:right="72" w:firstLine="283"/>
        <w:jc w:val="both"/>
      </w:pPr>
      <w:r>
        <w:br w:type="column"/>
      </w:r>
      <w:r>
        <w:rPr>
          <w:i/>
          <w:iCs/>
          <w:color w:val="616161"/>
          <w:spacing w:val="-6"/>
          <w:sz w:val="22"/>
          <w:szCs w:val="22"/>
        </w:rPr>
        <w:t xml:space="preserve">Русалов В. М. </w:t>
      </w:r>
      <w:r>
        <w:rPr>
          <w:color w:val="616161"/>
          <w:spacing w:val="-6"/>
          <w:sz w:val="22"/>
          <w:szCs w:val="22"/>
        </w:rPr>
        <w:t>Теоретические проблемы построения специальной те</w:t>
      </w:r>
      <w:r>
        <w:rPr>
          <w:color w:val="616161"/>
          <w:spacing w:val="-6"/>
          <w:sz w:val="22"/>
          <w:szCs w:val="22"/>
        </w:rPr>
        <w:softHyphen/>
      </w:r>
      <w:r>
        <w:rPr>
          <w:color w:val="616161"/>
          <w:sz w:val="22"/>
          <w:szCs w:val="22"/>
        </w:rPr>
        <w:t>ории индивидуальности. Психологический журнал, 1986, №4. С. 23-35.</w:t>
      </w:r>
    </w:p>
    <w:p w:rsidR="007119B7" w:rsidRDefault="007119B7">
      <w:pPr>
        <w:shd w:val="clear" w:color="auto" w:fill="FFFFFF"/>
        <w:spacing w:line="202" w:lineRule="exact"/>
        <w:ind w:left="29" w:right="77" w:firstLine="293"/>
        <w:jc w:val="both"/>
      </w:pPr>
      <w:r>
        <w:rPr>
          <w:i/>
          <w:iCs/>
          <w:color w:val="616161"/>
          <w:spacing w:val="-3"/>
          <w:sz w:val="22"/>
          <w:szCs w:val="22"/>
        </w:rPr>
        <w:t xml:space="preserve">Стреляу Я. </w:t>
      </w:r>
      <w:r>
        <w:rPr>
          <w:color w:val="616161"/>
          <w:spacing w:val="-3"/>
          <w:sz w:val="22"/>
          <w:szCs w:val="22"/>
        </w:rPr>
        <w:t>Роль темперамента в психическом развитии. М: Про</w:t>
      </w:r>
      <w:r>
        <w:rPr>
          <w:color w:val="616161"/>
          <w:spacing w:val="-3"/>
          <w:sz w:val="22"/>
          <w:szCs w:val="22"/>
        </w:rPr>
        <w:softHyphen/>
      </w:r>
      <w:r>
        <w:rPr>
          <w:color w:val="616161"/>
          <w:sz w:val="22"/>
          <w:szCs w:val="22"/>
        </w:rPr>
        <w:t>гресс, 1982.</w:t>
      </w:r>
    </w:p>
    <w:p w:rsidR="007119B7" w:rsidRDefault="007119B7">
      <w:pPr>
        <w:shd w:val="clear" w:color="auto" w:fill="FFFFFF"/>
        <w:spacing w:before="19" w:line="226" w:lineRule="exact"/>
        <w:ind w:left="34" w:right="77" w:firstLine="283"/>
        <w:jc w:val="both"/>
      </w:pPr>
      <w:r>
        <w:rPr>
          <w:i/>
          <w:iCs/>
          <w:color w:val="616161"/>
          <w:spacing w:val="-5"/>
          <w:sz w:val="22"/>
          <w:szCs w:val="22"/>
        </w:rPr>
        <w:t xml:space="preserve">Мельников В.М., Ямполъский Л. Т. </w:t>
      </w:r>
      <w:r>
        <w:rPr>
          <w:color w:val="616161"/>
          <w:spacing w:val="-5"/>
          <w:sz w:val="22"/>
          <w:szCs w:val="22"/>
        </w:rPr>
        <w:t xml:space="preserve">Введение в экспериментальную </w:t>
      </w:r>
      <w:r>
        <w:rPr>
          <w:color w:val="616161"/>
          <w:sz w:val="22"/>
          <w:szCs w:val="22"/>
        </w:rPr>
        <w:t>психологию личности. М: Просвещение, 1985.</w:t>
      </w:r>
    </w:p>
    <w:p w:rsidR="007119B7" w:rsidRDefault="007119B7">
      <w:pPr>
        <w:shd w:val="clear" w:color="auto" w:fill="FFFFFF"/>
        <w:spacing w:before="221"/>
        <w:ind w:left="24"/>
      </w:pPr>
      <w:r>
        <w:rPr>
          <w:color w:val="616161"/>
          <w:sz w:val="22"/>
          <w:szCs w:val="22"/>
        </w:rPr>
        <w:t xml:space="preserve">К </w:t>
      </w:r>
      <w:r>
        <w:rPr>
          <w:b/>
          <w:bCs/>
          <w:color w:val="616161"/>
          <w:sz w:val="22"/>
          <w:szCs w:val="22"/>
        </w:rPr>
        <w:t xml:space="preserve">ГЛАВЕ </w:t>
      </w:r>
      <w:r>
        <w:rPr>
          <w:color w:val="616161"/>
          <w:sz w:val="22"/>
          <w:szCs w:val="22"/>
        </w:rPr>
        <w:t>6.</w:t>
      </w:r>
    </w:p>
    <w:p w:rsidR="007119B7" w:rsidRDefault="007119B7">
      <w:pPr>
        <w:shd w:val="clear" w:color="auto" w:fill="FFFFFF"/>
        <w:spacing w:before="154" w:line="221" w:lineRule="exact"/>
        <w:ind w:left="19" w:right="86" w:firstLine="283"/>
        <w:jc w:val="both"/>
      </w:pPr>
      <w:r>
        <w:rPr>
          <w:i/>
          <w:iCs/>
          <w:color w:val="616161"/>
          <w:spacing w:val="-4"/>
          <w:sz w:val="22"/>
          <w:szCs w:val="22"/>
        </w:rPr>
        <w:t xml:space="preserve">Холодная М.А. </w:t>
      </w:r>
      <w:r>
        <w:rPr>
          <w:color w:val="616161"/>
          <w:spacing w:val="-4"/>
          <w:sz w:val="22"/>
          <w:szCs w:val="22"/>
        </w:rPr>
        <w:t>Когнитивные стили как проявление своеобразия ин</w:t>
      </w:r>
      <w:r>
        <w:rPr>
          <w:color w:val="616161"/>
          <w:spacing w:val="-4"/>
          <w:sz w:val="22"/>
          <w:szCs w:val="22"/>
        </w:rPr>
        <w:softHyphen/>
      </w:r>
      <w:r>
        <w:rPr>
          <w:color w:val="616161"/>
          <w:sz w:val="22"/>
          <w:szCs w:val="22"/>
        </w:rPr>
        <w:t>дивидуального интеллекта. Киев, УМК ВО, 1990.</w:t>
      </w:r>
    </w:p>
    <w:p w:rsidR="007119B7" w:rsidRDefault="007119B7">
      <w:pPr>
        <w:shd w:val="clear" w:color="auto" w:fill="FFFFFF"/>
        <w:spacing w:before="163"/>
        <w:ind w:left="19"/>
      </w:pPr>
      <w:r>
        <w:rPr>
          <w:b/>
          <w:bCs/>
          <w:color w:val="616161"/>
          <w:sz w:val="22"/>
          <w:szCs w:val="22"/>
        </w:rPr>
        <w:t>К ГЛАВЕ 7.</w:t>
      </w:r>
    </w:p>
    <w:p w:rsidR="007119B7" w:rsidRDefault="007119B7">
      <w:pPr>
        <w:shd w:val="clear" w:color="auto" w:fill="FFFFFF"/>
        <w:spacing w:before="168" w:line="206" w:lineRule="exact"/>
        <w:ind w:left="19" w:right="96" w:firstLine="278"/>
        <w:jc w:val="both"/>
      </w:pPr>
      <w:r>
        <w:rPr>
          <w:i/>
          <w:iCs/>
          <w:color w:val="616161"/>
          <w:sz w:val="22"/>
          <w:szCs w:val="22"/>
        </w:rPr>
        <w:t xml:space="preserve">Ананьев Б.Г. </w:t>
      </w:r>
      <w:r>
        <w:rPr>
          <w:color w:val="616161"/>
          <w:sz w:val="22"/>
          <w:szCs w:val="22"/>
        </w:rPr>
        <w:t>Человек как предмет познания. Л.: Изд. ЛГУ, 1969. С. 276-334.</w:t>
      </w:r>
    </w:p>
    <w:p w:rsidR="007119B7" w:rsidRDefault="007119B7">
      <w:pPr>
        <w:shd w:val="clear" w:color="auto" w:fill="FFFFFF"/>
        <w:spacing w:before="24" w:line="226" w:lineRule="exact"/>
        <w:ind w:left="19" w:right="86" w:firstLine="278"/>
        <w:jc w:val="both"/>
      </w:pPr>
      <w:r>
        <w:rPr>
          <w:i/>
          <w:iCs/>
          <w:color w:val="616161"/>
          <w:spacing w:val="-3"/>
          <w:sz w:val="22"/>
          <w:szCs w:val="22"/>
        </w:rPr>
        <w:t xml:space="preserve">Ананьев Б.Г. </w:t>
      </w:r>
      <w:r>
        <w:rPr>
          <w:color w:val="616161"/>
          <w:spacing w:val="-3"/>
          <w:sz w:val="22"/>
          <w:szCs w:val="22"/>
        </w:rPr>
        <w:t>О проблемах современного человекознания. М.: На</w:t>
      </w:r>
      <w:r>
        <w:rPr>
          <w:color w:val="616161"/>
          <w:spacing w:val="-3"/>
          <w:sz w:val="22"/>
          <w:szCs w:val="22"/>
        </w:rPr>
        <w:softHyphen/>
      </w:r>
      <w:r>
        <w:rPr>
          <w:color w:val="616161"/>
          <w:sz w:val="22"/>
          <w:szCs w:val="22"/>
        </w:rPr>
        <w:t>ука, 1977. С. 187-265.</w:t>
      </w:r>
    </w:p>
    <w:p w:rsidR="007119B7" w:rsidRDefault="007119B7">
      <w:pPr>
        <w:shd w:val="clear" w:color="auto" w:fill="FFFFFF"/>
        <w:spacing w:before="10" w:line="226" w:lineRule="exact"/>
        <w:ind w:left="14" w:right="91" w:firstLine="293"/>
        <w:jc w:val="both"/>
      </w:pPr>
      <w:r>
        <w:rPr>
          <w:i/>
          <w:iCs/>
          <w:color w:val="616161"/>
          <w:spacing w:val="-4"/>
          <w:sz w:val="22"/>
          <w:szCs w:val="22"/>
        </w:rPr>
        <w:t xml:space="preserve">Мерлин В. С. </w:t>
      </w:r>
      <w:r>
        <w:rPr>
          <w:color w:val="616161"/>
          <w:spacing w:val="-4"/>
          <w:sz w:val="22"/>
          <w:szCs w:val="22"/>
        </w:rPr>
        <w:t>Очерк интегрального исследования индивидуальнос</w:t>
      </w:r>
      <w:r>
        <w:rPr>
          <w:color w:val="616161"/>
          <w:spacing w:val="-4"/>
          <w:sz w:val="22"/>
          <w:szCs w:val="22"/>
        </w:rPr>
        <w:softHyphen/>
      </w:r>
      <w:r>
        <w:rPr>
          <w:color w:val="616161"/>
          <w:sz w:val="22"/>
          <w:szCs w:val="22"/>
        </w:rPr>
        <w:t>ти. М., 1986.</w:t>
      </w:r>
    </w:p>
    <w:p w:rsidR="007119B7" w:rsidRDefault="007119B7">
      <w:pPr>
        <w:shd w:val="clear" w:color="auto" w:fill="FFFFFF"/>
        <w:spacing w:before="178"/>
        <w:ind w:left="14"/>
      </w:pPr>
      <w:r>
        <w:rPr>
          <w:color w:val="616161"/>
          <w:sz w:val="22"/>
          <w:szCs w:val="22"/>
        </w:rPr>
        <w:t xml:space="preserve">К </w:t>
      </w:r>
      <w:r>
        <w:rPr>
          <w:b/>
          <w:bCs/>
          <w:color w:val="616161"/>
          <w:sz w:val="22"/>
          <w:szCs w:val="22"/>
        </w:rPr>
        <w:t xml:space="preserve">ГЛАВЕ </w:t>
      </w:r>
      <w:r>
        <w:rPr>
          <w:color w:val="616161"/>
          <w:sz w:val="22"/>
          <w:szCs w:val="22"/>
        </w:rPr>
        <w:t>8.</w:t>
      </w:r>
    </w:p>
    <w:p w:rsidR="007119B7" w:rsidRDefault="007119B7">
      <w:pPr>
        <w:shd w:val="clear" w:color="auto" w:fill="FFFFFF"/>
        <w:spacing w:before="144" w:line="226" w:lineRule="exact"/>
        <w:ind w:left="288"/>
      </w:pPr>
      <w:r>
        <w:rPr>
          <w:i/>
          <w:iCs/>
          <w:color w:val="616161"/>
          <w:sz w:val="22"/>
          <w:szCs w:val="22"/>
        </w:rPr>
        <w:t xml:space="preserve">Кон И. С. </w:t>
      </w:r>
      <w:r>
        <w:rPr>
          <w:color w:val="616161"/>
          <w:sz w:val="22"/>
          <w:szCs w:val="22"/>
        </w:rPr>
        <w:t>Введение в сексологию. М.: Медицина, 1988. С. 42-61.</w:t>
      </w:r>
    </w:p>
    <w:p w:rsidR="007119B7" w:rsidRDefault="007119B7">
      <w:pPr>
        <w:shd w:val="clear" w:color="auto" w:fill="FFFFFF"/>
        <w:spacing w:line="226" w:lineRule="exact"/>
        <w:ind w:left="10" w:right="101" w:firstLine="274"/>
        <w:jc w:val="both"/>
      </w:pPr>
      <w:r>
        <w:rPr>
          <w:i/>
          <w:iCs/>
          <w:color w:val="616161"/>
          <w:spacing w:val="-4"/>
          <w:sz w:val="22"/>
          <w:szCs w:val="22"/>
        </w:rPr>
        <w:t xml:space="preserve">Левонтин Р. </w:t>
      </w:r>
      <w:r>
        <w:rPr>
          <w:color w:val="616161"/>
          <w:spacing w:val="-4"/>
          <w:sz w:val="22"/>
          <w:szCs w:val="22"/>
        </w:rPr>
        <w:t xml:space="preserve">Человеческая индивидуальность: наследственность и </w:t>
      </w:r>
      <w:r>
        <w:rPr>
          <w:color w:val="616161"/>
          <w:sz w:val="22"/>
          <w:szCs w:val="22"/>
        </w:rPr>
        <w:t>среда. М.: Издательская группа „Прогресс", Универс, 1993. Гл 8.</w:t>
      </w:r>
    </w:p>
    <w:p w:rsidR="007119B7" w:rsidRDefault="007119B7">
      <w:pPr>
        <w:shd w:val="clear" w:color="auto" w:fill="FFFFFF"/>
        <w:spacing w:line="226" w:lineRule="exact"/>
        <w:ind w:left="10" w:right="101" w:firstLine="288"/>
        <w:jc w:val="both"/>
      </w:pPr>
      <w:r>
        <w:rPr>
          <w:color w:val="616161"/>
          <w:spacing w:val="-5"/>
          <w:sz w:val="22"/>
          <w:szCs w:val="22"/>
        </w:rPr>
        <w:t>Психология индивидуальных различий. Текст. Под ред. Гиппенрей-</w:t>
      </w:r>
      <w:r>
        <w:rPr>
          <w:color w:val="616161"/>
          <w:sz w:val="22"/>
          <w:szCs w:val="22"/>
        </w:rPr>
        <w:t>тер Ю.Б., Романова В.Ю. М: МГУ, 1982. С. 8-14.</w:t>
      </w:r>
    </w:p>
    <w:p w:rsidR="007119B7" w:rsidRDefault="007119B7">
      <w:pPr>
        <w:shd w:val="clear" w:color="auto" w:fill="FFFFFF"/>
        <w:spacing w:before="173"/>
        <w:ind w:left="5"/>
      </w:pPr>
      <w:r>
        <w:rPr>
          <w:color w:val="616161"/>
          <w:sz w:val="22"/>
          <w:szCs w:val="22"/>
        </w:rPr>
        <w:t xml:space="preserve">К </w:t>
      </w:r>
      <w:r>
        <w:rPr>
          <w:b/>
          <w:bCs/>
          <w:color w:val="616161"/>
          <w:sz w:val="22"/>
          <w:szCs w:val="22"/>
        </w:rPr>
        <w:t xml:space="preserve">ГЛАВЕ </w:t>
      </w:r>
      <w:r>
        <w:rPr>
          <w:color w:val="616161"/>
          <w:sz w:val="22"/>
          <w:szCs w:val="22"/>
        </w:rPr>
        <w:t>9.</w:t>
      </w:r>
    </w:p>
    <w:p w:rsidR="007119B7" w:rsidRDefault="007119B7">
      <w:pPr>
        <w:shd w:val="clear" w:color="auto" w:fill="FFFFFF"/>
        <w:spacing w:before="139" w:line="226" w:lineRule="exact"/>
        <w:ind w:left="288"/>
      </w:pPr>
      <w:r>
        <w:rPr>
          <w:i/>
          <w:iCs/>
          <w:color w:val="616161"/>
          <w:sz w:val="22"/>
          <w:szCs w:val="22"/>
        </w:rPr>
        <w:t xml:space="preserve">Климов Е.А. </w:t>
      </w:r>
      <w:r>
        <w:rPr>
          <w:color w:val="616161"/>
          <w:sz w:val="22"/>
          <w:szCs w:val="22"/>
        </w:rPr>
        <w:t>Индивидуальный стиль деятельности. Казань, 1969.</w:t>
      </w:r>
    </w:p>
    <w:p w:rsidR="007119B7" w:rsidRDefault="007119B7">
      <w:pPr>
        <w:shd w:val="clear" w:color="auto" w:fill="FFFFFF"/>
        <w:spacing w:line="226" w:lineRule="exact"/>
        <w:ind w:left="5" w:right="106" w:firstLine="264"/>
        <w:jc w:val="both"/>
      </w:pPr>
      <w:r>
        <w:rPr>
          <w:i/>
          <w:iCs/>
          <w:color w:val="616161"/>
          <w:spacing w:val="-7"/>
          <w:sz w:val="22"/>
          <w:szCs w:val="22"/>
        </w:rPr>
        <w:t xml:space="preserve">Лейтес Н. С. </w:t>
      </w:r>
      <w:r>
        <w:rPr>
          <w:color w:val="616161"/>
          <w:spacing w:val="-7"/>
          <w:sz w:val="22"/>
          <w:szCs w:val="22"/>
        </w:rPr>
        <w:t>К вопросу о динамической стороне психической актив</w:t>
      </w:r>
      <w:r>
        <w:rPr>
          <w:color w:val="616161"/>
          <w:spacing w:val="-7"/>
          <w:sz w:val="22"/>
          <w:szCs w:val="22"/>
        </w:rPr>
        <w:softHyphen/>
      </w:r>
      <w:r>
        <w:rPr>
          <w:color w:val="616161"/>
          <w:sz w:val="22"/>
          <w:szCs w:val="22"/>
        </w:rPr>
        <w:t>ности. В кн.: Проблемы дифференциальной психофизиологии, М., 1977. Т. 9. С. 164-179.</w:t>
      </w:r>
    </w:p>
    <w:p w:rsidR="007119B7" w:rsidRDefault="007119B7">
      <w:pPr>
        <w:shd w:val="clear" w:color="auto" w:fill="FFFFFF"/>
        <w:spacing w:line="226" w:lineRule="exact"/>
        <w:ind w:left="10" w:right="101" w:firstLine="278"/>
        <w:jc w:val="both"/>
      </w:pPr>
      <w:r>
        <w:rPr>
          <w:i/>
          <w:iCs/>
          <w:color w:val="616161"/>
          <w:spacing w:val="-1"/>
          <w:sz w:val="22"/>
          <w:szCs w:val="22"/>
        </w:rPr>
        <w:t xml:space="preserve">Небылицын В.Д. </w:t>
      </w:r>
      <w:r>
        <w:rPr>
          <w:color w:val="616161"/>
          <w:spacing w:val="-1"/>
          <w:sz w:val="22"/>
          <w:szCs w:val="22"/>
        </w:rPr>
        <w:t xml:space="preserve">Основные свойства нервной системы человека, </w:t>
      </w:r>
      <w:r>
        <w:rPr>
          <w:color w:val="616161"/>
          <w:sz w:val="22"/>
          <w:szCs w:val="22"/>
        </w:rPr>
        <w:t>М.: Просвещение, 1966. Гл. 1, 2.</w:t>
      </w:r>
    </w:p>
    <w:p w:rsidR="007119B7" w:rsidRDefault="007119B7">
      <w:pPr>
        <w:shd w:val="clear" w:color="auto" w:fill="FFFFFF"/>
        <w:spacing w:line="226" w:lineRule="exact"/>
        <w:ind w:right="106" w:firstLine="278"/>
        <w:jc w:val="both"/>
      </w:pPr>
      <w:r>
        <w:rPr>
          <w:i/>
          <w:iCs/>
          <w:color w:val="616161"/>
          <w:spacing w:val="-5"/>
          <w:sz w:val="22"/>
          <w:szCs w:val="22"/>
        </w:rPr>
        <w:t xml:space="preserve">Небылицын В.Д. </w:t>
      </w:r>
      <w:r>
        <w:rPr>
          <w:color w:val="616161"/>
          <w:spacing w:val="-5"/>
          <w:sz w:val="22"/>
          <w:szCs w:val="22"/>
        </w:rPr>
        <w:t xml:space="preserve">К вопросу о частных и общих свойствах нервной системы. В сб. Психофизиологические исследования индивидуальных </w:t>
      </w:r>
      <w:r>
        <w:rPr>
          <w:color w:val="616161"/>
          <w:sz w:val="22"/>
          <w:szCs w:val="22"/>
        </w:rPr>
        <w:t>различий. М.: Наука, 1976. С. 208-229.</w:t>
      </w:r>
    </w:p>
    <w:p w:rsidR="007119B7" w:rsidRDefault="007119B7">
      <w:pPr>
        <w:shd w:val="clear" w:color="auto" w:fill="FFFFFF"/>
        <w:spacing w:line="226" w:lineRule="exact"/>
        <w:ind w:left="302"/>
      </w:pPr>
      <w:r>
        <w:rPr>
          <w:i/>
          <w:iCs/>
          <w:color w:val="616161"/>
          <w:sz w:val="22"/>
          <w:szCs w:val="22"/>
        </w:rPr>
        <w:t xml:space="preserve">Теплое Б.М. </w:t>
      </w:r>
      <w:r>
        <w:rPr>
          <w:color w:val="616161"/>
          <w:sz w:val="22"/>
          <w:szCs w:val="22"/>
        </w:rPr>
        <w:t>Избранные труды. М.: Педагогика, 1985. Т. 2. Раздел 2.</w:t>
      </w:r>
    </w:p>
    <w:p w:rsidR="007119B7" w:rsidRDefault="007119B7">
      <w:pPr>
        <w:shd w:val="clear" w:color="auto" w:fill="FFFFFF"/>
        <w:spacing w:before="173"/>
      </w:pPr>
      <w:r>
        <w:rPr>
          <w:color w:val="616161"/>
          <w:sz w:val="22"/>
          <w:szCs w:val="22"/>
        </w:rPr>
        <w:t xml:space="preserve">К ГЛАВЕ </w:t>
      </w:r>
      <w:r>
        <w:rPr>
          <w:b/>
          <w:bCs/>
          <w:color w:val="616161"/>
          <w:sz w:val="22"/>
          <w:szCs w:val="22"/>
        </w:rPr>
        <w:t>10.</w:t>
      </w:r>
    </w:p>
    <w:p w:rsidR="007119B7" w:rsidRDefault="007119B7">
      <w:pPr>
        <w:shd w:val="clear" w:color="auto" w:fill="FFFFFF"/>
        <w:spacing w:before="144" w:line="216" w:lineRule="exact"/>
        <w:ind w:right="110" w:firstLine="283"/>
        <w:jc w:val="both"/>
      </w:pPr>
      <w:r>
        <w:rPr>
          <w:i/>
          <w:iCs/>
          <w:color w:val="616161"/>
          <w:spacing w:val="-5"/>
          <w:sz w:val="22"/>
          <w:szCs w:val="22"/>
        </w:rPr>
        <w:t xml:space="preserve">Равич-Щербо И.В. </w:t>
      </w:r>
      <w:r>
        <w:rPr>
          <w:color w:val="616161"/>
          <w:spacing w:val="-5"/>
          <w:sz w:val="22"/>
          <w:szCs w:val="22"/>
        </w:rPr>
        <w:t xml:space="preserve">Роль среды и наследственности в формировании </w:t>
      </w:r>
      <w:r>
        <w:rPr>
          <w:color w:val="616161"/>
          <w:sz w:val="22"/>
          <w:szCs w:val="22"/>
        </w:rPr>
        <w:t>индивидуальности человека. М., 1988.</w:t>
      </w:r>
    </w:p>
    <w:p w:rsidR="007119B7" w:rsidRDefault="007119B7">
      <w:pPr>
        <w:shd w:val="clear" w:color="auto" w:fill="FFFFFF"/>
        <w:spacing w:before="192"/>
        <w:jc w:val="right"/>
      </w:pPr>
      <w:r>
        <w:rPr>
          <w:b/>
          <w:bCs/>
          <w:color w:val="616161"/>
          <w:sz w:val="22"/>
          <w:szCs w:val="22"/>
        </w:rPr>
        <w:t>309</w:t>
      </w:r>
    </w:p>
    <w:p w:rsidR="007119B7" w:rsidRDefault="007119B7">
      <w:pPr>
        <w:shd w:val="clear" w:color="auto" w:fill="FFFFFF"/>
        <w:spacing w:before="192"/>
        <w:jc w:val="right"/>
        <w:sectPr w:rsidR="007119B7">
          <w:pgSz w:w="16834" w:h="11909" w:orient="landscape"/>
          <w:pgMar w:top="711" w:right="1585" w:bottom="360" w:left="1440" w:header="720" w:footer="720" w:gutter="0"/>
          <w:cols w:num="2" w:space="720" w:equalWidth="0">
            <w:col w:w="6441" w:space="840"/>
            <w:col w:w="6528"/>
          </w:cols>
          <w:noEndnote/>
        </w:sectPr>
      </w:pPr>
    </w:p>
    <w:p w:rsidR="007119B7" w:rsidRDefault="007119B7">
      <w:pPr>
        <w:shd w:val="clear" w:color="auto" w:fill="FFFFFF"/>
        <w:spacing w:line="230" w:lineRule="exact"/>
        <w:ind w:left="5" w:right="77" w:firstLine="278"/>
        <w:jc w:val="both"/>
      </w:pPr>
      <w:r>
        <w:rPr>
          <w:i/>
          <w:iCs/>
          <w:color w:val="606060"/>
          <w:spacing w:val="-10"/>
          <w:sz w:val="22"/>
          <w:szCs w:val="22"/>
        </w:rPr>
        <w:lastRenderedPageBreak/>
        <w:t xml:space="preserve">Левонтин </w:t>
      </w:r>
      <w:r>
        <w:rPr>
          <w:b/>
          <w:bCs/>
          <w:i/>
          <w:iCs/>
          <w:color w:val="606060"/>
          <w:spacing w:val="-10"/>
          <w:sz w:val="22"/>
          <w:szCs w:val="22"/>
        </w:rPr>
        <w:t xml:space="preserve">Р. </w:t>
      </w:r>
      <w:r>
        <w:rPr>
          <w:b/>
          <w:bCs/>
          <w:color w:val="606060"/>
          <w:spacing w:val="-10"/>
          <w:sz w:val="22"/>
          <w:szCs w:val="22"/>
        </w:rPr>
        <w:t xml:space="preserve">Человеческая индивидуальность: наследственность и </w:t>
      </w:r>
      <w:r>
        <w:rPr>
          <w:b/>
          <w:bCs/>
          <w:color w:val="606060"/>
          <w:sz w:val="22"/>
          <w:szCs w:val="22"/>
        </w:rPr>
        <w:t>среда. М.: Издательская группа „Прогресс", Универс, 1993. Гл. 1-7.</w:t>
      </w:r>
    </w:p>
    <w:p w:rsidR="007119B7" w:rsidRDefault="007119B7">
      <w:pPr>
        <w:shd w:val="clear" w:color="auto" w:fill="FFFFFF"/>
        <w:spacing w:before="221"/>
      </w:pPr>
      <w:r>
        <w:rPr>
          <w:b/>
          <w:bCs/>
          <w:color w:val="606060"/>
          <w:sz w:val="22"/>
          <w:szCs w:val="22"/>
        </w:rPr>
        <w:t>К ГЛАВЕ 11.</w:t>
      </w:r>
    </w:p>
    <w:p w:rsidR="007119B7" w:rsidRDefault="007119B7">
      <w:pPr>
        <w:shd w:val="clear" w:color="auto" w:fill="FFFFFF"/>
        <w:spacing w:before="158" w:line="206" w:lineRule="exact"/>
        <w:ind w:left="5" w:right="77" w:firstLine="278"/>
        <w:jc w:val="both"/>
      </w:pPr>
      <w:r>
        <w:rPr>
          <w:b/>
          <w:bCs/>
          <w:i/>
          <w:iCs/>
          <w:color w:val="606060"/>
          <w:spacing w:val="-9"/>
          <w:sz w:val="22"/>
          <w:szCs w:val="22"/>
        </w:rPr>
        <w:t xml:space="preserve">Ананьев Б.Г. </w:t>
      </w:r>
      <w:r>
        <w:rPr>
          <w:b/>
          <w:bCs/>
          <w:color w:val="606060"/>
          <w:spacing w:val="-9"/>
          <w:sz w:val="22"/>
          <w:szCs w:val="22"/>
        </w:rPr>
        <w:t>О проблемах современного человекознания. М.: На</w:t>
      </w:r>
      <w:r>
        <w:rPr>
          <w:b/>
          <w:bCs/>
          <w:color w:val="606060"/>
          <w:spacing w:val="-9"/>
          <w:sz w:val="22"/>
          <w:szCs w:val="22"/>
        </w:rPr>
        <w:softHyphen/>
      </w:r>
      <w:r>
        <w:rPr>
          <w:b/>
          <w:bCs/>
          <w:color w:val="606060"/>
          <w:sz w:val="22"/>
          <w:szCs w:val="22"/>
        </w:rPr>
        <w:t xml:space="preserve">ука, 1977,4. </w:t>
      </w:r>
      <w:r>
        <w:rPr>
          <w:b/>
          <w:bCs/>
          <w:color w:val="606060"/>
          <w:sz w:val="22"/>
          <w:szCs w:val="22"/>
          <w:lang w:val="en-US"/>
        </w:rPr>
        <w:t>VI</w:t>
      </w:r>
      <w:r w:rsidRPr="007119B7">
        <w:rPr>
          <w:b/>
          <w:bCs/>
          <w:color w:val="606060"/>
          <w:sz w:val="22"/>
          <w:szCs w:val="22"/>
        </w:rPr>
        <w:t>.</w:t>
      </w:r>
    </w:p>
    <w:p w:rsidR="007119B7" w:rsidRDefault="007119B7">
      <w:pPr>
        <w:shd w:val="clear" w:color="auto" w:fill="FFFFFF"/>
        <w:spacing w:before="230"/>
      </w:pPr>
      <w:r>
        <w:rPr>
          <w:b/>
          <w:bCs/>
          <w:color w:val="606060"/>
          <w:sz w:val="22"/>
          <w:szCs w:val="22"/>
        </w:rPr>
        <w:t>К ГЛАВЕ 12.</w:t>
      </w:r>
    </w:p>
    <w:p w:rsidR="007119B7" w:rsidRDefault="007119B7">
      <w:pPr>
        <w:shd w:val="clear" w:color="auto" w:fill="FFFFFF"/>
        <w:spacing w:before="158" w:line="216" w:lineRule="exact"/>
        <w:ind w:left="5" w:right="86" w:firstLine="283"/>
        <w:jc w:val="both"/>
      </w:pPr>
      <w:r>
        <w:rPr>
          <w:i/>
          <w:iCs/>
          <w:color w:val="606060"/>
          <w:spacing w:val="-11"/>
          <w:sz w:val="22"/>
          <w:szCs w:val="22"/>
        </w:rPr>
        <w:t xml:space="preserve">Головаха </w:t>
      </w:r>
      <w:r>
        <w:rPr>
          <w:b/>
          <w:bCs/>
          <w:i/>
          <w:iCs/>
          <w:color w:val="606060"/>
          <w:spacing w:val="-11"/>
          <w:sz w:val="22"/>
          <w:szCs w:val="22"/>
        </w:rPr>
        <w:t xml:space="preserve">Е.И., </w:t>
      </w:r>
      <w:r>
        <w:rPr>
          <w:i/>
          <w:iCs/>
          <w:color w:val="606060"/>
          <w:spacing w:val="-11"/>
          <w:sz w:val="22"/>
          <w:szCs w:val="22"/>
        </w:rPr>
        <w:t xml:space="preserve">Кроник </w:t>
      </w:r>
      <w:r>
        <w:rPr>
          <w:b/>
          <w:bCs/>
          <w:i/>
          <w:iCs/>
          <w:color w:val="606060"/>
          <w:spacing w:val="-11"/>
          <w:sz w:val="22"/>
          <w:szCs w:val="22"/>
        </w:rPr>
        <w:t xml:space="preserve">А. А. </w:t>
      </w:r>
      <w:r>
        <w:rPr>
          <w:b/>
          <w:bCs/>
          <w:color w:val="606060"/>
          <w:spacing w:val="-11"/>
          <w:sz w:val="22"/>
          <w:szCs w:val="22"/>
        </w:rPr>
        <w:t xml:space="preserve">Психологическое время личности. Киев: </w:t>
      </w:r>
      <w:r>
        <w:rPr>
          <w:b/>
          <w:bCs/>
          <w:color w:val="606060"/>
          <w:sz w:val="22"/>
          <w:szCs w:val="22"/>
        </w:rPr>
        <w:t>Наукова думка, 1984.</w:t>
      </w:r>
    </w:p>
    <w:p w:rsidR="007119B7" w:rsidRDefault="007119B7">
      <w:pPr>
        <w:shd w:val="clear" w:color="auto" w:fill="FFFFFF"/>
        <w:spacing w:before="10" w:line="226" w:lineRule="exact"/>
        <w:ind w:left="29" w:right="82" w:firstLine="283"/>
        <w:jc w:val="both"/>
      </w:pPr>
      <w:r>
        <w:rPr>
          <w:b/>
          <w:bCs/>
          <w:i/>
          <w:iCs/>
          <w:color w:val="606060"/>
          <w:spacing w:val="-8"/>
          <w:sz w:val="22"/>
          <w:szCs w:val="22"/>
        </w:rPr>
        <w:t xml:space="preserve">Теплое Б.М. </w:t>
      </w:r>
      <w:r>
        <w:rPr>
          <w:b/>
          <w:bCs/>
          <w:color w:val="606060"/>
          <w:spacing w:val="-8"/>
          <w:sz w:val="22"/>
          <w:szCs w:val="22"/>
        </w:rPr>
        <w:t xml:space="preserve">Ум полководца. Избранные труды. М.: Педагогика, </w:t>
      </w:r>
      <w:r>
        <w:rPr>
          <w:b/>
          <w:bCs/>
          <w:color w:val="606060"/>
          <w:sz w:val="22"/>
          <w:szCs w:val="22"/>
        </w:rPr>
        <w:t xml:space="preserve">1985. Т.1. </w:t>
      </w:r>
      <w:r>
        <w:rPr>
          <w:color w:val="606060"/>
          <w:sz w:val="22"/>
          <w:szCs w:val="22"/>
        </w:rPr>
        <w:t xml:space="preserve">С. </w:t>
      </w:r>
      <w:r>
        <w:rPr>
          <w:b/>
          <w:bCs/>
          <w:color w:val="606060"/>
          <w:sz w:val="22"/>
          <w:szCs w:val="22"/>
        </w:rPr>
        <w:t>223-305.</w:t>
      </w:r>
    </w:p>
    <w:p w:rsidR="007119B7" w:rsidRDefault="007119B7">
      <w:pPr>
        <w:shd w:val="clear" w:color="auto" w:fill="FFFFFF"/>
        <w:spacing w:before="5" w:line="226" w:lineRule="exact"/>
        <w:ind w:left="10" w:right="91" w:firstLine="293"/>
        <w:jc w:val="both"/>
      </w:pPr>
      <w:r>
        <w:rPr>
          <w:i/>
          <w:iCs/>
          <w:color w:val="606060"/>
          <w:spacing w:val="-11"/>
          <w:sz w:val="22"/>
          <w:szCs w:val="22"/>
        </w:rPr>
        <w:t xml:space="preserve">Франселла </w:t>
      </w:r>
      <w:r>
        <w:rPr>
          <w:b/>
          <w:bCs/>
          <w:i/>
          <w:iCs/>
          <w:color w:val="606060"/>
          <w:spacing w:val="-11"/>
          <w:sz w:val="22"/>
          <w:szCs w:val="22"/>
        </w:rPr>
        <w:t xml:space="preserve">Ф.. Баннистер Д. </w:t>
      </w:r>
      <w:r>
        <w:rPr>
          <w:b/>
          <w:bCs/>
          <w:color w:val="606060"/>
          <w:spacing w:val="-11"/>
          <w:sz w:val="22"/>
          <w:szCs w:val="22"/>
        </w:rPr>
        <w:t xml:space="preserve">Новый метод исследования личности. </w:t>
      </w:r>
      <w:r>
        <w:rPr>
          <w:b/>
          <w:bCs/>
          <w:color w:val="606060"/>
          <w:sz w:val="22"/>
          <w:szCs w:val="22"/>
        </w:rPr>
        <w:t>М.: Прогресс, 1987.</w:t>
      </w:r>
    </w:p>
    <w:p w:rsidR="007119B7" w:rsidRDefault="007119B7">
      <w:pPr>
        <w:shd w:val="clear" w:color="auto" w:fill="FFFFFF"/>
        <w:tabs>
          <w:tab w:val="left" w:pos="6283"/>
        </w:tabs>
        <w:spacing w:before="2486"/>
        <w:ind w:left="307"/>
      </w:pPr>
      <w:r>
        <w:rPr>
          <w:rFonts w:ascii="Arial" w:hAnsi="Arial" w:cs="Arial"/>
          <w:b/>
          <w:bCs/>
          <w:color w:val="000000"/>
          <w:sz w:val="22"/>
          <w:szCs w:val="22"/>
        </w:rPr>
        <w:t>'■■■ ".■' ■ -      ■</w:t>
      </w:r>
      <w:r>
        <w:rPr>
          <w:rFonts w:ascii="Arial" w:hAnsi="Arial" w:cs="Arial"/>
          <w:b/>
          <w:bCs/>
          <w:color w:val="000000"/>
          <w:sz w:val="22"/>
          <w:szCs w:val="22"/>
        </w:rPr>
        <w:tab/>
      </w:r>
      <w:r>
        <w:rPr>
          <w:rFonts w:ascii="Arial" w:hAnsi="Arial" w:cs="Arial"/>
          <w:b/>
          <w:bCs/>
          <w:color w:val="000000"/>
          <w:sz w:val="22"/>
          <w:szCs w:val="22"/>
          <w:lang w:val="en-US"/>
        </w:rPr>
        <w:t>I</w:t>
      </w:r>
    </w:p>
    <w:p w:rsidR="007119B7" w:rsidRDefault="007119B7">
      <w:pPr>
        <w:shd w:val="clear" w:color="auto" w:fill="FFFFFF"/>
        <w:spacing w:before="2558"/>
        <w:ind w:left="1834"/>
      </w:pPr>
      <w:r>
        <w:br w:type="column"/>
      </w:r>
      <w:r>
        <w:rPr>
          <w:color w:val="606060"/>
          <w:spacing w:val="-9"/>
          <w:sz w:val="30"/>
          <w:szCs w:val="30"/>
        </w:rPr>
        <w:t>СПИСОК ЛИТЕРАТУРЫ</w:t>
      </w:r>
    </w:p>
    <w:p w:rsidR="007119B7" w:rsidRDefault="007119B7">
      <w:pPr>
        <w:shd w:val="clear" w:color="auto" w:fill="FFFFFF"/>
        <w:spacing w:before="269"/>
        <w:ind w:left="187"/>
      </w:pPr>
      <w:r>
        <w:rPr>
          <w:b/>
          <w:bCs/>
          <w:color w:val="606060"/>
          <w:sz w:val="22"/>
          <w:szCs w:val="22"/>
        </w:rPr>
        <w:t>Глава 1.</w:t>
      </w:r>
    </w:p>
    <w:p w:rsidR="007119B7" w:rsidRDefault="007119B7">
      <w:pPr>
        <w:shd w:val="clear" w:color="auto" w:fill="FFFFFF"/>
        <w:spacing w:before="24" w:line="134" w:lineRule="exact"/>
        <w:ind w:left="178" w:firstLine="283"/>
        <w:jc w:val="both"/>
      </w:pPr>
      <w:r>
        <w:rPr>
          <w:i/>
          <w:iCs/>
          <w:color w:val="606060"/>
          <w:spacing w:val="-6"/>
          <w:sz w:val="22"/>
          <w:szCs w:val="22"/>
        </w:rPr>
        <w:t xml:space="preserve">Гласе Дж., Стэнли Дж. </w:t>
      </w:r>
      <w:r>
        <w:rPr>
          <w:color w:val="606060"/>
          <w:spacing w:val="-6"/>
          <w:sz w:val="22"/>
          <w:szCs w:val="22"/>
        </w:rPr>
        <w:t>Статистические методы в педагогике и пси</w:t>
      </w:r>
      <w:r>
        <w:rPr>
          <w:color w:val="606060"/>
          <w:spacing w:val="-6"/>
          <w:sz w:val="22"/>
          <w:szCs w:val="22"/>
        </w:rPr>
        <w:softHyphen/>
      </w:r>
      <w:r>
        <w:rPr>
          <w:color w:val="606060"/>
          <w:sz w:val="22"/>
          <w:szCs w:val="22"/>
        </w:rPr>
        <w:t>хологии, М., 1976.</w:t>
      </w:r>
    </w:p>
    <w:p w:rsidR="007119B7" w:rsidRDefault="007119B7">
      <w:pPr>
        <w:shd w:val="clear" w:color="auto" w:fill="FFFFFF"/>
        <w:spacing w:before="24" w:line="178" w:lineRule="exact"/>
        <w:ind w:left="154" w:firstLine="274"/>
      </w:pPr>
      <w:r>
        <w:rPr>
          <w:i/>
          <w:iCs/>
          <w:color w:val="606060"/>
          <w:sz w:val="22"/>
          <w:szCs w:val="22"/>
          <w:lang w:val="en-US"/>
        </w:rPr>
        <w:t xml:space="preserve">Allport G. W. </w:t>
      </w:r>
      <w:r>
        <w:rPr>
          <w:color w:val="606060"/>
          <w:sz w:val="22"/>
          <w:szCs w:val="22"/>
          <w:lang w:val="en-US"/>
        </w:rPr>
        <w:t xml:space="preserve">Patterns and Growth in Personality. N.Y., Holt, Rinehart and Winston, </w:t>
      </w:r>
      <w:r w:rsidRPr="007119B7">
        <w:rPr>
          <w:color w:val="606060"/>
          <w:sz w:val="22"/>
          <w:szCs w:val="22"/>
          <w:lang w:val="en-US"/>
        </w:rPr>
        <w:t xml:space="preserve">1961. </w:t>
      </w:r>
      <w:r>
        <w:rPr>
          <w:b/>
          <w:bCs/>
          <w:color w:val="606060"/>
          <w:sz w:val="22"/>
          <w:szCs w:val="22"/>
        </w:rPr>
        <w:t>К главе 2.</w:t>
      </w:r>
    </w:p>
    <w:p w:rsidR="007119B7" w:rsidRDefault="007119B7">
      <w:pPr>
        <w:shd w:val="clear" w:color="auto" w:fill="FFFFFF"/>
        <w:spacing w:before="34"/>
        <w:ind w:left="422"/>
      </w:pPr>
      <w:r>
        <w:rPr>
          <w:i/>
          <w:iCs/>
          <w:color w:val="606060"/>
          <w:spacing w:val="-3"/>
          <w:sz w:val="22"/>
          <w:szCs w:val="22"/>
        </w:rPr>
        <w:t xml:space="preserve">Кант И. </w:t>
      </w:r>
      <w:r>
        <w:rPr>
          <w:color w:val="606060"/>
          <w:spacing w:val="-3"/>
          <w:sz w:val="22"/>
          <w:szCs w:val="22"/>
        </w:rPr>
        <w:t>Собрание сочинений. М. Т.6.</w:t>
      </w:r>
    </w:p>
    <w:p w:rsidR="007119B7" w:rsidRDefault="007119B7">
      <w:pPr>
        <w:shd w:val="clear" w:color="auto" w:fill="FFFFFF"/>
        <w:ind w:left="418"/>
      </w:pPr>
      <w:r>
        <w:rPr>
          <w:i/>
          <w:iCs/>
          <w:color w:val="606060"/>
          <w:sz w:val="22"/>
          <w:szCs w:val="22"/>
        </w:rPr>
        <w:t xml:space="preserve">Кречмер Э. </w:t>
      </w:r>
      <w:r>
        <w:rPr>
          <w:color w:val="606060"/>
          <w:sz w:val="22"/>
          <w:szCs w:val="22"/>
        </w:rPr>
        <w:t>Строение тела и характер. М.: Педагогика, 1995.</w:t>
      </w:r>
    </w:p>
    <w:p w:rsidR="007119B7" w:rsidRDefault="007119B7">
      <w:pPr>
        <w:shd w:val="clear" w:color="auto" w:fill="FFFFFF"/>
        <w:spacing w:line="154" w:lineRule="exact"/>
        <w:ind w:left="134" w:right="53" w:firstLine="269"/>
        <w:jc w:val="both"/>
      </w:pPr>
      <w:r>
        <w:rPr>
          <w:i/>
          <w:iCs/>
          <w:color w:val="606060"/>
          <w:spacing w:val="-5"/>
          <w:sz w:val="22"/>
          <w:szCs w:val="22"/>
        </w:rPr>
        <w:t xml:space="preserve">ЛабрюйерЖ. </w:t>
      </w:r>
      <w:r>
        <w:rPr>
          <w:color w:val="606060"/>
          <w:spacing w:val="-5"/>
          <w:sz w:val="22"/>
          <w:szCs w:val="22"/>
        </w:rPr>
        <w:t>Характеры, или нравы нынешнего века. М..-Л.: Худо</w:t>
      </w:r>
      <w:r>
        <w:rPr>
          <w:color w:val="606060"/>
          <w:spacing w:val="-5"/>
          <w:sz w:val="22"/>
          <w:szCs w:val="22"/>
        </w:rPr>
        <w:softHyphen/>
      </w:r>
      <w:r>
        <w:rPr>
          <w:color w:val="606060"/>
          <w:sz w:val="22"/>
          <w:szCs w:val="22"/>
        </w:rPr>
        <w:t>жественная литература, 1964.</w:t>
      </w:r>
    </w:p>
    <w:p w:rsidR="007119B7" w:rsidRDefault="007119B7">
      <w:pPr>
        <w:shd w:val="clear" w:color="auto" w:fill="FFFFFF"/>
        <w:spacing w:line="178" w:lineRule="exact"/>
        <w:ind w:left="115" w:right="77" w:firstLine="293"/>
        <w:jc w:val="both"/>
      </w:pPr>
      <w:r>
        <w:rPr>
          <w:i/>
          <w:iCs/>
          <w:color w:val="606060"/>
          <w:spacing w:val="-5"/>
          <w:sz w:val="22"/>
          <w:szCs w:val="22"/>
        </w:rPr>
        <w:t xml:space="preserve">Стратановский Г.А. </w:t>
      </w:r>
      <w:r>
        <w:rPr>
          <w:color w:val="606060"/>
          <w:spacing w:val="-5"/>
          <w:sz w:val="22"/>
          <w:szCs w:val="22"/>
        </w:rPr>
        <w:t xml:space="preserve">Феофраст и его „Характеры". В кн. Феофраст. </w:t>
      </w:r>
      <w:r>
        <w:rPr>
          <w:color w:val="606060"/>
          <w:sz w:val="22"/>
          <w:szCs w:val="22"/>
        </w:rPr>
        <w:t>Характеры. М.: Научно-издательский центр „Ладомир", 1993. С. 45-83.</w:t>
      </w:r>
    </w:p>
    <w:p w:rsidR="007119B7" w:rsidRDefault="007119B7">
      <w:pPr>
        <w:shd w:val="clear" w:color="auto" w:fill="FFFFFF"/>
        <w:spacing w:before="38"/>
        <w:ind w:left="403"/>
      </w:pPr>
      <w:r>
        <w:rPr>
          <w:i/>
          <w:iCs/>
          <w:color w:val="606060"/>
          <w:sz w:val="22"/>
          <w:szCs w:val="22"/>
        </w:rPr>
        <w:t xml:space="preserve">Токарский А,А. </w:t>
      </w:r>
      <w:r>
        <w:rPr>
          <w:color w:val="606060"/>
          <w:sz w:val="22"/>
          <w:szCs w:val="22"/>
        </w:rPr>
        <w:t>О темпераменте. 1986.</w:t>
      </w:r>
    </w:p>
    <w:p w:rsidR="007119B7" w:rsidRDefault="007119B7">
      <w:pPr>
        <w:shd w:val="clear" w:color="auto" w:fill="FFFFFF"/>
        <w:spacing w:line="134" w:lineRule="exact"/>
        <w:ind w:left="115" w:right="101" w:firstLine="264"/>
        <w:jc w:val="both"/>
      </w:pPr>
      <w:r>
        <w:rPr>
          <w:i/>
          <w:iCs/>
          <w:color w:val="606060"/>
          <w:spacing w:val="-6"/>
          <w:sz w:val="22"/>
          <w:szCs w:val="22"/>
        </w:rPr>
        <w:t xml:space="preserve">Феофраст. </w:t>
      </w:r>
      <w:r>
        <w:rPr>
          <w:color w:val="606060"/>
          <w:spacing w:val="-6"/>
          <w:sz w:val="22"/>
          <w:szCs w:val="22"/>
        </w:rPr>
        <w:t xml:space="preserve">Характеры. М.: Научно-издательский центр „Ладомир", </w:t>
      </w:r>
      <w:r>
        <w:rPr>
          <w:color w:val="606060"/>
          <w:sz w:val="22"/>
          <w:szCs w:val="22"/>
        </w:rPr>
        <w:t>1993. С. 5-42.</w:t>
      </w:r>
    </w:p>
    <w:p w:rsidR="007119B7" w:rsidRDefault="007119B7">
      <w:pPr>
        <w:shd w:val="clear" w:color="auto" w:fill="FFFFFF"/>
        <w:spacing w:before="38" w:line="144" w:lineRule="exact"/>
        <w:ind w:left="77" w:right="1267" w:firstLine="278"/>
      </w:pPr>
      <w:r>
        <w:rPr>
          <w:i/>
          <w:iCs/>
          <w:color w:val="606060"/>
          <w:sz w:val="22"/>
          <w:szCs w:val="22"/>
        </w:rPr>
        <w:t xml:space="preserve">Юнг К.Г. </w:t>
      </w:r>
      <w:r>
        <w:rPr>
          <w:color w:val="606060"/>
          <w:sz w:val="22"/>
          <w:szCs w:val="22"/>
        </w:rPr>
        <w:t xml:space="preserve">Психологические типы. М.: Алфавит, 1992. </w:t>
      </w:r>
      <w:r>
        <w:rPr>
          <w:b/>
          <w:bCs/>
          <w:color w:val="606060"/>
          <w:sz w:val="22"/>
          <w:szCs w:val="22"/>
        </w:rPr>
        <w:t>К главе 3.</w:t>
      </w:r>
    </w:p>
    <w:p w:rsidR="007119B7" w:rsidRDefault="007119B7">
      <w:pPr>
        <w:shd w:val="clear" w:color="auto" w:fill="FFFFFF"/>
        <w:spacing w:before="43" w:line="221" w:lineRule="exact"/>
        <w:ind w:left="67" w:right="134" w:firstLine="269"/>
        <w:jc w:val="both"/>
      </w:pPr>
      <w:r>
        <w:rPr>
          <w:i/>
          <w:iCs/>
          <w:color w:val="606060"/>
          <w:spacing w:val="-7"/>
          <w:sz w:val="22"/>
          <w:szCs w:val="22"/>
        </w:rPr>
        <w:t xml:space="preserve">Петренко В.Ф. </w:t>
      </w:r>
      <w:r>
        <w:rPr>
          <w:color w:val="606060"/>
          <w:spacing w:val="-7"/>
          <w:sz w:val="22"/>
          <w:szCs w:val="22"/>
        </w:rPr>
        <w:t>Введение в экспериментальную психосемантику: ис</w:t>
      </w:r>
      <w:r>
        <w:rPr>
          <w:color w:val="606060"/>
          <w:spacing w:val="-7"/>
          <w:sz w:val="22"/>
          <w:szCs w:val="22"/>
        </w:rPr>
        <w:softHyphen/>
      </w:r>
      <w:r>
        <w:rPr>
          <w:color w:val="606060"/>
          <w:sz w:val="22"/>
          <w:szCs w:val="22"/>
        </w:rPr>
        <w:t>следование форм репрезентации в обыденном сознании.М.: МГУ, 1983.</w:t>
      </w:r>
    </w:p>
    <w:p w:rsidR="007119B7" w:rsidRDefault="007119B7">
      <w:pPr>
        <w:shd w:val="clear" w:color="auto" w:fill="FFFFFF"/>
        <w:spacing w:line="139" w:lineRule="exact"/>
        <w:ind w:left="53" w:right="154" w:firstLine="269"/>
        <w:jc w:val="both"/>
      </w:pPr>
      <w:r>
        <w:rPr>
          <w:i/>
          <w:iCs/>
          <w:color w:val="606060"/>
          <w:spacing w:val="-6"/>
          <w:sz w:val="22"/>
          <w:szCs w:val="22"/>
        </w:rPr>
        <w:t xml:space="preserve">Шмелев </w:t>
      </w:r>
      <w:r>
        <w:rPr>
          <w:color w:val="606060"/>
          <w:spacing w:val="-6"/>
          <w:sz w:val="22"/>
          <w:szCs w:val="22"/>
        </w:rPr>
        <w:t>Л./".Введение в экспериментальную психосемантику. Мос</w:t>
      </w:r>
      <w:r>
        <w:rPr>
          <w:color w:val="606060"/>
          <w:spacing w:val="-6"/>
          <w:sz w:val="22"/>
          <w:szCs w:val="22"/>
        </w:rPr>
        <w:softHyphen/>
      </w:r>
      <w:r>
        <w:rPr>
          <w:color w:val="606060"/>
          <w:sz w:val="22"/>
          <w:szCs w:val="22"/>
        </w:rPr>
        <w:t>ква, МГУ, 1983.</w:t>
      </w:r>
    </w:p>
    <w:p w:rsidR="007119B7" w:rsidRPr="007119B7" w:rsidRDefault="007119B7">
      <w:pPr>
        <w:shd w:val="clear" w:color="auto" w:fill="FFFFFF"/>
        <w:spacing w:before="34" w:line="197" w:lineRule="exact"/>
        <w:ind w:left="43" w:right="178" w:firstLine="264"/>
        <w:jc w:val="both"/>
        <w:rPr>
          <w:lang w:val="en-US"/>
        </w:rPr>
      </w:pPr>
      <w:r>
        <w:rPr>
          <w:i/>
          <w:iCs/>
          <w:color w:val="606060"/>
          <w:spacing w:val="-5"/>
          <w:sz w:val="22"/>
          <w:szCs w:val="22"/>
        </w:rPr>
        <w:t xml:space="preserve">Шмелев А.Г., Похилько В.И., Козловская-Тельнова А.Ю. </w:t>
      </w:r>
      <w:r>
        <w:rPr>
          <w:color w:val="606060"/>
          <w:spacing w:val="-5"/>
          <w:sz w:val="22"/>
          <w:szCs w:val="22"/>
        </w:rPr>
        <w:t xml:space="preserve">Практикум </w:t>
      </w:r>
      <w:r>
        <w:rPr>
          <w:color w:val="606060"/>
          <w:sz w:val="22"/>
          <w:szCs w:val="22"/>
        </w:rPr>
        <w:t>по экспериментальной психосемантике. М</w:t>
      </w:r>
      <w:r w:rsidRPr="007119B7">
        <w:rPr>
          <w:color w:val="606060"/>
          <w:sz w:val="22"/>
          <w:szCs w:val="22"/>
          <w:lang w:val="en-US"/>
        </w:rPr>
        <w:t xml:space="preserve">.: </w:t>
      </w:r>
      <w:r>
        <w:rPr>
          <w:color w:val="606060"/>
          <w:sz w:val="22"/>
          <w:szCs w:val="22"/>
        </w:rPr>
        <w:t>МГУ</w:t>
      </w:r>
      <w:r w:rsidRPr="007119B7">
        <w:rPr>
          <w:color w:val="606060"/>
          <w:sz w:val="22"/>
          <w:szCs w:val="22"/>
          <w:lang w:val="en-US"/>
        </w:rPr>
        <w:t>, 1988.</w:t>
      </w:r>
    </w:p>
    <w:p w:rsidR="007119B7" w:rsidRPr="007119B7" w:rsidRDefault="007119B7">
      <w:pPr>
        <w:shd w:val="clear" w:color="auto" w:fill="FFFFFF"/>
        <w:spacing w:line="144" w:lineRule="exact"/>
        <w:ind w:left="29" w:right="197" w:firstLine="264"/>
        <w:jc w:val="both"/>
        <w:rPr>
          <w:lang w:val="en-US"/>
        </w:rPr>
      </w:pPr>
      <w:r>
        <w:rPr>
          <w:i/>
          <w:iCs/>
          <w:color w:val="606060"/>
          <w:sz w:val="22"/>
          <w:szCs w:val="22"/>
          <w:lang w:val="en-US"/>
        </w:rPr>
        <w:t xml:space="preserve">Buss A. R., Poley W. </w:t>
      </w:r>
      <w:r>
        <w:rPr>
          <w:color w:val="606060"/>
          <w:sz w:val="22"/>
          <w:szCs w:val="22"/>
          <w:lang w:val="en-US"/>
        </w:rPr>
        <w:t xml:space="preserve">Individual Differences: Traits and Factors. Gardner Press, New York, </w:t>
      </w:r>
      <w:r w:rsidRPr="007119B7">
        <w:rPr>
          <w:color w:val="606060"/>
          <w:sz w:val="22"/>
          <w:szCs w:val="22"/>
          <w:lang w:val="en-US"/>
        </w:rPr>
        <w:t>1976.</w:t>
      </w:r>
    </w:p>
    <w:p w:rsidR="007119B7" w:rsidRPr="007119B7" w:rsidRDefault="007119B7">
      <w:pPr>
        <w:shd w:val="clear" w:color="auto" w:fill="FFFFFF"/>
        <w:spacing w:before="5" w:line="120" w:lineRule="exact"/>
        <w:ind w:left="34" w:right="216" w:firstLine="245"/>
        <w:jc w:val="both"/>
        <w:rPr>
          <w:lang w:val="en-US"/>
        </w:rPr>
      </w:pPr>
      <w:r>
        <w:rPr>
          <w:i/>
          <w:iCs/>
          <w:color w:val="606060"/>
          <w:sz w:val="22"/>
          <w:szCs w:val="22"/>
          <w:lang w:val="en-US"/>
        </w:rPr>
        <w:t xml:space="preserve">Karowski T.F. Odbert H.S. </w:t>
      </w:r>
      <w:r>
        <w:rPr>
          <w:color w:val="606060"/>
          <w:sz w:val="22"/>
          <w:szCs w:val="22"/>
          <w:lang w:val="en-US"/>
        </w:rPr>
        <w:t xml:space="preserve">Color-music. Psychological Monographs, </w:t>
      </w:r>
      <w:r w:rsidRPr="007119B7">
        <w:rPr>
          <w:color w:val="606060"/>
          <w:sz w:val="22"/>
          <w:szCs w:val="22"/>
          <w:lang w:val="en-US"/>
        </w:rPr>
        <w:t>1938, 50, 2.</w:t>
      </w:r>
    </w:p>
    <w:p w:rsidR="007119B7" w:rsidRPr="007119B7" w:rsidRDefault="007119B7">
      <w:pPr>
        <w:framePr w:h="254" w:hRule="exact" w:hSpace="38" w:wrap="auto" w:vAnchor="text" w:hAnchor="text" w:x="6193" w:y="735"/>
        <w:shd w:val="clear" w:color="auto" w:fill="FFFFFF"/>
        <w:rPr>
          <w:lang w:val="en-US"/>
        </w:rPr>
      </w:pPr>
      <w:r w:rsidRPr="007119B7">
        <w:rPr>
          <w:b/>
          <w:bCs/>
          <w:color w:val="000000"/>
          <w:sz w:val="22"/>
          <w:szCs w:val="22"/>
          <w:lang w:val="en-US"/>
        </w:rPr>
        <w:t>311</w:t>
      </w:r>
    </w:p>
    <w:p w:rsidR="007119B7" w:rsidRPr="007119B7" w:rsidRDefault="007119B7">
      <w:pPr>
        <w:shd w:val="clear" w:color="auto" w:fill="FFFFFF"/>
        <w:spacing w:before="29" w:line="125" w:lineRule="exact"/>
        <w:ind w:right="230" w:firstLine="264"/>
        <w:jc w:val="both"/>
        <w:rPr>
          <w:lang w:val="en-US"/>
        </w:rPr>
      </w:pPr>
      <w:r>
        <w:rPr>
          <w:i/>
          <w:iCs/>
          <w:color w:val="606060"/>
          <w:sz w:val="22"/>
          <w:szCs w:val="22"/>
          <w:lang w:val="en-US"/>
        </w:rPr>
        <w:t xml:space="preserve">Kelly G.A. </w:t>
      </w:r>
      <w:r>
        <w:rPr>
          <w:color w:val="606060"/>
          <w:sz w:val="22"/>
          <w:szCs w:val="22"/>
          <w:lang w:val="en-US"/>
        </w:rPr>
        <w:t>A Theory of Personality: The Psychology of Personal Con</w:t>
      </w:r>
      <w:r>
        <w:rPr>
          <w:color w:val="606060"/>
          <w:sz w:val="22"/>
          <w:szCs w:val="22"/>
          <w:lang w:val="en-US"/>
        </w:rPr>
        <w:softHyphen/>
        <w:t>structs.</w:t>
      </w:r>
    </w:p>
    <w:p w:rsidR="007119B7" w:rsidRPr="007119B7" w:rsidRDefault="007119B7">
      <w:pPr>
        <w:shd w:val="clear" w:color="auto" w:fill="FFFFFF"/>
        <w:spacing w:before="29" w:line="125" w:lineRule="exact"/>
        <w:ind w:right="230" w:firstLine="264"/>
        <w:jc w:val="both"/>
        <w:rPr>
          <w:lang w:val="en-US"/>
        </w:rPr>
        <w:sectPr w:rsidR="007119B7" w:rsidRPr="007119B7">
          <w:pgSz w:w="16541" w:h="14554" w:orient="landscape"/>
          <w:pgMar w:top="1440" w:right="1440" w:bottom="360" w:left="1440" w:header="720" w:footer="720" w:gutter="0"/>
          <w:cols w:num="2" w:space="720" w:equalWidth="0">
            <w:col w:w="6508" w:space="557"/>
            <w:col w:w="6595"/>
          </w:cols>
          <w:noEndnote/>
        </w:sectPr>
      </w:pPr>
    </w:p>
    <w:p w:rsidR="007119B7" w:rsidRPr="007119B7" w:rsidRDefault="007119B7">
      <w:pPr>
        <w:shd w:val="clear" w:color="auto" w:fill="FFFFFF"/>
        <w:spacing w:line="226" w:lineRule="exact"/>
        <w:ind w:firstLine="288"/>
        <w:rPr>
          <w:lang w:val="en-US"/>
        </w:rPr>
      </w:pPr>
      <w:r>
        <w:rPr>
          <w:i/>
          <w:iCs/>
          <w:color w:val="686868"/>
          <w:sz w:val="22"/>
          <w:szCs w:val="22"/>
          <w:lang w:val="en-US"/>
        </w:rPr>
        <w:lastRenderedPageBreak/>
        <w:t xml:space="preserve">Snyder J. G. Osgood C.E. </w:t>
      </w:r>
      <w:r>
        <w:rPr>
          <w:color w:val="686868"/>
          <w:sz w:val="22"/>
          <w:szCs w:val="22"/>
          <w:lang w:val="en-US"/>
        </w:rPr>
        <w:t xml:space="preserve">Semantic Differential Technique: A Sourcebo-ok. Chicago, Aldine Publishing Company, </w:t>
      </w:r>
      <w:r w:rsidRPr="007119B7">
        <w:rPr>
          <w:color w:val="686868"/>
          <w:sz w:val="22"/>
          <w:szCs w:val="22"/>
          <w:lang w:val="en-US"/>
        </w:rPr>
        <w:t xml:space="preserve">1969. </w:t>
      </w:r>
      <w:r>
        <w:rPr>
          <w:color w:val="686868"/>
          <w:sz w:val="22"/>
          <w:szCs w:val="22"/>
        </w:rPr>
        <w:t>К</w:t>
      </w:r>
      <w:r w:rsidRPr="007119B7">
        <w:rPr>
          <w:color w:val="686868"/>
          <w:sz w:val="22"/>
          <w:szCs w:val="22"/>
          <w:lang w:val="en-US"/>
        </w:rPr>
        <w:t xml:space="preserve"> </w:t>
      </w:r>
      <w:r>
        <w:rPr>
          <w:color w:val="686868"/>
          <w:sz w:val="22"/>
          <w:szCs w:val="22"/>
        </w:rPr>
        <w:t>главе</w:t>
      </w:r>
      <w:r w:rsidRPr="007119B7">
        <w:rPr>
          <w:color w:val="686868"/>
          <w:sz w:val="22"/>
          <w:szCs w:val="22"/>
          <w:lang w:val="en-US"/>
        </w:rPr>
        <w:t xml:space="preserve"> 4.</w:t>
      </w:r>
    </w:p>
    <w:p w:rsidR="007119B7" w:rsidRPr="007119B7" w:rsidRDefault="007119B7">
      <w:pPr>
        <w:shd w:val="clear" w:color="auto" w:fill="FFFFFF"/>
        <w:spacing w:before="5" w:line="226" w:lineRule="exact"/>
        <w:ind w:left="5" w:right="14" w:firstLine="298"/>
        <w:jc w:val="both"/>
        <w:rPr>
          <w:lang w:val="en-US"/>
        </w:rPr>
      </w:pPr>
      <w:r>
        <w:rPr>
          <w:i/>
          <w:iCs/>
          <w:color w:val="686868"/>
          <w:sz w:val="22"/>
          <w:szCs w:val="22"/>
          <w:lang w:val="en-US"/>
        </w:rPr>
        <w:t xml:space="preserve">Cat tell R.B. </w:t>
      </w:r>
      <w:r>
        <w:rPr>
          <w:color w:val="686868"/>
          <w:sz w:val="22"/>
          <w:szCs w:val="22"/>
          <w:lang w:val="en-US"/>
        </w:rPr>
        <w:t xml:space="preserve">Personality and Motivation: Structure and Measurement, Yonkers-on-Hudson, New York, World Books, </w:t>
      </w:r>
      <w:r w:rsidRPr="007119B7">
        <w:rPr>
          <w:color w:val="686868"/>
          <w:sz w:val="22"/>
          <w:szCs w:val="22"/>
          <w:lang w:val="en-US"/>
        </w:rPr>
        <w:t>1957.</w:t>
      </w:r>
    </w:p>
    <w:p w:rsidR="007119B7" w:rsidRPr="007119B7" w:rsidRDefault="007119B7">
      <w:pPr>
        <w:shd w:val="clear" w:color="auto" w:fill="FFFFFF"/>
        <w:spacing w:line="226" w:lineRule="exact"/>
        <w:ind w:left="14" w:right="19" w:firstLine="288"/>
        <w:jc w:val="both"/>
        <w:rPr>
          <w:lang w:val="en-US"/>
        </w:rPr>
      </w:pPr>
      <w:r>
        <w:rPr>
          <w:i/>
          <w:iCs/>
          <w:color w:val="686868"/>
          <w:sz w:val="22"/>
          <w:szCs w:val="22"/>
          <w:lang w:val="en-US"/>
        </w:rPr>
        <w:t xml:space="preserve">Cattell R.B. </w:t>
      </w:r>
      <w:r>
        <w:rPr>
          <w:color w:val="686868"/>
          <w:sz w:val="22"/>
          <w:szCs w:val="22"/>
          <w:lang w:val="en-US"/>
        </w:rPr>
        <w:t xml:space="preserve">Abilities: Their Structure, Growth and Action. Boston, Ho-ughton Mifflin, </w:t>
      </w:r>
      <w:r w:rsidRPr="007119B7">
        <w:rPr>
          <w:color w:val="686868"/>
          <w:sz w:val="22"/>
          <w:szCs w:val="22"/>
          <w:lang w:val="en-US"/>
        </w:rPr>
        <w:t>1971.</w:t>
      </w:r>
    </w:p>
    <w:p w:rsidR="007119B7" w:rsidRPr="007119B7" w:rsidRDefault="007119B7">
      <w:pPr>
        <w:shd w:val="clear" w:color="auto" w:fill="FFFFFF"/>
        <w:spacing w:line="226" w:lineRule="exact"/>
        <w:ind w:left="5" w:right="19" w:firstLine="298"/>
        <w:jc w:val="both"/>
        <w:rPr>
          <w:lang w:val="en-US"/>
        </w:rPr>
      </w:pPr>
      <w:r>
        <w:rPr>
          <w:i/>
          <w:iCs/>
          <w:color w:val="686868"/>
          <w:sz w:val="22"/>
          <w:szCs w:val="22"/>
          <w:lang w:val="en-US"/>
        </w:rPr>
        <w:t xml:space="preserve">Gardner H. </w:t>
      </w:r>
      <w:r>
        <w:rPr>
          <w:color w:val="686868"/>
          <w:sz w:val="22"/>
          <w:szCs w:val="22"/>
          <w:lang w:val="en-US"/>
        </w:rPr>
        <w:t xml:space="preserve">Frames of Mind: The Theory of Multiple Intelligence. New York, Basic Books, </w:t>
      </w:r>
      <w:r w:rsidRPr="007119B7">
        <w:rPr>
          <w:color w:val="686868"/>
          <w:sz w:val="22"/>
          <w:szCs w:val="22"/>
          <w:lang w:val="en-US"/>
        </w:rPr>
        <w:t>1983.</w:t>
      </w:r>
    </w:p>
    <w:p w:rsidR="007119B7" w:rsidRPr="007119B7" w:rsidRDefault="007119B7">
      <w:pPr>
        <w:shd w:val="clear" w:color="auto" w:fill="FFFFFF"/>
        <w:spacing w:line="226" w:lineRule="exact"/>
        <w:ind w:left="14" w:right="24" w:firstLine="283"/>
        <w:jc w:val="both"/>
        <w:rPr>
          <w:lang w:val="en-US"/>
        </w:rPr>
      </w:pPr>
      <w:r>
        <w:rPr>
          <w:i/>
          <w:iCs/>
          <w:color w:val="686868"/>
          <w:sz w:val="22"/>
          <w:szCs w:val="22"/>
          <w:lang w:val="en-US"/>
        </w:rPr>
        <w:t xml:space="preserve">Horn J. </w:t>
      </w:r>
      <w:r>
        <w:rPr>
          <w:color w:val="686868"/>
          <w:sz w:val="22"/>
          <w:szCs w:val="22"/>
          <w:lang w:val="en-US"/>
        </w:rPr>
        <w:t xml:space="preserve">Thinking about human abilities. In: Neselroade J.R., Cattell R.B. (Eds.) Handbook of Multivariate Experimental Psychology, </w:t>
      </w:r>
      <w:r w:rsidRPr="007119B7">
        <w:rPr>
          <w:color w:val="686868"/>
          <w:sz w:val="22"/>
          <w:szCs w:val="22"/>
          <w:lang w:val="en-US"/>
        </w:rPr>
        <w:t>1988,645 - 685.</w:t>
      </w:r>
    </w:p>
    <w:p w:rsidR="007119B7" w:rsidRPr="007119B7" w:rsidRDefault="007119B7">
      <w:pPr>
        <w:shd w:val="clear" w:color="auto" w:fill="FFFFFF"/>
        <w:spacing w:line="226" w:lineRule="exact"/>
        <w:ind w:left="14" w:right="19" w:firstLine="293"/>
        <w:jc w:val="both"/>
        <w:rPr>
          <w:lang w:val="en-US"/>
        </w:rPr>
      </w:pPr>
      <w:r>
        <w:rPr>
          <w:i/>
          <w:iCs/>
          <w:color w:val="686868"/>
          <w:sz w:val="22"/>
          <w:szCs w:val="22"/>
          <w:lang w:val="en-US"/>
        </w:rPr>
        <w:t xml:space="preserve">GuilfordJ.P. </w:t>
      </w:r>
      <w:r>
        <w:rPr>
          <w:color w:val="686868"/>
          <w:sz w:val="22"/>
          <w:szCs w:val="22"/>
          <w:lang w:val="en-US"/>
        </w:rPr>
        <w:t>Cognitive psychology's ambiguities: Some suggested reme</w:t>
      </w:r>
      <w:r>
        <w:rPr>
          <w:color w:val="686868"/>
          <w:sz w:val="22"/>
          <w:szCs w:val="22"/>
          <w:lang w:val="en-US"/>
        </w:rPr>
        <w:softHyphen/>
        <w:t xml:space="preserve">dies. Psychological Review, </w:t>
      </w:r>
      <w:r w:rsidRPr="007119B7">
        <w:rPr>
          <w:color w:val="686868"/>
          <w:sz w:val="22"/>
          <w:szCs w:val="22"/>
          <w:lang w:val="en-US"/>
        </w:rPr>
        <w:t>1982, 89, 48-59.</w:t>
      </w:r>
    </w:p>
    <w:p w:rsidR="007119B7" w:rsidRPr="007119B7" w:rsidRDefault="007119B7">
      <w:pPr>
        <w:shd w:val="clear" w:color="auto" w:fill="FFFFFF"/>
        <w:spacing w:line="226" w:lineRule="exact"/>
        <w:ind w:left="302"/>
        <w:rPr>
          <w:lang w:val="en-US"/>
        </w:rPr>
      </w:pPr>
      <w:r>
        <w:rPr>
          <w:i/>
          <w:iCs/>
          <w:color w:val="686868"/>
          <w:sz w:val="22"/>
          <w:szCs w:val="22"/>
          <w:lang w:val="en-US"/>
        </w:rPr>
        <w:t xml:space="preserve">Sternberg R. Beyond IQ. </w:t>
      </w:r>
      <w:r>
        <w:rPr>
          <w:color w:val="686868"/>
          <w:sz w:val="22"/>
          <w:szCs w:val="22"/>
          <w:lang w:val="en-US"/>
        </w:rPr>
        <w:t xml:space="preserve">Cambrige University Press, </w:t>
      </w:r>
      <w:r w:rsidRPr="007119B7">
        <w:rPr>
          <w:color w:val="686868"/>
          <w:sz w:val="22"/>
          <w:szCs w:val="22"/>
          <w:lang w:val="en-US"/>
        </w:rPr>
        <w:t>1985.</w:t>
      </w:r>
    </w:p>
    <w:p w:rsidR="007119B7" w:rsidRPr="007119B7" w:rsidRDefault="007119B7">
      <w:pPr>
        <w:shd w:val="clear" w:color="auto" w:fill="FFFFFF"/>
        <w:spacing w:line="226" w:lineRule="exact"/>
        <w:ind w:left="14" w:firstLine="288"/>
        <w:rPr>
          <w:lang w:val="en-US"/>
        </w:rPr>
      </w:pPr>
      <w:r>
        <w:rPr>
          <w:i/>
          <w:iCs/>
          <w:color w:val="686868"/>
          <w:sz w:val="22"/>
          <w:szCs w:val="22"/>
          <w:lang w:val="en-US"/>
        </w:rPr>
        <w:t xml:space="preserve">Pawlik K. </w:t>
      </w:r>
      <w:r>
        <w:rPr>
          <w:color w:val="686868"/>
          <w:sz w:val="22"/>
          <w:szCs w:val="22"/>
          <w:lang w:val="en-US"/>
        </w:rPr>
        <w:t xml:space="preserve">Concepts in human cognition and aptitudes. In: Cattell R.B.(Ed.) Handbook of Multivariate Experimental Psychology. Chicago, Rand McNally, </w:t>
      </w:r>
      <w:r w:rsidRPr="007119B7">
        <w:rPr>
          <w:color w:val="686868"/>
          <w:sz w:val="22"/>
          <w:szCs w:val="22"/>
          <w:lang w:val="en-US"/>
        </w:rPr>
        <w:t xml:space="preserve">1966. </w:t>
      </w:r>
      <w:r>
        <w:rPr>
          <w:b/>
          <w:bCs/>
          <w:color w:val="686868"/>
          <w:sz w:val="22"/>
          <w:szCs w:val="22"/>
        </w:rPr>
        <w:t>К</w:t>
      </w:r>
      <w:r w:rsidRPr="007119B7">
        <w:rPr>
          <w:b/>
          <w:bCs/>
          <w:color w:val="686868"/>
          <w:sz w:val="22"/>
          <w:szCs w:val="22"/>
          <w:lang w:val="en-US"/>
        </w:rPr>
        <w:t xml:space="preserve"> </w:t>
      </w:r>
      <w:r>
        <w:rPr>
          <w:b/>
          <w:bCs/>
          <w:color w:val="686868"/>
          <w:sz w:val="22"/>
          <w:szCs w:val="22"/>
        </w:rPr>
        <w:t>главе</w:t>
      </w:r>
      <w:r w:rsidRPr="007119B7">
        <w:rPr>
          <w:b/>
          <w:bCs/>
          <w:color w:val="686868"/>
          <w:sz w:val="22"/>
          <w:szCs w:val="22"/>
          <w:lang w:val="en-US"/>
        </w:rPr>
        <w:t xml:space="preserve"> 5.</w:t>
      </w:r>
    </w:p>
    <w:p w:rsidR="007119B7" w:rsidRDefault="007119B7">
      <w:pPr>
        <w:shd w:val="clear" w:color="auto" w:fill="FFFFFF"/>
        <w:spacing w:line="226" w:lineRule="exact"/>
        <w:ind w:left="24" w:firstLine="278"/>
        <w:jc w:val="both"/>
      </w:pPr>
      <w:r>
        <w:rPr>
          <w:i/>
          <w:iCs/>
          <w:color w:val="686868"/>
          <w:spacing w:val="-5"/>
          <w:sz w:val="22"/>
          <w:szCs w:val="22"/>
        </w:rPr>
        <w:t xml:space="preserve">Бодунов М.В. </w:t>
      </w:r>
      <w:r>
        <w:rPr>
          <w:color w:val="686868"/>
          <w:spacing w:val="-5"/>
          <w:sz w:val="22"/>
          <w:szCs w:val="22"/>
        </w:rPr>
        <w:t xml:space="preserve">Исследовние соотношений формально-динамической </w:t>
      </w:r>
      <w:r>
        <w:rPr>
          <w:color w:val="686868"/>
          <w:spacing w:val="-4"/>
          <w:sz w:val="22"/>
          <w:szCs w:val="22"/>
        </w:rPr>
        <w:t xml:space="preserve">стороны активности с интегральными ЭЭГ-параметрами. В сб.: Пси-хофииологические исследования интеллектуальной саморегуляции и </w:t>
      </w:r>
      <w:r>
        <w:rPr>
          <w:color w:val="686868"/>
          <w:sz w:val="22"/>
          <w:szCs w:val="22"/>
        </w:rPr>
        <w:t>активности. М.: 1980.</w:t>
      </w:r>
    </w:p>
    <w:p w:rsidR="007119B7" w:rsidRDefault="007119B7">
      <w:pPr>
        <w:shd w:val="clear" w:color="auto" w:fill="FFFFFF"/>
        <w:spacing w:line="226" w:lineRule="exact"/>
        <w:ind w:left="29" w:right="5" w:firstLine="278"/>
        <w:jc w:val="both"/>
      </w:pPr>
      <w:r>
        <w:rPr>
          <w:i/>
          <w:iCs/>
          <w:color w:val="686868"/>
          <w:spacing w:val="-5"/>
          <w:sz w:val="22"/>
          <w:szCs w:val="22"/>
        </w:rPr>
        <w:t xml:space="preserve">Крупное А.И. </w:t>
      </w:r>
      <w:r>
        <w:rPr>
          <w:color w:val="686868"/>
          <w:spacing w:val="-5"/>
          <w:sz w:val="22"/>
          <w:szCs w:val="22"/>
        </w:rPr>
        <w:t>О психодинамических характеристиках интеллекту</w:t>
      </w:r>
      <w:r>
        <w:rPr>
          <w:color w:val="686868"/>
          <w:spacing w:val="-5"/>
          <w:sz w:val="22"/>
          <w:szCs w:val="22"/>
        </w:rPr>
        <w:softHyphen/>
      </w:r>
      <w:r>
        <w:rPr>
          <w:color w:val="686868"/>
          <w:sz w:val="22"/>
          <w:szCs w:val="22"/>
        </w:rPr>
        <w:t>альной активности. Вопросы психологии, 1981. № 6.</w:t>
      </w:r>
    </w:p>
    <w:p w:rsidR="007119B7" w:rsidRDefault="007119B7">
      <w:pPr>
        <w:shd w:val="clear" w:color="auto" w:fill="FFFFFF"/>
        <w:spacing w:line="226" w:lineRule="exact"/>
        <w:ind w:left="29" w:firstLine="288"/>
        <w:jc w:val="both"/>
      </w:pPr>
      <w:r>
        <w:rPr>
          <w:i/>
          <w:iCs/>
          <w:color w:val="686868"/>
          <w:sz w:val="22"/>
          <w:szCs w:val="22"/>
        </w:rPr>
        <w:t xml:space="preserve">Мерлин </w:t>
      </w:r>
      <w:r>
        <w:rPr>
          <w:i/>
          <w:iCs/>
          <w:color w:val="686868"/>
          <w:sz w:val="22"/>
          <w:szCs w:val="22"/>
          <w:lang w:val="en-US"/>
        </w:rPr>
        <w:t>B</w:t>
      </w:r>
      <w:r w:rsidRPr="007119B7">
        <w:rPr>
          <w:i/>
          <w:iCs/>
          <w:color w:val="686868"/>
          <w:sz w:val="22"/>
          <w:szCs w:val="22"/>
        </w:rPr>
        <w:t>.</w:t>
      </w:r>
      <w:r>
        <w:rPr>
          <w:i/>
          <w:iCs/>
          <w:color w:val="686868"/>
          <w:sz w:val="22"/>
          <w:szCs w:val="22"/>
          <w:lang w:val="en-US"/>
        </w:rPr>
        <w:t>C</w:t>
      </w:r>
      <w:r w:rsidRPr="007119B7">
        <w:rPr>
          <w:i/>
          <w:iCs/>
          <w:color w:val="686868"/>
          <w:sz w:val="22"/>
          <w:szCs w:val="22"/>
        </w:rPr>
        <w:t xml:space="preserve">. </w:t>
      </w:r>
      <w:r>
        <w:rPr>
          <w:color w:val="686868"/>
          <w:sz w:val="22"/>
          <w:szCs w:val="22"/>
        </w:rPr>
        <w:t>Некоторые принципы психологической характеристи</w:t>
      </w:r>
      <w:r>
        <w:rPr>
          <w:color w:val="686868"/>
          <w:sz w:val="22"/>
          <w:szCs w:val="22"/>
        </w:rPr>
        <w:softHyphen/>
      </w:r>
      <w:r>
        <w:rPr>
          <w:color w:val="686868"/>
          <w:spacing w:val="-7"/>
          <w:sz w:val="22"/>
          <w:szCs w:val="22"/>
        </w:rPr>
        <w:t>ки свойств темперамента. В сб.: Экспериментальные исследования лич</w:t>
      </w:r>
      <w:r>
        <w:rPr>
          <w:color w:val="686868"/>
          <w:spacing w:val="-7"/>
          <w:sz w:val="22"/>
          <w:szCs w:val="22"/>
        </w:rPr>
        <w:softHyphen/>
      </w:r>
      <w:r>
        <w:rPr>
          <w:color w:val="686868"/>
          <w:sz w:val="22"/>
          <w:szCs w:val="22"/>
        </w:rPr>
        <w:t>ности и темперамента. Пермь, 1971.</w:t>
      </w:r>
    </w:p>
    <w:p w:rsidR="007119B7" w:rsidRDefault="007119B7">
      <w:pPr>
        <w:shd w:val="clear" w:color="auto" w:fill="FFFFFF"/>
        <w:spacing w:line="226" w:lineRule="exact"/>
        <w:ind w:left="34" w:firstLine="288"/>
        <w:jc w:val="both"/>
      </w:pPr>
      <w:r>
        <w:rPr>
          <w:i/>
          <w:iCs/>
          <w:color w:val="686868"/>
          <w:sz w:val="22"/>
          <w:szCs w:val="22"/>
        </w:rPr>
        <w:t xml:space="preserve">Мерлин </w:t>
      </w:r>
      <w:r>
        <w:rPr>
          <w:i/>
          <w:iCs/>
          <w:color w:val="686868"/>
          <w:sz w:val="22"/>
          <w:szCs w:val="22"/>
          <w:lang w:val="en-US"/>
        </w:rPr>
        <w:t>B</w:t>
      </w:r>
      <w:r w:rsidRPr="007119B7">
        <w:rPr>
          <w:i/>
          <w:iCs/>
          <w:color w:val="686868"/>
          <w:sz w:val="22"/>
          <w:szCs w:val="22"/>
        </w:rPr>
        <w:t>.</w:t>
      </w:r>
      <w:r>
        <w:rPr>
          <w:i/>
          <w:iCs/>
          <w:color w:val="686868"/>
          <w:sz w:val="22"/>
          <w:szCs w:val="22"/>
          <w:lang w:val="en-US"/>
        </w:rPr>
        <w:t>C</w:t>
      </w:r>
      <w:r w:rsidRPr="007119B7">
        <w:rPr>
          <w:i/>
          <w:iCs/>
          <w:color w:val="686868"/>
          <w:sz w:val="22"/>
          <w:szCs w:val="22"/>
        </w:rPr>
        <w:t xml:space="preserve">. </w:t>
      </w:r>
      <w:r>
        <w:rPr>
          <w:color w:val="686868"/>
          <w:sz w:val="22"/>
          <w:szCs w:val="22"/>
        </w:rPr>
        <w:t>Взаимоотношение иерархических уровней взаимодей</w:t>
      </w:r>
      <w:r>
        <w:rPr>
          <w:color w:val="686868"/>
          <w:sz w:val="22"/>
          <w:szCs w:val="22"/>
        </w:rPr>
        <w:softHyphen/>
        <w:t>ствий в системе „человек-общество". В сб.: Темперамент. Пермь, 1976.</w:t>
      </w:r>
    </w:p>
    <w:p w:rsidR="007119B7" w:rsidRDefault="007119B7">
      <w:pPr>
        <w:shd w:val="clear" w:color="auto" w:fill="FFFFFF"/>
        <w:spacing w:line="226" w:lineRule="exact"/>
        <w:ind w:left="29" w:firstLine="288"/>
        <w:jc w:val="both"/>
      </w:pPr>
      <w:r>
        <w:rPr>
          <w:i/>
          <w:iCs/>
          <w:color w:val="686868"/>
          <w:spacing w:val="-7"/>
          <w:sz w:val="22"/>
          <w:szCs w:val="22"/>
        </w:rPr>
        <w:t xml:space="preserve">Небыпицын В.Д., Крупное А.И. </w:t>
      </w:r>
      <w:r>
        <w:rPr>
          <w:color w:val="686868"/>
          <w:spacing w:val="-7"/>
          <w:sz w:val="22"/>
          <w:szCs w:val="22"/>
        </w:rPr>
        <w:t xml:space="preserve">Электрофизиологические корреляты </w:t>
      </w:r>
      <w:r>
        <w:rPr>
          <w:color w:val="686868"/>
          <w:sz w:val="22"/>
          <w:szCs w:val="22"/>
        </w:rPr>
        <w:t>динамических характеристик активности поведения. Сообщение 1: Показатели активности и фоновая ритмика ЭЭГ-покоя. // Новые исследования в психологии и возрастной физиологии. 1970. №2. С. 121-126.</w:t>
      </w:r>
    </w:p>
    <w:p w:rsidR="007119B7" w:rsidRDefault="007119B7">
      <w:pPr>
        <w:shd w:val="clear" w:color="auto" w:fill="FFFFFF"/>
        <w:spacing w:line="226" w:lineRule="exact"/>
        <w:ind w:left="38" w:firstLine="283"/>
        <w:jc w:val="both"/>
      </w:pPr>
      <w:r>
        <w:rPr>
          <w:i/>
          <w:iCs/>
          <w:color w:val="686868"/>
          <w:spacing w:val="-7"/>
          <w:sz w:val="22"/>
          <w:szCs w:val="22"/>
        </w:rPr>
        <w:t xml:space="preserve">Небыпицын В.Д. </w:t>
      </w:r>
      <w:r>
        <w:rPr>
          <w:color w:val="686868"/>
          <w:spacing w:val="-7"/>
          <w:sz w:val="22"/>
          <w:szCs w:val="22"/>
        </w:rPr>
        <w:t>Темперамент. В сб. Психофизиологичесие исследо</w:t>
      </w:r>
      <w:r>
        <w:rPr>
          <w:color w:val="686868"/>
          <w:spacing w:val="-7"/>
          <w:sz w:val="22"/>
          <w:szCs w:val="22"/>
        </w:rPr>
        <w:softHyphen/>
      </w:r>
      <w:r>
        <w:rPr>
          <w:color w:val="686868"/>
          <w:sz w:val="22"/>
          <w:szCs w:val="22"/>
        </w:rPr>
        <w:t>вания индивидуальных различий. М.: Наука, 1976. С. 178-186.</w:t>
      </w:r>
    </w:p>
    <w:p w:rsidR="007119B7" w:rsidRDefault="007119B7">
      <w:pPr>
        <w:shd w:val="clear" w:color="auto" w:fill="FFFFFF"/>
        <w:spacing w:line="226" w:lineRule="exact"/>
        <w:ind w:left="38" w:right="5" w:firstLine="288"/>
        <w:jc w:val="both"/>
      </w:pPr>
      <w:r>
        <w:rPr>
          <w:i/>
          <w:iCs/>
          <w:color w:val="686868"/>
          <w:spacing w:val="-6"/>
          <w:sz w:val="22"/>
          <w:szCs w:val="22"/>
        </w:rPr>
        <w:t xml:space="preserve">Ольшанникоеа А.Е. </w:t>
      </w:r>
      <w:r>
        <w:rPr>
          <w:color w:val="686868"/>
          <w:spacing w:val="-6"/>
          <w:sz w:val="22"/>
          <w:szCs w:val="22"/>
        </w:rPr>
        <w:t>Соотношение некоторых особенностей эмоцио</w:t>
      </w:r>
      <w:r>
        <w:rPr>
          <w:color w:val="686868"/>
          <w:spacing w:val="-6"/>
          <w:sz w:val="22"/>
          <w:szCs w:val="22"/>
        </w:rPr>
        <w:softHyphen/>
      </w:r>
      <w:r>
        <w:rPr>
          <w:color w:val="686868"/>
          <w:spacing w:val="-4"/>
          <w:sz w:val="22"/>
          <w:szCs w:val="22"/>
        </w:rPr>
        <w:t xml:space="preserve">нальной сферы подростка с физиологическими показателями. В сб.: </w:t>
      </w:r>
      <w:r>
        <w:rPr>
          <w:color w:val="686868"/>
          <w:sz w:val="22"/>
          <w:szCs w:val="22"/>
        </w:rPr>
        <w:t>Проблемы дифференциальной психофизиологии. М., 1977.</w:t>
      </w:r>
    </w:p>
    <w:p w:rsidR="007119B7" w:rsidRDefault="007119B7">
      <w:pPr>
        <w:shd w:val="clear" w:color="auto" w:fill="FFFFFF"/>
        <w:spacing w:line="226" w:lineRule="exact"/>
        <w:ind w:left="34" w:right="5" w:firstLine="298"/>
        <w:jc w:val="both"/>
      </w:pPr>
      <w:r>
        <w:rPr>
          <w:i/>
          <w:iCs/>
          <w:color w:val="686868"/>
          <w:spacing w:val="-7"/>
          <w:sz w:val="22"/>
          <w:szCs w:val="22"/>
        </w:rPr>
        <w:t xml:space="preserve">Ольшанникоеа А.Е., Ямпольский Л. Т. </w:t>
      </w:r>
      <w:r>
        <w:rPr>
          <w:color w:val="686868"/>
          <w:spacing w:val="-7"/>
          <w:sz w:val="22"/>
          <w:szCs w:val="22"/>
        </w:rPr>
        <w:t>О структуре качественных ха</w:t>
      </w:r>
      <w:r>
        <w:rPr>
          <w:color w:val="686868"/>
          <w:spacing w:val="-7"/>
          <w:sz w:val="22"/>
          <w:szCs w:val="22"/>
        </w:rPr>
        <w:softHyphen/>
      </w:r>
      <w:r>
        <w:rPr>
          <w:color w:val="686868"/>
          <w:spacing w:val="-4"/>
          <w:sz w:val="22"/>
          <w:szCs w:val="22"/>
        </w:rPr>
        <w:t>рактеристик эмоциональности (оценка гипотезы средствами фактор</w:t>
      </w:r>
      <w:r>
        <w:rPr>
          <w:color w:val="686868"/>
          <w:spacing w:val="-4"/>
          <w:sz w:val="22"/>
          <w:szCs w:val="22"/>
        </w:rPr>
        <w:softHyphen/>
      </w:r>
      <w:r>
        <w:rPr>
          <w:color w:val="686868"/>
          <w:spacing w:val="-5"/>
          <w:sz w:val="22"/>
          <w:szCs w:val="22"/>
        </w:rPr>
        <w:t xml:space="preserve">ного анализа). В сб.: Психология и психофизиология индивидуальных </w:t>
      </w:r>
      <w:r>
        <w:rPr>
          <w:color w:val="686868"/>
          <w:sz w:val="22"/>
          <w:szCs w:val="22"/>
        </w:rPr>
        <w:t>различий, М., 1977.</w:t>
      </w:r>
    </w:p>
    <w:p w:rsidR="007119B7" w:rsidRDefault="007119B7">
      <w:pPr>
        <w:shd w:val="clear" w:color="auto" w:fill="FFFFFF"/>
        <w:spacing w:before="341"/>
        <w:ind w:left="34"/>
      </w:pPr>
      <w:r>
        <w:rPr>
          <w:b/>
          <w:bCs/>
          <w:color w:val="000000"/>
          <w:sz w:val="22"/>
          <w:szCs w:val="22"/>
        </w:rPr>
        <w:t>312</w:t>
      </w:r>
    </w:p>
    <w:p w:rsidR="007119B7" w:rsidRDefault="007119B7">
      <w:pPr>
        <w:shd w:val="clear" w:color="auto" w:fill="FFFFFF"/>
        <w:spacing w:before="82" w:line="182" w:lineRule="exact"/>
        <w:ind w:left="125" w:right="91" w:firstLine="278"/>
        <w:jc w:val="both"/>
      </w:pPr>
      <w:r>
        <w:br w:type="column"/>
      </w:r>
      <w:r>
        <w:rPr>
          <w:i/>
          <w:iCs/>
          <w:color w:val="686868"/>
          <w:spacing w:val="-6"/>
          <w:sz w:val="22"/>
          <w:szCs w:val="22"/>
        </w:rPr>
        <w:t xml:space="preserve">ПалейИ.М., Гербачевский В.К. </w:t>
      </w:r>
      <w:r>
        <w:rPr>
          <w:color w:val="686868"/>
          <w:spacing w:val="-6"/>
          <w:sz w:val="22"/>
          <w:szCs w:val="22"/>
        </w:rPr>
        <w:t>Проблемы личности в курсе психо</w:t>
      </w:r>
      <w:r>
        <w:rPr>
          <w:color w:val="686868"/>
          <w:spacing w:val="-6"/>
          <w:sz w:val="22"/>
          <w:szCs w:val="22"/>
        </w:rPr>
        <w:softHyphen/>
      </w:r>
      <w:r>
        <w:rPr>
          <w:color w:val="686868"/>
          <w:sz w:val="22"/>
          <w:szCs w:val="22"/>
        </w:rPr>
        <w:t>логии. Л.: ЛГУ, 1972.</w:t>
      </w:r>
    </w:p>
    <w:p w:rsidR="007119B7" w:rsidRDefault="007119B7">
      <w:pPr>
        <w:shd w:val="clear" w:color="auto" w:fill="FFFFFF"/>
        <w:spacing w:before="34" w:line="202" w:lineRule="exact"/>
        <w:ind w:left="120" w:right="96" w:firstLine="278"/>
        <w:jc w:val="both"/>
      </w:pPr>
      <w:r>
        <w:rPr>
          <w:i/>
          <w:iCs/>
          <w:color w:val="686868"/>
          <w:spacing w:val="-8"/>
          <w:sz w:val="22"/>
          <w:szCs w:val="22"/>
        </w:rPr>
        <w:t xml:space="preserve">Русалов В. М. </w:t>
      </w:r>
      <w:r>
        <w:rPr>
          <w:color w:val="686868"/>
          <w:spacing w:val="-8"/>
          <w:sz w:val="22"/>
          <w:szCs w:val="22"/>
        </w:rPr>
        <w:t>Теоретические проблемы построения специальной те</w:t>
      </w:r>
      <w:r>
        <w:rPr>
          <w:color w:val="686868"/>
          <w:spacing w:val="-8"/>
          <w:sz w:val="22"/>
          <w:szCs w:val="22"/>
        </w:rPr>
        <w:softHyphen/>
      </w:r>
      <w:r>
        <w:rPr>
          <w:color w:val="686868"/>
          <w:sz w:val="22"/>
          <w:szCs w:val="22"/>
        </w:rPr>
        <w:t>ории индивидуальности. Психологический журнал, 1986, №4. С. 23-35.</w:t>
      </w:r>
    </w:p>
    <w:p w:rsidR="007119B7" w:rsidRPr="007119B7" w:rsidRDefault="007119B7">
      <w:pPr>
        <w:shd w:val="clear" w:color="auto" w:fill="FFFFFF"/>
        <w:spacing w:before="29" w:line="182" w:lineRule="exact"/>
        <w:ind w:left="115" w:right="106" w:firstLine="283"/>
        <w:jc w:val="both"/>
        <w:rPr>
          <w:lang w:val="en-US"/>
        </w:rPr>
      </w:pPr>
      <w:r>
        <w:rPr>
          <w:i/>
          <w:iCs/>
          <w:color w:val="686868"/>
          <w:spacing w:val="-5"/>
          <w:sz w:val="22"/>
          <w:szCs w:val="22"/>
        </w:rPr>
        <w:t xml:space="preserve">Стреляу Я. </w:t>
      </w:r>
      <w:r>
        <w:rPr>
          <w:color w:val="686868"/>
          <w:spacing w:val="-5"/>
          <w:sz w:val="22"/>
          <w:szCs w:val="22"/>
        </w:rPr>
        <w:t>Роль темперамента в психическом развитии. Москва</w:t>
      </w:r>
      <w:r w:rsidRPr="007119B7">
        <w:rPr>
          <w:color w:val="686868"/>
          <w:spacing w:val="-5"/>
          <w:sz w:val="22"/>
          <w:szCs w:val="22"/>
          <w:lang w:val="en-US"/>
        </w:rPr>
        <w:t xml:space="preserve">, </w:t>
      </w:r>
      <w:r>
        <w:rPr>
          <w:color w:val="686868"/>
          <w:sz w:val="22"/>
          <w:szCs w:val="22"/>
        </w:rPr>
        <w:t>Прогресс</w:t>
      </w:r>
      <w:r w:rsidRPr="007119B7">
        <w:rPr>
          <w:color w:val="686868"/>
          <w:sz w:val="22"/>
          <w:szCs w:val="22"/>
          <w:lang w:val="en-US"/>
        </w:rPr>
        <w:t>, 1982.</w:t>
      </w:r>
    </w:p>
    <w:p w:rsidR="007119B7" w:rsidRPr="007119B7" w:rsidRDefault="007119B7">
      <w:pPr>
        <w:shd w:val="clear" w:color="auto" w:fill="FFFFFF"/>
        <w:spacing w:before="29" w:line="202" w:lineRule="exact"/>
        <w:ind w:left="110" w:right="125" w:firstLine="264"/>
        <w:jc w:val="both"/>
        <w:rPr>
          <w:lang w:val="en-US"/>
        </w:rPr>
      </w:pPr>
      <w:r>
        <w:rPr>
          <w:i/>
          <w:iCs/>
          <w:color w:val="686868"/>
          <w:sz w:val="22"/>
          <w:szCs w:val="22"/>
          <w:lang w:val="en-US"/>
        </w:rPr>
        <w:t xml:space="preserve">Allport G. W., Odbert H.S. </w:t>
      </w:r>
      <w:r>
        <w:rPr>
          <w:color w:val="686868"/>
          <w:sz w:val="22"/>
          <w:szCs w:val="22"/>
          <w:lang w:val="en-US"/>
        </w:rPr>
        <w:t>Trait-names: A psycho-lexical study. Psyc</w:t>
      </w:r>
      <w:r>
        <w:rPr>
          <w:color w:val="686868"/>
          <w:sz w:val="22"/>
          <w:szCs w:val="22"/>
          <w:lang w:val="en-US"/>
        </w:rPr>
        <w:softHyphen/>
        <w:t xml:space="preserve">hological Monographs, </w:t>
      </w:r>
      <w:r w:rsidRPr="007119B7">
        <w:rPr>
          <w:color w:val="686868"/>
          <w:sz w:val="22"/>
          <w:szCs w:val="22"/>
          <w:lang w:val="en-US"/>
        </w:rPr>
        <w:t>1936, №47, 211.</w:t>
      </w:r>
    </w:p>
    <w:p w:rsidR="007119B7" w:rsidRPr="007119B7" w:rsidRDefault="007119B7">
      <w:pPr>
        <w:shd w:val="clear" w:color="auto" w:fill="FFFFFF"/>
        <w:spacing w:before="10" w:line="182" w:lineRule="exact"/>
        <w:ind w:left="96" w:right="130" w:firstLine="278"/>
        <w:jc w:val="both"/>
        <w:rPr>
          <w:lang w:val="en-US"/>
        </w:rPr>
      </w:pPr>
      <w:r>
        <w:rPr>
          <w:i/>
          <w:iCs/>
          <w:color w:val="686868"/>
          <w:sz w:val="22"/>
          <w:szCs w:val="22"/>
          <w:lang w:val="en-US"/>
        </w:rPr>
        <w:t xml:space="preserve">Buss A., Plomin R. </w:t>
      </w:r>
      <w:r>
        <w:rPr>
          <w:color w:val="686868"/>
          <w:sz w:val="22"/>
          <w:szCs w:val="22"/>
          <w:lang w:val="en-US"/>
        </w:rPr>
        <w:t xml:space="preserve">Temperament Theory of Personality Development N.Y., </w:t>
      </w:r>
      <w:r w:rsidRPr="007119B7">
        <w:rPr>
          <w:color w:val="686868"/>
          <w:sz w:val="22"/>
          <w:szCs w:val="22"/>
          <w:lang w:val="en-US"/>
        </w:rPr>
        <w:t>1975.</w:t>
      </w:r>
    </w:p>
    <w:p w:rsidR="007119B7" w:rsidRPr="007119B7" w:rsidRDefault="007119B7">
      <w:pPr>
        <w:shd w:val="clear" w:color="auto" w:fill="FFFFFF"/>
        <w:spacing w:before="34" w:line="211" w:lineRule="exact"/>
        <w:ind w:left="86" w:right="144" w:firstLine="269"/>
        <w:jc w:val="both"/>
        <w:rPr>
          <w:lang w:val="en-US"/>
        </w:rPr>
      </w:pPr>
      <w:r>
        <w:rPr>
          <w:color w:val="686868"/>
          <w:sz w:val="22"/>
          <w:szCs w:val="22"/>
          <w:lang w:val="en-US"/>
        </w:rPr>
        <w:t>John O.P. The „Big Five" factor taxonomy: Dimensions of personality in the natural language and in questionaire. In: L.A.Pervin (Ed.) Handbo</w:t>
      </w:r>
      <w:r>
        <w:rPr>
          <w:color w:val="686868"/>
          <w:sz w:val="22"/>
          <w:szCs w:val="22"/>
          <w:lang w:val="en-US"/>
        </w:rPr>
        <w:softHyphen/>
        <w:t>ok of Personality. Theory and Research. The Guilford Press, N.Y., Lon</w:t>
      </w:r>
      <w:r>
        <w:rPr>
          <w:color w:val="686868"/>
          <w:sz w:val="22"/>
          <w:szCs w:val="22"/>
          <w:lang w:val="en-US"/>
        </w:rPr>
        <w:softHyphen/>
        <w:t xml:space="preserve">don, </w:t>
      </w:r>
      <w:r w:rsidRPr="007119B7">
        <w:rPr>
          <w:color w:val="686868"/>
          <w:sz w:val="22"/>
          <w:szCs w:val="22"/>
          <w:lang w:val="en-US"/>
        </w:rPr>
        <w:t>1990,66-100.</w:t>
      </w:r>
    </w:p>
    <w:p w:rsidR="007119B7" w:rsidRPr="007119B7" w:rsidRDefault="007119B7">
      <w:pPr>
        <w:shd w:val="clear" w:color="auto" w:fill="FFFFFF"/>
        <w:spacing w:before="29" w:line="182" w:lineRule="exact"/>
        <w:ind w:left="86" w:right="154" w:firstLine="274"/>
        <w:jc w:val="both"/>
        <w:rPr>
          <w:lang w:val="en-US"/>
        </w:rPr>
      </w:pPr>
      <w:r>
        <w:rPr>
          <w:i/>
          <w:iCs/>
          <w:color w:val="686868"/>
          <w:sz w:val="22"/>
          <w:szCs w:val="22"/>
          <w:lang w:val="en-US"/>
        </w:rPr>
        <w:t xml:space="preserve">Maltin M. W. </w:t>
      </w:r>
      <w:r>
        <w:rPr>
          <w:color w:val="686868"/>
          <w:sz w:val="22"/>
          <w:szCs w:val="22"/>
          <w:lang w:val="en-US"/>
        </w:rPr>
        <w:t>Psychology. Harcourt Brace Jovanovich College Publis</w:t>
      </w:r>
      <w:r>
        <w:rPr>
          <w:color w:val="686868"/>
          <w:sz w:val="22"/>
          <w:szCs w:val="22"/>
          <w:lang w:val="en-US"/>
        </w:rPr>
        <w:softHyphen/>
        <w:t xml:space="preserve">hers, </w:t>
      </w:r>
      <w:r w:rsidRPr="007119B7">
        <w:rPr>
          <w:color w:val="686868"/>
          <w:sz w:val="22"/>
          <w:szCs w:val="22"/>
          <w:lang w:val="en-US"/>
        </w:rPr>
        <w:t>1990.</w:t>
      </w:r>
    </w:p>
    <w:p w:rsidR="007119B7" w:rsidRPr="007119B7" w:rsidRDefault="007119B7">
      <w:pPr>
        <w:shd w:val="clear" w:color="auto" w:fill="FFFFFF"/>
        <w:spacing w:before="34" w:line="221" w:lineRule="exact"/>
        <w:ind w:left="72" w:right="154" w:firstLine="274"/>
        <w:jc w:val="both"/>
        <w:rPr>
          <w:lang w:val="en-US"/>
        </w:rPr>
      </w:pPr>
      <w:r>
        <w:rPr>
          <w:i/>
          <w:iCs/>
          <w:color w:val="686868"/>
          <w:sz w:val="22"/>
          <w:szCs w:val="22"/>
          <w:lang w:val="en-US"/>
        </w:rPr>
        <w:t xml:space="preserve">Norman W. T. </w:t>
      </w:r>
      <w:r>
        <w:rPr>
          <w:color w:val="686868"/>
          <w:sz w:val="22"/>
          <w:szCs w:val="22"/>
          <w:lang w:val="en-US"/>
        </w:rPr>
        <w:t>Noward an adequate taxonomy of personality attribu</w:t>
      </w:r>
      <w:r>
        <w:rPr>
          <w:color w:val="686868"/>
          <w:sz w:val="22"/>
          <w:szCs w:val="22"/>
          <w:lang w:val="en-US"/>
        </w:rPr>
        <w:softHyphen/>
        <w:t xml:space="preserve">tes: Replicated factor structure in peer nomination personality ratings. J. of Abnormal and Social Psychology, </w:t>
      </w:r>
      <w:r w:rsidRPr="007119B7">
        <w:rPr>
          <w:color w:val="686868"/>
          <w:sz w:val="22"/>
          <w:szCs w:val="22"/>
          <w:lang w:val="en-US"/>
        </w:rPr>
        <w:t>1963,66 574-583</w:t>
      </w:r>
    </w:p>
    <w:p w:rsidR="007119B7" w:rsidRDefault="007119B7">
      <w:pPr>
        <w:shd w:val="clear" w:color="auto" w:fill="FFFFFF"/>
        <w:spacing w:line="192" w:lineRule="exact"/>
        <w:ind w:left="62" w:firstLine="298"/>
      </w:pPr>
      <w:r>
        <w:rPr>
          <w:i/>
          <w:iCs/>
          <w:color w:val="686868"/>
          <w:sz w:val="22"/>
          <w:szCs w:val="22"/>
          <w:lang w:val="en-US"/>
        </w:rPr>
        <w:t xml:space="preserve">Thomas A., Chess S. </w:t>
      </w:r>
      <w:r>
        <w:rPr>
          <w:color w:val="686868"/>
          <w:sz w:val="22"/>
          <w:szCs w:val="22"/>
          <w:lang w:val="en-US"/>
        </w:rPr>
        <w:t>Temperament and Development. N</w:t>
      </w:r>
      <w:r w:rsidRPr="007119B7">
        <w:rPr>
          <w:color w:val="686868"/>
          <w:sz w:val="22"/>
          <w:szCs w:val="22"/>
        </w:rPr>
        <w:t>.</w:t>
      </w:r>
      <w:r>
        <w:rPr>
          <w:color w:val="686868"/>
          <w:sz w:val="22"/>
          <w:szCs w:val="22"/>
          <w:lang w:val="en-US"/>
        </w:rPr>
        <w:t>Y</w:t>
      </w:r>
      <w:r w:rsidRPr="007119B7">
        <w:rPr>
          <w:color w:val="686868"/>
          <w:sz w:val="22"/>
          <w:szCs w:val="22"/>
        </w:rPr>
        <w:t xml:space="preserve">., </w:t>
      </w:r>
      <w:r>
        <w:rPr>
          <w:color w:val="686868"/>
          <w:sz w:val="22"/>
          <w:szCs w:val="22"/>
        </w:rPr>
        <w:t>1977. К главе 6.</w:t>
      </w:r>
    </w:p>
    <w:p w:rsidR="007119B7" w:rsidRDefault="007119B7">
      <w:pPr>
        <w:shd w:val="clear" w:color="auto" w:fill="FFFFFF"/>
        <w:spacing w:before="38" w:line="221" w:lineRule="exact"/>
        <w:ind w:left="62" w:right="158" w:firstLine="269"/>
        <w:jc w:val="both"/>
      </w:pPr>
      <w:r>
        <w:rPr>
          <w:i/>
          <w:iCs/>
          <w:color w:val="686868"/>
          <w:spacing w:val="-4"/>
          <w:sz w:val="22"/>
          <w:szCs w:val="22"/>
        </w:rPr>
        <w:t xml:space="preserve">Егорова М.С., Зырянова Н.В. </w:t>
      </w:r>
      <w:r>
        <w:rPr>
          <w:color w:val="686868"/>
          <w:spacing w:val="-4"/>
          <w:sz w:val="22"/>
          <w:szCs w:val="22"/>
        </w:rPr>
        <w:t xml:space="preserve">Влияние генотипа на соотношение </w:t>
      </w:r>
      <w:r>
        <w:rPr>
          <w:color w:val="686868"/>
          <w:spacing w:val="-3"/>
          <w:sz w:val="22"/>
          <w:szCs w:val="22"/>
        </w:rPr>
        <w:t>показателей интеллекта и когнитивного стиля. Генетика (в печати).</w:t>
      </w:r>
    </w:p>
    <w:p w:rsidR="007119B7" w:rsidRPr="007119B7" w:rsidRDefault="007119B7">
      <w:pPr>
        <w:shd w:val="clear" w:color="auto" w:fill="FFFFFF"/>
        <w:spacing w:line="221" w:lineRule="exact"/>
        <w:ind w:left="58" w:right="168" w:firstLine="269"/>
        <w:jc w:val="both"/>
        <w:rPr>
          <w:lang w:val="en-US"/>
        </w:rPr>
      </w:pPr>
      <w:r>
        <w:rPr>
          <w:i/>
          <w:iCs/>
          <w:color w:val="686868"/>
          <w:spacing w:val="-3"/>
          <w:sz w:val="22"/>
          <w:szCs w:val="22"/>
        </w:rPr>
        <w:t xml:space="preserve">Холодная М.А. </w:t>
      </w:r>
      <w:r>
        <w:rPr>
          <w:color w:val="686868"/>
          <w:spacing w:val="-3"/>
          <w:sz w:val="22"/>
          <w:szCs w:val="22"/>
        </w:rPr>
        <w:t xml:space="preserve">Когнитивные стили как проявление своеобразия </w:t>
      </w:r>
      <w:r>
        <w:rPr>
          <w:color w:val="686868"/>
          <w:sz w:val="22"/>
          <w:szCs w:val="22"/>
        </w:rPr>
        <w:t>индивидуального интеллекта. Киев</w:t>
      </w:r>
      <w:r w:rsidRPr="007119B7">
        <w:rPr>
          <w:color w:val="686868"/>
          <w:sz w:val="22"/>
          <w:szCs w:val="22"/>
          <w:lang w:val="en-US"/>
        </w:rPr>
        <w:t xml:space="preserve">, </w:t>
      </w:r>
      <w:r>
        <w:rPr>
          <w:color w:val="686868"/>
          <w:sz w:val="22"/>
          <w:szCs w:val="22"/>
        </w:rPr>
        <w:t>УМК</w:t>
      </w:r>
      <w:r w:rsidRPr="007119B7">
        <w:rPr>
          <w:color w:val="686868"/>
          <w:sz w:val="22"/>
          <w:szCs w:val="22"/>
          <w:lang w:val="en-US"/>
        </w:rPr>
        <w:t xml:space="preserve"> </w:t>
      </w:r>
      <w:r>
        <w:rPr>
          <w:color w:val="686868"/>
          <w:sz w:val="22"/>
          <w:szCs w:val="22"/>
        </w:rPr>
        <w:t>ВО</w:t>
      </w:r>
      <w:r w:rsidRPr="007119B7">
        <w:rPr>
          <w:color w:val="686868"/>
          <w:sz w:val="22"/>
          <w:szCs w:val="22"/>
          <w:lang w:val="en-US"/>
        </w:rPr>
        <w:t>, 1990.</w:t>
      </w:r>
    </w:p>
    <w:p w:rsidR="007119B7" w:rsidRPr="007119B7" w:rsidRDefault="007119B7">
      <w:pPr>
        <w:shd w:val="clear" w:color="auto" w:fill="FFFFFF"/>
        <w:spacing w:line="216" w:lineRule="exact"/>
        <w:ind w:left="53" w:right="192" w:firstLine="274"/>
        <w:jc w:val="both"/>
        <w:rPr>
          <w:lang w:val="en-US"/>
        </w:rPr>
      </w:pPr>
      <w:r>
        <w:rPr>
          <w:i/>
          <w:iCs/>
          <w:color w:val="686868"/>
          <w:sz w:val="22"/>
          <w:szCs w:val="22"/>
          <w:lang w:val="en-US"/>
        </w:rPr>
        <w:t xml:space="preserve">Gardner R. W., Holzman P.S. </w:t>
      </w:r>
      <w:r>
        <w:rPr>
          <w:color w:val="686868"/>
          <w:sz w:val="22"/>
          <w:szCs w:val="22"/>
          <w:lang w:val="en-US"/>
        </w:rPr>
        <w:t xml:space="preserve">Cognitive control: A study of individual consistencies in cognitive behavior. Psychological Issues, </w:t>
      </w:r>
      <w:r w:rsidRPr="007119B7">
        <w:rPr>
          <w:color w:val="686868"/>
          <w:sz w:val="22"/>
          <w:szCs w:val="22"/>
          <w:lang w:val="en-US"/>
        </w:rPr>
        <w:t>1959, 1,4.</w:t>
      </w:r>
    </w:p>
    <w:p w:rsidR="007119B7" w:rsidRPr="007119B7" w:rsidRDefault="007119B7">
      <w:pPr>
        <w:shd w:val="clear" w:color="auto" w:fill="FFFFFF"/>
        <w:spacing w:line="216" w:lineRule="exact"/>
        <w:ind w:left="43" w:right="192" w:firstLine="278"/>
        <w:jc w:val="both"/>
        <w:rPr>
          <w:lang w:val="en-US"/>
        </w:rPr>
      </w:pPr>
      <w:r>
        <w:rPr>
          <w:i/>
          <w:iCs/>
          <w:color w:val="686868"/>
          <w:sz w:val="22"/>
          <w:szCs w:val="22"/>
          <w:lang w:val="en-US"/>
        </w:rPr>
        <w:t xml:space="preserve">Gardner R. W., Jackson D.N., Messick S.J. </w:t>
      </w:r>
      <w:r>
        <w:rPr>
          <w:color w:val="686868"/>
          <w:sz w:val="22"/>
          <w:szCs w:val="22"/>
          <w:lang w:val="en-US"/>
        </w:rPr>
        <w:t xml:space="preserve">Personality organization in cognitive controls and intellectual abilities. Psychological Issues, </w:t>
      </w:r>
      <w:r w:rsidRPr="007119B7">
        <w:rPr>
          <w:color w:val="686868"/>
          <w:sz w:val="22"/>
          <w:szCs w:val="22"/>
          <w:lang w:val="en-US"/>
        </w:rPr>
        <w:t>1960,2, 8.</w:t>
      </w:r>
    </w:p>
    <w:p w:rsidR="007119B7" w:rsidRPr="007119B7" w:rsidRDefault="007119B7">
      <w:pPr>
        <w:shd w:val="clear" w:color="auto" w:fill="FFFFFF"/>
        <w:spacing w:line="216" w:lineRule="exact"/>
        <w:ind w:left="38" w:right="206" w:firstLine="278"/>
        <w:jc w:val="both"/>
        <w:rPr>
          <w:lang w:val="en-US"/>
        </w:rPr>
      </w:pPr>
      <w:r>
        <w:rPr>
          <w:i/>
          <w:iCs/>
          <w:color w:val="686868"/>
          <w:sz w:val="22"/>
          <w:szCs w:val="22"/>
          <w:lang w:val="en-US"/>
        </w:rPr>
        <w:t xml:space="preserve">Googenough D. </w:t>
      </w:r>
      <w:r>
        <w:rPr>
          <w:color w:val="686868"/>
          <w:sz w:val="22"/>
          <w:szCs w:val="22"/>
          <w:lang w:val="en-US"/>
        </w:rPr>
        <w:t xml:space="preserve">The role of individual differences in field dependence as a factor of learning and memory. Psychological Bulletin, </w:t>
      </w:r>
      <w:r w:rsidRPr="007119B7">
        <w:rPr>
          <w:color w:val="686868"/>
          <w:sz w:val="22"/>
          <w:szCs w:val="22"/>
          <w:lang w:val="en-US"/>
        </w:rPr>
        <w:t>1976, 83, 675-694.</w:t>
      </w:r>
    </w:p>
    <w:p w:rsidR="007119B7" w:rsidRPr="007119B7" w:rsidRDefault="007119B7">
      <w:pPr>
        <w:shd w:val="clear" w:color="auto" w:fill="FFFFFF"/>
        <w:spacing w:before="34" w:line="202" w:lineRule="exact"/>
        <w:ind w:left="29" w:right="206" w:firstLine="269"/>
        <w:jc w:val="both"/>
        <w:rPr>
          <w:lang w:val="en-US"/>
        </w:rPr>
      </w:pPr>
      <w:r>
        <w:rPr>
          <w:i/>
          <w:iCs/>
          <w:color w:val="686868"/>
          <w:sz w:val="22"/>
          <w:szCs w:val="22"/>
          <w:lang w:val="en-US"/>
        </w:rPr>
        <w:t xml:space="preserve">Holzman PS., Gardner R. W. </w:t>
      </w:r>
      <w:r>
        <w:rPr>
          <w:color w:val="686868"/>
          <w:sz w:val="22"/>
          <w:szCs w:val="22"/>
          <w:lang w:val="en-US"/>
        </w:rPr>
        <w:t>Levelling-sharpening and memory orga</w:t>
      </w:r>
      <w:r>
        <w:rPr>
          <w:color w:val="686868"/>
          <w:sz w:val="22"/>
          <w:szCs w:val="22"/>
          <w:lang w:val="en-US"/>
        </w:rPr>
        <w:softHyphen/>
        <w:t xml:space="preserve">nization, </w:t>
      </w:r>
      <w:r w:rsidRPr="007119B7">
        <w:rPr>
          <w:color w:val="686868"/>
          <w:sz w:val="22"/>
          <w:szCs w:val="22"/>
          <w:lang w:val="en-US"/>
        </w:rPr>
        <w:t>1960,61,176-180.</w:t>
      </w:r>
    </w:p>
    <w:p w:rsidR="007119B7" w:rsidRPr="007119B7" w:rsidRDefault="007119B7">
      <w:pPr>
        <w:shd w:val="clear" w:color="auto" w:fill="FFFFFF"/>
        <w:spacing w:before="24" w:line="202" w:lineRule="exact"/>
        <w:ind w:left="24" w:right="221" w:firstLine="269"/>
        <w:jc w:val="both"/>
        <w:rPr>
          <w:lang w:val="en-US"/>
        </w:rPr>
      </w:pPr>
      <w:r>
        <w:rPr>
          <w:i/>
          <w:iCs/>
          <w:color w:val="686868"/>
          <w:sz w:val="22"/>
          <w:szCs w:val="22"/>
          <w:lang w:val="en-US"/>
        </w:rPr>
        <w:t xml:space="preserve">Kagan J., Moss H.A.,Siegel I.E. </w:t>
      </w:r>
      <w:r>
        <w:rPr>
          <w:color w:val="686868"/>
          <w:sz w:val="22"/>
          <w:szCs w:val="22"/>
          <w:lang w:val="en-US"/>
        </w:rPr>
        <w:t xml:space="preserve">Information Processing in the child: Significance of analytic and reflective attitudes. Psychological Monographs, </w:t>
      </w:r>
      <w:r w:rsidRPr="007119B7">
        <w:rPr>
          <w:color w:val="686868"/>
          <w:sz w:val="22"/>
          <w:szCs w:val="22"/>
          <w:lang w:val="en-US"/>
        </w:rPr>
        <w:t>1963,78,578.</w:t>
      </w:r>
    </w:p>
    <w:p w:rsidR="007119B7" w:rsidRPr="007119B7" w:rsidRDefault="007119B7">
      <w:pPr>
        <w:shd w:val="clear" w:color="auto" w:fill="FFFFFF"/>
        <w:spacing w:before="34" w:line="211" w:lineRule="exact"/>
        <w:ind w:left="14"/>
        <w:rPr>
          <w:lang w:val="en-US"/>
        </w:rPr>
      </w:pPr>
      <w:r>
        <w:rPr>
          <w:i/>
          <w:iCs/>
          <w:color w:val="686868"/>
          <w:sz w:val="22"/>
          <w:szCs w:val="22"/>
          <w:lang w:val="en-US"/>
        </w:rPr>
        <w:t xml:space="preserve">Kogan </w:t>
      </w:r>
      <w:r w:rsidRPr="007119B7">
        <w:rPr>
          <w:i/>
          <w:iCs/>
          <w:color w:val="686868"/>
          <w:sz w:val="22"/>
          <w:szCs w:val="22"/>
          <w:lang w:val="en-US"/>
        </w:rPr>
        <w:t xml:space="preserve">N. </w:t>
      </w:r>
      <w:r>
        <w:rPr>
          <w:color w:val="686868"/>
          <w:sz w:val="22"/>
          <w:szCs w:val="22"/>
          <w:lang w:val="en-US"/>
        </w:rPr>
        <w:t xml:space="preserve">Cognitive styles in infancy and early childhood. N.Y., </w:t>
      </w:r>
      <w:r w:rsidRPr="007119B7">
        <w:rPr>
          <w:color w:val="686868"/>
          <w:sz w:val="22"/>
          <w:szCs w:val="22"/>
          <w:lang w:val="en-US"/>
        </w:rPr>
        <w:t xml:space="preserve">1976 </w:t>
      </w:r>
      <w:r>
        <w:rPr>
          <w:i/>
          <w:iCs/>
          <w:color w:val="686868"/>
          <w:sz w:val="22"/>
          <w:szCs w:val="22"/>
          <w:lang w:val="en-US"/>
        </w:rPr>
        <w:t xml:space="preserve">PawellA., Royce J.R. </w:t>
      </w:r>
      <w:r>
        <w:rPr>
          <w:color w:val="686868"/>
          <w:sz w:val="22"/>
          <w:szCs w:val="22"/>
          <w:lang w:val="en-US"/>
        </w:rPr>
        <w:t>Paths to being, lifestyle, and individuality. Psyc</w:t>
      </w:r>
      <w:r>
        <w:rPr>
          <w:color w:val="686868"/>
          <w:sz w:val="22"/>
          <w:szCs w:val="22"/>
          <w:lang w:val="en-US"/>
        </w:rPr>
        <w:softHyphen/>
        <w:t xml:space="preserve">hological Reports, </w:t>
      </w:r>
      <w:r w:rsidRPr="007119B7">
        <w:rPr>
          <w:color w:val="686868"/>
          <w:sz w:val="22"/>
          <w:szCs w:val="22"/>
          <w:lang w:val="en-US"/>
        </w:rPr>
        <w:t>1978, 42, 987-1005.</w:t>
      </w:r>
    </w:p>
    <w:p w:rsidR="007119B7" w:rsidRPr="007119B7" w:rsidRDefault="007119B7">
      <w:pPr>
        <w:shd w:val="clear" w:color="auto" w:fill="FFFFFF"/>
        <w:spacing w:before="19" w:line="216" w:lineRule="exact"/>
        <w:ind w:right="235" w:firstLine="269"/>
        <w:jc w:val="both"/>
        <w:rPr>
          <w:lang w:val="en-US"/>
        </w:rPr>
      </w:pPr>
      <w:r>
        <w:rPr>
          <w:i/>
          <w:iCs/>
          <w:color w:val="686868"/>
          <w:sz w:val="22"/>
          <w:szCs w:val="22"/>
          <w:lang w:val="en-US"/>
        </w:rPr>
        <w:t xml:space="preserve">Pawell A., Royce JR. </w:t>
      </w:r>
      <w:r>
        <w:rPr>
          <w:color w:val="686868"/>
          <w:sz w:val="22"/>
          <w:szCs w:val="22"/>
          <w:lang w:val="en-US"/>
        </w:rPr>
        <w:t xml:space="preserve">An overview of multifactor-system theory. In: Strelau J.,Farley F.H., Gale A. (Eds), The Biological Bases of Personality and Behavior. Washington, N.Y., London, </w:t>
      </w:r>
      <w:r w:rsidRPr="007119B7">
        <w:rPr>
          <w:color w:val="686868"/>
          <w:sz w:val="22"/>
          <w:szCs w:val="22"/>
          <w:lang w:val="en-US"/>
        </w:rPr>
        <w:t>1985.</w:t>
      </w:r>
    </w:p>
    <w:p w:rsidR="007119B7" w:rsidRPr="007119B7" w:rsidRDefault="007119B7">
      <w:pPr>
        <w:shd w:val="clear" w:color="auto" w:fill="FFFFFF"/>
        <w:spacing w:before="163"/>
        <w:jc w:val="right"/>
        <w:rPr>
          <w:lang w:val="en-US"/>
        </w:rPr>
      </w:pPr>
      <w:r w:rsidRPr="007119B7">
        <w:rPr>
          <w:color w:val="000000"/>
          <w:sz w:val="22"/>
          <w:szCs w:val="22"/>
          <w:lang w:val="en-US"/>
        </w:rPr>
        <w:t xml:space="preserve"> 313</w:t>
      </w:r>
    </w:p>
    <w:p w:rsidR="007119B7" w:rsidRPr="007119B7" w:rsidRDefault="007119B7">
      <w:pPr>
        <w:shd w:val="clear" w:color="auto" w:fill="FFFFFF"/>
        <w:spacing w:before="163"/>
        <w:jc w:val="right"/>
        <w:rPr>
          <w:lang w:val="en-US"/>
        </w:rPr>
        <w:sectPr w:rsidR="007119B7" w:rsidRPr="007119B7">
          <w:pgSz w:w="16834" w:h="11909" w:orient="landscape"/>
          <w:pgMar w:top="696" w:right="1844" w:bottom="360" w:left="1440" w:header="720" w:footer="720" w:gutter="0"/>
          <w:cols w:num="2" w:space="720" w:equalWidth="0">
            <w:col w:w="6412" w:space="648"/>
            <w:col w:w="6489"/>
          </w:cols>
          <w:noEndnote/>
        </w:sectPr>
      </w:pPr>
    </w:p>
    <w:p w:rsidR="007119B7" w:rsidRPr="007119B7" w:rsidRDefault="007119B7">
      <w:pPr>
        <w:shd w:val="clear" w:color="auto" w:fill="FFFFFF"/>
        <w:spacing w:line="230" w:lineRule="exact"/>
        <w:ind w:right="48" w:firstLine="278"/>
        <w:jc w:val="both"/>
        <w:rPr>
          <w:lang w:val="en-US"/>
        </w:rPr>
      </w:pPr>
      <w:r>
        <w:rPr>
          <w:i/>
          <w:iCs/>
          <w:color w:val="626262"/>
          <w:sz w:val="22"/>
          <w:szCs w:val="22"/>
          <w:lang w:val="en-US"/>
        </w:rPr>
        <w:lastRenderedPageBreak/>
        <w:t xml:space="preserve">Royce J. </w:t>
      </w:r>
      <w:r>
        <w:rPr>
          <w:color w:val="626262"/>
          <w:sz w:val="22"/>
          <w:szCs w:val="22"/>
          <w:lang w:val="en-US"/>
        </w:rPr>
        <w:t>The conceptual framework for multifactor theory of individua</w:t>
      </w:r>
      <w:r>
        <w:rPr>
          <w:color w:val="626262"/>
          <w:sz w:val="22"/>
          <w:szCs w:val="22"/>
          <w:lang w:val="en-US"/>
        </w:rPr>
        <w:softHyphen/>
        <w:t xml:space="preserve">lity. Multivariative analysis and psychological theory. Royce J. (Ed.) L., N.Y. </w:t>
      </w:r>
      <w:r w:rsidRPr="007119B7">
        <w:rPr>
          <w:color w:val="626262"/>
          <w:sz w:val="22"/>
          <w:szCs w:val="22"/>
          <w:lang w:val="en-US"/>
        </w:rPr>
        <w:t>1973.</w:t>
      </w:r>
    </w:p>
    <w:p w:rsidR="007119B7" w:rsidRPr="007119B7" w:rsidRDefault="007119B7">
      <w:pPr>
        <w:shd w:val="clear" w:color="auto" w:fill="FFFFFF"/>
        <w:spacing w:line="230" w:lineRule="exact"/>
        <w:ind w:left="10" w:right="43" w:firstLine="312"/>
        <w:jc w:val="both"/>
        <w:rPr>
          <w:lang w:val="en-US"/>
        </w:rPr>
      </w:pPr>
      <w:r>
        <w:rPr>
          <w:i/>
          <w:iCs/>
          <w:color w:val="626262"/>
          <w:sz w:val="22"/>
          <w:szCs w:val="22"/>
          <w:lang w:val="en-US"/>
        </w:rPr>
        <w:t xml:space="preserve">Vernon P.E. </w:t>
      </w:r>
      <w:r>
        <w:rPr>
          <w:color w:val="626262"/>
          <w:sz w:val="22"/>
          <w:szCs w:val="22"/>
          <w:lang w:val="en-US"/>
        </w:rPr>
        <w:t xml:space="preserve">Multivariate Approaches to the study of the cognitive styles In: Multivariative analysis and psychological theory. Royce J. (Ed.) L., N.Y. </w:t>
      </w:r>
      <w:r w:rsidRPr="007119B7">
        <w:rPr>
          <w:color w:val="626262"/>
          <w:sz w:val="22"/>
          <w:szCs w:val="22"/>
          <w:lang w:val="en-US"/>
        </w:rPr>
        <w:t>1973.</w:t>
      </w:r>
    </w:p>
    <w:p w:rsidR="007119B7" w:rsidRPr="007119B7" w:rsidRDefault="007119B7">
      <w:pPr>
        <w:shd w:val="clear" w:color="auto" w:fill="FFFFFF"/>
        <w:spacing w:line="226" w:lineRule="exact"/>
        <w:ind w:left="10" w:right="34" w:firstLine="312"/>
        <w:jc w:val="both"/>
        <w:rPr>
          <w:lang w:val="en-US"/>
        </w:rPr>
      </w:pPr>
      <w:r>
        <w:rPr>
          <w:i/>
          <w:iCs/>
          <w:color w:val="626262"/>
          <w:sz w:val="22"/>
          <w:szCs w:val="22"/>
          <w:lang w:val="en-US"/>
        </w:rPr>
        <w:t xml:space="preserve">Within H.A., </w:t>
      </w:r>
      <w:r>
        <w:rPr>
          <w:color w:val="626262"/>
          <w:sz w:val="22"/>
          <w:szCs w:val="22"/>
          <w:lang w:val="en-US"/>
        </w:rPr>
        <w:t xml:space="preserve">Dyk R.B., Faterson H.F., Goodenough D.R., Karp S.A. Psychological Differentiation, </w:t>
      </w:r>
      <w:r w:rsidRPr="007119B7">
        <w:rPr>
          <w:color w:val="626262"/>
          <w:sz w:val="22"/>
          <w:szCs w:val="22"/>
          <w:lang w:val="en-US"/>
        </w:rPr>
        <w:t>1974.</w:t>
      </w:r>
    </w:p>
    <w:p w:rsidR="007119B7" w:rsidRDefault="007119B7">
      <w:pPr>
        <w:shd w:val="clear" w:color="auto" w:fill="FFFFFF"/>
        <w:spacing w:line="226" w:lineRule="exact"/>
        <w:ind w:left="10" w:firstLine="317"/>
      </w:pPr>
      <w:r>
        <w:rPr>
          <w:i/>
          <w:iCs/>
          <w:color w:val="626262"/>
          <w:sz w:val="22"/>
          <w:szCs w:val="22"/>
          <w:lang w:val="en-US"/>
        </w:rPr>
        <w:t xml:space="preserve">Witkin H., Googenough D. </w:t>
      </w:r>
      <w:r>
        <w:rPr>
          <w:color w:val="626262"/>
          <w:sz w:val="22"/>
          <w:szCs w:val="22"/>
          <w:lang w:val="en-US"/>
        </w:rPr>
        <w:t>The role of individual differences in Field de</w:t>
      </w:r>
      <w:r>
        <w:rPr>
          <w:color w:val="626262"/>
          <w:sz w:val="22"/>
          <w:szCs w:val="22"/>
          <w:lang w:val="en-US"/>
        </w:rPr>
        <w:softHyphen/>
        <w:t>pendence and interpersonal behavior. Psychological</w:t>
      </w:r>
      <w:r w:rsidRPr="007119B7">
        <w:rPr>
          <w:color w:val="626262"/>
          <w:sz w:val="22"/>
          <w:szCs w:val="22"/>
        </w:rPr>
        <w:t xml:space="preserve"> </w:t>
      </w:r>
      <w:r>
        <w:rPr>
          <w:color w:val="626262"/>
          <w:sz w:val="22"/>
          <w:szCs w:val="22"/>
          <w:lang w:val="en-US"/>
        </w:rPr>
        <w:t>Bulletin</w:t>
      </w:r>
      <w:r w:rsidRPr="007119B7">
        <w:rPr>
          <w:color w:val="626262"/>
          <w:sz w:val="22"/>
          <w:szCs w:val="22"/>
        </w:rPr>
        <w:t xml:space="preserve">, </w:t>
      </w:r>
      <w:r>
        <w:rPr>
          <w:color w:val="626262"/>
          <w:sz w:val="22"/>
          <w:szCs w:val="22"/>
        </w:rPr>
        <w:t xml:space="preserve">1977, 84, 2, 661-689. </w:t>
      </w:r>
      <w:r>
        <w:rPr>
          <w:b/>
          <w:bCs/>
          <w:color w:val="626262"/>
          <w:sz w:val="22"/>
          <w:szCs w:val="22"/>
        </w:rPr>
        <w:t>К главе 7.</w:t>
      </w:r>
    </w:p>
    <w:p w:rsidR="007119B7" w:rsidRDefault="007119B7">
      <w:pPr>
        <w:shd w:val="clear" w:color="auto" w:fill="FFFFFF"/>
        <w:spacing w:line="226" w:lineRule="exact"/>
        <w:ind w:left="298"/>
      </w:pPr>
      <w:r>
        <w:rPr>
          <w:i/>
          <w:iCs/>
          <w:color w:val="626262"/>
          <w:sz w:val="22"/>
          <w:szCs w:val="22"/>
        </w:rPr>
        <w:t xml:space="preserve">Ананьев Б.Г. </w:t>
      </w:r>
      <w:r>
        <w:rPr>
          <w:color w:val="626262"/>
          <w:sz w:val="22"/>
          <w:szCs w:val="22"/>
        </w:rPr>
        <w:t>Человек как предмет познания. Л., 1969.</w:t>
      </w:r>
    </w:p>
    <w:p w:rsidR="007119B7" w:rsidRDefault="007119B7">
      <w:pPr>
        <w:shd w:val="clear" w:color="auto" w:fill="FFFFFF"/>
        <w:spacing w:line="226" w:lineRule="exact"/>
        <w:ind w:left="24" w:right="19" w:firstLine="274"/>
        <w:jc w:val="both"/>
      </w:pPr>
      <w:r>
        <w:rPr>
          <w:i/>
          <w:iCs/>
          <w:color w:val="626262"/>
          <w:spacing w:val="-3"/>
          <w:sz w:val="22"/>
          <w:szCs w:val="22"/>
        </w:rPr>
        <w:t xml:space="preserve">Ананьев Б.Г. </w:t>
      </w:r>
      <w:r>
        <w:rPr>
          <w:color w:val="626262"/>
          <w:spacing w:val="-3"/>
          <w:sz w:val="22"/>
          <w:szCs w:val="22"/>
        </w:rPr>
        <w:t>О проблемах современного человекознания. М., На</w:t>
      </w:r>
      <w:r>
        <w:rPr>
          <w:color w:val="626262"/>
          <w:spacing w:val="-3"/>
          <w:sz w:val="22"/>
          <w:szCs w:val="22"/>
        </w:rPr>
        <w:softHyphen/>
      </w:r>
      <w:r>
        <w:rPr>
          <w:color w:val="626262"/>
          <w:sz w:val="22"/>
          <w:szCs w:val="22"/>
        </w:rPr>
        <w:t>ука, 1977.</w:t>
      </w:r>
    </w:p>
    <w:p w:rsidR="007119B7" w:rsidRDefault="007119B7">
      <w:pPr>
        <w:shd w:val="clear" w:color="auto" w:fill="FFFFFF"/>
        <w:spacing w:line="226" w:lineRule="exact"/>
        <w:ind w:left="34" w:right="14" w:firstLine="274"/>
        <w:jc w:val="both"/>
      </w:pPr>
      <w:r>
        <w:rPr>
          <w:i/>
          <w:iCs/>
          <w:color w:val="626262"/>
          <w:spacing w:val="-5"/>
          <w:sz w:val="22"/>
          <w:szCs w:val="22"/>
        </w:rPr>
        <w:t xml:space="preserve">Голубева Э.А. </w:t>
      </w:r>
      <w:r>
        <w:rPr>
          <w:color w:val="626262"/>
          <w:spacing w:val="-5"/>
          <w:sz w:val="22"/>
          <w:szCs w:val="22"/>
        </w:rPr>
        <w:t>Дифференциальный подход к склонностям и способ</w:t>
      </w:r>
      <w:r>
        <w:rPr>
          <w:color w:val="626262"/>
          <w:spacing w:val="-5"/>
          <w:sz w:val="22"/>
          <w:szCs w:val="22"/>
        </w:rPr>
        <w:softHyphen/>
        <w:t xml:space="preserve">ностям. В кн.: Способности и склонности: комплексные исследования. </w:t>
      </w:r>
      <w:r>
        <w:rPr>
          <w:color w:val="626262"/>
          <w:sz w:val="22"/>
          <w:szCs w:val="22"/>
        </w:rPr>
        <w:t>М., Педагогика, 1989. С. 7-21.</w:t>
      </w:r>
    </w:p>
    <w:p w:rsidR="007119B7" w:rsidRDefault="007119B7">
      <w:pPr>
        <w:shd w:val="clear" w:color="auto" w:fill="FFFFFF"/>
        <w:spacing w:line="226" w:lineRule="exact"/>
        <w:ind w:left="312"/>
      </w:pPr>
      <w:r>
        <w:rPr>
          <w:i/>
          <w:iCs/>
          <w:color w:val="626262"/>
          <w:sz w:val="22"/>
          <w:szCs w:val="22"/>
        </w:rPr>
        <w:t xml:space="preserve">Голубева Э.А. </w:t>
      </w:r>
      <w:r>
        <w:rPr>
          <w:color w:val="626262"/>
          <w:sz w:val="22"/>
          <w:szCs w:val="22"/>
        </w:rPr>
        <w:t>Способности и индивидуальность. М., 1993.</w:t>
      </w:r>
    </w:p>
    <w:p w:rsidR="007119B7" w:rsidRDefault="007119B7">
      <w:pPr>
        <w:shd w:val="clear" w:color="auto" w:fill="FFFFFF"/>
        <w:spacing w:line="226" w:lineRule="exact"/>
        <w:ind w:left="38" w:right="5" w:firstLine="283"/>
        <w:jc w:val="both"/>
      </w:pPr>
      <w:r>
        <w:rPr>
          <w:i/>
          <w:iCs/>
          <w:color w:val="626262"/>
          <w:spacing w:val="-6"/>
          <w:sz w:val="22"/>
          <w:szCs w:val="22"/>
        </w:rPr>
        <w:t xml:space="preserve">Мерлин В. С. </w:t>
      </w:r>
      <w:r>
        <w:rPr>
          <w:color w:val="626262"/>
          <w:spacing w:val="-6"/>
          <w:sz w:val="22"/>
          <w:szCs w:val="22"/>
        </w:rPr>
        <w:t>Взаимоотношение иерархических уровней взаимодей</w:t>
      </w:r>
      <w:r>
        <w:rPr>
          <w:color w:val="626262"/>
          <w:spacing w:val="-6"/>
          <w:sz w:val="22"/>
          <w:szCs w:val="22"/>
        </w:rPr>
        <w:softHyphen/>
      </w:r>
      <w:r>
        <w:rPr>
          <w:color w:val="626262"/>
          <w:sz w:val="22"/>
          <w:szCs w:val="22"/>
        </w:rPr>
        <w:t>ствий в системе „человек - общество". В сб.: Темперамент. Пермь, 1976.</w:t>
      </w:r>
    </w:p>
    <w:p w:rsidR="007119B7" w:rsidRDefault="007119B7">
      <w:pPr>
        <w:shd w:val="clear" w:color="auto" w:fill="FFFFFF"/>
        <w:spacing w:line="226" w:lineRule="exact"/>
        <w:ind w:left="38" w:right="10" w:firstLine="283"/>
        <w:jc w:val="both"/>
      </w:pPr>
      <w:r>
        <w:rPr>
          <w:i/>
          <w:iCs/>
          <w:color w:val="626262"/>
          <w:spacing w:val="-4"/>
          <w:sz w:val="22"/>
          <w:szCs w:val="22"/>
        </w:rPr>
        <w:t xml:space="preserve">Мерлин В. С. </w:t>
      </w:r>
      <w:r>
        <w:rPr>
          <w:color w:val="626262"/>
          <w:spacing w:val="-4"/>
          <w:sz w:val="22"/>
          <w:szCs w:val="22"/>
        </w:rPr>
        <w:t>Очерк интегрального исследования индивидуальнос</w:t>
      </w:r>
      <w:r>
        <w:rPr>
          <w:color w:val="626262"/>
          <w:spacing w:val="-4"/>
          <w:sz w:val="22"/>
          <w:szCs w:val="22"/>
        </w:rPr>
        <w:softHyphen/>
      </w:r>
      <w:r>
        <w:rPr>
          <w:color w:val="626262"/>
          <w:sz w:val="22"/>
          <w:szCs w:val="22"/>
        </w:rPr>
        <w:t>ти. М., 1986.</w:t>
      </w:r>
    </w:p>
    <w:p w:rsidR="007119B7" w:rsidRDefault="007119B7">
      <w:pPr>
        <w:shd w:val="clear" w:color="auto" w:fill="FFFFFF"/>
        <w:spacing w:line="226" w:lineRule="exact"/>
        <w:ind w:left="38" w:right="5" w:firstLine="274"/>
        <w:jc w:val="both"/>
      </w:pPr>
      <w:r>
        <w:rPr>
          <w:i/>
          <w:iCs/>
          <w:color w:val="626262"/>
          <w:spacing w:val="-5"/>
          <w:sz w:val="22"/>
          <w:szCs w:val="22"/>
        </w:rPr>
        <w:t xml:space="preserve">Палей И.М. </w:t>
      </w:r>
      <w:r>
        <w:rPr>
          <w:color w:val="626262"/>
          <w:spacing w:val="-5"/>
          <w:sz w:val="22"/>
          <w:szCs w:val="22"/>
        </w:rPr>
        <w:t>Методические вопросы диагностики в дифференциаль</w:t>
      </w:r>
      <w:r>
        <w:rPr>
          <w:color w:val="626262"/>
          <w:spacing w:val="-5"/>
          <w:sz w:val="22"/>
          <w:szCs w:val="22"/>
        </w:rPr>
        <w:softHyphen/>
        <w:t>но-психологическом исследовании. В кн.: Психодиагностические ме</w:t>
      </w:r>
      <w:r>
        <w:rPr>
          <w:color w:val="626262"/>
          <w:spacing w:val="-5"/>
          <w:sz w:val="22"/>
          <w:szCs w:val="22"/>
        </w:rPr>
        <w:softHyphen/>
      </w:r>
      <w:r>
        <w:rPr>
          <w:color w:val="626262"/>
          <w:sz w:val="22"/>
          <w:szCs w:val="22"/>
        </w:rPr>
        <w:t>тоды в комплексном исследовании студентов, Л., 1976, 52-68.</w:t>
      </w:r>
    </w:p>
    <w:p w:rsidR="007119B7" w:rsidRPr="007119B7" w:rsidRDefault="007119B7">
      <w:pPr>
        <w:shd w:val="clear" w:color="auto" w:fill="FFFFFF"/>
        <w:spacing w:before="5" w:line="226" w:lineRule="exact"/>
        <w:ind w:left="346"/>
        <w:rPr>
          <w:lang w:val="en-US"/>
        </w:rPr>
      </w:pPr>
      <w:r>
        <w:rPr>
          <w:i/>
          <w:iCs/>
          <w:color w:val="626262"/>
          <w:sz w:val="22"/>
          <w:szCs w:val="22"/>
        </w:rPr>
        <w:t xml:space="preserve">Теплое Б.М. </w:t>
      </w:r>
      <w:r>
        <w:rPr>
          <w:color w:val="626262"/>
          <w:sz w:val="22"/>
          <w:szCs w:val="22"/>
        </w:rPr>
        <w:t xml:space="preserve">Избранные труды. </w:t>
      </w:r>
      <w:r>
        <w:rPr>
          <w:color w:val="626262"/>
          <w:sz w:val="22"/>
          <w:szCs w:val="22"/>
          <w:lang w:val="en-US"/>
        </w:rPr>
        <w:t xml:space="preserve">T.I. M, </w:t>
      </w:r>
      <w:r w:rsidRPr="007119B7">
        <w:rPr>
          <w:color w:val="626262"/>
          <w:sz w:val="22"/>
          <w:szCs w:val="22"/>
          <w:lang w:val="en-US"/>
        </w:rPr>
        <w:t>1985.</w:t>
      </w:r>
    </w:p>
    <w:p w:rsidR="007119B7" w:rsidRPr="007119B7" w:rsidRDefault="007119B7">
      <w:pPr>
        <w:shd w:val="clear" w:color="auto" w:fill="FFFFFF"/>
        <w:spacing w:line="226" w:lineRule="exact"/>
        <w:ind w:left="38" w:right="24" w:firstLine="293"/>
        <w:jc w:val="both"/>
        <w:rPr>
          <w:lang w:val="en-US"/>
        </w:rPr>
      </w:pPr>
      <w:r>
        <w:rPr>
          <w:i/>
          <w:iCs/>
          <w:color w:val="626262"/>
          <w:sz w:val="22"/>
          <w:szCs w:val="22"/>
          <w:lang w:val="en-US"/>
        </w:rPr>
        <w:t>Carrol J.</w:t>
      </w:r>
      <w:r>
        <w:rPr>
          <w:i/>
          <w:iCs/>
          <w:color w:val="626262"/>
          <w:sz w:val="22"/>
          <w:szCs w:val="22"/>
        </w:rPr>
        <w:t>В</w:t>
      </w:r>
      <w:r w:rsidRPr="007119B7">
        <w:rPr>
          <w:i/>
          <w:iCs/>
          <w:color w:val="626262"/>
          <w:sz w:val="22"/>
          <w:szCs w:val="22"/>
          <w:lang w:val="en-US"/>
        </w:rPr>
        <w:t xml:space="preserve">. </w:t>
      </w:r>
      <w:r>
        <w:rPr>
          <w:color w:val="626262"/>
          <w:sz w:val="22"/>
          <w:szCs w:val="22"/>
          <w:lang w:val="en-US"/>
        </w:rPr>
        <w:t>Studying individual differences in cognitive abilities: Thro</w:t>
      </w:r>
      <w:r>
        <w:rPr>
          <w:color w:val="626262"/>
          <w:sz w:val="22"/>
          <w:szCs w:val="22"/>
          <w:lang w:val="en-US"/>
        </w:rPr>
        <w:softHyphen/>
        <w:t>ugh and beyond factor analysis. In: Dillon R.F., Schmeck R.R. (Eds.) Indi</w:t>
      </w:r>
      <w:r>
        <w:rPr>
          <w:color w:val="626262"/>
          <w:sz w:val="22"/>
          <w:szCs w:val="22"/>
          <w:lang w:val="en-US"/>
        </w:rPr>
        <w:softHyphen/>
        <w:t xml:space="preserve">vidual Differences in Cognition. Academic Press, N.Y., London, </w:t>
      </w:r>
      <w:r w:rsidRPr="007119B7">
        <w:rPr>
          <w:color w:val="626262"/>
          <w:sz w:val="22"/>
          <w:szCs w:val="22"/>
          <w:lang w:val="en-US"/>
        </w:rPr>
        <w:t>1983.</w:t>
      </w:r>
    </w:p>
    <w:p w:rsidR="007119B7" w:rsidRPr="007119B7" w:rsidRDefault="007119B7">
      <w:pPr>
        <w:shd w:val="clear" w:color="auto" w:fill="FFFFFF"/>
        <w:spacing w:line="226" w:lineRule="exact"/>
        <w:ind w:left="43" w:right="14" w:firstLine="293"/>
        <w:jc w:val="both"/>
        <w:rPr>
          <w:lang w:val="en-US"/>
        </w:rPr>
      </w:pPr>
      <w:r>
        <w:rPr>
          <w:i/>
          <w:iCs/>
          <w:color w:val="626262"/>
          <w:sz w:val="22"/>
          <w:szCs w:val="22"/>
          <w:lang w:val="en-US"/>
        </w:rPr>
        <w:t xml:space="preserve">Cattell R.B. </w:t>
      </w:r>
      <w:r>
        <w:rPr>
          <w:color w:val="626262"/>
          <w:sz w:val="22"/>
          <w:szCs w:val="22"/>
          <w:lang w:val="en-US"/>
        </w:rPr>
        <w:t>Personality-ability interactions and prediction of achieve</w:t>
      </w:r>
      <w:r>
        <w:rPr>
          <w:color w:val="626262"/>
          <w:sz w:val="22"/>
          <w:szCs w:val="22"/>
          <w:lang w:val="en-US"/>
        </w:rPr>
        <w:softHyphen/>
        <w:t xml:space="preserve">ment. In: Intelligence: Its Structure, Growth and Action. N.Y., Oxford, To-kio, </w:t>
      </w:r>
      <w:r w:rsidRPr="007119B7">
        <w:rPr>
          <w:color w:val="626262"/>
          <w:sz w:val="22"/>
          <w:szCs w:val="22"/>
          <w:lang w:val="en-US"/>
        </w:rPr>
        <w:t>1987.</w:t>
      </w:r>
    </w:p>
    <w:p w:rsidR="007119B7" w:rsidRPr="007119B7" w:rsidRDefault="007119B7">
      <w:pPr>
        <w:shd w:val="clear" w:color="auto" w:fill="FFFFFF"/>
        <w:spacing w:line="226" w:lineRule="exact"/>
        <w:ind w:left="48" w:right="19" w:firstLine="283"/>
        <w:jc w:val="both"/>
        <w:rPr>
          <w:lang w:val="en-US"/>
        </w:rPr>
      </w:pPr>
      <w:r>
        <w:rPr>
          <w:i/>
          <w:iCs/>
          <w:color w:val="626262"/>
          <w:sz w:val="22"/>
          <w:szCs w:val="22"/>
          <w:lang w:val="en-US"/>
        </w:rPr>
        <w:t xml:space="preserve">PawellA., Royce J.R. </w:t>
      </w:r>
      <w:r>
        <w:rPr>
          <w:color w:val="626262"/>
          <w:sz w:val="22"/>
          <w:szCs w:val="22"/>
          <w:lang w:val="en-US"/>
        </w:rPr>
        <w:t>Paths to being, life style, and individuality. Psyc</w:t>
      </w:r>
      <w:r>
        <w:rPr>
          <w:color w:val="626262"/>
          <w:sz w:val="22"/>
          <w:szCs w:val="22"/>
          <w:lang w:val="en-US"/>
        </w:rPr>
        <w:softHyphen/>
        <w:t xml:space="preserve">hological Reports, </w:t>
      </w:r>
      <w:r w:rsidRPr="007119B7">
        <w:rPr>
          <w:color w:val="626262"/>
          <w:sz w:val="22"/>
          <w:szCs w:val="22"/>
          <w:lang w:val="en-US"/>
        </w:rPr>
        <w:t>1978, 42, 987-1005.</w:t>
      </w:r>
    </w:p>
    <w:p w:rsidR="007119B7" w:rsidRDefault="007119B7">
      <w:pPr>
        <w:shd w:val="clear" w:color="auto" w:fill="FFFFFF"/>
        <w:spacing w:line="226" w:lineRule="exact"/>
        <w:ind w:left="48" w:firstLine="278"/>
      </w:pPr>
      <w:r>
        <w:rPr>
          <w:i/>
          <w:iCs/>
          <w:color w:val="626262"/>
          <w:sz w:val="22"/>
          <w:szCs w:val="22"/>
          <w:lang w:val="en-US"/>
        </w:rPr>
        <w:t xml:space="preserve">PawellA., Royce J.R. </w:t>
      </w:r>
      <w:r>
        <w:rPr>
          <w:color w:val="626262"/>
          <w:sz w:val="22"/>
          <w:szCs w:val="22"/>
          <w:lang w:val="en-US"/>
        </w:rPr>
        <w:t>An overview of multifactor-system theory. In: Stre-lau J.JFarley F.H., Gale A. (Eds), The Biological Bases of Personality and Behavior. Washington</w:t>
      </w:r>
      <w:r w:rsidRPr="007119B7">
        <w:rPr>
          <w:color w:val="626262"/>
          <w:sz w:val="22"/>
          <w:szCs w:val="22"/>
        </w:rPr>
        <w:t xml:space="preserve">, </w:t>
      </w:r>
      <w:r>
        <w:rPr>
          <w:color w:val="626262"/>
          <w:sz w:val="22"/>
          <w:szCs w:val="22"/>
          <w:lang w:val="en-US"/>
        </w:rPr>
        <w:t>N</w:t>
      </w:r>
      <w:r w:rsidRPr="007119B7">
        <w:rPr>
          <w:color w:val="626262"/>
          <w:sz w:val="22"/>
          <w:szCs w:val="22"/>
        </w:rPr>
        <w:t>.</w:t>
      </w:r>
      <w:r>
        <w:rPr>
          <w:color w:val="626262"/>
          <w:sz w:val="22"/>
          <w:szCs w:val="22"/>
          <w:lang w:val="en-US"/>
        </w:rPr>
        <w:t>Y</w:t>
      </w:r>
      <w:r w:rsidRPr="007119B7">
        <w:rPr>
          <w:color w:val="626262"/>
          <w:sz w:val="22"/>
          <w:szCs w:val="22"/>
        </w:rPr>
        <w:t xml:space="preserve">., </w:t>
      </w:r>
      <w:r>
        <w:rPr>
          <w:color w:val="626262"/>
          <w:sz w:val="22"/>
          <w:szCs w:val="22"/>
          <w:lang w:val="en-US"/>
        </w:rPr>
        <w:t>London</w:t>
      </w:r>
      <w:r w:rsidRPr="007119B7">
        <w:rPr>
          <w:color w:val="626262"/>
          <w:sz w:val="22"/>
          <w:szCs w:val="22"/>
        </w:rPr>
        <w:t xml:space="preserve">, </w:t>
      </w:r>
      <w:r>
        <w:rPr>
          <w:color w:val="626262"/>
          <w:sz w:val="22"/>
          <w:szCs w:val="22"/>
        </w:rPr>
        <w:t xml:space="preserve">1985. К </w:t>
      </w:r>
      <w:r>
        <w:rPr>
          <w:b/>
          <w:bCs/>
          <w:color w:val="626262"/>
          <w:sz w:val="22"/>
          <w:szCs w:val="22"/>
        </w:rPr>
        <w:t>главе 8.</w:t>
      </w:r>
    </w:p>
    <w:p w:rsidR="007119B7" w:rsidRPr="007119B7" w:rsidRDefault="007119B7">
      <w:pPr>
        <w:shd w:val="clear" w:color="auto" w:fill="FFFFFF"/>
        <w:spacing w:line="226" w:lineRule="exact"/>
        <w:ind w:left="48" w:firstLine="274"/>
        <w:jc w:val="both"/>
        <w:rPr>
          <w:lang w:val="en-US"/>
        </w:rPr>
      </w:pPr>
      <w:r>
        <w:rPr>
          <w:i/>
          <w:iCs/>
          <w:color w:val="626262"/>
          <w:spacing w:val="-5"/>
          <w:sz w:val="22"/>
          <w:szCs w:val="22"/>
        </w:rPr>
        <w:t xml:space="preserve">Левонтин Р. </w:t>
      </w:r>
      <w:r>
        <w:rPr>
          <w:color w:val="626262"/>
          <w:spacing w:val="-5"/>
          <w:sz w:val="22"/>
          <w:szCs w:val="22"/>
        </w:rPr>
        <w:t xml:space="preserve">Человеческая индивидуальность: наследственность и </w:t>
      </w:r>
      <w:r>
        <w:rPr>
          <w:color w:val="626262"/>
          <w:sz w:val="22"/>
          <w:szCs w:val="22"/>
        </w:rPr>
        <w:t>среда. М</w:t>
      </w:r>
      <w:r w:rsidRPr="007119B7">
        <w:rPr>
          <w:color w:val="626262"/>
          <w:sz w:val="22"/>
          <w:szCs w:val="22"/>
          <w:lang w:val="en-US"/>
        </w:rPr>
        <w:t xml:space="preserve">.: </w:t>
      </w:r>
      <w:r>
        <w:rPr>
          <w:color w:val="626262"/>
          <w:sz w:val="22"/>
          <w:szCs w:val="22"/>
        </w:rPr>
        <w:t>Идательская</w:t>
      </w:r>
      <w:r w:rsidRPr="007119B7">
        <w:rPr>
          <w:color w:val="626262"/>
          <w:sz w:val="22"/>
          <w:szCs w:val="22"/>
          <w:lang w:val="en-US"/>
        </w:rPr>
        <w:t xml:space="preserve"> </w:t>
      </w:r>
      <w:r>
        <w:rPr>
          <w:color w:val="626262"/>
          <w:sz w:val="22"/>
          <w:szCs w:val="22"/>
        </w:rPr>
        <w:t>группа</w:t>
      </w:r>
      <w:r w:rsidRPr="007119B7">
        <w:rPr>
          <w:color w:val="626262"/>
          <w:sz w:val="22"/>
          <w:szCs w:val="22"/>
          <w:lang w:val="en-US"/>
        </w:rPr>
        <w:t xml:space="preserve"> „</w:t>
      </w:r>
      <w:r>
        <w:rPr>
          <w:color w:val="626262"/>
          <w:sz w:val="22"/>
          <w:szCs w:val="22"/>
        </w:rPr>
        <w:t>Прогресс</w:t>
      </w:r>
      <w:r w:rsidRPr="007119B7">
        <w:rPr>
          <w:color w:val="626262"/>
          <w:sz w:val="22"/>
          <w:szCs w:val="22"/>
          <w:lang w:val="en-US"/>
        </w:rPr>
        <w:t xml:space="preserve">", </w:t>
      </w:r>
      <w:r>
        <w:rPr>
          <w:color w:val="626262"/>
          <w:sz w:val="22"/>
          <w:szCs w:val="22"/>
        </w:rPr>
        <w:t>Универс</w:t>
      </w:r>
      <w:r w:rsidRPr="007119B7">
        <w:rPr>
          <w:color w:val="626262"/>
          <w:sz w:val="22"/>
          <w:szCs w:val="22"/>
          <w:lang w:val="en-US"/>
        </w:rPr>
        <w:t>, 1993.</w:t>
      </w:r>
    </w:p>
    <w:p w:rsidR="007119B7" w:rsidRPr="007119B7" w:rsidRDefault="007119B7">
      <w:pPr>
        <w:shd w:val="clear" w:color="auto" w:fill="FFFFFF"/>
        <w:spacing w:line="226" w:lineRule="exact"/>
        <w:ind w:left="53" w:firstLine="269"/>
        <w:jc w:val="both"/>
        <w:rPr>
          <w:lang w:val="en-US"/>
        </w:rPr>
      </w:pPr>
      <w:r>
        <w:rPr>
          <w:i/>
          <w:iCs/>
          <w:color w:val="626262"/>
          <w:sz w:val="22"/>
          <w:szCs w:val="22"/>
          <w:lang w:val="en-US"/>
        </w:rPr>
        <w:t xml:space="preserve">Atkinson R.L., Atkinson R. </w:t>
      </w:r>
      <w:r>
        <w:rPr>
          <w:i/>
          <w:iCs/>
          <w:color w:val="626262"/>
          <w:sz w:val="22"/>
          <w:szCs w:val="22"/>
        </w:rPr>
        <w:t>С</w:t>
      </w:r>
      <w:r w:rsidRPr="007119B7">
        <w:rPr>
          <w:i/>
          <w:iCs/>
          <w:color w:val="626262"/>
          <w:sz w:val="22"/>
          <w:szCs w:val="22"/>
          <w:lang w:val="en-US"/>
        </w:rPr>
        <w:t xml:space="preserve">, </w:t>
      </w:r>
      <w:r>
        <w:rPr>
          <w:i/>
          <w:iCs/>
          <w:color w:val="626262"/>
          <w:sz w:val="22"/>
          <w:szCs w:val="22"/>
          <w:lang w:val="en-US"/>
        </w:rPr>
        <w:t xml:space="preserve">Smith E.E., Bern D.J. </w:t>
      </w:r>
      <w:r>
        <w:rPr>
          <w:color w:val="626262"/>
          <w:sz w:val="22"/>
          <w:szCs w:val="22"/>
          <w:lang w:val="en-US"/>
        </w:rPr>
        <w:t>Introduction to Psyc</w:t>
      </w:r>
      <w:r>
        <w:rPr>
          <w:color w:val="626262"/>
          <w:sz w:val="22"/>
          <w:szCs w:val="22"/>
          <w:lang w:val="en-US"/>
        </w:rPr>
        <w:softHyphen/>
        <w:t xml:space="preserve">hology, Harcourt Brace Jovanovich College Publishers, Toronto, Montreal, London,Sydney, Tokyo, </w:t>
      </w:r>
      <w:r w:rsidRPr="007119B7">
        <w:rPr>
          <w:color w:val="626262"/>
          <w:sz w:val="22"/>
          <w:szCs w:val="22"/>
          <w:lang w:val="en-US"/>
        </w:rPr>
        <w:t>1993.</w:t>
      </w:r>
    </w:p>
    <w:p w:rsidR="007119B7" w:rsidRPr="007119B7" w:rsidRDefault="007119B7">
      <w:pPr>
        <w:shd w:val="clear" w:color="auto" w:fill="FFFFFF"/>
        <w:spacing w:before="115"/>
        <w:ind w:left="48"/>
        <w:rPr>
          <w:lang w:val="en-US"/>
        </w:rPr>
      </w:pPr>
      <w:r w:rsidRPr="007119B7">
        <w:rPr>
          <w:b/>
          <w:bCs/>
          <w:color w:val="626262"/>
          <w:sz w:val="22"/>
          <w:szCs w:val="22"/>
          <w:lang w:val="en-US"/>
        </w:rPr>
        <w:t>314</w:t>
      </w:r>
    </w:p>
    <w:p w:rsidR="007119B7" w:rsidRPr="007119B7" w:rsidRDefault="007119B7">
      <w:pPr>
        <w:shd w:val="clear" w:color="auto" w:fill="FFFFFF"/>
        <w:spacing w:before="19" w:line="221" w:lineRule="exact"/>
        <w:ind w:left="58" w:right="62" w:firstLine="274"/>
        <w:jc w:val="both"/>
        <w:rPr>
          <w:lang w:val="en-US"/>
        </w:rPr>
      </w:pPr>
      <w:r w:rsidRPr="007119B7">
        <w:rPr>
          <w:lang w:val="en-US"/>
        </w:rPr>
        <w:br w:type="column"/>
      </w:r>
      <w:r>
        <w:rPr>
          <w:i/>
          <w:iCs/>
          <w:color w:val="626262"/>
          <w:sz w:val="22"/>
          <w:szCs w:val="22"/>
          <w:lang w:val="en-US"/>
        </w:rPr>
        <w:t xml:space="preserve">Bell R. Q. </w:t>
      </w:r>
      <w:r>
        <w:rPr>
          <w:color w:val="626262"/>
          <w:sz w:val="22"/>
          <w:szCs w:val="22"/>
          <w:lang w:val="en-US"/>
        </w:rPr>
        <w:t xml:space="preserve">Relation between behavior manifestation in the human neona-te. Child Development, </w:t>
      </w:r>
      <w:r w:rsidRPr="007119B7">
        <w:rPr>
          <w:color w:val="626262"/>
          <w:sz w:val="22"/>
          <w:szCs w:val="22"/>
          <w:lang w:val="en-US"/>
        </w:rPr>
        <w:t>1960, 31 463-477.</w:t>
      </w:r>
    </w:p>
    <w:p w:rsidR="007119B7" w:rsidRPr="007119B7" w:rsidRDefault="007119B7">
      <w:pPr>
        <w:shd w:val="clear" w:color="auto" w:fill="FFFFFF"/>
        <w:spacing w:before="10" w:line="221" w:lineRule="exact"/>
        <w:ind w:left="58" w:right="43" w:firstLine="278"/>
        <w:jc w:val="both"/>
        <w:rPr>
          <w:lang w:val="en-US"/>
        </w:rPr>
      </w:pPr>
      <w:r>
        <w:rPr>
          <w:i/>
          <w:iCs/>
          <w:color w:val="626262"/>
          <w:sz w:val="22"/>
          <w:szCs w:val="22"/>
          <w:lang w:val="en-US"/>
        </w:rPr>
        <w:t xml:space="preserve">Dockrell W.B. </w:t>
      </w:r>
      <w:r>
        <w:rPr>
          <w:color w:val="626262"/>
          <w:sz w:val="22"/>
          <w:szCs w:val="22"/>
          <w:lang w:val="en-US"/>
        </w:rPr>
        <w:t xml:space="preserve">Secondary education, social class and development of abilities. British Journal of Educational Psychology, </w:t>
      </w:r>
      <w:r w:rsidRPr="007119B7">
        <w:rPr>
          <w:color w:val="626262"/>
          <w:sz w:val="22"/>
          <w:szCs w:val="22"/>
          <w:lang w:val="en-US"/>
        </w:rPr>
        <w:t>1966, 36, 7-14.</w:t>
      </w:r>
    </w:p>
    <w:p w:rsidR="007119B7" w:rsidRPr="007119B7" w:rsidRDefault="007119B7">
      <w:pPr>
        <w:shd w:val="clear" w:color="auto" w:fill="FFFFFF"/>
        <w:spacing w:line="221" w:lineRule="exact"/>
        <w:ind w:left="53" w:right="67" w:firstLine="278"/>
        <w:jc w:val="both"/>
        <w:rPr>
          <w:lang w:val="en-US"/>
        </w:rPr>
      </w:pPr>
      <w:r>
        <w:rPr>
          <w:i/>
          <w:iCs/>
          <w:color w:val="626262"/>
          <w:sz w:val="22"/>
          <w:szCs w:val="22"/>
          <w:lang w:val="en-US"/>
        </w:rPr>
        <w:t xml:space="preserve">Eyferth K., Brandt U., Wolfgang H. </w:t>
      </w:r>
      <w:r>
        <w:rPr>
          <w:color w:val="626262"/>
          <w:sz w:val="22"/>
          <w:szCs w:val="22"/>
          <w:lang w:val="en-US"/>
        </w:rPr>
        <w:t xml:space="preserve">Farbige children in Deutchland, Munich, Juventa, </w:t>
      </w:r>
      <w:r w:rsidRPr="007119B7">
        <w:rPr>
          <w:color w:val="626262"/>
          <w:sz w:val="22"/>
          <w:szCs w:val="22"/>
          <w:lang w:val="en-US"/>
        </w:rPr>
        <w:t>1960.</w:t>
      </w:r>
    </w:p>
    <w:p w:rsidR="007119B7" w:rsidRPr="007119B7" w:rsidRDefault="007119B7">
      <w:pPr>
        <w:shd w:val="clear" w:color="auto" w:fill="FFFFFF"/>
        <w:spacing w:before="24" w:line="211" w:lineRule="exact"/>
        <w:ind w:left="48" w:right="77" w:firstLine="278"/>
        <w:jc w:val="both"/>
        <w:rPr>
          <w:lang w:val="en-US"/>
        </w:rPr>
      </w:pPr>
      <w:r>
        <w:rPr>
          <w:i/>
          <w:iCs/>
          <w:color w:val="626262"/>
          <w:sz w:val="22"/>
          <w:szCs w:val="22"/>
          <w:lang w:val="en-US"/>
        </w:rPr>
        <w:t xml:space="preserve">Feingold D.A. </w:t>
      </w:r>
      <w:r>
        <w:rPr>
          <w:color w:val="626262"/>
          <w:sz w:val="22"/>
          <w:szCs w:val="22"/>
          <w:lang w:val="en-US"/>
        </w:rPr>
        <w:t xml:space="preserve">Cognitive gender differences are disappearing. American Psychologist, </w:t>
      </w:r>
      <w:r w:rsidRPr="007119B7">
        <w:rPr>
          <w:color w:val="626262"/>
          <w:sz w:val="22"/>
          <w:szCs w:val="22"/>
          <w:lang w:val="en-US"/>
        </w:rPr>
        <w:t>1988, 43, 95-103.</w:t>
      </w:r>
    </w:p>
    <w:p w:rsidR="007119B7" w:rsidRPr="007119B7" w:rsidRDefault="007119B7">
      <w:pPr>
        <w:shd w:val="clear" w:color="auto" w:fill="FFFFFF"/>
        <w:spacing w:before="29" w:line="216" w:lineRule="exact"/>
        <w:ind w:left="53" w:right="72" w:firstLine="283"/>
        <w:jc w:val="both"/>
        <w:rPr>
          <w:lang w:val="en-US"/>
        </w:rPr>
      </w:pPr>
      <w:r>
        <w:rPr>
          <w:i/>
          <w:iCs/>
          <w:color w:val="626262"/>
          <w:sz w:val="22"/>
          <w:szCs w:val="22"/>
          <w:lang w:val="en-US"/>
        </w:rPr>
        <w:t xml:space="preserve">Gray J.A., Buffery A.W.H. </w:t>
      </w:r>
      <w:r>
        <w:rPr>
          <w:color w:val="626262"/>
          <w:sz w:val="22"/>
          <w:szCs w:val="22"/>
          <w:lang w:val="en-US"/>
        </w:rPr>
        <w:t>Sex differences in emotion and cognitive be</w:t>
      </w:r>
      <w:r>
        <w:rPr>
          <w:color w:val="626262"/>
          <w:sz w:val="22"/>
          <w:szCs w:val="22"/>
          <w:lang w:val="en-US"/>
        </w:rPr>
        <w:softHyphen/>
        <w:t>havior in mammals including man: Adaptive and neural basis. Acta Physio</w:t>
      </w:r>
      <w:r>
        <w:rPr>
          <w:color w:val="626262"/>
          <w:sz w:val="22"/>
          <w:szCs w:val="22"/>
          <w:lang w:val="en-US"/>
        </w:rPr>
        <w:softHyphen/>
        <w:t xml:space="preserve">logical, </w:t>
      </w:r>
      <w:r w:rsidRPr="007119B7">
        <w:rPr>
          <w:color w:val="626262"/>
          <w:sz w:val="22"/>
          <w:szCs w:val="22"/>
          <w:lang w:val="en-US"/>
        </w:rPr>
        <w:t>1971,35,89-111.</w:t>
      </w:r>
    </w:p>
    <w:p w:rsidR="007119B7" w:rsidRPr="007119B7" w:rsidRDefault="007119B7">
      <w:pPr>
        <w:shd w:val="clear" w:color="auto" w:fill="FFFFFF"/>
        <w:spacing w:before="19" w:line="226" w:lineRule="exact"/>
        <w:ind w:left="43" w:right="82" w:firstLine="278"/>
        <w:jc w:val="both"/>
        <w:rPr>
          <w:lang w:val="en-US"/>
        </w:rPr>
      </w:pPr>
      <w:r>
        <w:rPr>
          <w:i/>
          <w:iCs/>
          <w:color w:val="626262"/>
          <w:sz w:val="22"/>
          <w:szCs w:val="22"/>
          <w:lang w:val="en-US"/>
        </w:rPr>
        <w:t xml:space="preserve">Hyde J. C, Linn M. C. </w:t>
      </w:r>
      <w:r>
        <w:rPr>
          <w:color w:val="626262"/>
          <w:sz w:val="22"/>
          <w:szCs w:val="22"/>
          <w:lang w:val="en-US"/>
        </w:rPr>
        <w:t xml:space="preserve">Gender differences in verbal ability: A meta-ana-lysis. Psychological Bulletin, </w:t>
      </w:r>
      <w:r w:rsidRPr="007119B7">
        <w:rPr>
          <w:color w:val="626262"/>
          <w:sz w:val="22"/>
          <w:szCs w:val="22"/>
          <w:lang w:val="en-US"/>
        </w:rPr>
        <w:t>1988, 104, 53-69.</w:t>
      </w:r>
    </w:p>
    <w:p w:rsidR="007119B7" w:rsidRPr="007119B7" w:rsidRDefault="007119B7">
      <w:pPr>
        <w:shd w:val="clear" w:color="auto" w:fill="FFFFFF"/>
        <w:spacing w:before="10" w:line="226" w:lineRule="exact"/>
        <w:ind w:left="34" w:right="86" w:firstLine="283"/>
        <w:jc w:val="both"/>
        <w:rPr>
          <w:lang w:val="en-US"/>
        </w:rPr>
      </w:pPr>
      <w:r>
        <w:rPr>
          <w:i/>
          <w:iCs/>
          <w:color w:val="626262"/>
          <w:sz w:val="22"/>
          <w:szCs w:val="22"/>
          <w:lang w:val="en-US"/>
        </w:rPr>
        <w:t xml:space="preserve">Jones L. V. </w:t>
      </w:r>
      <w:r>
        <w:rPr>
          <w:color w:val="626262"/>
          <w:sz w:val="22"/>
          <w:szCs w:val="22"/>
          <w:lang w:val="en-US"/>
        </w:rPr>
        <w:t xml:space="preserve">White-black achievement differences: The narrowing gap. American Psychologist, </w:t>
      </w:r>
      <w:r w:rsidRPr="007119B7">
        <w:rPr>
          <w:color w:val="626262"/>
          <w:sz w:val="22"/>
          <w:szCs w:val="22"/>
          <w:lang w:val="en-US"/>
        </w:rPr>
        <w:t>1984, 39, 1207-1213.</w:t>
      </w:r>
    </w:p>
    <w:p w:rsidR="007119B7" w:rsidRPr="007119B7" w:rsidRDefault="007119B7">
      <w:pPr>
        <w:shd w:val="clear" w:color="auto" w:fill="FFFFFF"/>
        <w:spacing w:before="10" w:line="226" w:lineRule="exact"/>
        <w:ind w:left="38" w:right="82" w:firstLine="283"/>
        <w:jc w:val="both"/>
        <w:rPr>
          <w:lang w:val="en-US"/>
        </w:rPr>
      </w:pPr>
      <w:r>
        <w:rPr>
          <w:i/>
          <w:iCs/>
          <w:color w:val="626262"/>
          <w:sz w:val="22"/>
          <w:szCs w:val="22"/>
          <w:lang w:val="en-US"/>
        </w:rPr>
        <w:t xml:space="preserve">Kohlberg L.A. </w:t>
      </w:r>
      <w:r>
        <w:rPr>
          <w:color w:val="626262"/>
          <w:sz w:val="22"/>
          <w:szCs w:val="22"/>
          <w:lang w:val="en-US"/>
        </w:rPr>
        <w:t>A cognitive-developmental analysis of children's sex-role concepts and attitudes. In: E.Maccoby (Ed.), The Development of sex diffe</w:t>
      </w:r>
      <w:r>
        <w:rPr>
          <w:color w:val="626262"/>
          <w:sz w:val="22"/>
          <w:szCs w:val="22"/>
          <w:lang w:val="en-US"/>
        </w:rPr>
        <w:softHyphen/>
        <w:t xml:space="preserve">rences. </w:t>
      </w:r>
      <w:r w:rsidRPr="007119B7">
        <w:rPr>
          <w:color w:val="626262"/>
          <w:sz w:val="22"/>
          <w:szCs w:val="22"/>
          <w:lang w:val="en-US"/>
        </w:rPr>
        <w:t xml:space="preserve">1966, </w:t>
      </w:r>
      <w:r>
        <w:rPr>
          <w:color w:val="626262"/>
          <w:sz w:val="22"/>
          <w:szCs w:val="22"/>
          <w:lang w:val="en-US"/>
        </w:rPr>
        <w:t>Stanford University Press.</w:t>
      </w:r>
    </w:p>
    <w:p w:rsidR="007119B7" w:rsidRPr="007119B7" w:rsidRDefault="007119B7">
      <w:pPr>
        <w:shd w:val="clear" w:color="auto" w:fill="FFFFFF"/>
        <w:spacing w:before="5" w:line="226" w:lineRule="exact"/>
        <w:ind w:left="34" w:right="72" w:firstLine="278"/>
        <w:jc w:val="both"/>
        <w:rPr>
          <w:lang w:val="en-US"/>
        </w:rPr>
      </w:pPr>
      <w:r>
        <w:rPr>
          <w:i/>
          <w:iCs/>
          <w:color w:val="626262"/>
          <w:sz w:val="22"/>
          <w:szCs w:val="22"/>
          <w:lang w:val="en-US"/>
        </w:rPr>
        <w:t xml:space="preserve">KrechD., CrutchfieldRS., LivsonN., Wilson W.A.,PurducciA.,Etements </w:t>
      </w:r>
      <w:r>
        <w:rPr>
          <w:color w:val="626262"/>
          <w:sz w:val="22"/>
          <w:szCs w:val="22"/>
          <w:lang w:val="en-US"/>
        </w:rPr>
        <w:t xml:space="preserve">of Psychology, N.Y., </w:t>
      </w:r>
      <w:r w:rsidRPr="007119B7">
        <w:rPr>
          <w:color w:val="626262"/>
          <w:sz w:val="22"/>
          <w:szCs w:val="22"/>
          <w:lang w:val="en-US"/>
        </w:rPr>
        <w:t>1982.</w:t>
      </w:r>
    </w:p>
    <w:p w:rsidR="007119B7" w:rsidRPr="007119B7" w:rsidRDefault="007119B7">
      <w:pPr>
        <w:shd w:val="clear" w:color="auto" w:fill="FFFFFF"/>
        <w:spacing w:before="10" w:line="226" w:lineRule="exact"/>
        <w:ind w:left="29" w:right="77" w:firstLine="283"/>
        <w:jc w:val="both"/>
        <w:rPr>
          <w:lang w:val="en-US"/>
        </w:rPr>
      </w:pPr>
      <w:r>
        <w:rPr>
          <w:i/>
          <w:iCs/>
          <w:color w:val="626262"/>
          <w:sz w:val="22"/>
          <w:szCs w:val="22"/>
          <w:lang w:val="en-US"/>
        </w:rPr>
        <w:t xml:space="preserve">Locurto C. </w:t>
      </w:r>
      <w:r>
        <w:rPr>
          <w:color w:val="626262"/>
          <w:sz w:val="22"/>
          <w:szCs w:val="22"/>
          <w:lang w:val="en-US"/>
        </w:rPr>
        <w:t xml:space="preserve">Sence and Nonsense About IQ. The Case of Uniqeness, New York, London, </w:t>
      </w:r>
      <w:r w:rsidRPr="007119B7">
        <w:rPr>
          <w:color w:val="626262"/>
          <w:sz w:val="22"/>
          <w:szCs w:val="22"/>
          <w:lang w:val="en-US"/>
        </w:rPr>
        <w:t>1991.</w:t>
      </w:r>
    </w:p>
    <w:p w:rsidR="007119B7" w:rsidRPr="007119B7" w:rsidRDefault="007119B7">
      <w:pPr>
        <w:shd w:val="clear" w:color="auto" w:fill="FFFFFF"/>
        <w:spacing w:before="14" w:line="226" w:lineRule="exact"/>
        <w:ind w:left="29" w:right="96" w:firstLine="283"/>
        <w:jc w:val="both"/>
        <w:rPr>
          <w:lang w:val="en-US"/>
        </w:rPr>
      </w:pPr>
      <w:r>
        <w:rPr>
          <w:i/>
          <w:iCs/>
          <w:color w:val="626262"/>
          <w:sz w:val="22"/>
          <w:szCs w:val="22"/>
          <w:lang w:val="en-US"/>
        </w:rPr>
        <w:t xml:space="preserve">Lynn R. </w:t>
      </w:r>
      <w:r>
        <w:rPr>
          <w:color w:val="626262"/>
          <w:sz w:val="22"/>
          <w:szCs w:val="22"/>
          <w:lang w:val="en-US"/>
        </w:rPr>
        <w:t>Multivariate analysis of the sociology of intelligence. In: Nesel-roade J.R., Cattell R.B. (Eds.) Handbook of Multivariate Experimental Psyc</w:t>
      </w:r>
      <w:r>
        <w:rPr>
          <w:color w:val="626262"/>
          <w:sz w:val="22"/>
          <w:szCs w:val="22"/>
          <w:lang w:val="en-US"/>
        </w:rPr>
        <w:softHyphen/>
        <w:t xml:space="preserve">hology, </w:t>
      </w:r>
      <w:r w:rsidRPr="007119B7">
        <w:rPr>
          <w:color w:val="626262"/>
          <w:sz w:val="22"/>
          <w:szCs w:val="22"/>
          <w:lang w:val="en-US"/>
        </w:rPr>
        <w:t>1988,939-960.</w:t>
      </w:r>
    </w:p>
    <w:p w:rsidR="007119B7" w:rsidRPr="007119B7" w:rsidRDefault="007119B7">
      <w:pPr>
        <w:shd w:val="clear" w:color="auto" w:fill="FFFFFF"/>
        <w:spacing w:before="10" w:line="226" w:lineRule="exact"/>
        <w:ind w:left="24" w:right="82" w:firstLine="288"/>
        <w:jc w:val="both"/>
        <w:rPr>
          <w:lang w:val="en-US"/>
        </w:rPr>
      </w:pPr>
      <w:r>
        <w:rPr>
          <w:i/>
          <w:iCs/>
          <w:color w:val="626262"/>
          <w:sz w:val="22"/>
          <w:szCs w:val="22"/>
          <w:lang w:val="en-US"/>
        </w:rPr>
        <w:t xml:space="preserve">Maccoby E.E., Jacklin C.N. </w:t>
      </w:r>
      <w:r>
        <w:rPr>
          <w:color w:val="626262"/>
          <w:sz w:val="22"/>
          <w:szCs w:val="22"/>
          <w:lang w:val="en-US"/>
        </w:rPr>
        <w:t>The Psychology of Sex Differences, Stan</w:t>
      </w:r>
      <w:r>
        <w:rPr>
          <w:color w:val="626262"/>
          <w:sz w:val="22"/>
          <w:szCs w:val="22"/>
          <w:lang w:val="en-US"/>
        </w:rPr>
        <w:softHyphen/>
        <w:t xml:space="preserve">ford University Press, </w:t>
      </w:r>
      <w:r w:rsidRPr="007119B7">
        <w:rPr>
          <w:color w:val="626262"/>
          <w:sz w:val="22"/>
          <w:szCs w:val="22"/>
          <w:lang w:val="en-US"/>
        </w:rPr>
        <w:t>1974.</w:t>
      </w:r>
    </w:p>
    <w:p w:rsidR="007119B7" w:rsidRPr="007119B7" w:rsidRDefault="007119B7">
      <w:pPr>
        <w:shd w:val="clear" w:color="auto" w:fill="FFFFFF"/>
        <w:spacing w:before="10" w:line="226" w:lineRule="exact"/>
        <w:ind w:left="24" w:right="91" w:firstLine="288"/>
        <w:jc w:val="both"/>
        <w:rPr>
          <w:lang w:val="en-US"/>
        </w:rPr>
      </w:pPr>
      <w:r>
        <w:rPr>
          <w:i/>
          <w:iCs/>
          <w:color w:val="626262"/>
          <w:sz w:val="22"/>
          <w:szCs w:val="22"/>
          <w:lang w:val="en-US"/>
        </w:rPr>
        <w:t xml:space="preserve">Mailer J.B. </w:t>
      </w:r>
      <w:r>
        <w:rPr>
          <w:color w:val="626262"/>
          <w:sz w:val="22"/>
          <w:szCs w:val="22"/>
          <w:lang w:val="en-US"/>
        </w:rPr>
        <w:t xml:space="preserve">Economic and social correlatives of school progress in New York City. Teachers College Record, </w:t>
      </w:r>
      <w:r w:rsidRPr="007119B7">
        <w:rPr>
          <w:color w:val="626262"/>
          <w:sz w:val="22"/>
          <w:szCs w:val="22"/>
          <w:lang w:val="en-US"/>
        </w:rPr>
        <w:t>1933, 34, 655-670.</w:t>
      </w:r>
    </w:p>
    <w:p w:rsidR="007119B7" w:rsidRPr="007119B7" w:rsidRDefault="007119B7">
      <w:pPr>
        <w:shd w:val="clear" w:color="auto" w:fill="FFFFFF"/>
        <w:spacing w:before="5" w:line="226" w:lineRule="exact"/>
        <w:ind w:left="14" w:right="106" w:firstLine="283"/>
        <w:jc w:val="both"/>
        <w:rPr>
          <w:lang w:val="en-US"/>
        </w:rPr>
      </w:pPr>
      <w:r>
        <w:rPr>
          <w:i/>
          <w:iCs/>
          <w:color w:val="626262"/>
          <w:sz w:val="22"/>
          <w:szCs w:val="22"/>
          <w:lang w:val="en-US"/>
        </w:rPr>
        <w:t xml:space="preserve">Mercer J.R. </w:t>
      </w:r>
      <w:r>
        <w:rPr>
          <w:color w:val="626262"/>
          <w:sz w:val="22"/>
          <w:szCs w:val="22"/>
          <w:lang w:val="en-US"/>
        </w:rPr>
        <w:t>Institutionalised anglocentrism: Labeling mental retardates in the public school. In: Orleans P., Ellis W.R. (Eds) Race, Change and Ur</w:t>
      </w:r>
      <w:r>
        <w:rPr>
          <w:color w:val="626262"/>
          <w:sz w:val="22"/>
          <w:szCs w:val="22"/>
          <w:lang w:val="en-US"/>
        </w:rPr>
        <w:softHyphen/>
        <w:t xml:space="preserve">ban Society, Sage Publications, </w:t>
      </w:r>
      <w:r w:rsidRPr="007119B7">
        <w:rPr>
          <w:color w:val="626262"/>
          <w:sz w:val="22"/>
          <w:szCs w:val="22"/>
          <w:lang w:val="en-US"/>
        </w:rPr>
        <w:t>1971.</w:t>
      </w:r>
    </w:p>
    <w:p w:rsidR="007119B7" w:rsidRPr="007119B7" w:rsidRDefault="007119B7">
      <w:pPr>
        <w:shd w:val="clear" w:color="auto" w:fill="FFFFFF"/>
        <w:spacing w:before="10" w:line="226" w:lineRule="exact"/>
        <w:ind w:left="14" w:right="101" w:firstLine="288"/>
        <w:jc w:val="both"/>
        <w:rPr>
          <w:lang w:val="en-US"/>
        </w:rPr>
      </w:pPr>
      <w:r>
        <w:rPr>
          <w:i/>
          <w:iCs/>
          <w:color w:val="626262"/>
          <w:sz w:val="22"/>
          <w:szCs w:val="22"/>
          <w:lang w:val="en-US"/>
        </w:rPr>
        <w:t xml:space="preserve">Mussen P.H. </w:t>
      </w:r>
      <w:r>
        <w:rPr>
          <w:color w:val="626262"/>
          <w:sz w:val="22"/>
          <w:szCs w:val="22"/>
          <w:lang w:val="en-US"/>
        </w:rPr>
        <w:t>Early sex-role development. In D.A.Goslin (Ed.): Handbo</w:t>
      </w:r>
      <w:r>
        <w:rPr>
          <w:color w:val="626262"/>
          <w:sz w:val="22"/>
          <w:szCs w:val="22"/>
          <w:lang w:val="en-US"/>
        </w:rPr>
        <w:softHyphen/>
        <w:t xml:space="preserve">ok of socialization theory and research. Chicago, </w:t>
      </w:r>
      <w:r w:rsidRPr="007119B7">
        <w:rPr>
          <w:color w:val="626262"/>
          <w:sz w:val="22"/>
          <w:szCs w:val="22"/>
          <w:lang w:val="en-US"/>
        </w:rPr>
        <w:t>1969.</w:t>
      </w:r>
    </w:p>
    <w:p w:rsidR="007119B7" w:rsidRPr="007119B7" w:rsidRDefault="007119B7">
      <w:pPr>
        <w:shd w:val="clear" w:color="auto" w:fill="FFFFFF"/>
        <w:spacing w:line="226" w:lineRule="exact"/>
        <w:ind w:left="14" w:right="101" w:firstLine="278"/>
        <w:jc w:val="both"/>
        <w:rPr>
          <w:lang w:val="en-US"/>
        </w:rPr>
      </w:pPr>
      <w:r>
        <w:rPr>
          <w:i/>
          <w:iCs/>
          <w:color w:val="626262"/>
          <w:sz w:val="22"/>
          <w:szCs w:val="22"/>
          <w:lang w:val="en-US"/>
        </w:rPr>
        <w:t xml:space="preserve">Scan S., Weinberg R.A.IQ </w:t>
      </w:r>
      <w:r>
        <w:rPr>
          <w:color w:val="626262"/>
          <w:sz w:val="22"/>
          <w:szCs w:val="22"/>
          <w:lang w:val="en-US"/>
        </w:rPr>
        <w:t xml:space="preserve">test performance of black children adopted dy white families. American Psychologist, </w:t>
      </w:r>
      <w:r w:rsidRPr="007119B7">
        <w:rPr>
          <w:color w:val="626262"/>
          <w:sz w:val="22"/>
          <w:szCs w:val="22"/>
          <w:lang w:val="en-US"/>
        </w:rPr>
        <w:t>1976, 31, 726-739.</w:t>
      </w:r>
    </w:p>
    <w:p w:rsidR="007119B7" w:rsidRPr="007119B7" w:rsidRDefault="007119B7">
      <w:pPr>
        <w:shd w:val="clear" w:color="auto" w:fill="FFFFFF"/>
        <w:spacing w:before="5" w:line="226" w:lineRule="exact"/>
        <w:ind w:left="10" w:right="106" w:firstLine="283"/>
        <w:jc w:val="both"/>
        <w:rPr>
          <w:lang w:val="en-US"/>
        </w:rPr>
      </w:pPr>
      <w:r>
        <w:rPr>
          <w:i/>
          <w:iCs/>
          <w:color w:val="626262"/>
          <w:sz w:val="22"/>
          <w:szCs w:val="22"/>
          <w:lang w:val="en-US"/>
        </w:rPr>
        <w:t xml:space="preserve">Sitkei E.G., Meyers CE. </w:t>
      </w:r>
      <w:r>
        <w:rPr>
          <w:color w:val="626262"/>
          <w:sz w:val="22"/>
          <w:szCs w:val="22"/>
          <w:lang w:val="en-US"/>
        </w:rPr>
        <w:t>Comparative structure of intellect in middle and low-class four-year-olds of two ethnic groups. Developmental Psycho</w:t>
      </w:r>
      <w:r>
        <w:rPr>
          <w:color w:val="626262"/>
          <w:sz w:val="22"/>
          <w:szCs w:val="22"/>
          <w:lang w:val="en-US"/>
        </w:rPr>
        <w:softHyphen/>
        <w:t xml:space="preserve">logy, </w:t>
      </w:r>
      <w:r w:rsidRPr="007119B7">
        <w:rPr>
          <w:color w:val="626262"/>
          <w:sz w:val="22"/>
          <w:szCs w:val="22"/>
          <w:lang w:val="en-US"/>
        </w:rPr>
        <w:t>1969, 1,592-604.</w:t>
      </w:r>
    </w:p>
    <w:p w:rsidR="007119B7" w:rsidRPr="007119B7" w:rsidRDefault="007119B7">
      <w:pPr>
        <w:shd w:val="clear" w:color="auto" w:fill="FFFFFF"/>
        <w:spacing w:before="10" w:line="226" w:lineRule="exact"/>
        <w:ind w:left="5" w:right="110" w:firstLine="298"/>
        <w:jc w:val="both"/>
        <w:rPr>
          <w:lang w:val="en-US"/>
        </w:rPr>
      </w:pPr>
      <w:r>
        <w:rPr>
          <w:i/>
          <w:iCs/>
          <w:color w:val="626262"/>
          <w:sz w:val="22"/>
          <w:szCs w:val="22"/>
          <w:lang w:val="en-US"/>
        </w:rPr>
        <w:t xml:space="preserve">Thorndike E.L., WoodyardE. </w:t>
      </w:r>
      <w:r>
        <w:rPr>
          <w:color w:val="626262"/>
          <w:sz w:val="22"/>
          <w:szCs w:val="22"/>
          <w:lang w:val="en-US"/>
        </w:rPr>
        <w:t>Differences within and between communi</w:t>
      </w:r>
      <w:r>
        <w:rPr>
          <w:color w:val="626262"/>
          <w:sz w:val="22"/>
          <w:szCs w:val="22"/>
          <w:lang w:val="en-US"/>
        </w:rPr>
        <w:softHyphen/>
        <w:t xml:space="preserve">ties in the intelligence of the children. Journal of Educational Psychology, </w:t>
      </w:r>
      <w:r w:rsidRPr="007119B7">
        <w:rPr>
          <w:color w:val="626262"/>
          <w:sz w:val="22"/>
          <w:szCs w:val="22"/>
          <w:lang w:val="en-US"/>
        </w:rPr>
        <w:t>1942,33,641-656.</w:t>
      </w:r>
    </w:p>
    <w:p w:rsidR="007119B7" w:rsidRPr="007119B7" w:rsidRDefault="007119B7">
      <w:pPr>
        <w:shd w:val="clear" w:color="auto" w:fill="FFFFFF"/>
        <w:spacing w:before="24" w:line="211" w:lineRule="exact"/>
        <w:ind w:right="115" w:firstLine="302"/>
        <w:jc w:val="both"/>
        <w:rPr>
          <w:lang w:val="en-US"/>
        </w:rPr>
      </w:pPr>
      <w:r>
        <w:rPr>
          <w:i/>
          <w:iCs/>
          <w:color w:val="626262"/>
          <w:sz w:val="22"/>
          <w:szCs w:val="22"/>
          <w:lang w:val="en-US"/>
        </w:rPr>
        <w:t xml:space="preserve">Young W. C, Coy R. W., Phoenix C. </w:t>
      </w:r>
      <w:r>
        <w:rPr>
          <w:color w:val="626262"/>
          <w:sz w:val="22"/>
          <w:szCs w:val="22"/>
          <w:lang w:val="en-US"/>
        </w:rPr>
        <w:t>Gormones and sexual behavior. Sci</w:t>
      </w:r>
      <w:r>
        <w:rPr>
          <w:color w:val="626262"/>
          <w:sz w:val="22"/>
          <w:szCs w:val="22"/>
          <w:lang w:val="en-US"/>
        </w:rPr>
        <w:softHyphen/>
        <w:t xml:space="preserve">ence, </w:t>
      </w:r>
      <w:r w:rsidRPr="007119B7">
        <w:rPr>
          <w:color w:val="626262"/>
          <w:sz w:val="22"/>
          <w:szCs w:val="22"/>
          <w:lang w:val="en-US"/>
        </w:rPr>
        <w:t>1964, 143,212-218.</w:t>
      </w:r>
    </w:p>
    <w:p w:rsidR="007119B7" w:rsidRPr="007119B7" w:rsidRDefault="007119B7">
      <w:pPr>
        <w:shd w:val="clear" w:color="auto" w:fill="FFFFFF"/>
        <w:spacing w:before="144"/>
        <w:jc w:val="right"/>
        <w:rPr>
          <w:lang w:val="en-US"/>
        </w:rPr>
      </w:pPr>
      <w:r w:rsidRPr="007119B7">
        <w:rPr>
          <w:color w:val="000000"/>
          <w:sz w:val="22"/>
          <w:szCs w:val="22"/>
          <w:lang w:val="en-US"/>
        </w:rPr>
        <w:t>315</w:t>
      </w:r>
    </w:p>
    <w:p w:rsidR="007119B7" w:rsidRPr="007119B7" w:rsidRDefault="007119B7">
      <w:pPr>
        <w:shd w:val="clear" w:color="auto" w:fill="FFFFFF"/>
        <w:spacing w:before="144"/>
        <w:jc w:val="right"/>
        <w:rPr>
          <w:lang w:val="en-US"/>
        </w:rPr>
        <w:sectPr w:rsidR="007119B7" w:rsidRPr="007119B7">
          <w:pgSz w:w="16834" w:h="11909" w:orient="landscape"/>
          <w:pgMar w:top="761" w:right="1772" w:bottom="360" w:left="1440" w:header="720" w:footer="720" w:gutter="0"/>
          <w:cols w:num="2" w:space="720" w:equalWidth="0">
            <w:col w:w="6432" w:space="677"/>
            <w:col w:w="6513"/>
          </w:cols>
          <w:noEndnote/>
        </w:sectPr>
      </w:pPr>
    </w:p>
    <w:p w:rsidR="007119B7" w:rsidRDefault="007119B7">
      <w:pPr>
        <w:shd w:val="clear" w:color="auto" w:fill="FFFFFF"/>
        <w:spacing w:before="19" w:line="226" w:lineRule="exact"/>
        <w:ind w:firstLine="283"/>
      </w:pPr>
      <w:r>
        <w:rPr>
          <w:i/>
          <w:iCs/>
          <w:color w:val="606060"/>
          <w:sz w:val="22"/>
          <w:szCs w:val="22"/>
          <w:lang w:val="en-US"/>
        </w:rPr>
        <w:lastRenderedPageBreak/>
        <w:t xml:space="preserve">Zajonc R. </w:t>
      </w:r>
      <w:r>
        <w:rPr>
          <w:color w:val="606060"/>
          <w:sz w:val="22"/>
          <w:szCs w:val="22"/>
          <w:lang w:val="en-US"/>
        </w:rPr>
        <w:t>Family configuration and intelligence. Sciebce</w:t>
      </w:r>
      <w:r w:rsidRPr="007119B7">
        <w:rPr>
          <w:color w:val="606060"/>
          <w:sz w:val="22"/>
          <w:szCs w:val="22"/>
        </w:rPr>
        <w:t xml:space="preserve">, </w:t>
      </w:r>
      <w:r>
        <w:rPr>
          <w:color w:val="606060"/>
          <w:sz w:val="22"/>
          <w:szCs w:val="22"/>
        </w:rPr>
        <w:t xml:space="preserve">1986, 192, 227-236. </w:t>
      </w:r>
      <w:r>
        <w:rPr>
          <w:b/>
          <w:bCs/>
          <w:color w:val="606060"/>
          <w:sz w:val="22"/>
          <w:szCs w:val="22"/>
        </w:rPr>
        <w:t>К главе 9.</w:t>
      </w:r>
    </w:p>
    <w:p w:rsidR="007119B7" w:rsidRDefault="007119B7">
      <w:pPr>
        <w:shd w:val="clear" w:color="auto" w:fill="FFFFFF"/>
        <w:spacing w:line="226" w:lineRule="exact"/>
        <w:ind w:left="5" w:right="14" w:firstLine="274"/>
        <w:jc w:val="both"/>
      </w:pPr>
      <w:r>
        <w:rPr>
          <w:i/>
          <w:iCs/>
          <w:color w:val="606060"/>
          <w:spacing w:val="-5"/>
          <w:sz w:val="22"/>
          <w:szCs w:val="22"/>
        </w:rPr>
        <w:t xml:space="preserve">Голубева Э.А. </w:t>
      </w:r>
      <w:r>
        <w:rPr>
          <w:color w:val="606060"/>
          <w:spacing w:val="-5"/>
          <w:sz w:val="22"/>
          <w:szCs w:val="22"/>
        </w:rPr>
        <w:t xml:space="preserve">Некоторые проблемы экспериментального изучения </w:t>
      </w:r>
      <w:r>
        <w:rPr>
          <w:color w:val="606060"/>
          <w:spacing w:val="-4"/>
          <w:sz w:val="22"/>
          <w:szCs w:val="22"/>
        </w:rPr>
        <w:t xml:space="preserve">природных предпосылок общих способностей. Вопросы психологии, </w:t>
      </w:r>
      <w:r>
        <w:rPr>
          <w:color w:val="606060"/>
          <w:sz w:val="22"/>
          <w:szCs w:val="22"/>
        </w:rPr>
        <w:t>1980. №4. С. 23-37.</w:t>
      </w:r>
    </w:p>
    <w:p w:rsidR="007119B7" w:rsidRDefault="007119B7">
      <w:pPr>
        <w:shd w:val="clear" w:color="auto" w:fill="FFFFFF"/>
        <w:spacing w:line="226" w:lineRule="exact"/>
        <w:ind w:left="288"/>
      </w:pPr>
      <w:r>
        <w:rPr>
          <w:i/>
          <w:iCs/>
          <w:color w:val="606060"/>
          <w:sz w:val="22"/>
          <w:szCs w:val="22"/>
        </w:rPr>
        <w:t xml:space="preserve">Голубева Э.А. </w:t>
      </w:r>
      <w:r>
        <w:rPr>
          <w:color w:val="606060"/>
          <w:sz w:val="22"/>
          <w:szCs w:val="22"/>
        </w:rPr>
        <w:t>Способности и индивидуальность. М.: Прометей, 1993.</w:t>
      </w:r>
    </w:p>
    <w:p w:rsidR="007119B7" w:rsidRDefault="007119B7">
      <w:pPr>
        <w:shd w:val="clear" w:color="auto" w:fill="FFFFFF"/>
        <w:spacing w:line="226" w:lineRule="exact"/>
        <w:ind w:left="10" w:right="19" w:firstLine="278"/>
        <w:jc w:val="both"/>
      </w:pPr>
      <w:r>
        <w:rPr>
          <w:i/>
          <w:iCs/>
          <w:color w:val="606060"/>
          <w:spacing w:val="-4"/>
          <w:sz w:val="22"/>
          <w:szCs w:val="22"/>
        </w:rPr>
        <w:t xml:space="preserve">Гуревич КМ. </w:t>
      </w:r>
      <w:r>
        <w:rPr>
          <w:color w:val="606060"/>
          <w:spacing w:val="-4"/>
          <w:sz w:val="22"/>
          <w:szCs w:val="22"/>
        </w:rPr>
        <w:t>Проблема развития в дифференциальной психофизи</w:t>
      </w:r>
      <w:r>
        <w:rPr>
          <w:color w:val="606060"/>
          <w:spacing w:val="-4"/>
          <w:sz w:val="22"/>
          <w:szCs w:val="22"/>
        </w:rPr>
        <w:softHyphen/>
      </w:r>
      <w:r>
        <w:rPr>
          <w:color w:val="606060"/>
          <w:spacing w:val="-6"/>
          <w:sz w:val="22"/>
          <w:szCs w:val="22"/>
        </w:rPr>
        <w:t>ологии. В сб.: Проблемы дифференциальной психофизиологии и ее ге</w:t>
      </w:r>
      <w:r>
        <w:rPr>
          <w:color w:val="606060"/>
          <w:spacing w:val="-6"/>
          <w:sz w:val="22"/>
          <w:szCs w:val="22"/>
        </w:rPr>
        <w:softHyphen/>
      </w:r>
      <w:r>
        <w:rPr>
          <w:color w:val="606060"/>
          <w:sz w:val="22"/>
          <w:szCs w:val="22"/>
        </w:rPr>
        <w:t>нетические аспекты, Пермь, 1975.</w:t>
      </w:r>
    </w:p>
    <w:p w:rsidR="007119B7" w:rsidRDefault="007119B7">
      <w:pPr>
        <w:shd w:val="clear" w:color="auto" w:fill="FFFFFF"/>
        <w:spacing w:line="226" w:lineRule="exact"/>
        <w:ind w:left="14" w:right="10" w:firstLine="278"/>
        <w:jc w:val="both"/>
      </w:pPr>
      <w:r>
        <w:rPr>
          <w:i/>
          <w:iCs/>
          <w:color w:val="606060"/>
          <w:spacing w:val="-5"/>
          <w:sz w:val="22"/>
          <w:szCs w:val="22"/>
        </w:rPr>
        <w:t xml:space="preserve">Гуревич К. М. </w:t>
      </w:r>
      <w:r>
        <w:rPr>
          <w:color w:val="606060"/>
          <w:spacing w:val="-5"/>
          <w:sz w:val="22"/>
          <w:szCs w:val="22"/>
        </w:rPr>
        <w:t xml:space="preserve">Профессиональная пригодность и основные свойства </w:t>
      </w:r>
      <w:r>
        <w:rPr>
          <w:color w:val="606060"/>
          <w:sz w:val="22"/>
          <w:szCs w:val="22"/>
        </w:rPr>
        <w:t>нервной системы. М.: Наука, 1970.</w:t>
      </w:r>
    </w:p>
    <w:p w:rsidR="007119B7" w:rsidRDefault="007119B7">
      <w:pPr>
        <w:shd w:val="clear" w:color="auto" w:fill="FFFFFF"/>
        <w:spacing w:line="226" w:lineRule="exact"/>
        <w:ind w:left="14" w:firstLine="254"/>
        <w:jc w:val="both"/>
      </w:pPr>
      <w:r>
        <w:rPr>
          <w:i/>
          <w:iCs/>
          <w:color w:val="606060"/>
          <w:spacing w:val="-5"/>
          <w:sz w:val="22"/>
          <w:szCs w:val="22"/>
        </w:rPr>
        <w:t xml:space="preserve">Дворяшина М.Д., Грановская Л.Н. </w:t>
      </w:r>
      <w:r>
        <w:rPr>
          <w:color w:val="606060"/>
          <w:spacing w:val="-5"/>
          <w:sz w:val="22"/>
          <w:szCs w:val="22"/>
        </w:rPr>
        <w:t>Некоторые результаты примене</w:t>
      </w:r>
      <w:r>
        <w:rPr>
          <w:color w:val="606060"/>
          <w:spacing w:val="-5"/>
          <w:sz w:val="22"/>
          <w:szCs w:val="22"/>
        </w:rPr>
        <w:softHyphen/>
      </w:r>
      <w:r>
        <w:rPr>
          <w:color w:val="606060"/>
          <w:spacing w:val="-7"/>
          <w:sz w:val="22"/>
          <w:szCs w:val="22"/>
        </w:rPr>
        <w:t xml:space="preserve">ния анализа нелинейных связей й комплексном психофизиологическом </w:t>
      </w:r>
      <w:r>
        <w:rPr>
          <w:color w:val="606060"/>
          <w:sz w:val="22"/>
          <w:szCs w:val="22"/>
        </w:rPr>
        <w:t>исследовании. Экспериментальная и прикладная психология, ЛГУ, 1971/ С. 67-72.</w:t>
      </w:r>
    </w:p>
    <w:p w:rsidR="007119B7" w:rsidRDefault="007119B7">
      <w:pPr>
        <w:shd w:val="clear" w:color="auto" w:fill="FFFFFF"/>
        <w:spacing w:line="226" w:lineRule="exact"/>
        <w:ind w:left="24" w:right="10" w:firstLine="274"/>
        <w:jc w:val="both"/>
      </w:pPr>
      <w:r>
        <w:rPr>
          <w:i/>
          <w:iCs/>
          <w:color w:val="606060"/>
          <w:spacing w:val="-5"/>
          <w:sz w:val="22"/>
          <w:szCs w:val="22"/>
        </w:rPr>
        <w:t xml:space="preserve">Жамкочьян М. С. </w:t>
      </w:r>
      <w:r>
        <w:rPr>
          <w:color w:val="606060"/>
          <w:spacing w:val="-5"/>
          <w:sz w:val="22"/>
          <w:szCs w:val="22"/>
        </w:rPr>
        <w:t>Взаимосвязи некоторых характеристик активиро</w:t>
      </w:r>
      <w:r>
        <w:rPr>
          <w:color w:val="606060"/>
          <w:spacing w:val="-5"/>
          <w:sz w:val="22"/>
          <w:szCs w:val="22"/>
        </w:rPr>
        <w:softHyphen/>
        <w:t>ванное™, интеллекта и личности в структуре индивидуальности. Про</w:t>
      </w:r>
      <w:r>
        <w:rPr>
          <w:color w:val="606060"/>
          <w:spacing w:val="-5"/>
          <w:sz w:val="22"/>
          <w:szCs w:val="22"/>
        </w:rPr>
        <w:softHyphen/>
      </w:r>
      <w:r>
        <w:rPr>
          <w:color w:val="606060"/>
          <w:sz w:val="22"/>
          <w:szCs w:val="22"/>
        </w:rPr>
        <w:t>блемы интегрального исследования индивидуальности. Пермь, 1978. С.125-139.</w:t>
      </w:r>
    </w:p>
    <w:p w:rsidR="007119B7" w:rsidRDefault="007119B7">
      <w:pPr>
        <w:shd w:val="clear" w:color="auto" w:fill="FFFFFF"/>
        <w:spacing w:line="226" w:lineRule="exact"/>
        <w:ind w:left="307"/>
      </w:pPr>
      <w:r>
        <w:rPr>
          <w:i/>
          <w:iCs/>
          <w:color w:val="606060"/>
          <w:sz w:val="22"/>
          <w:szCs w:val="22"/>
        </w:rPr>
        <w:t xml:space="preserve">Климов Е.А. </w:t>
      </w:r>
      <w:r>
        <w:rPr>
          <w:color w:val="606060"/>
          <w:sz w:val="22"/>
          <w:szCs w:val="22"/>
        </w:rPr>
        <w:t>Индивидуальный стиль деятельности. Казань, 1969.</w:t>
      </w:r>
    </w:p>
    <w:p w:rsidR="007119B7" w:rsidRDefault="007119B7">
      <w:pPr>
        <w:shd w:val="clear" w:color="auto" w:fill="FFFFFF"/>
        <w:spacing w:line="226" w:lineRule="exact"/>
        <w:ind w:left="24" w:right="5" w:firstLine="278"/>
        <w:jc w:val="both"/>
      </w:pPr>
      <w:r>
        <w:rPr>
          <w:i/>
          <w:iCs/>
          <w:color w:val="606060"/>
          <w:spacing w:val="-6"/>
          <w:sz w:val="22"/>
          <w:szCs w:val="22"/>
        </w:rPr>
        <w:t xml:space="preserve">КопытоваЛ.А. </w:t>
      </w:r>
      <w:r>
        <w:rPr>
          <w:color w:val="606060"/>
          <w:spacing w:val="-6"/>
          <w:sz w:val="22"/>
          <w:szCs w:val="22"/>
        </w:rPr>
        <w:t>Индивидуальные особенности трудовой деятельнос</w:t>
      </w:r>
      <w:r>
        <w:rPr>
          <w:color w:val="606060"/>
          <w:spacing w:val="-6"/>
          <w:sz w:val="22"/>
          <w:szCs w:val="22"/>
        </w:rPr>
        <w:softHyphen/>
        <w:t>ти наладчиков в зависимости от силы нервной системы. В кн.: Типоло</w:t>
      </w:r>
      <w:r>
        <w:rPr>
          <w:color w:val="606060"/>
          <w:spacing w:val="-6"/>
          <w:sz w:val="22"/>
          <w:szCs w:val="22"/>
        </w:rPr>
        <w:softHyphen/>
      </w:r>
      <w:r>
        <w:rPr>
          <w:color w:val="606060"/>
          <w:spacing w:val="-5"/>
          <w:sz w:val="22"/>
          <w:szCs w:val="22"/>
        </w:rPr>
        <w:t>гические исследования по психологии личности и по психологии тру</w:t>
      </w:r>
      <w:r>
        <w:rPr>
          <w:color w:val="606060"/>
          <w:spacing w:val="-5"/>
          <w:sz w:val="22"/>
          <w:szCs w:val="22"/>
        </w:rPr>
        <w:softHyphen/>
      </w:r>
      <w:r>
        <w:rPr>
          <w:color w:val="606060"/>
          <w:sz w:val="22"/>
          <w:szCs w:val="22"/>
        </w:rPr>
        <w:t>да. Пермь, 1964.</w:t>
      </w:r>
    </w:p>
    <w:p w:rsidR="007119B7" w:rsidRDefault="007119B7">
      <w:pPr>
        <w:shd w:val="clear" w:color="auto" w:fill="FFFFFF"/>
        <w:spacing w:line="226" w:lineRule="exact"/>
        <w:ind w:left="34" w:right="10" w:firstLine="288"/>
        <w:jc w:val="both"/>
      </w:pPr>
      <w:r>
        <w:rPr>
          <w:i/>
          <w:iCs/>
          <w:color w:val="606060"/>
          <w:spacing w:val="-5"/>
          <w:sz w:val="22"/>
          <w:szCs w:val="22"/>
        </w:rPr>
        <w:t xml:space="preserve">Мерлин В. С. </w:t>
      </w:r>
      <w:r>
        <w:rPr>
          <w:color w:val="606060"/>
          <w:spacing w:val="-5"/>
          <w:sz w:val="22"/>
          <w:szCs w:val="22"/>
        </w:rPr>
        <w:t>Очерк интегрального исследования индивидуальнос</w:t>
      </w:r>
      <w:r>
        <w:rPr>
          <w:color w:val="606060"/>
          <w:spacing w:val="-5"/>
          <w:sz w:val="22"/>
          <w:szCs w:val="22"/>
        </w:rPr>
        <w:softHyphen/>
      </w:r>
      <w:r>
        <w:rPr>
          <w:color w:val="606060"/>
          <w:sz w:val="22"/>
          <w:szCs w:val="22"/>
        </w:rPr>
        <w:t>ти. М., 1986.</w:t>
      </w:r>
    </w:p>
    <w:p w:rsidR="007119B7" w:rsidRDefault="007119B7">
      <w:pPr>
        <w:shd w:val="clear" w:color="auto" w:fill="FFFFFF"/>
        <w:spacing w:line="226" w:lineRule="exact"/>
        <w:ind w:left="34" w:right="10" w:firstLine="269"/>
        <w:jc w:val="both"/>
      </w:pPr>
      <w:r>
        <w:rPr>
          <w:i/>
          <w:iCs/>
          <w:color w:val="606060"/>
          <w:spacing w:val="-6"/>
          <w:sz w:val="22"/>
          <w:szCs w:val="22"/>
        </w:rPr>
        <w:t xml:space="preserve">Лейтес Н. С. </w:t>
      </w:r>
      <w:r>
        <w:rPr>
          <w:color w:val="606060"/>
          <w:spacing w:val="-6"/>
          <w:sz w:val="22"/>
          <w:szCs w:val="22"/>
        </w:rPr>
        <w:t>На пути к изучению самых общих предпосылок спо</w:t>
      </w:r>
      <w:r>
        <w:rPr>
          <w:color w:val="606060"/>
          <w:spacing w:val="-6"/>
          <w:sz w:val="22"/>
          <w:szCs w:val="22"/>
        </w:rPr>
        <w:softHyphen/>
      </w:r>
      <w:r>
        <w:rPr>
          <w:color w:val="606060"/>
          <w:spacing w:val="1"/>
          <w:sz w:val="22"/>
          <w:szCs w:val="22"/>
        </w:rPr>
        <w:t xml:space="preserve">собностей. Проблемы дифференциальной психофизиологии, М., </w:t>
      </w:r>
      <w:r>
        <w:rPr>
          <w:color w:val="606060"/>
          <w:sz w:val="22"/>
          <w:szCs w:val="22"/>
        </w:rPr>
        <w:t>1972. Т. 7.</w:t>
      </w:r>
    </w:p>
    <w:p w:rsidR="007119B7" w:rsidRDefault="007119B7">
      <w:pPr>
        <w:shd w:val="clear" w:color="auto" w:fill="FFFFFF"/>
        <w:spacing w:line="226" w:lineRule="exact"/>
        <w:ind w:left="24" w:right="10" w:firstLine="269"/>
        <w:jc w:val="both"/>
      </w:pPr>
      <w:r>
        <w:rPr>
          <w:i/>
          <w:iCs/>
          <w:color w:val="606060"/>
          <w:spacing w:val="-8"/>
          <w:sz w:val="22"/>
          <w:szCs w:val="22"/>
        </w:rPr>
        <w:t xml:space="preserve">Лейтес Н. С. </w:t>
      </w:r>
      <w:r>
        <w:rPr>
          <w:color w:val="606060"/>
          <w:spacing w:val="-8"/>
          <w:sz w:val="22"/>
          <w:szCs w:val="22"/>
        </w:rPr>
        <w:t>К вопросу о динамической стороне психической актив</w:t>
      </w:r>
      <w:r>
        <w:rPr>
          <w:color w:val="606060"/>
          <w:spacing w:val="-8"/>
          <w:sz w:val="22"/>
          <w:szCs w:val="22"/>
        </w:rPr>
        <w:softHyphen/>
      </w:r>
      <w:r>
        <w:rPr>
          <w:color w:val="606060"/>
          <w:sz w:val="22"/>
          <w:szCs w:val="22"/>
        </w:rPr>
        <w:t>ности. В кн.: Проблемы дифференциальной психофизиологии, М., 1977. Т. 9. С. 164-179.</w:t>
      </w:r>
    </w:p>
    <w:p w:rsidR="007119B7" w:rsidRDefault="007119B7">
      <w:pPr>
        <w:shd w:val="clear" w:color="auto" w:fill="FFFFFF"/>
        <w:spacing w:line="226" w:lineRule="exact"/>
        <w:ind w:left="24" w:right="10" w:firstLine="269"/>
        <w:jc w:val="both"/>
      </w:pPr>
      <w:r>
        <w:rPr>
          <w:i/>
          <w:iCs/>
          <w:color w:val="606060"/>
          <w:spacing w:val="-4"/>
          <w:sz w:val="22"/>
          <w:szCs w:val="22"/>
        </w:rPr>
        <w:t xml:space="preserve">Лейтес НС, Голубева Э.А., Кадыров Б.Р. </w:t>
      </w:r>
      <w:r>
        <w:rPr>
          <w:color w:val="606060"/>
          <w:spacing w:val="-4"/>
          <w:sz w:val="22"/>
          <w:szCs w:val="22"/>
        </w:rPr>
        <w:t xml:space="preserve">Динамическая сторона </w:t>
      </w:r>
      <w:r>
        <w:rPr>
          <w:color w:val="606060"/>
          <w:spacing w:val="-5"/>
          <w:sz w:val="22"/>
          <w:szCs w:val="22"/>
        </w:rPr>
        <w:t>психической активности и активированность мозга. Русалов В.М., Го</w:t>
      </w:r>
      <w:r>
        <w:rPr>
          <w:color w:val="606060"/>
          <w:spacing w:val="-5"/>
          <w:sz w:val="22"/>
          <w:szCs w:val="22"/>
        </w:rPr>
        <w:softHyphen/>
      </w:r>
      <w:r>
        <w:rPr>
          <w:color w:val="606060"/>
          <w:spacing w:val="-7"/>
          <w:sz w:val="22"/>
          <w:szCs w:val="22"/>
        </w:rPr>
        <w:t>лубева Э.А. (ред.) Психофизиологическое исследование интеллектуаль</w:t>
      </w:r>
      <w:r>
        <w:rPr>
          <w:color w:val="606060"/>
          <w:spacing w:val="-7"/>
          <w:sz w:val="22"/>
          <w:szCs w:val="22"/>
        </w:rPr>
        <w:softHyphen/>
      </w:r>
      <w:r>
        <w:rPr>
          <w:color w:val="606060"/>
          <w:sz w:val="22"/>
          <w:szCs w:val="22"/>
        </w:rPr>
        <w:t>ной саморегуляции и активности. М.: Наука, 1980. С. 114-124.</w:t>
      </w:r>
    </w:p>
    <w:p w:rsidR="007119B7" w:rsidRDefault="007119B7">
      <w:pPr>
        <w:shd w:val="clear" w:color="auto" w:fill="FFFFFF"/>
        <w:spacing w:line="226" w:lineRule="exact"/>
        <w:ind w:left="24" w:right="14" w:firstLine="288"/>
        <w:jc w:val="both"/>
      </w:pPr>
      <w:r>
        <w:rPr>
          <w:i/>
          <w:iCs/>
          <w:color w:val="606060"/>
          <w:sz w:val="22"/>
          <w:szCs w:val="22"/>
        </w:rPr>
        <w:t xml:space="preserve">Магун </w:t>
      </w:r>
      <w:r>
        <w:rPr>
          <w:i/>
          <w:iCs/>
          <w:color w:val="606060"/>
          <w:sz w:val="22"/>
          <w:szCs w:val="22"/>
          <w:lang w:val="en-US"/>
        </w:rPr>
        <w:t>B</w:t>
      </w:r>
      <w:r w:rsidRPr="007119B7">
        <w:rPr>
          <w:i/>
          <w:iCs/>
          <w:color w:val="606060"/>
          <w:sz w:val="22"/>
          <w:szCs w:val="22"/>
        </w:rPr>
        <w:t>.</w:t>
      </w:r>
      <w:r>
        <w:rPr>
          <w:i/>
          <w:iCs/>
          <w:color w:val="606060"/>
          <w:sz w:val="22"/>
          <w:szCs w:val="22"/>
          <w:lang w:val="en-US"/>
        </w:rPr>
        <w:t>C</w:t>
      </w:r>
      <w:r w:rsidRPr="007119B7">
        <w:rPr>
          <w:i/>
          <w:iCs/>
          <w:color w:val="606060"/>
          <w:sz w:val="22"/>
          <w:szCs w:val="22"/>
        </w:rPr>
        <w:t xml:space="preserve">. </w:t>
      </w:r>
      <w:r>
        <w:rPr>
          <w:color w:val="606060"/>
          <w:sz w:val="22"/>
          <w:szCs w:val="22"/>
        </w:rPr>
        <w:t>О взаимосвязях самооценок личности с психофизиоло</w:t>
      </w:r>
      <w:r>
        <w:rPr>
          <w:color w:val="606060"/>
          <w:sz w:val="22"/>
          <w:szCs w:val="22"/>
        </w:rPr>
        <w:softHyphen/>
      </w:r>
      <w:r>
        <w:rPr>
          <w:color w:val="606060"/>
          <w:spacing w:val="-5"/>
          <w:sz w:val="22"/>
          <w:szCs w:val="22"/>
        </w:rPr>
        <w:t xml:space="preserve">гическими и психологическими показателями состояния на экзамене. </w:t>
      </w:r>
      <w:r>
        <w:rPr>
          <w:color w:val="606060"/>
          <w:spacing w:val="-7"/>
          <w:sz w:val="22"/>
          <w:szCs w:val="22"/>
        </w:rPr>
        <w:t>Теоретические основы, прикладное применение и методики дифферен</w:t>
      </w:r>
      <w:r>
        <w:rPr>
          <w:color w:val="606060"/>
          <w:spacing w:val="-7"/>
          <w:sz w:val="22"/>
          <w:szCs w:val="22"/>
        </w:rPr>
        <w:softHyphen/>
      </w:r>
      <w:r>
        <w:rPr>
          <w:color w:val="606060"/>
          <w:sz w:val="22"/>
          <w:szCs w:val="22"/>
        </w:rPr>
        <w:t>циальной психофизиологии. Пермь, 1977. С. 82-101.</w:t>
      </w:r>
    </w:p>
    <w:p w:rsidR="007119B7" w:rsidRDefault="007119B7">
      <w:pPr>
        <w:shd w:val="clear" w:color="auto" w:fill="FFFFFF"/>
        <w:spacing w:line="226" w:lineRule="exact"/>
        <w:ind w:left="29" w:right="14" w:firstLine="283"/>
        <w:jc w:val="both"/>
      </w:pPr>
      <w:r>
        <w:rPr>
          <w:i/>
          <w:iCs/>
          <w:color w:val="606060"/>
          <w:spacing w:val="-3"/>
          <w:sz w:val="22"/>
          <w:szCs w:val="22"/>
        </w:rPr>
        <w:t xml:space="preserve">Небылицын В.Д. </w:t>
      </w:r>
      <w:r>
        <w:rPr>
          <w:color w:val="606060"/>
          <w:spacing w:val="-3"/>
          <w:sz w:val="22"/>
          <w:szCs w:val="22"/>
        </w:rPr>
        <w:t xml:space="preserve">Основные свойства нервной системы человека, </w:t>
      </w:r>
      <w:r>
        <w:rPr>
          <w:color w:val="606060"/>
          <w:sz w:val="22"/>
          <w:szCs w:val="22"/>
        </w:rPr>
        <w:t>Москва, 1966.</w:t>
      </w:r>
    </w:p>
    <w:p w:rsidR="007119B7" w:rsidRDefault="007119B7">
      <w:pPr>
        <w:shd w:val="clear" w:color="auto" w:fill="FFFFFF"/>
        <w:spacing w:line="206" w:lineRule="exact"/>
        <w:ind w:left="43" w:firstLine="278"/>
        <w:jc w:val="both"/>
      </w:pPr>
      <w:r>
        <w:br w:type="column"/>
      </w:r>
      <w:r>
        <w:rPr>
          <w:i/>
          <w:iCs/>
          <w:color w:val="606060"/>
          <w:spacing w:val="-5"/>
          <w:sz w:val="22"/>
          <w:szCs w:val="22"/>
        </w:rPr>
        <w:t xml:space="preserve">Небылицын В.Д. </w:t>
      </w:r>
      <w:r>
        <w:rPr>
          <w:color w:val="606060"/>
          <w:spacing w:val="-5"/>
          <w:sz w:val="22"/>
          <w:szCs w:val="22"/>
        </w:rPr>
        <w:t xml:space="preserve">К вопросу о частных и общих свойствах нервной </w:t>
      </w:r>
      <w:r>
        <w:rPr>
          <w:color w:val="606060"/>
          <w:sz w:val="22"/>
          <w:szCs w:val="22"/>
        </w:rPr>
        <w:t>системы. Вопросы психологии, 1968, 4.</w:t>
      </w:r>
    </w:p>
    <w:p w:rsidR="007119B7" w:rsidRDefault="007119B7">
      <w:pPr>
        <w:shd w:val="clear" w:color="auto" w:fill="FFFFFF"/>
        <w:spacing w:before="14" w:line="216" w:lineRule="exact"/>
        <w:ind w:left="38" w:firstLine="288"/>
        <w:jc w:val="both"/>
      </w:pPr>
      <w:r>
        <w:rPr>
          <w:i/>
          <w:iCs/>
          <w:color w:val="606060"/>
          <w:spacing w:val="-7"/>
          <w:sz w:val="22"/>
          <w:szCs w:val="22"/>
        </w:rPr>
        <w:t xml:space="preserve">Одерышев Б. С. </w:t>
      </w:r>
      <w:r>
        <w:rPr>
          <w:color w:val="606060"/>
          <w:spacing w:val="-7"/>
          <w:sz w:val="22"/>
          <w:szCs w:val="22"/>
        </w:rPr>
        <w:t>К исследованию общего фактора в нейродинамичес-</w:t>
      </w:r>
      <w:r>
        <w:rPr>
          <w:color w:val="606060"/>
          <w:spacing w:val="-4"/>
          <w:sz w:val="22"/>
          <w:szCs w:val="22"/>
        </w:rPr>
        <w:t>ких характеристиках человека. Экспериментальная и прикладная пси</w:t>
      </w:r>
      <w:r>
        <w:rPr>
          <w:color w:val="606060"/>
          <w:spacing w:val="-4"/>
          <w:sz w:val="22"/>
          <w:szCs w:val="22"/>
        </w:rPr>
        <w:softHyphen/>
      </w:r>
      <w:r>
        <w:rPr>
          <w:color w:val="606060"/>
          <w:sz w:val="22"/>
          <w:szCs w:val="22"/>
        </w:rPr>
        <w:t>хология, ЛГУ, 1971,52-61.</w:t>
      </w:r>
    </w:p>
    <w:p w:rsidR="007119B7" w:rsidRDefault="007119B7">
      <w:pPr>
        <w:shd w:val="clear" w:color="auto" w:fill="FFFFFF"/>
        <w:spacing w:before="24" w:line="221" w:lineRule="exact"/>
        <w:ind w:left="34" w:right="5" w:firstLine="269"/>
        <w:jc w:val="both"/>
      </w:pPr>
      <w:r>
        <w:rPr>
          <w:i/>
          <w:iCs/>
          <w:color w:val="606060"/>
          <w:spacing w:val="-5"/>
          <w:sz w:val="22"/>
          <w:szCs w:val="22"/>
        </w:rPr>
        <w:t xml:space="preserve">Палей И. М. </w:t>
      </w:r>
      <w:r>
        <w:rPr>
          <w:color w:val="606060"/>
          <w:spacing w:val="-5"/>
          <w:sz w:val="22"/>
          <w:szCs w:val="22"/>
        </w:rPr>
        <w:t>Некоторые вопросы изучения структуры индивидуаль</w:t>
      </w:r>
      <w:r>
        <w:rPr>
          <w:color w:val="606060"/>
          <w:spacing w:val="-5"/>
          <w:sz w:val="22"/>
          <w:szCs w:val="22"/>
        </w:rPr>
        <w:softHyphen/>
      </w:r>
      <w:r>
        <w:rPr>
          <w:color w:val="606060"/>
          <w:spacing w:val="-4"/>
          <w:sz w:val="22"/>
          <w:szCs w:val="22"/>
        </w:rPr>
        <w:t xml:space="preserve">но-типологических характеристик человека в связи с силой нервной </w:t>
      </w:r>
      <w:r>
        <w:rPr>
          <w:color w:val="606060"/>
          <w:sz w:val="22"/>
          <w:szCs w:val="22"/>
        </w:rPr>
        <w:t xml:space="preserve">системы. Труды </w:t>
      </w:r>
      <w:r>
        <w:rPr>
          <w:color w:val="606060"/>
          <w:sz w:val="22"/>
          <w:szCs w:val="22"/>
          <w:lang w:val="en-US"/>
        </w:rPr>
        <w:t>XIII</w:t>
      </w:r>
      <w:r w:rsidRPr="007119B7">
        <w:rPr>
          <w:color w:val="606060"/>
          <w:sz w:val="22"/>
          <w:szCs w:val="22"/>
        </w:rPr>
        <w:t xml:space="preserve"> </w:t>
      </w:r>
      <w:r>
        <w:rPr>
          <w:color w:val="606060"/>
          <w:sz w:val="22"/>
          <w:szCs w:val="22"/>
        </w:rPr>
        <w:t>Международного конгресса психологов, симпо</w:t>
      </w:r>
      <w:r>
        <w:rPr>
          <w:color w:val="606060"/>
          <w:sz w:val="22"/>
          <w:szCs w:val="22"/>
        </w:rPr>
        <w:softHyphen/>
        <w:t>зиум 9. М., 1966.С. 92-96.</w:t>
      </w:r>
    </w:p>
    <w:p w:rsidR="007119B7" w:rsidRDefault="007119B7">
      <w:pPr>
        <w:shd w:val="clear" w:color="auto" w:fill="FFFFFF"/>
        <w:spacing w:before="24" w:line="206" w:lineRule="exact"/>
        <w:ind w:left="29" w:right="14" w:firstLine="278"/>
        <w:jc w:val="both"/>
      </w:pPr>
      <w:r>
        <w:rPr>
          <w:i/>
          <w:iCs/>
          <w:color w:val="606060"/>
          <w:spacing w:val="-5"/>
          <w:sz w:val="22"/>
          <w:szCs w:val="22"/>
        </w:rPr>
        <w:t xml:space="preserve">Палей И.М., Гербачевский В.К. </w:t>
      </w:r>
      <w:r>
        <w:rPr>
          <w:color w:val="606060"/>
          <w:spacing w:val="-5"/>
          <w:sz w:val="22"/>
          <w:szCs w:val="22"/>
        </w:rPr>
        <w:t>Проблемы личности в курсе психо</w:t>
      </w:r>
      <w:r>
        <w:rPr>
          <w:color w:val="606060"/>
          <w:spacing w:val="-5"/>
          <w:sz w:val="22"/>
          <w:szCs w:val="22"/>
        </w:rPr>
        <w:softHyphen/>
      </w:r>
      <w:r>
        <w:rPr>
          <w:color w:val="606060"/>
          <w:sz w:val="22"/>
          <w:szCs w:val="22"/>
        </w:rPr>
        <w:t>логии. Л., 1972.</w:t>
      </w:r>
    </w:p>
    <w:p w:rsidR="007119B7" w:rsidRDefault="007119B7">
      <w:pPr>
        <w:shd w:val="clear" w:color="auto" w:fill="FFFFFF"/>
        <w:spacing w:before="29" w:line="221" w:lineRule="exact"/>
        <w:ind w:left="29" w:right="14" w:firstLine="274"/>
        <w:jc w:val="both"/>
      </w:pPr>
      <w:r>
        <w:rPr>
          <w:i/>
          <w:iCs/>
          <w:color w:val="606060"/>
          <w:spacing w:val="-5"/>
          <w:sz w:val="22"/>
          <w:szCs w:val="22"/>
        </w:rPr>
        <w:t xml:space="preserve">Палей И.М., Шафранская'К.Д. </w:t>
      </w:r>
      <w:r>
        <w:rPr>
          <w:color w:val="606060"/>
          <w:spacing w:val="-5"/>
          <w:sz w:val="22"/>
          <w:szCs w:val="22"/>
        </w:rPr>
        <w:t>Комплексные характеристики инди</w:t>
      </w:r>
      <w:r>
        <w:rPr>
          <w:color w:val="606060"/>
          <w:spacing w:val="-5"/>
          <w:sz w:val="22"/>
          <w:szCs w:val="22"/>
        </w:rPr>
        <w:softHyphen/>
        <w:t>видуально-типических особенностей студентов во время эмоциональ</w:t>
      </w:r>
      <w:r>
        <w:rPr>
          <w:color w:val="606060"/>
          <w:spacing w:val="-5"/>
          <w:sz w:val="22"/>
          <w:szCs w:val="22"/>
        </w:rPr>
        <w:softHyphen/>
        <w:t xml:space="preserve">но-интеллектуального напряжения на экзаменах. Человек и общество, </w:t>
      </w:r>
      <w:r>
        <w:rPr>
          <w:color w:val="606060"/>
          <w:sz w:val="22"/>
          <w:szCs w:val="22"/>
        </w:rPr>
        <w:t>1968. №4. С. 145-153.</w:t>
      </w:r>
    </w:p>
    <w:p w:rsidR="007119B7" w:rsidRDefault="007119B7">
      <w:pPr>
        <w:shd w:val="clear" w:color="auto" w:fill="FFFFFF"/>
        <w:spacing w:before="14" w:line="226" w:lineRule="exact"/>
        <w:ind w:left="14" w:right="19" w:firstLine="269"/>
        <w:jc w:val="both"/>
      </w:pPr>
      <w:r>
        <w:rPr>
          <w:i/>
          <w:iCs/>
          <w:color w:val="606060"/>
          <w:spacing w:val="-5"/>
          <w:sz w:val="22"/>
          <w:szCs w:val="22"/>
        </w:rPr>
        <w:t xml:space="preserve">Пасынкова А.В., Гусева Е.П., Липовецкий С. С. </w:t>
      </w:r>
      <w:r>
        <w:rPr>
          <w:color w:val="606060"/>
          <w:spacing w:val="-5"/>
          <w:sz w:val="22"/>
          <w:szCs w:val="22"/>
        </w:rPr>
        <w:t>Связи поздних ком</w:t>
      </w:r>
      <w:r>
        <w:rPr>
          <w:color w:val="606060"/>
          <w:spacing w:val="-5"/>
          <w:sz w:val="22"/>
          <w:szCs w:val="22"/>
        </w:rPr>
        <w:softHyphen/>
      </w:r>
      <w:r>
        <w:rPr>
          <w:color w:val="606060"/>
          <w:spacing w:val="-4"/>
          <w:sz w:val="22"/>
          <w:szCs w:val="22"/>
        </w:rPr>
        <w:t>понентов вызванных потенциалов с показателями активации и успеш</w:t>
      </w:r>
      <w:r>
        <w:rPr>
          <w:color w:val="606060"/>
          <w:spacing w:val="-4"/>
          <w:sz w:val="22"/>
          <w:szCs w:val="22"/>
        </w:rPr>
        <w:softHyphen/>
        <w:t xml:space="preserve">ностью учебной и мнемической деятеьности. Русалов В.М., Голубева </w:t>
      </w:r>
      <w:r>
        <w:rPr>
          <w:color w:val="606060"/>
          <w:spacing w:val="-5"/>
          <w:sz w:val="22"/>
          <w:szCs w:val="22"/>
        </w:rPr>
        <w:t>Э.А. (ред.) Психофизиологическое исследование интеллектуальной са</w:t>
      </w:r>
      <w:r>
        <w:rPr>
          <w:color w:val="606060"/>
          <w:spacing w:val="-5"/>
          <w:sz w:val="22"/>
          <w:szCs w:val="22"/>
        </w:rPr>
        <w:softHyphen/>
      </w:r>
      <w:r>
        <w:rPr>
          <w:color w:val="606060"/>
          <w:sz w:val="22"/>
          <w:szCs w:val="22"/>
        </w:rPr>
        <w:t>морегуляции и активности. М.: Наука, 1980. С. 135-147.</w:t>
      </w:r>
    </w:p>
    <w:p w:rsidR="007119B7" w:rsidRDefault="007119B7">
      <w:pPr>
        <w:shd w:val="clear" w:color="auto" w:fill="FFFFFF"/>
        <w:spacing w:before="5" w:line="226" w:lineRule="exact"/>
        <w:ind w:left="14" w:right="19" w:firstLine="278"/>
        <w:jc w:val="both"/>
      </w:pPr>
      <w:r>
        <w:rPr>
          <w:i/>
          <w:iCs/>
          <w:color w:val="606060"/>
          <w:spacing w:val="-6"/>
          <w:sz w:val="22"/>
          <w:szCs w:val="22"/>
        </w:rPr>
        <w:t xml:space="preserve">Рождественская В. И. </w:t>
      </w:r>
      <w:r>
        <w:rPr>
          <w:color w:val="606060"/>
          <w:spacing w:val="-6"/>
          <w:sz w:val="22"/>
          <w:szCs w:val="22"/>
        </w:rPr>
        <w:t>Индивидуальные различия работоспособнос</w:t>
      </w:r>
      <w:r>
        <w:rPr>
          <w:color w:val="606060"/>
          <w:spacing w:val="-6"/>
          <w:sz w:val="22"/>
          <w:szCs w:val="22"/>
        </w:rPr>
        <w:softHyphen/>
      </w:r>
      <w:r>
        <w:rPr>
          <w:color w:val="606060"/>
          <w:sz w:val="22"/>
          <w:szCs w:val="22"/>
        </w:rPr>
        <w:t>ти. М., 1980.</w:t>
      </w:r>
    </w:p>
    <w:p w:rsidR="007119B7" w:rsidRDefault="007119B7">
      <w:pPr>
        <w:shd w:val="clear" w:color="auto" w:fill="FFFFFF"/>
        <w:spacing w:before="14" w:line="226" w:lineRule="exact"/>
        <w:ind w:left="19" w:right="19" w:firstLine="274"/>
        <w:jc w:val="both"/>
      </w:pPr>
      <w:r>
        <w:rPr>
          <w:i/>
          <w:iCs/>
          <w:color w:val="606060"/>
          <w:spacing w:val="-4"/>
          <w:sz w:val="22"/>
          <w:szCs w:val="22"/>
        </w:rPr>
        <w:t xml:space="preserve">Русалов В.М. </w:t>
      </w:r>
      <w:r>
        <w:rPr>
          <w:color w:val="606060"/>
          <w:spacing w:val="-4"/>
          <w:sz w:val="22"/>
          <w:szCs w:val="22"/>
        </w:rPr>
        <w:t>Биологические основы индивдуально-психологичес-</w:t>
      </w:r>
      <w:r>
        <w:rPr>
          <w:color w:val="606060"/>
          <w:sz w:val="22"/>
          <w:szCs w:val="22"/>
        </w:rPr>
        <w:t>ких различий. М., 1979.</w:t>
      </w:r>
    </w:p>
    <w:p w:rsidR="007119B7" w:rsidRPr="007119B7" w:rsidRDefault="007119B7">
      <w:pPr>
        <w:shd w:val="clear" w:color="auto" w:fill="FFFFFF"/>
        <w:spacing w:before="10" w:line="226" w:lineRule="exact"/>
        <w:ind w:left="19" w:right="29" w:firstLine="264"/>
        <w:jc w:val="both"/>
        <w:rPr>
          <w:lang w:val="en-US"/>
        </w:rPr>
      </w:pPr>
      <w:r>
        <w:rPr>
          <w:i/>
          <w:iCs/>
          <w:color w:val="606060"/>
          <w:spacing w:val="-6"/>
          <w:sz w:val="22"/>
          <w:szCs w:val="22"/>
        </w:rPr>
        <w:t xml:space="preserve">Юркевич В. С. </w:t>
      </w:r>
      <w:r>
        <w:rPr>
          <w:color w:val="606060"/>
          <w:spacing w:val="-6"/>
          <w:sz w:val="22"/>
          <w:szCs w:val="22"/>
        </w:rPr>
        <w:t xml:space="preserve">Саморегуляция как фактор общей одаренности. В сб.: </w:t>
      </w:r>
      <w:r>
        <w:rPr>
          <w:color w:val="606060"/>
          <w:sz w:val="22"/>
          <w:szCs w:val="22"/>
        </w:rPr>
        <w:t>Проблемы дифференциальной психофизиологии. М</w:t>
      </w:r>
      <w:r w:rsidRPr="007119B7">
        <w:rPr>
          <w:color w:val="606060"/>
          <w:sz w:val="22"/>
          <w:szCs w:val="22"/>
          <w:lang w:val="en-US"/>
        </w:rPr>
        <w:t xml:space="preserve">., 1972. </w:t>
      </w:r>
      <w:r>
        <w:rPr>
          <w:color w:val="606060"/>
          <w:sz w:val="22"/>
          <w:szCs w:val="22"/>
        </w:rPr>
        <w:t>Т</w:t>
      </w:r>
      <w:r w:rsidRPr="007119B7">
        <w:rPr>
          <w:color w:val="606060"/>
          <w:sz w:val="22"/>
          <w:szCs w:val="22"/>
          <w:lang w:val="en-US"/>
        </w:rPr>
        <w:t>.7.</w:t>
      </w:r>
    </w:p>
    <w:p w:rsidR="007119B7" w:rsidRPr="007119B7" w:rsidRDefault="007119B7">
      <w:pPr>
        <w:shd w:val="clear" w:color="auto" w:fill="FFFFFF"/>
        <w:spacing w:line="226" w:lineRule="exact"/>
        <w:ind w:left="307"/>
        <w:rPr>
          <w:lang w:val="en-US"/>
        </w:rPr>
      </w:pPr>
      <w:r>
        <w:rPr>
          <w:i/>
          <w:iCs/>
          <w:color w:val="606060"/>
          <w:sz w:val="22"/>
          <w:szCs w:val="22"/>
        </w:rPr>
        <w:t>Теплое</w:t>
      </w:r>
      <w:r w:rsidRPr="007119B7">
        <w:rPr>
          <w:i/>
          <w:iCs/>
          <w:color w:val="606060"/>
          <w:sz w:val="22"/>
          <w:szCs w:val="22"/>
          <w:lang w:val="en-US"/>
        </w:rPr>
        <w:t xml:space="preserve"> </w:t>
      </w:r>
      <w:r>
        <w:rPr>
          <w:i/>
          <w:iCs/>
          <w:color w:val="606060"/>
          <w:sz w:val="22"/>
          <w:szCs w:val="22"/>
        </w:rPr>
        <w:t>Б</w:t>
      </w:r>
      <w:r w:rsidRPr="007119B7">
        <w:rPr>
          <w:i/>
          <w:iCs/>
          <w:color w:val="606060"/>
          <w:sz w:val="22"/>
          <w:szCs w:val="22"/>
          <w:lang w:val="en-US"/>
        </w:rPr>
        <w:t>.</w:t>
      </w:r>
      <w:r>
        <w:rPr>
          <w:i/>
          <w:iCs/>
          <w:color w:val="606060"/>
          <w:sz w:val="22"/>
          <w:szCs w:val="22"/>
        </w:rPr>
        <w:t>М</w:t>
      </w:r>
      <w:r w:rsidRPr="007119B7">
        <w:rPr>
          <w:i/>
          <w:iCs/>
          <w:color w:val="606060"/>
          <w:sz w:val="22"/>
          <w:szCs w:val="22"/>
          <w:lang w:val="en-US"/>
        </w:rPr>
        <w:t xml:space="preserve">. </w:t>
      </w:r>
      <w:r>
        <w:rPr>
          <w:color w:val="606060"/>
          <w:sz w:val="22"/>
          <w:szCs w:val="22"/>
        </w:rPr>
        <w:t>Избранные</w:t>
      </w:r>
      <w:r w:rsidRPr="007119B7">
        <w:rPr>
          <w:color w:val="606060"/>
          <w:sz w:val="22"/>
          <w:szCs w:val="22"/>
          <w:lang w:val="en-US"/>
        </w:rPr>
        <w:t xml:space="preserve"> </w:t>
      </w:r>
      <w:r>
        <w:rPr>
          <w:color w:val="606060"/>
          <w:sz w:val="22"/>
          <w:szCs w:val="22"/>
        </w:rPr>
        <w:t>труды</w:t>
      </w:r>
      <w:r w:rsidRPr="007119B7">
        <w:rPr>
          <w:color w:val="606060"/>
          <w:sz w:val="22"/>
          <w:szCs w:val="22"/>
          <w:lang w:val="en-US"/>
        </w:rPr>
        <w:t xml:space="preserve">. </w:t>
      </w:r>
      <w:r>
        <w:rPr>
          <w:color w:val="606060"/>
          <w:sz w:val="22"/>
          <w:szCs w:val="22"/>
        </w:rPr>
        <w:t>М</w:t>
      </w:r>
      <w:r w:rsidRPr="007119B7">
        <w:rPr>
          <w:color w:val="606060"/>
          <w:sz w:val="22"/>
          <w:szCs w:val="22"/>
          <w:lang w:val="en-US"/>
        </w:rPr>
        <w:t xml:space="preserve">., 1985. </w:t>
      </w:r>
      <w:r>
        <w:rPr>
          <w:color w:val="606060"/>
          <w:sz w:val="22"/>
          <w:szCs w:val="22"/>
        </w:rPr>
        <w:t>Т</w:t>
      </w:r>
      <w:r w:rsidRPr="007119B7">
        <w:rPr>
          <w:color w:val="606060"/>
          <w:sz w:val="22"/>
          <w:szCs w:val="22"/>
          <w:lang w:val="en-US"/>
        </w:rPr>
        <w:t>. 1,2.</w:t>
      </w:r>
    </w:p>
    <w:p w:rsidR="007119B7" w:rsidRPr="007119B7" w:rsidRDefault="007119B7">
      <w:pPr>
        <w:shd w:val="clear" w:color="auto" w:fill="FFFFFF"/>
        <w:spacing w:line="226" w:lineRule="exact"/>
        <w:ind w:left="10" w:right="38" w:firstLine="278"/>
        <w:jc w:val="both"/>
        <w:rPr>
          <w:lang w:val="en-US"/>
        </w:rPr>
      </w:pPr>
      <w:r>
        <w:rPr>
          <w:i/>
          <w:iCs/>
          <w:color w:val="606060"/>
          <w:sz w:val="22"/>
          <w:szCs w:val="22"/>
          <w:lang w:val="en-US"/>
        </w:rPr>
        <w:t>Deary I. J.</w:t>
      </w:r>
      <w:r w:rsidRPr="007119B7">
        <w:rPr>
          <w:i/>
          <w:iCs/>
          <w:color w:val="606060"/>
          <w:sz w:val="22"/>
          <w:szCs w:val="22"/>
          <w:lang w:val="en-US"/>
        </w:rPr>
        <w:t xml:space="preserve">, </w:t>
      </w:r>
      <w:r>
        <w:rPr>
          <w:i/>
          <w:iCs/>
          <w:color w:val="606060"/>
          <w:sz w:val="22"/>
          <w:szCs w:val="22"/>
          <w:lang w:val="en-US"/>
        </w:rPr>
        <w:t>Ramsey H.</w:t>
      </w:r>
      <w:r w:rsidRPr="007119B7">
        <w:rPr>
          <w:i/>
          <w:iCs/>
          <w:color w:val="606060"/>
          <w:sz w:val="22"/>
          <w:szCs w:val="22"/>
          <w:lang w:val="en-US"/>
        </w:rPr>
        <w:t xml:space="preserve">, </w:t>
      </w:r>
      <w:r>
        <w:rPr>
          <w:i/>
          <w:iCs/>
          <w:color w:val="606060"/>
          <w:sz w:val="22"/>
          <w:szCs w:val="22"/>
          <w:lang w:val="en-US"/>
        </w:rPr>
        <w:t xml:space="preserve">Wilson J.A., Riad </w:t>
      </w:r>
      <w:r>
        <w:rPr>
          <w:i/>
          <w:iCs/>
          <w:color w:val="606060"/>
          <w:sz w:val="22"/>
          <w:szCs w:val="22"/>
        </w:rPr>
        <w:t>М</w:t>
      </w:r>
      <w:r w:rsidRPr="007119B7">
        <w:rPr>
          <w:i/>
          <w:iCs/>
          <w:color w:val="606060"/>
          <w:sz w:val="22"/>
          <w:szCs w:val="22"/>
          <w:lang w:val="en-US"/>
        </w:rPr>
        <w:t xml:space="preserve">. </w:t>
      </w:r>
      <w:r>
        <w:rPr>
          <w:color w:val="606060"/>
          <w:sz w:val="22"/>
          <w:szCs w:val="22"/>
          <w:lang w:val="en-US"/>
        </w:rPr>
        <w:t>Stimulated salivation: Cor</w:t>
      </w:r>
      <w:r>
        <w:rPr>
          <w:color w:val="606060"/>
          <w:sz w:val="22"/>
          <w:szCs w:val="22"/>
          <w:lang w:val="en-US"/>
        </w:rPr>
        <w:softHyphen/>
        <w:t>relations with personality and time of day effects Personality and Indi</w:t>
      </w:r>
      <w:r>
        <w:rPr>
          <w:color w:val="606060"/>
          <w:sz w:val="22"/>
          <w:szCs w:val="22"/>
          <w:lang w:val="en-US"/>
        </w:rPr>
        <w:softHyphen/>
        <w:t xml:space="preserve">vidual Differences, </w:t>
      </w:r>
      <w:r w:rsidRPr="007119B7">
        <w:rPr>
          <w:color w:val="606060"/>
          <w:sz w:val="22"/>
          <w:szCs w:val="22"/>
          <w:lang w:val="en-US"/>
        </w:rPr>
        <w:t>1988, 9, 903-909.</w:t>
      </w:r>
    </w:p>
    <w:p w:rsidR="007119B7" w:rsidRPr="007119B7" w:rsidRDefault="007119B7">
      <w:pPr>
        <w:shd w:val="clear" w:color="auto" w:fill="FFFFFF"/>
        <w:spacing w:line="226" w:lineRule="exact"/>
        <w:ind w:left="278"/>
        <w:rPr>
          <w:lang w:val="en-US"/>
        </w:rPr>
      </w:pPr>
      <w:r>
        <w:rPr>
          <w:i/>
          <w:iCs/>
          <w:color w:val="606060"/>
          <w:sz w:val="22"/>
          <w:szCs w:val="22"/>
          <w:lang w:val="en-US"/>
        </w:rPr>
        <w:t xml:space="preserve">Eysenck H.J. </w:t>
      </w:r>
      <w:r>
        <w:rPr>
          <w:color w:val="606060"/>
          <w:sz w:val="22"/>
          <w:szCs w:val="22"/>
          <w:lang w:val="en-US"/>
        </w:rPr>
        <w:t xml:space="preserve">The Dynamics of Anxiety and Hysteria. London, </w:t>
      </w:r>
      <w:r w:rsidRPr="007119B7">
        <w:rPr>
          <w:color w:val="606060"/>
          <w:sz w:val="22"/>
          <w:szCs w:val="22"/>
          <w:lang w:val="en-US"/>
        </w:rPr>
        <w:t>1957.</w:t>
      </w:r>
    </w:p>
    <w:p w:rsidR="007119B7" w:rsidRPr="007119B7" w:rsidRDefault="007119B7">
      <w:pPr>
        <w:shd w:val="clear" w:color="auto" w:fill="FFFFFF"/>
        <w:spacing w:line="226" w:lineRule="exact"/>
        <w:ind w:left="10" w:right="38" w:firstLine="274"/>
        <w:jc w:val="both"/>
        <w:rPr>
          <w:lang w:val="en-US"/>
        </w:rPr>
      </w:pPr>
      <w:r>
        <w:rPr>
          <w:i/>
          <w:iCs/>
          <w:color w:val="606060"/>
          <w:sz w:val="22"/>
          <w:szCs w:val="22"/>
          <w:lang w:val="en-US"/>
        </w:rPr>
        <w:t xml:space="preserve">Eysenck H.J. </w:t>
      </w:r>
      <w:r>
        <w:rPr>
          <w:color w:val="606060"/>
          <w:sz w:val="22"/>
          <w:szCs w:val="22"/>
          <w:lang w:val="en-US"/>
        </w:rPr>
        <w:t xml:space="preserve">Biological dimensions in personality. In: L.A.Pervin (Ed.) Handbook of Personality. Theory and Research. The Guilford Press, N.Y., London, </w:t>
      </w:r>
      <w:r w:rsidRPr="007119B7">
        <w:rPr>
          <w:color w:val="606060"/>
          <w:sz w:val="22"/>
          <w:szCs w:val="22"/>
          <w:lang w:val="en-US"/>
        </w:rPr>
        <w:t>1990,244-276.</w:t>
      </w:r>
    </w:p>
    <w:p w:rsidR="007119B7" w:rsidRPr="007119B7" w:rsidRDefault="007119B7">
      <w:pPr>
        <w:shd w:val="clear" w:color="auto" w:fill="FFFFFF"/>
        <w:spacing w:before="10" w:line="226" w:lineRule="exact"/>
        <w:ind w:left="5" w:right="43" w:firstLine="274"/>
        <w:jc w:val="both"/>
        <w:rPr>
          <w:lang w:val="en-US"/>
        </w:rPr>
      </w:pPr>
      <w:r>
        <w:rPr>
          <w:i/>
          <w:iCs/>
          <w:color w:val="606060"/>
          <w:sz w:val="22"/>
          <w:szCs w:val="22"/>
          <w:lang w:val="en-US"/>
        </w:rPr>
        <w:t xml:space="preserve">Gale A. </w:t>
      </w:r>
      <w:r>
        <w:rPr>
          <w:color w:val="606060"/>
          <w:sz w:val="22"/>
          <w:szCs w:val="22"/>
          <w:lang w:val="en-US"/>
        </w:rPr>
        <w:t xml:space="preserve">Electroencephalographic studies of extroversion-introversion: A case study in the psychophisiology of individual differences. Personality and Individual Differences, </w:t>
      </w:r>
      <w:r w:rsidRPr="007119B7">
        <w:rPr>
          <w:color w:val="606060"/>
          <w:sz w:val="22"/>
          <w:szCs w:val="22"/>
          <w:lang w:val="en-US"/>
        </w:rPr>
        <w:t>1983, 4, 371-380.</w:t>
      </w:r>
    </w:p>
    <w:p w:rsidR="007119B7" w:rsidRPr="007119B7" w:rsidRDefault="007119B7">
      <w:pPr>
        <w:shd w:val="clear" w:color="auto" w:fill="FFFFFF"/>
        <w:spacing w:line="226" w:lineRule="exact"/>
        <w:ind w:left="283"/>
        <w:rPr>
          <w:lang w:val="en-US"/>
        </w:rPr>
      </w:pPr>
      <w:r>
        <w:rPr>
          <w:i/>
          <w:iCs/>
          <w:color w:val="606060"/>
          <w:sz w:val="22"/>
          <w:szCs w:val="22"/>
          <w:lang w:val="en-US"/>
        </w:rPr>
        <w:t xml:space="preserve">Gray J.A. </w:t>
      </w:r>
      <w:r>
        <w:rPr>
          <w:color w:val="606060"/>
          <w:sz w:val="22"/>
          <w:szCs w:val="22"/>
          <w:lang w:val="en-US"/>
        </w:rPr>
        <w:t xml:space="preserve">Pavlov»s Typology. Oxford, </w:t>
      </w:r>
      <w:r w:rsidRPr="007119B7">
        <w:rPr>
          <w:color w:val="606060"/>
          <w:sz w:val="22"/>
          <w:szCs w:val="22"/>
          <w:lang w:val="en-US"/>
        </w:rPr>
        <w:t>1964</w:t>
      </w:r>
    </w:p>
    <w:p w:rsidR="007119B7" w:rsidRPr="007119B7" w:rsidRDefault="007119B7">
      <w:pPr>
        <w:shd w:val="clear" w:color="auto" w:fill="FFFFFF"/>
        <w:spacing w:line="226" w:lineRule="exact"/>
        <w:ind w:left="5" w:right="19" w:firstLine="269"/>
        <w:jc w:val="both"/>
        <w:rPr>
          <w:lang w:val="en-US"/>
        </w:rPr>
      </w:pPr>
      <w:r>
        <w:rPr>
          <w:color w:val="606060"/>
          <w:sz w:val="22"/>
          <w:szCs w:val="22"/>
          <w:lang w:val="en-US"/>
        </w:rPr>
        <w:t xml:space="preserve">Gray J.A. The neuropsychology of anxiety: An enquiry into functions of the sepyo-hyppocampal system. N.Y., </w:t>
      </w:r>
      <w:r w:rsidRPr="007119B7">
        <w:rPr>
          <w:color w:val="606060"/>
          <w:sz w:val="22"/>
          <w:szCs w:val="22"/>
          <w:lang w:val="en-US"/>
        </w:rPr>
        <w:t>1982</w:t>
      </w:r>
    </w:p>
    <w:p w:rsidR="007119B7" w:rsidRPr="007119B7" w:rsidRDefault="007119B7">
      <w:pPr>
        <w:shd w:val="clear" w:color="auto" w:fill="FFFFFF"/>
        <w:spacing w:line="226" w:lineRule="exact"/>
        <w:ind w:right="58" w:firstLine="298"/>
        <w:jc w:val="both"/>
        <w:rPr>
          <w:lang w:val="en-US"/>
        </w:rPr>
      </w:pPr>
      <w:r>
        <w:rPr>
          <w:i/>
          <w:iCs/>
          <w:color w:val="606060"/>
          <w:sz w:val="22"/>
          <w:szCs w:val="22"/>
          <w:lang w:val="en-US"/>
        </w:rPr>
        <w:t xml:space="preserve">Wilson G. </w:t>
      </w:r>
      <w:r>
        <w:rPr>
          <w:color w:val="606060"/>
          <w:sz w:val="22"/>
          <w:szCs w:val="22"/>
          <w:lang w:val="en-US"/>
        </w:rPr>
        <w:t>Personality, time of day and arousal. Personality and Indivi</w:t>
      </w:r>
      <w:r>
        <w:rPr>
          <w:color w:val="606060"/>
          <w:sz w:val="22"/>
          <w:szCs w:val="22"/>
          <w:lang w:val="en-US"/>
        </w:rPr>
        <w:softHyphen/>
        <w:t xml:space="preserve">dual Differences, </w:t>
      </w:r>
      <w:r w:rsidRPr="007119B7">
        <w:rPr>
          <w:color w:val="606060"/>
          <w:sz w:val="22"/>
          <w:szCs w:val="22"/>
          <w:lang w:val="en-US"/>
        </w:rPr>
        <w:t>1990,11, 153-168.</w:t>
      </w:r>
    </w:p>
    <w:p w:rsidR="007119B7" w:rsidRPr="007119B7" w:rsidRDefault="007119B7">
      <w:pPr>
        <w:shd w:val="clear" w:color="auto" w:fill="FFFFFF"/>
        <w:spacing w:line="226" w:lineRule="exact"/>
        <w:ind w:right="58" w:firstLine="298"/>
        <w:jc w:val="both"/>
        <w:rPr>
          <w:lang w:val="en-US"/>
        </w:rPr>
        <w:sectPr w:rsidR="007119B7" w:rsidRPr="007119B7">
          <w:pgSz w:w="16834" w:h="11909" w:orient="landscape"/>
          <w:pgMar w:top="761" w:right="1925" w:bottom="360" w:left="1401" w:header="720" w:footer="720" w:gutter="0"/>
          <w:cols w:num="2" w:space="720" w:equalWidth="0">
            <w:col w:w="6403" w:space="658"/>
            <w:col w:w="6446"/>
          </w:cols>
          <w:noEndnote/>
        </w:sectPr>
      </w:pPr>
    </w:p>
    <w:p w:rsidR="007119B7" w:rsidRPr="007119B7" w:rsidRDefault="007119B7">
      <w:pPr>
        <w:spacing w:before="302" w:line="1" w:lineRule="exact"/>
        <w:rPr>
          <w:sz w:val="2"/>
          <w:szCs w:val="2"/>
          <w:lang w:val="en-US"/>
        </w:rPr>
      </w:pPr>
    </w:p>
    <w:p w:rsidR="007119B7" w:rsidRPr="007119B7" w:rsidRDefault="007119B7">
      <w:pPr>
        <w:shd w:val="clear" w:color="auto" w:fill="FFFFFF"/>
        <w:spacing w:line="226" w:lineRule="exact"/>
        <w:ind w:right="58" w:firstLine="298"/>
        <w:jc w:val="both"/>
        <w:rPr>
          <w:lang w:val="en-US"/>
        </w:rPr>
        <w:sectPr w:rsidR="007119B7" w:rsidRPr="007119B7">
          <w:type w:val="continuous"/>
          <w:pgSz w:w="16834" w:h="11909" w:orient="landscape"/>
          <w:pgMar w:top="761" w:right="1402" w:bottom="360" w:left="1425" w:header="720" w:footer="720" w:gutter="0"/>
          <w:cols w:space="60"/>
          <w:noEndnote/>
        </w:sectPr>
      </w:pPr>
    </w:p>
    <w:p w:rsidR="007119B7" w:rsidRPr="007119B7" w:rsidRDefault="007119B7">
      <w:pPr>
        <w:shd w:val="clear" w:color="auto" w:fill="FFFFFF"/>
        <w:spacing w:before="34"/>
        <w:rPr>
          <w:lang w:val="en-US"/>
        </w:rPr>
      </w:pPr>
      <w:r w:rsidRPr="007119B7">
        <w:rPr>
          <w:b/>
          <w:bCs/>
          <w:color w:val="000000"/>
          <w:sz w:val="22"/>
          <w:szCs w:val="22"/>
          <w:lang w:val="en-US"/>
        </w:rPr>
        <w:t>316</w:t>
      </w:r>
    </w:p>
    <w:p w:rsidR="007119B7" w:rsidRPr="007119B7" w:rsidRDefault="007119B7">
      <w:pPr>
        <w:shd w:val="clear" w:color="auto" w:fill="FFFFFF"/>
        <w:rPr>
          <w:lang w:val="en-US"/>
        </w:rPr>
      </w:pPr>
      <w:r w:rsidRPr="007119B7">
        <w:rPr>
          <w:lang w:val="en-US"/>
        </w:rPr>
        <w:br w:type="column"/>
      </w:r>
      <w:r w:rsidRPr="007119B7">
        <w:rPr>
          <w:b/>
          <w:bCs/>
          <w:color w:val="000000"/>
          <w:sz w:val="22"/>
          <w:szCs w:val="22"/>
          <w:lang w:val="en-US"/>
        </w:rPr>
        <w:t>317</w:t>
      </w:r>
    </w:p>
    <w:p w:rsidR="007119B7" w:rsidRPr="007119B7" w:rsidRDefault="007119B7">
      <w:pPr>
        <w:shd w:val="clear" w:color="auto" w:fill="FFFFFF"/>
        <w:rPr>
          <w:lang w:val="en-US"/>
        </w:rPr>
        <w:sectPr w:rsidR="007119B7" w:rsidRPr="007119B7">
          <w:type w:val="continuous"/>
          <w:pgSz w:w="16834" w:h="11909" w:orient="landscape"/>
          <w:pgMar w:top="761" w:right="1402" w:bottom="360" w:left="1425" w:header="720" w:footer="720" w:gutter="0"/>
          <w:cols w:num="2" w:space="720" w:equalWidth="0">
            <w:col w:w="720" w:space="12566"/>
            <w:col w:w="720"/>
          </w:cols>
          <w:noEndnote/>
        </w:sectPr>
      </w:pPr>
    </w:p>
    <w:p w:rsidR="007119B7" w:rsidRPr="007119B7" w:rsidRDefault="007119B7">
      <w:pPr>
        <w:shd w:val="clear" w:color="auto" w:fill="FFFFFF"/>
        <w:spacing w:line="226" w:lineRule="exact"/>
        <w:rPr>
          <w:lang w:val="en-US"/>
        </w:rPr>
      </w:pPr>
      <w:r>
        <w:rPr>
          <w:b/>
          <w:bCs/>
          <w:color w:val="646464"/>
          <w:sz w:val="22"/>
          <w:szCs w:val="22"/>
        </w:rPr>
        <w:lastRenderedPageBreak/>
        <w:t>К</w:t>
      </w:r>
      <w:r w:rsidRPr="007119B7">
        <w:rPr>
          <w:b/>
          <w:bCs/>
          <w:color w:val="646464"/>
          <w:sz w:val="22"/>
          <w:szCs w:val="22"/>
          <w:lang w:val="en-US"/>
        </w:rPr>
        <w:t xml:space="preserve"> </w:t>
      </w:r>
      <w:r>
        <w:rPr>
          <w:b/>
          <w:bCs/>
          <w:color w:val="646464"/>
          <w:sz w:val="22"/>
          <w:szCs w:val="22"/>
        </w:rPr>
        <w:t>главе</w:t>
      </w:r>
      <w:r w:rsidRPr="007119B7">
        <w:rPr>
          <w:b/>
          <w:bCs/>
          <w:color w:val="646464"/>
          <w:sz w:val="22"/>
          <w:szCs w:val="22"/>
          <w:lang w:val="en-US"/>
        </w:rPr>
        <w:t xml:space="preserve"> 10</w:t>
      </w:r>
    </w:p>
    <w:p w:rsidR="007119B7" w:rsidRDefault="007119B7">
      <w:pPr>
        <w:shd w:val="clear" w:color="auto" w:fill="FFFFFF"/>
        <w:spacing w:line="226" w:lineRule="exact"/>
        <w:ind w:right="38" w:firstLine="278"/>
        <w:jc w:val="both"/>
      </w:pPr>
      <w:r>
        <w:rPr>
          <w:i/>
          <w:iCs/>
          <w:color w:val="646464"/>
          <w:spacing w:val="-5"/>
          <w:sz w:val="22"/>
          <w:szCs w:val="22"/>
        </w:rPr>
        <w:t xml:space="preserve">Аверина И. С. </w:t>
      </w:r>
      <w:r>
        <w:rPr>
          <w:color w:val="646464"/>
          <w:spacing w:val="-5"/>
          <w:sz w:val="22"/>
          <w:szCs w:val="22"/>
        </w:rPr>
        <w:t xml:space="preserve">Возрастная динамика соотношения генотипа и среды </w:t>
      </w:r>
      <w:r>
        <w:rPr>
          <w:color w:val="646464"/>
          <w:spacing w:val="-1"/>
          <w:sz w:val="22"/>
          <w:szCs w:val="22"/>
        </w:rPr>
        <w:t xml:space="preserve">в индивидуальных особенностях памяти школьников. Автореферат </w:t>
      </w:r>
      <w:r>
        <w:rPr>
          <w:color w:val="646464"/>
          <w:sz w:val="22"/>
          <w:szCs w:val="22"/>
        </w:rPr>
        <w:t>диссертации. М., 1983.</w:t>
      </w:r>
    </w:p>
    <w:p w:rsidR="007119B7" w:rsidRDefault="007119B7">
      <w:pPr>
        <w:shd w:val="clear" w:color="auto" w:fill="FFFFFF"/>
        <w:spacing w:line="226" w:lineRule="exact"/>
        <w:ind w:left="5" w:right="38" w:firstLine="288"/>
        <w:jc w:val="both"/>
      </w:pPr>
      <w:r>
        <w:rPr>
          <w:i/>
          <w:iCs/>
          <w:color w:val="646464"/>
          <w:spacing w:val="-6"/>
          <w:sz w:val="22"/>
          <w:szCs w:val="22"/>
        </w:rPr>
        <w:t xml:space="preserve">Егорова М. С, Семенов В. В. </w:t>
      </w:r>
      <w:r>
        <w:rPr>
          <w:color w:val="646464"/>
          <w:spacing w:val="-6"/>
          <w:sz w:val="22"/>
          <w:szCs w:val="22"/>
        </w:rPr>
        <w:t>Природа межиндивидуальной изменчи</w:t>
      </w:r>
      <w:r>
        <w:rPr>
          <w:color w:val="646464"/>
          <w:spacing w:val="-6"/>
          <w:sz w:val="22"/>
          <w:szCs w:val="22"/>
        </w:rPr>
        <w:softHyphen/>
      </w:r>
      <w:r>
        <w:rPr>
          <w:color w:val="646464"/>
          <w:spacing w:val="-5"/>
          <w:sz w:val="22"/>
          <w:szCs w:val="22"/>
        </w:rPr>
        <w:t xml:space="preserve">вости темперамента и личности. В кн.: Роль среды и наследственности </w:t>
      </w:r>
      <w:r>
        <w:rPr>
          <w:color w:val="646464"/>
          <w:sz w:val="22"/>
          <w:szCs w:val="22"/>
        </w:rPr>
        <w:t>в формировании индивидуальности человека. М., 1988. С. 236-291.</w:t>
      </w:r>
    </w:p>
    <w:p w:rsidR="007119B7" w:rsidRDefault="007119B7">
      <w:pPr>
        <w:shd w:val="clear" w:color="auto" w:fill="FFFFFF"/>
        <w:spacing w:line="226" w:lineRule="exact"/>
        <w:ind w:left="14" w:right="34" w:firstLine="274"/>
        <w:jc w:val="both"/>
      </w:pPr>
      <w:r>
        <w:rPr>
          <w:i/>
          <w:iCs/>
          <w:color w:val="646464"/>
          <w:spacing w:val="-6"/>
          <w:sz w:val="22"/>
          <w:szCs w:val="22"/>
        </w:rPr>
        <w:t xml:space="preserve">Зырянова Н. М. </w:t>
      </w:r>
      <w:r>
        <w:rPr>
          <w:color w:val="646464"/>
          <w:spacing w:val="-6"/>
          <w:sz w:val="22"/>
          <w:szCs w:val="22"/>
        </w:rPr>
        <w:t>Генотип-средовые соотношения в изменчивости по</w:t>
      </w:r>
      <w:r>
        <w:rPr>
          <w:color w:val="646464"/>
          <w:spacing w:val="-6"/>
          <w:sz w:val="22"/>
          <w:szCs w:val="22"/>
        </w:rPr>
        <w:softHyphen/>
      </w:r>
      <w:r>
        <w:rPr>
          <w:color w:val="646464"/>
          <w:sz w:val="22"/>
          <w:szCs w:val="22"/>
        </w:rPr>
        <w:t>казателей когнитивной сферы у детей 6-7 лет. Автореферат кандидатс</w:t>
      </w:r>
      <w:r>
        <w:rPr>
          <w:color w:val="646464"/>
          <w:sz w:val="22"/>
          <w:szCs w:val="22"/>
        </w:rPr>
        <w:softHyphen/>
        <w:t>кой диссертации. М., 1992.</w:t>
      </w:r>
    </w:p>
    <w:p w:rsidR="007119B7" w:rsidRDefault="007119B7">
      <w:pPr>
        <w:shd w:val="clear" w:color="auto" w:fill="FFFFFF"/>
        <w:spacing w:line="226" w:lineRule="exact"/>
        <w:ind w:left="14" w:right="34" w:firstLine="269"/>
        <w:jc w:val="both"/>
      </w:pPr>
      <w:r>
        <w:rPr>
          <w:i/>
          <w:iCs/>
          <w:color w:val="646464"/>
          <w:spacing w:val="-6"/>
          <w:sz w:val="22"/>
          <w:szCs w:val="22"/>
        </w:rPr>
        <w:t xml:space="preserve">Лурия А. Р. </w:t>
      </w:r>
      <w:r>
        <w:rPr>
          <w:color w:val="646464"/>
          <w:spacing w:val="-6"/>
          <w:sz w:val="22"/>
          <w:szCs w:val="22"/>
        </w:rPr>
        <w:t>Об измерении психологических функций в процессе раз</w:t>
      </w:r>
      <w:r>
        <w:rPr>
          <w:color w:val="646464"/>
          <w:spacing w:val="-6"/>
          <w:sz w:val="22"/>
          <w:szCs w:val="22"/>
        </w:rPr>
        <w:softHyphen/>
      </w:r>
      <w:r>
        <w:rPr>
          <w:color w:val="646464"/>
          <w:sz w:val="22"/>
          <w:szCs w:val="22"/>
        </w:rPr>
        <w:t>вития ребенка. Вопросы психологии, 1962, №3.</w:t>
      </w:r>
    </w:p>
    <w:p w:rsidR="007119B7" w:rsidRDefault="007119B7">
      <w:pPr>
        <w:shd w:val="clear" w:color="auto" w:fill="FFFFFF"/>
        <w:spacing w:line="226" w:lineRule="exact"/>
        <w:ind w:left="19" w:right="29" w:firstLine="288"/>
        <w:jc w:val="both"/>
      </w:pPr>
      <w:r>
        <w:rPr>
          <w:i/>
          <w:iCs/>
          <w:color w:val="646464"/>
          <w:spacing w:val="-3"/>
          <w:sz w:val="22"/>
          <w:szCs w:val="22"/>
        </w:rPr>
        <w:t xml:space="preserve">Малых СБ. </w:t>
      </w:r>
      <w:r>
        <w:rPr>
          <w:color w:val="646464"/>
          <w:spacing w:val="-3"/>
          <w:sz w:val="22"/>
          <w:szCs w:val="22"/>
        </w:rPr>
        <w:t>Генетические и средовые детерминанты в изменчивос</w:t>
      </w:r>
      <w:r>
        <w:rPr>
          <w:color w:val="646464"/>
          <w:spacing w:val="-3"/>
          <w:sz w:val="22"/>
          <w:szCs w:val="22"/>
        </w:rPr>
        <w:softHyphen/>
      </w:r>
      <w:r>
        <w:rPr>
          <w:color w:val="646464"/>
          <w:spacing w:val="-7"/>
          <w:sz w:val="22"/>
          <w:szCs w:val="22"/>
        </w:rPr>
        <w:t>ти двигательных функций. В кн.: Роль среды и наследственности в фор</w:t>
      </w:r>
      <w:r>
        <w:rPr>
          <w:color w:val="646464"/>
          <w:spacing w:val="-7"/>
          <w:sz w:val="22"/>
          <w:szCs w:val="22"/>
        </w:rPr>
        <w:softHyphen/>
      </w:r>
      <w:r>
        <w:rPr>
          <w:color w:val="646464"/>
          <w:sz w:val="22"/>
          <w:szCs w:val="22"/>
        </w:rPr>
        <w:t>мировании индивидуальности человека. М., 1988, 157-179.</w:t>
      </w:r>
    </w:p>
    <w:p w:rsidR="007119B7" w:rsidRDefault="007119B7">
      <w:pPr>
        <w:shd w:val="clear" w:color="auto" w:fill="FFFFFF"/>
        <w:spacing w:line="226" w:lineRule="exact"/>
        <w:ind w:left="14" w:right="29" w:firstLine="293"/>
        <w:jc w:val="both"/>
      </w:pPr>
      <w:r>
        <w:rPr>
          <w:i/>
          <w:iCs/>
          <w:color w:val="646464"/>
          <w:spacing w:val="-6"/>
          <w:sz w:val="22"/>
          <w:szCs w:val="22"/>
        </w:rPr>
        <w:t xml:space="preserve">Мозговой В.Д. </w:t>
      </w:r>
      <w:r>
        <w:rPr>
          <w:color w:val="646464"/>
          <w:spacing w:val="-6"/>
          <w:sz w:val="22"/>
          <w:szCs w:val="22"/>
        </w:rPr>
        <w:t>Исследование факторов биоэлектической деятельнос</w:t>
      </w:r>
      <w:r>
        <w:rPr>
          <w:color w:val="646464"/>
          <w:spacing w:val="-6"/>
          <w:sz w:val="22"/>
          <w:szCs w:val="22"/>
        </w:rPr>
        <w:softHyphen/>
      </w:r>
      <w:r>
        <w:rPr>
          <w:color w:val="646464"/>
          <w:spacing w:val="-5"/>
          <w:sz w:val="22"/>
          <w:szCs w:val="22"/>
        </w:rPr>
        <w:t xml:space="preserve">ти некоторых отделов мозга и их отношение к умственной ативности. </w:t>
      </w:r>
      <w:r>
        <w:rPr>
          <w:color w:val="646464"/>
          <w:sz w:val="22"/>
          <w:szCs w:val="22"/>
        </w:rPr>
        <w:t>Автореферат диссертации канд. психологич. наук. М., 1973.</w:t>
      </w:r>
    </w:p>
    <w:p w:rsidR="007119B7" w:rsidRPr="007119B7" w:rsidRDefault="007119B7">
      <w:pPr>
        <w:shd w:val="clear" w:color="auto" w:fill="FFFFFF"/>
        <w:spacing w:line="226" w:lineRule="exact"/>
        <w:ind w:left="19" w:right="24" w:firstLine="293"/>
        <w:jc w:val="both"/>
        <w:rPr>
          <w:lang w:val="en-US"/>
        </w:rPr>
      </w:pPr>
      <w:r>
        <w:rPr>
          <w:i/>
          <w:iCs/>
          <w:color w:val="646464"/>
          <w:spacing w:val="-6"/>
          <w:sz w:val="22"/>
          <w:szCs w:val="22"/>
        </w:rPr>
        <w:t xml:space="preserve">Равич-Щербо И.В. </w:t>
      </w:r>
      <w:r>
        <w:rPr>
          <w:color w:val="646464"/>
          <w:spacing w:val="-6"/>
          <w:sz w:val="22"/>
          <w:szCs w:val="22"/>
        </w:rPr>
        <w:t>Предисловие к кн. Роль среды и наследственнос</w:t>
      </w:r>
      <w:r>
        <w:rPr>
          <w:color w:val="646464"/>
          <w:spacing w:val="-6"/>
          <w:sz w:val="22"/>
          <w:szCs w:val="22"/>
        </w:rPr>
        <w:softHyphen/>
      </w:r>
      <w:r>
        <w:rPr>
          <w:color w:val="646464"/>
          <w:sz w:val="22"/>
          <w:szCs w:val="22"/>
        </w:rPr>
        <w:t>ти в формировании индивидуальности человека. М</w:t>
      </w:r>
      <w:r w:rsidRPr="007119B7">
        <w:rPr>
          <w:color w:val="646464"/>
          <w:sz w:val="22"/>
          <w:szCs w:val="22"/>
          <w:lang w:val="en-US"/>
        </w:rPr>
        <w:t xml:space="preserve">., 1988. </w:t>
      </w:r>
      <w:r>
        <w:rPr>
          <w:color w:val="646464"/>
          <w:sz w:val="22"/>
          <w:szCs w:val="22"/>
        </w:rPr>
        <w:t>С</w:t>
      </w:r>
      <w:r w:rsidRPr="007119B7">
        <w:rPr>
          <w:color w:val="646464"/>
          <w:sz w:val="22"/>
          <w:szCs w:val="22"/>
          <w:lang w:val="en-US"/>
        </w:rPr>
        <w:t>. 3-13.</w:t>
      </w:r>
    </w:p>
    <w:p w:rsidR="007119B7" w:rsidRPr="007119B7" w:rsidRDefault="007119B7">
      <w:pPr>
        <w:shd w:val="clear" w:color="auto" w:fill="FFFFFF"/>
        <w:spacing w:line="226" w:lineRule="exact"/>
        <w:ind w:left="34" w:right="29" w:firstLine="278"/>
        <w:jc w:val="both"/>
        <w:rPr>
          <w:lang w:val="en-US"/>
        </w:rPr>
      </w:pPr>
      <w:r>
        <w:rPr>
          <w:i/>
          <w:iCs/>
          <w:color w:val="646464"/>
          <w:sz w:val="22"/>
          <w:szCs w:val="22"/>
          <w:lang w:val="en-US"/>
        </w:rPr>
        <w:t xml:space="preserve">Bornstein M., Tamis-LeMonda </w:t>
      </w:r>
      <w:r>
        <w:rPr>
          <w:i/>
          <w:iCs/>
          <w:color w:val="646464"/>
          <w:sz w:val="22"/>
          <w:szCs w:val="22"/>
        </w:rPr>
        <w:t>С</w:t>
      </w:r>
      <w:r w:rsidRPr="007119B7">
        <w:rPr>
          <w:i/>
          <w:iCs/>
          <w:color w:val="646464"/>
          <w:sz w:val="22"/>
          <w:szCs w:val="22"/>
          <w:lang w:val="en-US"/>
        </w:rPr>
        <w:t xml:space="preserve">. </w:t>
      </w:r>
      <w:r>
        <w:rPr>
          <w:color w:val="646464"/>
          <w:sz w:val="22"/>
          <w:szCs w:val="22"/>
          <w:lang w:val="en-US"/>
        </w:rPr>
        <w:t xml:space="preserve">Activities and interactions of mothers and their first born infants in the first six month of life. Child Development, </w:t>
      </w:r>
      <w:r w:rsidRPr="007119B7">
        <w:rPr>
          <w:color w:val="646464"/>
          <w:sz w:val="22"/>
          <w:szCs w:val="22"/>
          <w:lang w:val="en-US"/>
        </w:rPr>
        <w:t>1990,61,1206-1217.</w:t>
      </w:r>
    </w:p>
    <w:p w:rsidR="007119B7" w:rsidRPr="007119B7" w:rsidRDefault="007119B7">
      <w:pPr>
        <w:shd w:val="clear" w:color="auto" w:fill="FFFFFF"/>
        <w:spacing w:line="226" w:lineRule="exact"/>
        <w:ind w:left="38" w:right="48" w:firstLine="278"/>
        <w:jc w:val="both"/>
        <w:rPr>
          <w:lang w:val="en-US"/>
        </w:rPr>
      </w:pPr>
      <w:r>
        <w:rPr>
          <w:i/>
          <w:iCs/>
          <w:color w:val="646464"/>
          <w:sz w:val="22"/>
          <w:szCs w:val="22"/>
          <w:lang w:val="en-US"/>
        </w:rPr>
        <w:t xml:space="preserve">Bouchard T.J., McGee M. </w:t>
      </w:r>
      <w:r>
        <w:rPr>
          <w:color w:val="646464"/>
          <w:sz w:val="22"/>
          <w:szCs w:val="22"/>
          <w:lang w:val="en-US"/>
        </w:rPr>
        <w:t>Familial studies in intelligence: A review. Sci</w:t>
      </w:r>
      <w:r>
        <w:rPr>
          <w:color w:val="646464"/>
          <w:sz w:val="22"/>
          <w:szCs w:val="22"/>
          <w:lang w:val="en-US"/>
        </w:rPr>
        <w:softHyphen/>
        <w:t xml:space="preserve">ence, </w:t>
      </w:r>
      <w:r w:rsidRPr="007119B7">
        <w:rPr>
          <w:color w:val="646464"/>
          <w:sz w:val="22"/>
          <w:szCs w:val="22"/>
          <w:lang w:val="en-US"/>
        </w:rPr>
        <w:t>1981, 212, 1055-1059.</w:t>
      </w:r>
    </w:p>
    <w:p w:rsidR="007119B7" w:rsidRPr="007119B7" w:rsidRDefault="007119B7">
      <w:pPr>
        <w:shd w:val="clear" w:color="auto" w:fill="FFFFFF"/>
        <w:spacing w:line="226" w:lineRule="exact"/>
        <w:ind w:left="38" w:right="24" w:firstLine="283"/>
        <w:jc w:val="both"/>
        <w:rPr>
          <w:lang w:val="en-US"/>
        </w:rPr>
      </w:pPr>
      <w:r>
        <w:rPr>
          <w:i/>
          <w:iCs/>
          <w:color w:val="646464"/>
          <w:sz w:val="22"/>
          <w:szCs w:val="22"/>
          <w:lang w:val="en-US"/>
        </w:rPr>
        <w:t xml:space="preserve">Bronfenbrenner U., Ceci S.J. </w:t>
      </w:r>
      <w:r>
        <w:rPr>
          <w:color w:val="646464"/>
          <w:sz w:val="22"/>
          <w:szCs w:val="22"/>
          <w:lang w:val="en-US"/>
        </w:rPr>
        <w:t xml:space="preserve">Heredity, environment and the question «How?» </w:t>
      </w:r>
      <w:r w:rsidRPr="007119B7">
        <w:rPr>
          <w:color w:val="646464"/>
          <w:sz w:val="22"/>
          <w:szCs w:val="22"/>
          <w:lang w:val="en-US"/>
        </w:rPr>
        <w:t xml:space="preserve">- </w:t>
      </w:r>
      <w:r>
        <w:rPr>
          <w:color w:val="646464"/>
          <w:sz w:val="22"/>
          <w:szCs w:val="22"/>
          <w:lang w:val="en-US"/>
        </w:rPr>
        <w:t>A first approximation. In: Plomin R., McClearn G.E. (Eds.). Na</w:t>
      </w:r>
      <w:r>
        <w:rPr>
          <w:color w:val="646464"/>
          <w:sz w:val="22"/>
          <w:szCs w:val="22"/>
          <w:lang w:val="en-US"/>
        </w:rPr>
        <w:softHyphen/>
        <w:t xml:space="preserve">ture and Nurture and Psychology. </w:t>
      </w:r>
      <w:r>
        <w:rPr>
          <w:color w:val="646464"/>
          <w:sz w:val="22"/>
          <w:szCs w:val="22"/>
        </w:rPr>
        <w:t>АРА</w:t>
      </w:r>
      <w:r w:rsidRPr="007119B7">
        <w:rPr>
          <w:color w:val="646464"/>
          <w:sz w:val="22"/>
          <w:szCs w:val="22"/>
          <w:lang w:val="en-US"/>
        </w:rPr>
        <w:t xml:space="preserve">, </w:t>
      </w:r>
      <w:r>
        <w:rPr>
          <w:color w:val="646464"/>
          <w:sz w:val="22"/>
          <w:szCs w:val="22"/>
          <w:lang w:val="en-US"/>
        </w:rPr>
        <w:t xml:space="preserve">Washington, </w:t>
      </w:r>
      <w:r w:rsidRPr="007119B7">
        <w:rPr>
          <w:color w:val="646464"/>
          <w:sz w:val="22"/>
          <w:szCs w:val="22"/>
          <w:lang w:val="en-US"/>
        </w:rPr>
        <w:t xml:space="preserve">1993, </w:t>
      </w:r>
      <w:r>
        <w:rPr>
          <w:color w:val="646464"/>
          <w:sz w:val="22"/>
          <w:szCs w:val="22"/>
          <w:lang w:val="en-US"/>
        </w:rPr>
        <w:t>p.</w:t>
      </w:r>
      <w:r w:rsidRPr="007119B7">
        <w:rPr>
          <w:color w:val="646464"/>
          <w:sz w:val="22"/>
          <w:szCs w:val="22"/>
          <w:lang w:val="en-US"/>
        </w:rPr>
        <w:t>325-339.</w:t>
      </w:r>
    </w:p>
    <w:p w:rsidR="007119B7" w:rsidRPr="007119B7" w:rsidRDefault="007119B7">
      <w:pPr>
        <w:shd w:val="clear" w:color="auto" w:fill="FFFFFF"/>
        <w:spacing w:line="254" w:lineRule="exact"/>
        <w:ind w:left="38" w:right="24" w:firstLine="288"/>
        <w:jc w:val="both"/>
        <w:rPr>
          <w:lang w:val="en-US"/>
        </w:rPr>
      </w:pPr>
      <w:r>
        <w:rPr>
          <w:i/>
          <w:iCs/>
          <w:color w:val="646464"/>
          <w:sz w:val="22"/>
          <w:szCs w:val="22"/>
          <w:lang w:val="en-US"/>
        </w:rPr>
        <w:t xml:space="preserve">Buss A., Plomin R. </w:t>
      </w:r>
      <w:r>
        <w:rPr>
          <w:color w:val="646464"/>
          <w:sz w:val="22"/>
          <w:szCs w:val="22"/>
          <w:lang w:val="en-US"/>
        </w:rPr>
        <w:t xml:space="preserve">Temperament Theory of Personality Development. N.Y., </w:t>
      </w:r>
      <w:r w:rsidRPr="007119B7">
        <w:rPr>
          <w:color w:val="646464"/>
          <w:sz w:val="22"/>
          <w:szCs w:val="22"/>
          <w:lang w:val="en-US"/>
        </w:rPr>
        <w:t>1976.</w:t>
      </w:r>
    </w:p>
    <w:p w:rsidR="007119B7" w:rsidRPr="007119B7" w:rsidRDefault="007119B7">
      <w:pPr>
        <w:shd w:val="clear" w:color="auto" w:fill="FFFFFF"/>
        <w:spacing w:line="226" w:lineRule="exact"/>
        <w:ind w:left="53" w:right="10" w:firstLine="278"/>
        <w:jc w:val="both"/>
        <w:rPr>
          <w:lang w:val="en-US"/>
        </w:rPr>
      </w:pPr>
      <w:r>
        <w:rPr>
          <w:i/>
          <w:iCs/>
          <w:color w:val="646464"/>
          <w:sz w:val="22"/>
          <w:szCs w:val="22"/>
          <w:lang w:val="en-US"/>
        </w:rPr>
        <w:t xml:space="preserve">DeFries J. C, Plomin R., Fulker D. W. </w:t>
      </w:r>
      <w:r>
        <w:rPr>
          <w:color w:val="646464"/>
          <w:sz w:val="22"/>
          <w:szCs w:val="22"/>
          <w:lang w:val="en-US"/>
        </w:rPr>
        <w:t xml:space="preserve">Nature and nurture during middle childhood. Oxford UK, Cambridge USA, </w:t>
      </w:r>
      <w:r w:rsidRPr="007119B7">
        <w:rPr>
          <w:color w:val="646464"/>
          <w:sz w:val="22"/>
          <w:szCs w:val="22"/>
          <w:lang w:val="en-US"/>
        </w:rPr>
        <w:t>1994.</w:t>
      </w:r>
    </w:p>
    <w:p w:rsidR="007119B7" w:rsidRPr="007119B7" w:rsidRDefault="007119B7">
      <w:pPr>
        <w:shd w:val="clear" w:color="auto" w:fill="FFFFFF"/>
        <w:spacing w:line="226" w:lineRule="exact"/>
        <w:ind w:left="53" w:right="14" w:firstLine="283"/>
        <w:jc w:val="both"/>
        <w:rPr>
          <w:lang w:val="en-US"/>
        </w:rPr>
      </w:pPr>
      <w:r>
        <w:rPr>
          <w:i/>
          <w:iCs/>
          <w:color w:val="646464"/>
          <w:sz w:val="22"/>
          <w:szCs w:val="22"/>
          <w:lang w:val="en-US"/>
        </w:rPr>
        <w:t xml:space="preserve">Langinvabio H., Kaprio J., Koskenvuo M., Lonnqvist J., </w:t>
      </w:r>
      <w:r>
        <w:rPr>
          <w:color w:val="646464"/>
          <w:sz w:val="22"/>
          <w:szCs w:val="22"/>
          <w:lang w:val="en-US"/>
        </w:rPr>
        <w:t>Finish twins re</w:t>
      </w:r>
      <w:r>
        <w:rPr>
          <w:color w:val="646464"/>
          <w:sz w:val="22"/>
          <w:szCs w:val="22"/>
          <w:lang w:val="en-US"/>
        </w:rPr>
        <w:softHyphen/>
        <w:t xml:space="preserve">ared apart, III: Personality factors. Acta Geneticae Medicae et Gemellolo-giae, </w:t>
      </w:r>
      <w:r w:rsidRPr="007119B7">
        <w:rPr>
          <w:color w:val="646464"/>
          <w:sz w:val="22"/>
          <w:szCs w:val="22"/>
          <w:lang w:val="en-US"/>
        </w:rPr>
        <w:t>1984, 33, 259-264.</w:t>
      </w:r>
    </w:p>
    <w:p w:rsidR="007119B7" w:rsidRPr="007119B7" w:rsidRDefault="007119B7">
      <w:pPr>
        <w:shd w:val="clear" w:color="auto" w:fill="FFFFFF"/>
        <w:spacing w:line="226" w:lineRule="exact"/>
        <w:ind w:left="53" w:right="14" w:firstLine="283"/>
        <w:jc w:val="both"/>
        <w:rPr>
          <w:lang w:val="en-US"/>
        </w:rPr>
      </w:pPr>
      <w:r>
        <w:rPr>
          <w:i/>
          <w:iCs/>
          <w:color w:val="646464"/>
          <w:sz w:val="22"/>
          <w:szCs w:val="22"/>
          <w:lang w:val="en-US"/>
        </w:rPr>
        <w:t xml:space="preserve">Loehlin J. C. </w:t>
      </w:r>
      <w:r>
        <w:rPr>
          <w:color w:val="646464"/>
          <w:sz w:val="22"/>
          <w:szCs w:val="22"/>
          <w:lang w:val="en-US"/>
        </w:rPr>
        <w:t xml:space="preserve">Genes and Environment in Personality Development. SAGE publications, London, </w:t>
      </w:r>
      <w:r w:rsidRPr="007119B7">
        <w:rPr>
          <w:color w:val="646464"/>
          <w:sz w:val="22"/>
          <w:szCs w:val="22"/>
          <w:lang w:val="en-US"/>
        </w:rPr>
        <w:t>1992.</w:t>
      </w:r>
    </w:p>
    <w:p w:rsidR="007119B7" w:rsidRPr="007119B7" w:rsidRDefault="007119B7">
      <w:pPr>
        <w:shd w:val="clear" w:color="auto" w:fill="FFFFFF"/>
        <w:spacing w:line="226" w:lineRule="exact"/>
        <w:ind w:left="53" w:right="5" w:firstLine="288"/>
        <w:jc w:val="both"/>
        <w:rPr>
          <w:lang w:val="en-US"/>
        </w:rPr>
      </w:pPr>
      <w:r>
        <w:rPr>
          <w:i/>
          <w:iCs/>
          <w:color w:val="646464"/>
          <w:sz w:val="22"/>
          <w:szCs w:val="22"/>
          <w:lang w:val="en-US"/>
        </w:rPr>
        <w:t xml:space="preserve">McGue M., Bouchard T.J., Iacono W.G., Lykken D. T. </w:t>
      </w:r>
      <w:r>
        <w:rPr>
          <w:color w:val="646464"/>
          <w:sz w:val="22"/>
          <w:szCs w:val="22"/>
          <w:lang w:val="en-US"/>
        </w:rPr>
        <w:t>Behavioral gene</w:t>
      </w:r>
      <w:r>
        <w:rPr>
          <w:color w:val="646464"/>
          <w:sz w:val="22"/>
          <w:szCs w:val="22"/>
          <w:lang w:val="en-US"/>
        </w:rPr>
        <w:softHyphen/>
        <w:t xml:space="preserve">tics of cognitive ability. In: Plomin R., McClearn G.E. (Eds.). Nature and Nurture and Psychology. </w:t>
      </w:r>
      <w:r>
        <w:rPr>
          <w:color w:val="646464"/>
          <w:sz w:val="22"/>
          <w:szCs w:val="22"/>
        </w:rPr>
        <w:t>АРА</w:t>
      </w:r>
      <w:r w:rsidRPr="007119B7">
        <w:rPr>
          <w:color w:val="646464"/>
          <w:sz w:val="22"/>
          <w:szCs w:val="22"/>
          <w:lang w:val="en-US"/>
        </w:rPr>
        <w:t xml:space="preserve">, </w:t>
      </w:r>
      <w:r>
        <w:rPr>
          <w:color w:val="646464"/>
          <w:sz w:val="22"/>
          <w:szCs w:val="22"/>
          <w:lang w:val="en-US"/>
        </w:rPr>
        <w:t xml:space="preserve">Washington, </w:t>
      </w:r>
      <w:r w:rsidRPr="007119B7">
        <w:rPr>
          <w:color w:val="646464"/>
          <w:sz w:val="22"/>
          <w:szCs w:val="22"/>
          <w:lang w:val="en-US"/>
        </w:rPr>
        <w:t>1993, 59-76.</w:t>
      </w:r>
    </w:p>
    <w:p w:rsidR="007119B7" w:rsidRPr="007119B7" w:rsidRDefault="007119B7">
      <w:pPr>
        <w:shd w:val="clear" w:color="auto" w:fill="FFFFFF"/>
        <w:spacing w:line="226" w:lineRule="exact"/>
        <w:ind w:left="346"/>
        <w:rPr>
          <w:lang w:val="en-US"/>
        </w:rPr>
      </w:pPr>
      <w:r>
        <w:rPr>
          <w:i/>
          <w:iCs/>
          <w:color w:val="646464"/>
          <w:sz w:val="22"/>
          <w:szCs w:val="22"/>
          <w:lang w:val="en-US"/>
        </w:rPr>
        <w:t xml:space="preserve">Nickols R. </w:t>
      </w:r>
      <w:r>
        <w:rPr>
          <w:color w:val="646464"/>
          <w:sz w:val="22"/>
          <w:szCs w:val="22"/>
          <w:lang w:val="en-US"/>
        </w:rPr>
        <w:t xml:space="preserve">Twin studies of ability, personality and interest. Homo, </w:t>
      </w:r>
      <w:r w:rsidRPr="007119B7">
        <w:rPr>
          <w:color w:val="646464"/>
          <w:sz w:val="22"/>
          <w:szCs w:val="22"/>
          <w:lang w:val="en-US"/>
        </w:rPr>
        <w:t>1978,29.</w:t>
      </w:r>
    </w:p>
    <w:p w:rsidR="007119B7" w:rsidRPr="007119B7" w:rsidRDefault="007119B7">
      <w:pPr>
        <w:shd w:val="clear" w:color="auto" w:fill="FFFFFF"/>
        <w:spacing w:line="226" w:lineRule="exact"/>
        <w:ind w:left="62" w:firstLine="288"/>
        <w:jc w:val="both"/>
        <w:rPr>
          <w:lang w:val="en-US"/>
        </w:rPr>
      </w:pPr>
      <w:r>
        <w:rPr>
          <w:i/>
          <w:iCs/>
          <w:color w:val="646464"/>
          <w:sz w:val="22"/>
          <w:szCs w:val="22"/>
          <w:lang w:val="en-US"/>
        </w:rPr>
        <w:t xml:space="preserve">Plomin R., DeFries J.C, Fulker D. W. </w:t>
      </w:r>
      <w:r>
        <w:rPr>
          <w:color w:val="646464"/>
          <w:sz w:val="22"/>
          <w:szCs w:val="22"/>
          <w:lang w:val="en-US"/>
        </w:rPr>
        <w:t xml:space="preserve">Nature and Nurture in Infancy and Early Childhood. Cambridge, England, </w:t>
      </w:r>
      <w:r w:rsidRPr="007119B7">
        <w:rPr>
          <w:color w:val="646464"/>
          <w:sz w:val="22"/>
          <w:szCs w:val="22"/>
          <w:lang w:val="en-US"/>
        </w:rPr>
        <w:t>1988.</w:t>
      </w:r>
    </w:p>
    <w:p w:rsidR="007119B7" w:rsidRPr="007119B7" w:rsidRDefault="007119B7">
      <w:pPr>
        <w:shd w:val="clear" w:color="auto" w:fill="FFFFFF"/>
        <w:spacing w:line="226" w:lineRule="exact"/>
        <w:ind w:left="350"/>
        <w:rPr>
          <w:lang w:val="en-US"/>
        </w:rPr>
      </w:pPr>
      <w:r>
        <w:rPr>
          <w:i/>
          <w:iCs/>
          <w:color w:val="646464"/>
          <w:sz w:val="22"/>
          <w:szCs w:val="22"/>
          <w:lang w:val="en-US"/>
        </w:rPr>
        <w:t xml:space="preserve">Plomin R., DeFries J.C. Loehlin J.C. </w:t>
      </w:r>
      <w:r>
        <w:rPr>
          <w:color w:val="646464"/>
          <w:sz w:val="22"/>
          <w:szCs w:val="22"/>
          <w:lang w:val="en-US"/>
        </w:rPr>
        <w:t>Genotype-environment interacti-</w:t>
      </w:r>
    </w:p>
    <w:p w:rsidR="007119B7" w:rsidRPr="007119B7" w:rsidRDefault="007119B7">
      <w:pPr>
        <w:shd w:val="clear" w:color="auto" w:fill="FFFFFF"/>
        <w:spacing w:before="14" w:line="202" w:lineRule="exact"/>
        <w:ind w:left="38" w:right="19"/>
        <w:jc w:val="both"/>
        <w:rPr>
          <w:lang w:val="en-US"/>
        </w:rPr>
      </w:pPr>
      <w:r w:rsidRPr="007119B7">
        <w:rPr>
          <w:lang w:val="en-US"/>
        </w:rPr>
        <w:br w:type="column"/>
      </w:r>
      <w:r>
        <w:rPr>
          <w:color w:val="646464"/>
          <w:sz w:val="22"/>
          <w:szCs w:val="22"/>
          <w:lang w:val="en-US"/>
        </w:rPr>
        <w:t>on and correlation in the analysis of human behavior. Psychological Bulle</w:t>
      </w:r>
      <w:r>
        <w:rPr>
          <w:color w:val="646464"/>
          <w:sz w:val="22"/>
          <w:szCs w:val="22"/>
          <w:lang w:val="en-US"/>
        </w:rPr>
        <w:softHyphen/>
        <w:t xml:space="preserve">tin, </w:t>
      </w:r>
      <w:r w:rsidRPr="007119B7">
        <w:rPr>
          <w:color w:val="646464"/>
          <w:sz w:val="22"/>
          <w:szCs w:val="22"/>
          <w:lang w:val="en-US"/>
        </w:rPr>
        <w:t>1977, 84, 309-322.</w:t>
      </w:r>
    </w:p>
    <w:p w:rsidR="007119B7" w:rsidRPr="007119B7" w:rsidRDefault="007119B7">
      <w:pPr>
        <w:shd w:val="clear" w:color="auto" w:fill="FFFFFF"/>
        <w:spacing w:before="29" w:line="221" w:lineRule="exact"/>
        <w:ind w:left="34" w:right="10" w:firstLine="283"/>
        <w:jc w:val="both"/>
        <w:rPr>
          <w:lang w:val="en-US"/>
        </w:rPr>
      </w:pPr>
      <w:r>
        <w:rPr>
          <w:i/>
          <w:iCs/>
          <w:color w:val="646464"/>
          <w:sz w:val="22"/>
          <w:szCs w:val="22"/>
          <w:lang w:val="en-US"/>
        </w:rPr>
        <w:t xml:space="preserve">Plomin R., Denise D. </w:t>
      </w:r>
      <w:r>
        <w:rPr>
          <w:color w:val="646464"/>
          <w:sz w:val="22"/>
          <w:szCs w:val="22"/>
          <w:lang w:val="en-US"/>
        </w:rPr>
        <w:t xml:space="preserve">Why are children in the same family so different from one another? Behavioral and Brain Sciences, </w:t>
      </w:r>
      <w:r w:rsidRPr="007119B7">
        <w:rPr>
          <w:color w:val="646464"/>
          <w:sz w:val="22"/>
          <w:szCs w:val="22"/>
          <w:lang w:val="en-US"/>
        </w:rPr>
        <w:t>1987, 10, 1, 1-16.</w:t>
      </w:r>
    </w:p>
    <w:p w:rsidR="007119B7" w:rsidRPr="007119B7" w:rsidRDefault="007119B7">
      <w:pPr>
        <w:shd w:val="clear" w:color="auto" w:fill="FFFFFF"/>
        <w:spacing w:line="221" w:lineRule="exact"/>
        <w:ind w:left="34" w:right="14" w:firstLine="283"/>
        <w:jc w:val="both"/>
        <w:rPr>
          <w:lang w:val="en-US"/>
        </w:rPr>
      </w:pPr>
      <w:r>
        <w:rPr>
          <w:i/>
          <w:iCs/>
          <w:color w:val="646464"/>
          <w:sz w:val="22"/>
          <w:szCs w:val="22"/>
          <w:lang w:val="en-US"/>
        </w:rPr>
        <w:t xml:space="preserve">Scan S. </w:t>
      </w:r>
      <w:r>
        <w:rPr>
          <w:color w:val="646464"/>
          <w:sz w:val="22"/>
          <w:szCs w:val="22"/>
          <w:lang w:val="en-US"/>
        </w:rPr>
        <w:t xml:space="preserve">Developmental theories for the </w:t>
      </w:r>
      <w:r w:rsidRPr="007119B7">
        <w:rPr>
          <w:color w:val="646464"/>
          <w:sz w:val="22"/>
          <w:szCs w:val="22"/>
          <w:lang w:val="en-US"/>
        </w:rPr>
        <w:t xml:space="preserve">1990s: </w:t>
      </w:r>
      <w:r>
        <w:rPr>
          <w:color w:val="646464"/>
          <w:sz w:val="22"/>
          <w:szCs w:val="22"/>
          <w:lang w:val="en-US"/>
        </w:rPr>
        <w:t>Development and indivi</w:t>
      </w:r>
      <w:r>
        <w:rPr>
          <w:color w:val="646464"/>
          <w:sz w:val="22"/>
          <w:szCs w:val="22"/>
          <w:lang w:val="en-US"/>
        </w:rPr>
        <w:softHyphen/>
        <w:t xml:space="preserve">dual differences. Child Development, </w:t>
      </w:r>
      <w:r w:rsidRPr="007119B7">
        <w:rPr>
          <w:color w:val="646464"/>
          <w:sz w:val="22"/>
          <w:szCs w:val="22"/>
          <w:lang w:val="en-US"/>
        </w:rPr>
        <w:t>1992, 63, 1-19.</w:t>
      </w:r>
    </w:p>
    <w:p w:rsidR="007119B7" w:rsidRPr="007119B7" w:rsidRDefault="007119B7">
      <w:pPr>
        <w:shd w:val="clear" w:color="auto" w:fill="FFFFFF"/>
        <w:spacing w:before="5" w:line="221" w:lineRule="exact"/>
        <w:ind w:left="34" w:firstLine="278"/>
        <w:jc w:val="both"/>
        <w:rPr>
          <w:lang w:val="en-US"/>
        </w:rPr>
      </w:pPr>
      <w:r>
        <w:rPr>
          <w:i/>
          <w:iCs/>
          <w:color w:val="646464"/>
          <w:sz w:val="22"/>
          <w:szCs w:val="22"/>
          <w:lang w:val="en-US"/>
        </w:rPr>
        <w:t xml:space="preserve">Scan S., McCartney K. </w:t>
      </w:r>
      <w:r>
        <w:rPr>
          <w:color w:val="646464"/>
          <w:sz w:val="22"/>
          <w:szCs w:val="22"/>
          <w:lang w:val="en-US"/>
        </w:rPr>
        <w:t xml:space="preserve">How people make their own environments: A theory of gene-environment effects. Child Development, </w:t>
      </w:r>
      <w:r w:rsidRPr="007119B7">
        <w:rPr>
          <w:color w:val="646464"/>
          <w:sz w:val="22"/>
          <w:szCs w:val="22"/>
          <w:lang w:val="en-US"/>
        </w:rPr>
        <w:t>1983,54,424-435.</w:t>
      </w:r>
    </w:p>
    <w:p w:rsidR="007119B7" w:rsidRPr="007119B7" w:rsidRDefault="007119B7">
      <w:pPr>
        <w:shd w:val="clear" w:color="auto" w:fill="FFFFFF"/>
        <w:spacing w:line="221" w:lineRule="exact"/>
        <w:ind w:left="29" w:right="14" w:firstLine="283"/>
        <w:jc w:val="both"/>
        <w:rPr>
          <w:lang w:val="en-US"/>
        </w:rPr>
      </w:pPr>
      <w:r>
        <w:rPr>
          <w:i/>
          <w:iCs/>
          <w:color w:val="646464"/>
          <w:sz w:val="22"/>
          <w:szCs w:val="22"/>
          <w:lang w:val="en-US"/>
        </w:rPr>
        <w:t xml:space="preserve">SchiffM., Lewontin R. </w:t>
      </w:r>
      <w:r>
        <w:rPr>
          <w:color w:val="646464"/>
          <w:sz w:val="22"/>
          <w:szCs w:val="22"/>
          <w:lang w:val="en-US"/>
        </w:rPr>
        <w:t>Education and Class: The irrelevance of IQ gene</w:t>
      </w:r>
      <w:r>
        <w:rPr>
          <w:color w:val="646464"/>
          <w:sz w:val="22"/>
          <w:szCs w:val="22"/>
          <w:lang w:val="en-US"/>
        </w:rPr>
        <w:softHyphen/>
        <w:t xml:space="preserve">tic studies. Oxford, England, Clarendon Press, </w:t>
      </w:r>
      <w:r w:rsidRPr="007119B7">
        <w:rPr>
          <w:color w:val="646464"/>
          <w:sz w:val="22"/>
          <w:szCs w:val="22"/>
          <w:lang w:val="en-US"/>
        </w:rPr>
        <w:t>1986.</w:t>
      </w:r>
    </w:p>
    <w:p w:rsidR="007119B7" w:rsidRPr="007119B7" w:rsidRDefault="007119B7">
      <w:pPr>
        <w:shd w:val="clear" w:color="auto" w:fill="FFFFFF"/>
        <w:spacing w:before="10" w:line="221" w:lineRule="exact"/>
        <w:ind w:left="29" w:right="14" w:firstLine="274"/>
        <w:jc w:val="both"/>
        <w:rPr>
          <w:lang w:val="en-US"/>
        </w:rPr>
      </w:pPr>
      <w:r>
        <w:rPr>
          <w:i/>
          <w:iCs/>
          <w:color w:val="646464"/>
          <w:sz w:val="22"/>
          <w:szCs w:val="22"/>
          <w:lang w:val="en-US"/>
        </w:rPr>
        <w:t xml:space="preserve">Schmitz S. </w:t>
      </w:r>
      <w:r>
        <w:rPr>
          <w:color w:val="646464"/>
          <w:sz w:val="22"/>
          <w:szCs w:val="22"/>
          <w:lang w:val="en-US"/>
        </w:rPr>
        <w:t xml:space="preserve">Personality and Temperament. In: DeFries J.C, Plomin R., Fulker D.W. Nature and Nurture During Middle Childhood. Oxford, UK, </w:t>
      </w:r>
      <w:r w:rsidRPr="007119B7">
        <w:rPr>
          <w:color w:val="646464"/>
          <w:sz w:val="22"/>
          <w:szCs w:val="22"/>
          <w:lang w:val="en-US"/>
        </w:rPr>
        <w:t>1994.</w:t>
      </w:r>
    </w:p>
    <w:p w:rsidR="007119B7" w:rsidRPr="007119B7" w:rsidRDefault="007119B7">
      <w:pPr>
        <w:shd w:val="clear" w:color="auto" w:fill="FFFFFF"/>
        <w:spacing w:before="29" w:line="221" w:lineRule="exact"/>
        <w:ind w:left="24" w:right="29" w:firstLine="302"/>
        <w:jc w:val="both"/>
        <w:rPr>
          <w:lang w:val="en-US"/>
        </w:rPr>
      </w:pPr>
      <w:r>
        <w:rPr>
          <w:i/>
          <w:iCs/>
          <w:color w:val="646464"/>
          <w:sz w:val="22"/>
          <w:szCs w:val="22"/>
          <w:lang w:val="en-US"/>
        </w:rPr>
        <w:t xml:space="preserve">Turkheimer E., Gottesman I. </w:t>
      </w:r>
      <w:r>
        <w:rPr>
          <w:color w:val="646464"/>
          <w:sz w:val="22"/>
          <w:szCs w:val="22"/>
          <w:lang w:val="en-US"/>
        </w:rPr>
        <w:t xml:space="preserve">Individual differences and the canalization of human behavior. Developmental Psychology, </w:t>
      </w:r>
      <w:r w:rsidRPr="007119B7">
        <w:rPr>
          <w:color w:val="646464"/>
          <w:sz w:val="22"/>
          <w:szCs w:val="22"/>
          <w:lang w:val="en-US"/>
        </w:rPr>
        <w:t>1991, 27.</w:t>
      </w:r>
    </w:p>
    <w:p w:rsidR="007119B7" w:rsidRDefault="007119B7">
      <w:pPr>
        <w:shd w:val="clear" w:color="auto" w:fill="FFFFFF"/>
        <w:spacing w:line="221" w:lineRule="exact"/>
        <w:ind w:left="14" w:firstLine="312"/>
      </w:pPr>
      <w:r>
        <w:rPr>
          <w:i/>
          <w:iCs/>
          <w:color w:val="646464"/>
          <w:sz w:val="22"/>
          <w:szCs w:val="22"/>
          <w:lang w:val="en-US"/>
        </w:rPr>
        <w:t xml:space="preserve">Wachs T.D. </w:t>
      </w:r>
      <w:r>
        <w:rPr>
          <w:color w:val="646464"/>
          <w:sz w:val="22"/>
          <w:szCs w:val="22"/>
          <w:lang w:val="en-US"/>
        </w:rPr>
        <w:t>Specificity of environmental action as manifested in envi</w:t>
      </w:r>
      <w:r>
        <w:rPr>
          <w:color w:val="646464"/>
          <w:sz w:val="22"/>
          <w:szCs w:val="22"/>
          <w:lang w:val="en-US"/>
        </w:rPr>
        <w:softHyphen/>
        <w:t>ronmental correlates of infant's vastery motivation. Developmental</w:t>
      </w:r>
      <w:r w:rsidRPr="007119B7">
        <w:rPr>
          <w:color w:val="646464"/>
          <w:sz w:val="22"/>
          <w:szCs w:val="22"/>
        </w:rPr>
        <w:t xml:space="preserve"> </w:t>
      </w:r>
      <w:r>
        <w:rPr>
          <w:color w:val="646464"/>
          <w:sz w:val="22"/>
          <w:szCs w:val="22"/>
          <w:lang w:val="en-US"/>
        </w:rPr>
        <w:t>Psyc</w:t>
      </w:r>
      <w:r w:rsidRPr="007119B7">
        <w:rPr>
          <w:color w:val="646464"/>
          <w:sz w:val="22"/>
          <w:szCs w:val="22"/>
        </w:rPr>
        <w:softHyphen/>
      </w:r>
      <w:r>
        <w:rPr>
          <w:color w:val="646464"/>
          <w:sz w:val="22"/>
          <w:szCs w:val="22"/>
          <w:lang w:val="en-US"/>
        </w:rPr>
        <w:t>hology</w:t>
      </w:r>
      <w:r w:rsidRPr="007119B7">
        <w:rPr>
          <w:color w:val="646464"/>
          <w:sz w:val="22"/>
          <w:szCs w:val="22"/>
        </w:rPr>
        <w:t xml:space="preserve">, </w:t>
      </w:r>
      <w:r>
        <w:rPr>
          <w:color w:val="646464"/>
          <w:sz w:val="22"/>
          <w:szCs w:val="22"/>
        </w:rPr>
        <w:t xml:space="preserve">1987, 23, 782-790. К </w:t>
      </w:r>
      <w:r>
        <w:rPr>
          <w:b/>
          <w:bCs/>
          <w:color w:val="646464"/>
          <w:sz w:val="22"/>
          <w:szCs w:val="22"/>
        </w:rPr>
        <w:t xml:space="preserve">главе </w:t>
      </w:r>
      <w:r>
        <w:rPr>
          <w:color w:val="646464"/>
          <w:sz w:val="22"/>
          <w:szCs w:val="22"/>
        </w:rPr>
        <w:t>11.</w:t>
      </w:r>
    </w:p>
    <w:p w:rsidR="007119B7" w:rsidRDefault="007119B7">
      <w:pPr>
        <w:shd w:val="clear" w:color="auto" w:fill="FFFFFF"/>
        <w:spacing w:before="14" w:line="226" w:lineRule="exact"/>
        <w:ind w:left="19" w:right="10" w:firstLine="264"/>
        <w:jc w:val="both"/>
      </w:pPr>
      <w:r>
        <w:rPr>
          <w:i/>
          <w:iCs/>
          <w:color w:val="646464"/>
          <w:spacing w:val="-5"/>
          <w:sz w:val="22"/>
          <w:szCs w:val="22"/>
        </w:rPr>
        <w:t xml:space="preserve">Аллагулов Р. И. </w:t>
      </w:r>
      <w:r>
        <w:rPr>
          <w:color w:val="646464"/>
          <w:spacing w:val="-5"/>
          <w:sz w:val="22"/>
          <w:szCs w:val="22"/>
        </w:rPr>
        <w:t>О возрастной и типологической структуре темпера</w:t>
      </w:r>
      <w:r>
        <w:rPr>
          <w:color w:val="646464"/>
          <w:spacing w:val="-5"/>
          <w:sz w:val="22"/>
          <w:szCs w:val="22"/>
        </w:rPr>
        <w:softHyphen/>
        <w:t>мента в подростковом возрасте. В сб.: Экспериментальные исследова</w:t>
      </w:r>
      <w:r>
        <w:rPr>
          <w:color w:val="646464"/>
          <w:spacing w:val="-5"/>
          <w:sz w:val="22"/>
          <w:szCs w:val="22"/>
        </w:rPr>
        <w:softHyphen/>
      </w:r>
      <w:r>
        <w:rPr>
          <w:color w:val="646464"/>
          <w:sz w:val="22"/>
          <w:szCs w:val="22"/>
        </w:rPr>
        <w:t>ния личности и темперамента. Пермь, 1971.</w:t>
      </w:r>
    </w:p>
    <w:p w:rsidR="007119B7" w:rsidRDefault="007119B7">
      <w:pPr>
        <w:shd w:val="clear" w:color="auto" w:fill="FFFFFF"/>
        <w:spacing w:line="226" w:lineRule="exact"/>
        <w:ind w:left="288"/>
      </w:pPr>
      <w:r>
        <w:rPr>
          <w:i/>
          <w:iCs/>
          <w:color w:val="646464"/>
          <w:sz w:val="22"/>
          <w:szCs w:val="22"/>
        </w:rPr>
        <w:t xml:space="preserve">Ананьев Б.Г. </w:t>
      </w:r>
      <w:r>
        <w:rPr>
          <w:color w:val="646464"/>
          <w:sz w:val="22"/>
          <w:szCs w:val="22"/>
        </w:rPr>
        <w:t>Человек как предмет познания. Л., 1969.</w:t>
      </w:r>
    </w:p>
    <w:p w:rsidR="007119B7" w:rsidRDefault="007119B7">
      <w:pPr>
        <w:shd w:val="clear" w:color="auto" w:fill="FFFFFF"/>
        <w:spacing w:before="5" w:line="226" w:lineRule="exact"/>
        <w:ind w:left="288"/>
      </w:pPr>
      <w:r>
        <w:rPr>
          <w:i/>
          <w:iCs/>
          <w:color w:val="646464"/>
          <w:sz w:val="22"/>
          <w:szCs w:val="22"/>
        </w:rPr>
        <w:t xml:space="preserve">Ананьев Б.Г. </w:t>
      </w:r>
      <w:r>
        <w:rPr>
          <w:color w:val="646464"/>
          <w:sz w:val="22"/>
          <w:szCs w:val="22"/>
        </w:rPr>
        <w:t>О проблемах современного человекознания. М., 1977.</w:t>
      </w:r>
    </w:p>
    <w:p w:rsidR="007119B7" w:rsidRDefault="007119B7">
      <w:pPr>
        <w:shd w:val="clear" w:color="auto" w:fill="FFFFFF"/>
        <w:spacing w:line="226" w:lineRule="exact"/>
        <w:ind w:left="14" w:right="14" w:firstLine="269"/>
        <w:jc w:val="both"/>
      </w:pPr>
      <w:r>
        <w:rPr>
          <w:i/>
          <w:iCs/>
          <w:color w:val="646464"/>
          <w:spacing w:val="-3"/>
          <w:sz w:val="22"/>
          <w:szCs w:val="22"/>
        </w:rPr>
        <w:t xml:space="preserve">Ананьев Б.Г., </w:t>
      </w:r>
      <w:r>
        <w:rPr>
          <w:color w:val="646464"/>
          <w:spacing w:val="-3"/>
          <w:sz w:val="22"/>
          <w:szCs w:val="22"/>
        </w:rPr>
        <w:t>Степанова Е.И. (ред.) Развитие психофизиологичес</w:t>
      </w:r>
      <w:r>
        <w:rPr>
          <w:color w:val="646464"/>
          <w:spacing w:val="-3"/>
          <w:sz w:val="22"/>
          <w:szCs w:val="22"/>
        </w:rPr>
        <w:softHyphen/>
      </w:r>
      <w:r>
        <w:rPr>
          <w:color w:val="646464"/>
          <w:sz w:val="22"/>
          <w:szCs w:val="22"/>
        </w:rPr>
        <w:t>ких функций взрослых людей. Л., 1972.</w:t>
      </w:r>
    </w:p>
    <w:p w:rsidR="007119B7" w:rsidRDefault="007119B7">
      <w:pPr>
        <w:shd w:val="clear" w:color="auto" w:fill="FFFFFF"/>
        <w:spacing w:before="5" w:line="226" w:lineRule="exact"/>
        <w:ind w:left="14" w:right="14" w:firstLine="269"/>
        <w:jc w:val="both"/>
      </w:pPr>
      <w:r>
        <w:rPr>
          <w:i/>
          <w:iCs/>
          <w:color w:val="646464"/>
          <w:spacing w:val="-3"/>
          <w:sz w:val="22"/>
          <w:szCs w:val="22"/>
        </w:rPr>
        <w:t xml:space="preserve">Егорова М.С., </w:t>
      </w:r>
      <w:r>
        <w:rPr>
          <w:color w:val="646464"/>
          <w:spacing w:val="-3"/>
          <w:sz w:val="22"/>
          <w:szCs w:val="22"/>
        </w:rPr>
        <w:t>Зырянова Н.М., Пьянкова С.Д. Возрастные измене</w:t>
      </w:r>
      <w:r>
        <w:rPr>
          <w:color w:val="646464"/>
          <w:spacing w:val="-3"/>
          <w:sz w:val="22"/>
          <w:szCs w:val="22"/>
        </w:rPr>
        <w:softHyphen/>
      </w:r>
      <w:r>
        <w:rPr>
          <w:color w:val="646464"/>
          <w:spacing w:val="-5"/>
          <w:sz w:val="22"/>
          <w:szCs w:val="22"/>
        </w:rPr>
        <w:t>ния генотип-средовых соотношений в показателях интеллекта. Вопро</w:t>
      </w:r>
      <w:r>
        <w:rPr>
          <w:color w:val="646464"/>
          <w:spacing w:val="-5"/>
          <w:sz w:val="22"/>
          <w:szCs w:val="22"/>
        </w:rPr>
        <w:softHyphen/>
      </w:r>
      <w:r>
        <w:rPr>
          <w:color w:val="646464"/>
          <w:sz w:val="22"/>
          <w:szCs w:val="22"/>
        </w:rPr>
        <w:t>сы психологии,1993.</w:t>
      </w:r>
    </w:p>
    <w:p w:rsidR="007119B7" w:rsidRDefault="007119B7">
      <w:pPr>
        <w:shd w:val="clear" w:color="auto" w:fill="FFFFFF"/>
        <w:spacing w:before="5" w:line="226" w:lineRule="exact"/>
        <w:ind w:left="14" w:right="19" w:firstLine="274"/>
        <w:jc w:val="both"/>
      </w:pPr>
      <w:r>
        <w:rPr>
          <w:i/>
          <w:iCs/>
          <w:color w:val="646464"/>
          <w:spacing w:val="-3"/>
          <w:sz w:val="22"/>
          <w:szCs w:val="22"/>
        </w:rPr>
        <w:t xml:space="preserve">Коротаев А.А. </w:t>
      </w:r>
      <w:r>
        <w:rPr>
          <w:color w:val="646464"/>
          <w:spacing w:val="-3"/>
          <w:sz w:val="22"/>
          <w:szCs w:val="22"/>
        </w:rPr>
        <w:t xml:space="preserve">Своеобразие структуры темперамента в младшем </w:t>
      </w:r>
      <w:r>
        <w:rPr>
          <w:color w:val="646464"/>
          <w:sz w:val="22"/>
          <w:szCs w:val="22"/>
        </w:rPr>
        <w:t>школьном возрасте. Новые исследования в психологии, 1974, № 3.</w:t>
      </w:r>
    </w:p>
    <w:p w:rsidR="007119B7" w:rsidRDefault="007119B7">
      <w:pPr>
        <w:shd w:val="clear" w:color="auto" w:fill="FFFFFF"/>
        <w:spacing w:line="226" w:lineRule="exact"/>
        <w:ind w:left="14" w:right="19" w:firstLine="274"/>
        <w:jc w:val="both"/>
      </w:pPr>
      <w:r>
        <w:rPr>
          <w:i/>
          <w:iCs/>
          <w:color w:val="646464"/>
          <w:spacing w:val="-6"/>
          <w:sz w:val="22"/>
          <w:szCs w:val="22"/>
        </w:rPr>
        <w:t xml:space="preserve">Маствилискер Э.И. </w:t>
      </w:r>
      <w:r>
        <w:rPr>
          <w:color w:val="646464"/>
          <w:spacing w:val="-6"/>
          <w:sz w:val="22"/>
          <w:szCs w:val="22"/>
        </w:rPr>
        <w:t>Развитие темперамента у детей. В кн.: Очерк те</w:t>
      </w:r>
      <w:r>
        <w:rPr>
          <w:color w:val="646464"/>
          <w:spacing w:val="-6"/>
          <w:sz w:val="22"/>
          <w:szCs w:val="22"/>
        </w:rPr>
        <w:softHyphen/>
      </w:r>
      <w:r>
        <w:rPr>
          <w:color w:val="646464"/>
          <w:sz w:val="22"/>
          <w:szCs w:val="22"/>
        </w:rPr>
        <w:t>ории темперамента. Пермь, 1973.</w:t>
      </w:r>
    </w:p>
    <w:p w:rsidR="007119B7" w:rsidRDefault="007119B7">
      <w:pPr>
        <w:shd w:val="clear" w:color="auto" w:fill="FFFFFF"/>
        <w:spacing w:line="226" w:lineRule="exact"/>
        <w:ind w:left="10" w:right="24" w:firstLine="278"/>
        <w:jc w:val="both"/>
      </w:pPr>
      <w:r>
        <w:rPr>
          <w:i/>
          <w:iCs/>
          <w:color w:val="646464"/>
          <w:spacing w:val="-4"/>
          <w:sz w:val="22"/>
          <w:szCs w:val="22"/>
        </w:rPr>
        <w:t xml:space="preserve">Мерлин В. С. </w:t>
      </w:r>
      <w:r>
        <w:rPr>
          <w:color w:val="646464"/>
          <w:spacing w:val="-4"/>
          <w:sz w:val="22"/>
          <w:szCs w:val="22"/>
        </w:rPr>
        <w:t>Очерк интегрального исследования индивидуальнос</w:t>
      </w:r>
      <w:r>
        <w:rPr>
          <w:color w:val="646464"/>
          <w:spacing w:val="-4"/>
          <w:sz w:val="22"/>
          <w:szCs w:val="22"/>
        </w:rPr>
        <w:softHyphen/>
      </w:r>
      <w:r>
        <w:rPr>
          <w:color w:val="646464"/>
          <w:sz w:val="22"/>
          <w:szCs w:val="22"/>
        </w:rPr>
        <w:t>ти. М., 1986.</w:t>
      </w:r>
    </w:p>
    <w:p w:rsidR="007119B7" w:rsidRPr="007119B7" w:rsidRDefault="007119B7">
      <w:pPr>
        <w:shd w:val="clear" w:color="auto" w:fill="FFFFFF"/>
        <w:spacing w:before="10" w:line="226" w:lineRule="exact"/>
        <w:ind w:right="24" w:firstLine="278"/>
        <w:jc w:val="both"/>
        <w:rPr>
          <w:lang w:val="en-US"/>
        </w:rPr>
      </w:pPr>
      <w:r>
        <w:rPr>
          <w:i/>
          <w:iCs/>
          <w:color w:val="646464"/>
          <w:spacing w:val="-5"/>
          <w:sz w:val="22"/>
          <w:szCs w:val="22"/>
        </w:rPr>
        <w:t xml:space="preserve">Силина Е.А. </w:t>
      </w:r>
      <w:r>
        <w:rPr>
          <w:color w:val="646464"/>
          <w:spacing w:val="-5"/>
          <w:sz w:val="22"/>
          <w:szCs w:val="22"/>
        </w:rPr>
        <w:t xml:space="preserve">Лонгитюдинальное исследование структурных связей </w:t>
      </w:r>
      <w:r>
        <w:rPr>
          <w:color w:val="646464"/>
          <w:spacing w:val="-4"/>
          <w:sz w:val="22"/>
          <w:szCs w:val="22"/>
        </w:rPr>
        <w:t>между свойствами темперамента при переходе от подросткового воз</w:t>
      </w:r>
      <w:r>
        <w:rPr>
          <w:color w:val="646464"/>
          <w:spacing w:val="-4"/>
          <w:sz w:val="22"/>
          <w:szCs w:val="22"/>
        </w:rPr>
        <w:softHyphen/>
      </w:r>
      <w:r>
        <w:rPr>
          <w:color w:val="646464"/>
          <w:spacing w:val="-5"/>
          <w:sz w:val="22"/>
          <w:szCs w:val="22"/>
        </w:rPr>
        <w:t>раста к юношескому. В сб.: Теоретические основы, прикладное приме</w:t>
      </w:r>
      <w:r>
        <w:rPr>
          <w:color w:val="646464"/>
          <w:spacing w:val="-5"/>
          <w:sz w:val="22"/>
          <w:szCs w:val="22"/>
        </w:rPr>
        <w:softHyphen/>
      </w:r>
      <w:r>
        <w:rPr>
          <w:color w:val="646464"/>
          <w:sz w:val="22"/>
          <w:szCs w:val="22"/>
        </w:rPr>
        <w:t>нение и методики дифференциальной психофизиологии. Пермь</w:t>
      </w:r>
      <w:r w:rsidRPr="007119B7">
        <w:rPr>
          <w:color w:val="646464"/>
          <w:sz w:val="22"/>
          <w:szCs w:val="22"/>
          <w:lang w:val="en-US"/>
        </w:rPr>
        <w:t>, 1977.</w:t>
      </w:r>
    </w:p>
    <w:p w:rsidR="007119B7" w:rsidRPr="007119B7" w:rsidRDefault="007119B7">
      <w:pPr>
        <w:shd w:val="clear" w:color="auto" w:fill="FFFFFF"/>
        <w:spacing w:line="226" w:lineRule="exact"/>
        <w:ind w:left="5" w:right="14" w:firstLine="274"/>
        <w:jc w:val="both"/>
        <w:rPr>
          <w:lang w:val="en-US"/>
        </w:rPr>
      </w:pPr>
      <w:r>
        <w:rPr>
          <w:i/>
          <w:iCs/>
          <w:color w:val="646464"/>
          <w:sz w:val="22"/>
          <w:szCs w:val="22"/>
          <w:lang w:val="en-US"/>
        </w:rPr>
        <w:t>Baltes P.</w:t>
      </w:r>
      <w:r>
        <w:rPr>
          <w:i/>
          <w:iCs/>
          <w:color w:val="646464"/>
          <w:sz w:val="22"/>
          <w:szCs w:val="22"/>
        </w:rPr>
        <w:t>В</w:t>
      </w:r>
      <w:r w:rsidRPr="007119B7">
        <w:rPr>
          <w:i/>
          <w:iCs/>
          <w:color w:val="646464"/>
          <w:sz w:val="22"/>
          <w:szCs w:val="22"/>
          <w:lang w:val="en-US"/>
        </w:rPr>
        <w:t xml:space="preserve">. </w:t>
      </w:r>
      <w:r>
        <w:rPr>
          <w:color w:val="646464"/>
          <w:sz w:val="22"/>
          <w:szCs w:val="22"/>
          <w:lang w:val="en-US"/>
        </w:rPr>
        <w:t xml:space="preserve">Longitudinal and cross-sectional sequences in the study of age and generation effects. Human Development, </w:t>
      </w:r>
      <w:r w:rsidRPr="007119B7">
        <w:rPr>
          <w:color w:val="646464"/>
          <w:sz w:val="22"/>
          <w:szCs w:val="22"/>
          <w:lang w:val="en-US"/>
        </w:rPr>
        <w:t>1968, 11.</w:t>
      </w:r>
    </w:p>
    <w:p w:rsidR="007119B7" w:rsidRPr="007119B7" w:rsidRDefault="007119B7">
      <w:pPr>
        <w:shd w:val="clear" w:color="auto" w:fill="FFFFFF"/>
        <w:spacing w:line="226" w:lineRule="exact"/>
        <w:ind w:right="38" w:firstLine="274"/>
        <w:jc w:val="both"/>
        <w:rPr>
          <w:lang w:val="en-US"/>
        </w:rPr>
      </w:pPr>
      <w:r>
        <w:rPr>
          <w:i/>
          <w:iCs/>
          <w:color w:val="646464"/>
          <w:sz w:val="22"/>
          <w:szCs w:val="22"/>
          <w:lang w:val="en-US"/>
        </w:rPr>
        <w:t xml:space="preserve">Bayer L.M., Snyder M.M. </w:t>
      </w:r>
      <w:r>
        <w:rPr>
          <w:color w:val="646464"/>
          <w:sz w:val="22"/>
          <w:szCs w:val="22"/>
          <w:lang w:val="en-US"/>
        </w:rPr>
        <w:t>Illness experience in the group of normal chil</w:t>
      </w:r>
      <w:r>
        <w:rPr>
          <w:color w:val="646464"/>
          <w:sz w:val="22"/>
          <w:szCs w:val="22"/>
          <w:lang w:val="en-US"/>
        </w:rPr>
        <w:softHyphen/>
        <w:t xml:space="preserve">dren. In: Jones M., Bayley </w:t>
      </w:r>
      <w:r w:rsidRPr="007119B7">
        <w:rPr>
          <w:color w:val="646464"/>
          <w:sz w:val="22"/>
          <w:szCs w:val="22"/>
          <w:lang w:val="en-US"/>
        </w:rPr>
        <w:t xml:space="preserve">N. </w:t>
      </w:r>
      <w:r>
        <w:rPr>
          <w:color w:val="646464"/>
          <w:sz w:val="22"/>
          <w:szCs w:val="22"/>
          <w:lang w:val="en-US"/>
        </w:rPr>
        <w:t xml:space="preserve">(Eds.) The Course of Human Development, </w:t>
      </w:r>
      <w:r w:rsidRPr="007119B7">
        <w:rPr>
          <w:color w:val="646464"/>
          <w:sz w:val="22"/>
          <w:szCs w:val="22"/>
          <w:lang w:val="en-US"/>
        </w:rPr>
        <w:t>1971.</w:t>
      </w:r>
    </w:p>
    <w:p w:rsidR="007119B7" w:rsidRPr="007119B7" w:rsidRDefault="007119B7">
      <w:pPr>
        <w:shd w:val="clear" w:color="auto" w:fill="FFFFFF"/>
        <w:spacing w:line="226" w:lineRule="exact"/>
        <w:ind w:right="38" w:firstLine="274"/>
        <w:jc w:val="both"/>
        <w:rPr>
          <w:lang w:val="en-US"/>
        </w:rPr>
        <w:sectPr w:rsidR="007119B7" w:rsidRPr="007119B7">
          <w:pgSz w:w="16834" w:h="11909" w:orient="landscape"/>
          <w:pgMar w:top="761" w:right="1873" w:bottom="360" w:left="1349" w:header="720" w:footer="720" w:gutter="0"/>
          <w:cols w:num="2" w:space="720" w:equalWidth="0">
            <w:col w:w="6456" w:space="734"/>
            <w:col w:w="6422"/>
          </w:cols>
          <w:noEndnote/>
        </w:sectPr>
      </w:pPr>
    </w:p>
    <w:p w:rsidR="007119B7" w:rsidRPr="007119B7" w:rsidRDefault="007119B7">
      <w:pPr>
        <w:spacing w:before="91" w:line="1" w:lineRule="exact"/>
        <w:rPr>
          <w:sz w:val="2"/>
          <w:szCs w:val="2"/>
          <w:lang w:val="en-US"/>
        </w:rPr>
      </w:pPr>
    </w:p>
    <w:p w:rsidR="007119B7" w:rsidRPr="007119B7" w:rsidRDefault="007119B7">
      <w:pPr>
        <w:shd w:val="clear" w:color="auto" w:fill="FFFFFF"/>
        <w:spacing w:line="226" w:lineRule="exact"/>
        <w:ind w:right="38" w:firstLine="274"/>
        <w:jc w:val="both"/>
        <w:rPr>
          <w:lang w:val="en-US"/>
        </w:rPr>
        <w:sectPr w:rsidR="007119B7" w:rsidRPr="007119B7">
          <w:type w:val="continuous"/>
          <w:pgSz w:w="16834" w:h="11909" w:orient="landscape"/>
          <w:pgMar w:top="761" w:right="1350" w:bottom="360" w:left="1406" w:header="720" w:footer="720" w:gutter="0"/>
          <w:cols w:space="60"/>
          <w:noEndnote/>
        </w:sectPr>
      </w:pPr>
    </w:p>
    <w:p w:rsidR="007119B7" w:rsidRPr="007119B7" w:rsidRDefault="007119B7">
      <w:pPr>
        <w:shd w:val="clear" w:color="auto" w:fill="FFFFFF"/>
        <w:spacing w:before="19"/>
        <w:rPr>
          <w:lang w:val="en-US"/>
        </w:rPr>
      </w:pPr>
      <w:r w:rsidRPr="007119B7">
        <w:rPr>
          <w:color w:val="000000"/>
          <w:sz w:val="22"/>
          <w:szCs w:val="22"/>
          <w:lang w:val="en-US"/>
        </w:rPr>
        <w:lastRenderedPageBreak/>
        <w:t>318</w:t>
      </w:r>
    </w:p>
    <w:p w:rsidR="007119B7" w:rsidRPr="007119B7" w:rsidRDefault="007119B7">
      <w:pPr>
        <w:shd w:val="clear" w:color="auto" w:fill="FFFFFF"/>
        <w:rPr>
          <w:lang w:val="en-US"/>
        </w:rPr>
      </w:pPr>
      <w:r w:rsidRPr="007119B7">
        <w:rPr>
          <w:lang w:val="en-US"/>
        </w:rPr>
        <w:br w:type="column"/>
      </w:r>
      <w:r w:rsidRPr="007119B7">
        <w:rPr>
          <w:color w:val="000000"/>
          <w:sz w:val="22"/>
          <w:szCs w:val="22"/>
          <w:lang w:val="en-US"/>
        </w:rPr>
        <w:t>319</w:t>
      </w:r>
    </w:p>
    <w:p w:rsidR="007119B7" w:rsidRPr="007119B7" w:rsidRDefault="007119B7">
      <w:pPr>
        <w:shd w:val="clear" w:color="auto" w:fill="FFFFFF"/>
        <w:rPr>
          <w:lang w:val="en-US"/>
        </w:rPr>
        <w:sectPr w:rsidR="007119B7" w:rsidRPr="007119B7">
          <w:type w:val="continuous"/>
          <w:pgSz w:w="16834" w:h="11909" w:orient="landscape"/>
          <w:pgMar w:top="761" w:right="1350" w:bottom="360" w:left="1406" w:header="720" w:footer="720" w:gutter="0"/>
          <w:cols w:num="2" w:space="720" w:equalWidth="0">
            <w:col w:w="720" w:space="12638"/>
            <w:col w:w="720"/>
          </w:cols>
          <w:noEndnote/>
        </w:sectPr>
      </w:pPr>
    </w:p>
    <w:p w:rsidR="007119B7" w:rsidRPr="007119B7" w:rsidRDefault="007119B7">
      <w:pPr>
        <w:shd w:val="clear" w:color="auto" w:fill="FFFFFF"/>
        <w:spacing w:line="226" w:lineRule="exact"/>
        <w:ind w:right="38" w:firstLine="278"/>
        <w:jc w:val="both"/>
        <w:rPr>
          <w:lang w:val="en-US"/>
        </w:rPr>
      </w:pPr>
      <w:r>
        <w:rPr>
          <w:i/>
          <w:iCs/>
          <w:color w:val="646464"/>
          <w:sz w:val="22"/>
          <w:szCs w:val="22"/>
          <w:lang w:val="en-US"/>
        </w:rPr>
        <w:lastRenderedPageBreak/>
        <w:t xml:space="preserve">Bayley </w:t>
      </w:r>
      <w:r w:rsidRPr="007119B7">
        <w:rPr>
          <w:i/>
          <w:iCs/>
          <w:color w:val="646464"/>
          <w:sz w:val="22"/>
          <w:szCs w:val="22"/>
          <w:lang w:val="en-US"/>
        </w:rPr>
        <w:t xml:space="preserve">N. </w:t>
      </w:r>
      <w:r>
        <w:rPr>
          <w:color w:val="646464"/>
          <w:sz w:val="22"/>
          <w:szCs w:val="22"/>
          <w:lang w:val="en-US"/>
        </w:rPr>
        <w:t xml:space="preserve">Consistency an variability in the growth of intelligence from birth to eighteen years. Journal of Genetic Psychology, </w:t>
      </w:r>
      <w:r w:rsidRPr="007119B7">
        <w:rPr>
          <w:color w:val="646464"/>
          <w:sz w:val="22"/>
          <w:szCs w:val="22"/>
          <w:lang w:val="en-US"/>
        </w:rPr>
        <w:t xml:space="preserve">1949,75, </w:t>
      </w:r>
      <w:r>
        <w:rPr>
          <w:color w:val="646464"/>
          <w:sz w:val="22"/>
          <w:szCs w:val="22"/>
          <w:lang w:val="en-US"/>
        </w:rPr>
        <w:t xml:space="preserve">pp. </w:t>
      </w:r>
      <w:r w:rsidRPr="007119B7">
        <w:rPr>
          <w:color w:val="646464"/>
          <w:sz w:val="22"/>
          <w:szCs w:val="22"/>
          <w:lang w:val="en-US"/>
        </w:rPr>
        <w:t>165-196.</w:t>
      </w:r>
    </w:p>
    <w:p w:rsidR="007119B7" w:rsidRPr="007119B7" w:rsidRDefault="007119B7">
      <w:pPr>
        <w:shd w:val="clear" w:color="auto" w:fill="FFFFFF"/>
        <w:spacing w:line="226" w:lineRule="exact"/>
        <w:ind w:left="5" w:right="34" w:firstLine="278"/>
        <w:jc w:val="both"/>
        <w:rPr>
          <w:lang w:val="en-US"/>
        </w:rPr>
      </w:pPr>
      <w:r>
        <w:rPr>
          <w:i/>
          <w:iCs/>
          <w:color w:val="646464"/>
          <w:sz w:val="22"/>
          <w:szCs w:val="22"/>
          <w:lang w:val="en-US"/>
        </w:rPr>
        <w:t xml:space="preserve">Bayley </w:t>
      </w:r>
      <w:r w:rsidRPr="007119B7">
        <w:rPr>
          <w:i/>
          <w:iCs/>
          <w:color w:val="646464"/>
          <w:sz w:val="22"/>
          <w:szCs w:val="22"/>
          <w:lang w:val="en-US"/>
        </w:rPr>
        <w:t xml:space="preserve">N. </w:t>
      </w:r>
      <w:r>
        <w:rPr>
          <w:color w:val="646464"/>
          <w:sz w:val="22"/>
          <w:szCs w:val="22"/>
          <w:lang w:val="en-US"/>
        </w:rPr>
        <w:t xml:space="preserve">The development of motor abilities during the first three years. In: Jones M., Bayley </w:t>
      </w:r>
      <w:r w:rsidRPr="007119B7">
        <w:rPr>
          <w:color w:val="646464"/>
          <w:sz w:val="22"/>
          <w:szCs w:val="22"/>
          <w:lang w:val="en-US"/>
        </w:rPr>
        <w:t xml:space="preserve">N. </w:t>
      </w:r>
      <w:r>
        <w:rPr>
          <w:color w:val="646464"/>
          <w:sz w:val="22"/>
          <w:szCs w:val="22"/>
          <w:lang w:val="en-US"/>
        </w:rPr>
        <w:t xml:space="preserve">(Eds.) The Course of Human Development, </w:t>
      </w:r>
      <w:r w:rsidRPr="007119B7">
        <w:rPr>
          <w:color w:val="646464"/>
          <w:sz w:val="22"/>
          <w:szCs w:val="22"/>
          <w:lang w:val="en-US"/>
        </w:rPr>
        <w:t>1971.</w:t>
      </w:r>
    </w:p>
    <w:p w:rsidR="007119B7" w:rsidRPr="007119B7" w:rsidRDefault="007119B7">
      <w:pPr>
        <w:shd w:val="clear" w:color="auto" w:fill="FFFFFF"/>
        <w:spacing w:line="226" w:lineRule="exact"/>
        <w:ind w:right="19" w:firstLine="283"/>
        <w:jc w:val="both"/>
        <w:rPr>
          <w:lang w:val="en-US"/>
        </w:rPr>
      </w:pPr>
      <w:r>
        <w:rPr>
          <w:i/>
          <w:iCs/>
          <w:color w:val="646464"/>
          <w:sz w:val="22"/>
          <w:szCs w:val="22"/>
          <w:lang w:val="en-US"/>
        </w:rPr>
        <w:t xml:space="preserve">Bergman L.R. </w:t>
      </w:r>
      <w:r>
        <w:rPr>
          <w:color w:val="646464"/>
          <w:sz w:val="22"/>
          <w:szCs w:val="22"/>
          <w:lang w:val="en-US"/>
        </w:rPr>
        <w:t>Some methodological issues in longitudinal research: loo</w:t>
      </w:r>
      <w:r>
        <w:rPr>
          <w:color w:val="646464"/>
          <w:sz w:val="22"/>
          <w:szCs w:val="22"/>
          <w:lang w:val="en-US"/>
        </w:rPr>
        <w:softHyphen/>
        <w:t>king ahead. In: Magnusson D., Casaer P. (Eds.) Longitudinal Research on Individual Development: Present Status and Future Perspectives. Cambrid</w:t>
      </w:r>
      <w:r>
        <w:rPr>
          <w:color w:val="646464"/>
          <w:sz w:val="22"/>
          <w:szCs w:val="22"/>
          <w:lang w:val="en-US"/>
        </w:rPr>
        <w:softHyphen/>
        <w:t xml:space="preserve">ge, </w:t>
      </w:r>
      <w:r w:rsidRPr="007119B7">
        <w:rPr>
          <w:color w:val="646464"/>
          <w:sz w:val="22"/>
          <w:szCs w:val="22"/>
          <w:lang w:val="en-US"/>
        </w:rPr>
        <w:t>1993, 217-241.</w:t>
      </w:r>
    </w:p>
    <w:p w:rsidR="007119B7" w:rsidRPr="007119B7" w:rsidRDefault="007119B7">
      <w:pPr>
        <w:shd w:val="clear" w:color="auto" w:fill="FFFFFF"/>
        <w:spacing w:line="226" w:lineRule="exact"/>
        <w:ind w:left="10" w:right="14" w:firstLine="278"/>
        <w:jc w:val="both"/>
        <w:rPr>
          <w:lang w:val="en-US"/>
        </w:rPr>
      </w:pPr>
      <w:r>
        <w:rPr>
          <w:i/>
          <w:iCs/>
          <w:color w:val="646464"/>
          <w:sz w:val="22"/>
          <w:szCs w:val="22"/>
          <w:lang w:val="en-US"/>
        </w:rPr>
        <w:t xml:space="preserve">Bergman L.R., Magnusson D. </w:t>
      </w:r>
      <w:r>
        <w:rPr>
          <w:color w:val="646464"/>
          <w:sz w:val="22"/>
          <w:szCs w:val="22"/>
          <w:lang w:val="en-US"/>
        </w:rPr>
        <w:t>Studying individual development: prob</w:t>
      </w:r>
      <w:r>
        <w:rPr>
          <w:color w:val="646464"/>
          <w:sz w:val="22"/>
          <w:szCs w:val="22"/>
          <w:lang w:val="en-US"/>
        </w:rPr>
        <w:softHyphen/>
        <w:t xml:space="preserve">lems and methods. In: Problems and methods in Longitudinal Research: Stability and Change. Cambridge, N.Y., </w:t>
      </w:r>
      <w:r w:rsidRPr="007119B7">
        <w:rPr>
          <w:color w:val="646464"/>
          <w:sz w:val="22"/>
          <w:szCs w:val="22"/>
          <w:lang w:val="en-US"/>
        </w:rPr>
        <w:t>1991, 1-28.</w:t>
      </w:r>
    </w:p>
    <w:p w:rsidR="007119B7" w:rsidRPr="007119B7" w:rsidRDefault="007119B7">
      <w:pPr>
        <w:shd w:val="clear" w:color="auto" w:fill="FFFFFF"/>
        <w:spacing w:line="226" w:lineRule="exact"/>
        <w:ind w:left="14" w:right="19" w:firstLine="278"/>
        <w:jc w:val="both"/>
        <w:rPr>
          <w:lang w:val="en-US"/>
        </w:rPr>
      </w:pPr>
      <w:r>
        <w:rPr>
          <w:i/>
          <w:iCs/>
          <w:color w:val="646464"/>
          <w:sz w:val="22"/>
          <w:szCs w:val="22"/>
          <w:lang w:val="en-US"/>
        </w:rPr>
        <w:t xml:space="preserve">FlavellJ. </w:t>
      </w:r>
      <w:r>
        <w:rPr>
          <w:color w:val="646464"/>
          <w:sz w:val="22"/>
          <w:szCs w:val="22"/>
          <w:lang w:val="en-US"/>
        </w:rPr>
        <w:t>An analysis of cognitive developmental sequences. Genetic Psyc</w:t>
      </w:r>
      <w:r>
        <w:rPr>
          <w:color w:val="646464"/>
          <w:sz w:val="22"/>
          <w:szCs w:val="22"/>
          <w:lang w:val="en-US"/>
        </w:rPr>
        <w:softHyphen/>
        <w:t xml:space="preserve">hology Monographs, </w:t>
      </w:r>
      <w:r w:rsidRPr="007119B7">
        <w:rPr>
          <w:color w:val="646464"/>
          <w:sz w:val="22"/>
          <w:szCs w:val="22"/>
          <w:lang w:val="en-US"/>
        </w:rPr>
        <w:t>1972, 86, 279 - 350.</w:t>
      </w:r>
    </w:p>
    <w:p w:rsidR="007119B7" w:rsidRPr="007119B7" w:rsidRDefault="007119B7">
      <w:pPr>
        <w:shd w:val="clear" w:color="auto" w:fill="FFFFFF"/>
        <w:spacing w:line="226" w:lineRule="exact"/>
        <w:ind w:left="19" w:firstLine="278"/>
        <w:jc w:val="both"/>
        <w:rPr>
          <w:lang w:val="en-US"/>
        </w:rPr>
      </w:pPr>
      <w:r>
        <w:rPr>
          <w:i/>
          <w:iCs/>
          <w:color w:val="646464"/>
          <w:sz w:val="22"/>
          <w:szCs w:val="22"/>
          <w:lang w:val="en-US"/>
        </w:rPr>
        <w:t xml:space="preserve">Hauspie R. </w:t>
      </w:r>
      <w:r>
        <w:rPr>
          <w:i/>
          <w:iCs/>
          <w:color w:val="646464"/>
          <w:sz w:val="22"/>
          <w:szCs w:val="22"/>
        </w:rPr>
        <w:t>С</w:t>
      </w:r>
      <w:r w:rsidRPr="007119B7">
        <w:rPr>
          <w:i/>
          <w:iCs/>
          <w:color w:val="646464"/>
          <w:sz w:val="22"/>
          <w:szCs w:val="22"/>
          <w:lang w:val="en-US"/>
        </w:rPr>
        <w:t xml:space="preserve">, </w:t>
      </w:r>
      <w:r>
        <w:rPr>
          <w:i/>
          <w:iCs/>
          <w:color w:val="646464"/>
          <w:sz w:val="22"/>
          <w:szCs w:val="22"/>
          <w:lang w:val="en-US"/>
        </w:rPr>
        <w:t>Lindgren G. W.</w:t>
      </w:r>
      <w:r w:rsidRPr="007119B7">
        <w:rPr>
          <w:i/>
          <w:iCs/>
          <w:color w:val="646464"/>
          <w:sz w:val="22"/>
          <w:szCs w:val="22"/>
          <w:lang w:val="en-US"/>
        </w:rPr>
        <w:t xml:space="preserve">, </w:t>
      </w:r>
      <w:r>
        <w:rPr>
          <w:i/>
          <w:iCs/>
          <w:color w:val="646464"/>
          <w:sz w:val="22"/>
          <w:szCs w:val="22"/>
          <w:lang w:val="en-US"/>
        </w:rPr>
        <w:t>Tanner J. M.</w:t>
      </w:r>
      <w:r w:rsidRPr="007119B7">
        <w:rPr>
          <w:i/>
          <w:iCs/>
          <w:color w:val="646464"/>
          <w:sz w:val="22"/>
          <w:szCs w:val="22"/>
          <w:lang w:val="en-US"/>
        </w:rPr>
        <w:t xml:space="preserve">, </w:t>
      </w:r>
      <w:r>
        <w:rPr>
          <w:i/>
          <w:iCs/>
          <w:color w:val="646464"/>
          <w:sz w:val="22"/>
          <w:szCs w:val="22"/>
          <w:lang w:val="en-US"/>
        </w:rPr>
        <w:t xml:space="preserve">Chrzastek-Spruch H. </w:t>
      </w:r>
      <w:r>
        <w:rPr>
          <w:color w:val="646464"/>
          <w:sz w:val="22"/>
          <w:szCs w:val="22"/>
          <w:lang w:val="en-US"/>
        </w:rPr>
        <w:t>Mode</w:t>
      </w:r>
      <w:r>
        <w:rPr>
          <w:color w:val="646464"/>
          <w:sz w:val="22"/>
          <w:szCs w:val="22"/>
          <w:lang w:val="en-US"/>
        </w:rPr>
        <w:softHyphen/>
        <w:t>ling individual and average human growth data from childhood to adultho</w:t>
      </w:r>
      <w:r>
        <w:rPr>
          <w:color w:val="646464"/>
          <w:sz w:val="22"/>
          <w:szCs w:val="22"/>
          <w:lang w:val="en-US"/>
        </w:rPr>
        <w:softHyphen/>
        <w:t>od. In: Problems and methods in Longitudinal Research: Stability and Chan</w:t>
      </w:r>
      <w:r>
        <w:rPr>
          <w:color w:val="646464"/>
          <w:sz w:val="22"/>
          <w:szCs w:val="22"/>
          <w:lang w:val="en-US"/>
        </w:rPr>
        <w:softHyphen/>
        <w:t xml:space="preserve">ge. Cambridge, N.Y., </w:t>
      </w:r>
      <w:r w:rsidRPr="007119B7">
        <w:rPr>
          <w:color w:val="646464"/>
          <w:sz w:val="22"/>
          <w:szCs w:val="22"/>
          <w:lang w:val="en-US"/>
        </w:rPr>
        <w:t>1991? 28-46.</w:t>
      </w:r>
    </w:p>
    <w:p w:rsidR="007119B7" w:rsidRPr="007119B7" w:rsidRDefault="007119B7">
      <w:pPr>
        <w:shd w:val="clear" w:color="auto" w:fill="FFFFFF"/>
        <w:spacing w:line="226" w:lineRule="exact"/>
        <w:ind w:left="19" w:right="10" w:firstLine="278"/>
        <w:jc w:val="both"/>
        <w:rPr>
          <w:lang w:val="en-US"/>
        </w:rPr>
      </w:pPr>
      <w:r>
        <w:rPr>
          <w:i/>
          <w:iCs/>
          <w:color w:val="646464"/>
          <w:sz w:val="22"/>
          <w:szCs w:val="22"/>
          <w:lang w:val="en-US"/>
        </w:rPr>
        <w:t xml:space="preserve">Jones H. </w:t>
      </w:r>
      <w:r>
        <w:rPr>
          <w:color w:val="646464"/>
          <w:sz w:val="22"/>
          <w:szCs w:val="22"/>
          <w:lang w:val="en-US"/>
        </w:rPr>
        <w:t>Motor development and coordination in the adolescent. Physi</w:t>
      </w:r>
      <w:r>
        <w:rPr>
          <w:color w:val="646464"/>
          <w:sz w:val="22"/>
          <w:szCs w:val="22"/>
          <w:lang w:val="en-US"/>
        </w:rPr>
        <w:softHyphen/>
        <w:t xml:space="preserve">cal and Behavior growth, </w:t>
      </w:r>
      <w:r w:rsidRPr="007119B7">
        <w:rPr>
          <w:color w:val="646464"/>
          <w:sz w:val="22"/>
          <w:szCs w:val="22"/>
          <w:lang w:val="en-US"/>
        </w:rPr>
        <w:t>1958, 1, 79-82.</w:t>
      </w:r>
    </w:p>
    <w:p w:rsidR="007119B7" w:rsidRPr="007119B7" w:rsidRDefault="007119B7">
      <w:pPr>
        <w:shd w:val="clear" w:color="auto" w:fill="FFFFFF"/>
        <w:spacing w:line="226" w:lineRule="exact"/>
        <w:ind w:left="24" w:right="10" w:firstLine="278"/>
        <w:jc w:val="both"/>
        <w:rPr>
          <w:lang w:val="en-US"/>
        </w:rPr>
      </w:pPr>
      <w:r>
        <w:rPr>
          <w:i/>
          <w:iCs/>
          <w:color w:val="646464"/>
          <w:sz w:val="22"/>
          <w:szCs w:val="22"/>
          <w:lang w:val="en-US"/>
        </w:rPr>
        <w:t xml:space="preserve">Jones M. </w:t>
      </w:r>
      <w:r>
        <w:rPr>
          <w:color w:val="646464"/>
          <w:sz w:val="22"/>
          <w:szCs w:val="22"/>
          <w:lang w:val="en-US"/>
        </w:rPr>
        <w:t>Psychological correlates of somatic development. Child Deve</w:t>
      </w:r>
      <w:r>
        <w:rPr>
          <w:color w:val="646464"/>
          <w:sz w:val="22"/>
          <w:szCs w:val="22"/>
          <w:lang w:val="en-US"/>
        </w:rPr>
        <w:softHyphen/>
        <w:t xml:space="preserve">lopment, </w:t>
      </w:r>
      <w:r w:rsidRPr="007119B7">
        <w:rPr>
          <w:color w:val="646464"/>
          <w:sz w:val="22"/>
          <w:szCs w:val="22"/>
          <w:lang w:val="en-US"/>
        </w:rPr>
        <w:t>1965, 36, 7, 899-911.</w:t>
      </w:r>
    </w:p>
    <w:p w:rsidR="007119B7" w:rsidRPr="007119B7" w:rsidRDefault="007119B7">
      <w:pPr>
        <w:shd w:val="clear" w:color="auto" w:fill="FFFFFF"/>
        <w:spacing w:line="226" w:lineRule="exact"/>
        <w:ind w:left="24" w:right="10" w:firstLine="278"/>
        <w:jc w:val="both"/>
        <w:rPr>
          <w:lang w:val="en-US"/>
        </w:rPr>
      </w:pPr>
      <w:r>
        <w:rPr>
          <w:i/>
          <w:iCs/>
          <w:color w:val="646464"/>
          <w:sz w:val="22"/>
          <w:szCs w:val="22"/>
          <w:lang w:val="en-US"/>
        </w:rPr>
        <w:t xml:space="preserve">Jones M., Mussen P.H. </w:t>
      </w:r>
      <w:r>
        <w:rPr>
          <w:color w:val="646464"/>
          <w:sz w:val="22"/>
          <w:szCs w:val="22"/>
          <w:lang w:val="en-US"/>
        </w:rPr>
        <w:t xml:space="preserve">Self-conceptions, motivations and interpersonal attitudes in early- and late maturating girls. Child Development, </w:t>
      </w:r>
      <w:r w:rsidRPr="007119B7">
        <w:rPr>
          <w:color w:val="646464"/>
          <w:sz w:val="22"/>
          <w:szCs w:val="22"/>
          <w:lang w:val="en-US"/>
        </w:rPr>
        <w:t>1957, 29, 491-501.</w:t>
      </w:r>
    </w:p>
    <w:p w:rsidR="007119B7" w:rsidRPr="007119B7" w:rsidRDefault="007119B7">
      <w:pPr>
        <w:shd w:val="clear" w:color="auto" w:fill="FFFFFF"/>
        <w:spacing w:line="226" w:lineRule="exact"/>
        <w:ind w:left="24" w:firstLine="283"/>
        <w:jc w:val="both"/>
        <w:rPr>
          <w:lang w:val="en-US"/>
        </w:rPr>
      </w:pPr>
      <w:r>
        <w:rPr>
          <w:i/>
          <w:iCs/>
          <w:color w:val="646464"/>
          <w:sz w:val="22"/>
          <w:szCs w:val="22"/>
          <w:lang w:val="en-US"/>
        </w:rPr>
        <w:t xml:space="preserve">Kagan J. </w:t>
      </w:r>
      <w:r>
        <w:rPr>
          <w:color w:val="646464"/>
          <w:sz w:val="22"/>
          <w:szCs w:val="22"/>
          <w:lang w:val="en-US"/>
        </w:rPr>
        <w:t>Perspectives on continuity. In: Brim O.G., Kagan J. (Eds.) Con</w:t>
      </w:r>
      <w:r>
        <w:rPr>
          <w:color w:val="646464"/>
          <w:sz w:val="22"/>
          <w:szCs w:val="22"/>
          <w:lang w:val="en-US"/>
        </w:rPr>
        <w:softHyphen/>
        <w:t>stancy and Change in Human Development. Harvard University Press. Cam</w:t>
      </w:r>
      <w:r>
        <w:rPr>
          <w:color w:val="646464"/>
          <w:sz w:val="22"/>
          <w:szCs w:val="22"/>
          <w:lang w:val="en-US"/>
        </w:rPr>
        <w:softHyphen/>
        <w:t xml:space="preserve">bridge, Massachusetts; London, England, </w:t>
      </w:r>
      <w:r w:rsidRPr="007119B7">
        <w:rPr>
          <w:color w:val="646464"/>
          <w:sz w:val="22"/>
          <w:szCs w:val="22"/>
          <w:lang w:val="en-US"/>
        </w:rPr>
        <w:t>1980.</w:t>
      </w:r>
    </w:p>
    <w:p w:rsidR="007119B7" w:rsidRPr="007119B7" w:rsidRDefault="007119B7">
      <w:pPr>
        <w:shd w:val="clear" w:color="auto" w:fill="FFFFFF"/>
        <w:spacing w:line="226" w:lineRule="exact"/>
        <w:ind w:left="24" w:right="10" w:firstLine="288"/>
        <w:jc w:val="both"/>
        <w:rPr>
          <w:lang w:val="en-US"/>
        </w:rPr>
      </w:pPr>
      <w:r>
        <w:rPr>
          <w:i/>
          <w:iCs/>
          <w:color w:val="646464"/>
          <w:sz w:val="22"/>
          <w:szCs w:val="22"/>
          <w:lang w:val="en-US"/>
        </w:rPr>
        <w:t xml:space="preserve">Maas H., Molenaar P. </w:t>
      </w:r>
      <w:r>
        <w:rPr>
          <w:color w:val="646464"/>
          <w:sz w:val="22"/>
          <w:szCs w:val="22"/>
          <w:lang w:val="en-US"/>
        </w:rPr>
        <w:t xml:space="preserve">Stagewise cognitive development: An application of catastrophe Theory. Psychological Rewiew, </w:t>
      </w:r>
      <w:r w:rsidRPr="007119B7">
        <w:rPr>
          <w:color w:val="646464"/>
          <w:sz w:val="22"/>
          <w:szCs w:val="22"/>
          <w:lang w:val="en-US"/>
        </w:rPr>
        <w:t>1992,99, 395-417.</w:t>
      </w:r>
    </w:p>
    <w:p w:rsidR="007119B7" w:rsidRPr="007119B7" w:rsidRDefault="007119B7">
      <w:pPr>
        <w:shd w:val="clear" w:color="auto" w:fill="FFFFFF"/>
        <w:spacing w:line="226" w:lineRule="exact"/>
        <w:ind w:left="24" w:right="10" w:firstLine="288"/>
        <w:jc w:val="both"/>
        <w:rPr>
          <w:lang w:val="en-US"/>
        </w:rPr>
      </w:pPr>
      <w:r>
        <w:rPr>
          <w:i/>
          <w:iCs/>
          <w:color w:val="646464"/>
          <w:sz w:val="22"/>
          <w:szCs w:val="22"/>
          <w:lang w:val="en-US"/>
        </w:rPr>
        <w:t xml:space="preserve">Magnusson D. </w:t>
      </w:r>
      <w:r>
        <w:rPr>
          <w:color w:val="646464"/>
          <w:sz w:val="22"/>
          <w:szCs w:val="22"/>
          <w:lang w:val="en-US"/>
        </w:rPr>
        <w:t>Human ontogeny: a longitudinal perspective. In: Mag</w:t>
      </w:r>
      <w:r>
        <w:rPr>
          <w:color w:val="646464"/>
          <w:sz w:val="22"/>
          <w:szCs w:val="22"/>
          <w:lang w:val="en-US"/>
        </w:rPr>
        <w:softHyphen/>
        <w:t>nusson D., Casaer P. (Eds.) Longitudinal Research on Individual Develop</w:t>
      </w:r>
      <w:r>
        <w:rPr>
          <w:color w:val="646464"/>
          <w:sz w:val="22"/>
          <w:szCs w:val="22"/>
          <w:lang w:val="en-US"/>
        </w:rPr>
        <w:softHyphen/>
        <w:t xml:space="preserve">ment: Present Status and Future Perspectives. Cambridge, </w:t>
      </w:r>
      <w:r w:rsidRPr="007119B7">
        <w:rPr>
          <w:color w:val="646464"/>
          <w:sz w:val="22"/>
          <w:szCs w:val="22"/>
          <w:lang w:val="en-US"/>
        </w:rPr>
        <w:t>1993, 1-25.</w:t>
      </w:r>
    </w:p>
    <w:p w:rsidR="007119B7" w:rsidRPr="007119B7" w:rsidRDefault="007119B7">
      <w:pPr>
        <w:shd w:val="clear" w:color="auto" w:fill="FFFFFF"/>
        <w:spacing w:line="226" w:lineRule="exact"/>
        <w:ind w:left="24" w:right="10" w:firstLine="288"/>
        <w:jc w:val="both"/>
        <w:rPr>
          <w:lang w:val="en-US"/>
        </w:rPr>
      </w:pPr>
      <w:r>
        <w:rPr>
          <w:i/>
          <w:iCs/>
          <w:color w:val="646464"/>
          <w:sz w:val="22"/>
          <w:szCs w:val="22"/>
          <w:lang w:val="en-US"/>
        </w:rPr>
        <w:t xml:space="preserve">McCall R.B. </w:t>
      </w:r>
      <w:r>
        <w:rPr>
          <w:color w:val="646464"/>
          <w:sz w:val="22"/>
          <w:szCs w:val="22"/>
          <w:lang w:val="en-US"/>
        </w:rPr>
        <w:t>The development of intellectual functioning in infancy and the prediction of later IQ. In: J.D.Osofsky (Ed.) Handbook of infant deve</w:t>
      </w:r>
      <w:r>
        <w:rPr>
          <w:color w:val="646464"/>
          <w:sz w:val="22"/>
          <w:szCs w:val="22"/>
          <w:lang w:val="en-US"/>
        </w:rPr>
        <w:softHyphen/>
        <w:t xml:space="preserve">lopment. New York, </w:t>
      </w:r>
      <w:r w:rsidRPr="007119B7">
        <w:rPr>
          <w:color w:val="646464"/>
          <w:sz w:val="22"/>
          <w:szCs w:val="22"/>
          <w:lang w:val="en-US"/>
        </w:rPr>
        <w:t>1979.</w:t>
      </w:r>
    </w:p>
    <w:p w:rsidR="007119B7" w:rsidRPr="007119B7" w:rsidRDefault="007119B7">
      <w:pPr>
        <w:shd w:val="clear" w:color="auto" w:fill="FFFFFF"/>
        <w:spacing w:line="226" w:lineRule="exact"/>
        <w:ind w:left="19" w:right="19" w:firstLine="288"/>
        <w:jc w:val="both"/>
        <w:rPr>
          <w:lang w:val="en-US"/>
        </w:rPr>
      </w:pPr>
      <w:r>
        <w:rPr>
          <w:i/>
          <w:iCs/>
          <w:color w:val="646464"/>
          <w:sz w:val="22"/>
          <w:szCs w:val="22"/>
          <w:lang w:val="en-US"/>
        </w:rPr>
        <w:t xml:space="preserve">McCall R.B. </w:t>
      </w:r>
      <w:r>
        <w:rPr>
          <w:color w:val="646464"/>
          <w:sz w:val="22"/>
          <w:szCs w:val="22"/>
          <w:lang w:val="en-US"/>
        </w:rPr>
        <w:t xml:space="preserve">A conceptual approach to early mental development. In: M.Lewis (Ed.) Origins of intelligence: Infancy and early childhood. New York, </w:t>
      </w:r>
      <w:r w:rsidRPr="007119B7">
        <w:rPr>
          <w:color w:val="646464"/>
          <w:sz w:val="22"/>
          <w:szCs w:val="22"/>
          <w:lang w:val="en-US"/>
        </w:rPr>
        <w:t xml:space="preserve">1983, </w:t>
      </w:r>
      <w:r>
        <w:rPr>
          <w:color w:val="646464"/>
          <w:sz w:val="22"/>
          <w:szCs w:val="22"/>
          <w:lang w:val="en-US"/>
        </w:rPr>
        <w:t xml:space="preserve">pp. </w:t>
      </w:r>
      <w:r w:rsidRPr="007119B7">
        <w:rPr>
          <w:color w:val="646464"/>
          <w:sz w:val="22"/>
          <w:szCs w:val="22"/>
          <w:lang w:val="en-US"/>
        </w:rPr>
        <w:t>107-133.</w:t>
      </w:r>
    </w:p>
    <w:p w:rsidR="007119B7" w:rsidRPr="007119B7" w:rsidRDefault="007119B7">
      <w:pPr>
        <w:shd w:val="clear" w:color="auto" w:fill="FFFFFF"/>
        <w:spacing w:line="226" w:lineRule="exact"/>
        <w:ind w:left="19" w:right="5" w:firstLine="283"/>
        <w:jc w:val="both"/>
        <w:rPr>
          <w:lang w:val="en-US"/>
        </w:rPr>
      </w:pPr>
      <w:r>
        <w:rPr>
          <w:i/>
          <w:iCs/>
          <w:color w:val="646464"/>
          <w:sz w:val="22"/>
          <w:szCs w:val="22"/>
          <w:lang w:val="en-US"/>
        </w:rPr>
        <w:t xml:space="preserve">Mussen P.H. </w:t>
      </w:r>
      <w:r>
        <w:rPr>
          <w:color w:val="646464"/>
          <w:sz w:val="22"/>
          <w:szCs w:val="22"/>
          <w:lang w:val="en-US"/>
        </w:rPr>
        <w:t xml:space="preserve">Some antecedents and consequents of masculine sex typing in adolescent boys. Psychological Monographs, </w:t>
      </w:r>
      <w:r w:rsidRPr="007119B7">
        <w:rPr>
          <w:color w:val="646464"/>
          <w:sz w:val="22"/>
          <w:szCs w:val="22"/>
          <w:lang w:val="en-US"/>
        </w:rPr>
        <w:t xml:space="preserve">1960,75, </w:t>
      </w:r>
      <w:r>
        <w:rPr>
          <w:color w:val="646464"/>
          <w:sz w:val="22"/>
          <w:szCs w:val="22"/>
          <w:lang w:val="en-US"/>
        </w:rPr>
        <w:t xml:space="preserve">(Whole No </w:t>
      </w:r>
      <w:r w:rsidRPr="007119B7">
        <w:rPr>
          <w:color w:val="646464"/>
          <w:sz w:val="22"/>
          <w:szCs w:val="22"/>
          <w:lang w:val="en-US"/>
        </w:rPr>
        <w:t>9).</w:t>
      </w:r>
    </w:p>
    <w:p w:rsidR="007119B7" w:rsidRPr="007119B7" w:rsidRDefault="007119B7">
      <w:pPr>
        <w:shd w:val="clear" w:color="auto" w:fill="FFFFFF"/>
        <w:spacing w:line="226" w:lineRule="exact"/>
        <w:ind w:left="14" w:right="10" w:firstLine="288"/>
        <w:jc w:val="both"/>
        <w:rPr>
          <w:lang w:val="en-US"/>
        </w:rPr>
      </w:pPr>
      <w:r>
        <w:rPr>
          <w:i/>
          <w:iCs/>
          <w:color w:val="646464"/>
          <w:sz w:val="22"/>
          <w:szCs w:val="22"/>
          <w:lang w:val="en-US"/>
        </w:rPr>
        <w:t xml:space="preserve">Plomin R., DeFries J.C., Fulker D. W. </w:t>
      </w:r>
      <w:r>
        <w:rPr>
          <w:color w:val="646464"/>
          <w:sz w:val="22"/>
          <w:szCs w:val="22"/>
          <w:lang w:val="en-US"/>
        </w:rPr>
        <w:t xml:space="preserve">Nature and Nurture in Infancy and Early Childhood. Cambridge, England, </w:t>
      </w:r>
      <w:r w:rsidRPr="007119B7">
        <w:rPr>
          <w:color w:val="646464"/>
          <w:sz w:val="22"/>
          <w:szCs w:val="22"/>
          <w:lang w:val="en-US"/>
        </w:rPr>
        <w:t>1988.</w:t>
      </w:r>
    </w:p>
    <w:p w:rsidR="007119B7" w:rsidRPr="007119B7" w:rsidRDefault="007119B7">
      <w:pPr>
        <w:shd w:val="clear" w:color="auto" w:fill="FFFFFF"/>
        <w:spacing w:line="226" w:lineRule="exact"/>
        <w:ind w:left="14" w:right="19" w:firstLine="278"/>
        <w:jc w:val="both"/>
        <w:rPr>
          <w:lang w:val="en-US"/>
        </w:rPr>
      </w:pPr>
      <w:r>
        <w:rPr>
          <w:i/>
          <w:iCs/>
          <w:color w:val="646464"/>
          <w:sz w:val="22"/>
          <w:szCs w:val="22"/>
          <w:lang w:val="en-US"/>
        </w:rPr>
        <w:t xml:space="preserve">Schaefer E.S., Bayley </w:t>
      </w:r>
      <w:r w:rsidRPr="007119B7">
        <w:rPr>
          <w:i/>
          <w:iCs/>
          <w:color w:val="646464"/>
          <w:sz w:val="22"/>
          <w:szCs w:val="22"/>
          <w:lang w:val="en-US"/>
        </w:rPr>
        <w:t xml:space="preserve">N. </w:t>
      </w:r>
      <w:r>
        <w:rPr>
          <w:color w:val="646464"/>
          <w:sz w:val="22"/>
          <w:szCs w:val="22"/>
          <w:lang w:val="en-US"/>
        </w:rPr>
        <w:t>Validity and consistency of mother-infant ma</w:t>
      </w:r>
      <w:r>
        <w:rPr>
          <w:color w:val="646464"/>
          <w:sz w:val="22"/>
          <w:szCs w:val="22"/>
          <w:lang w:val="en-US"/>
        </w:rPr>
        <w:softHyphen/>
        <w:t>ternal behavior, child behavior and their correlations from infancy through</w:t>
      </w:r>
    </w:p>
    <w:p w:rsidR="007119B7" w:rsidRPr="007119B7" w:rsidRDefault="007119B7">
      <w:pPr>
        <w:shd w:val="clear" w:color="auto" w:fill="FFFFFF"/>
        <w:spacing w:before="101"/>
        <w:ind w:left="5"/>
        <w:rPr>
          <w:lang w:val="en-US"/>
        </w:rPr>
      </w:pPr>
      <w:r w:rsidRPr="007119B7">
        <w:rPr>
          <w:rFonts w:ascii="Arial" w:hAnsi="Arial" w:cs="Arial"/>
          <w:color w:val="646464"/>
          <w:sz w:val="22"/>
          <w:szCs w:val="22"/>
          <w:lang w:val="en-US"/>
        </w:rPr>
        <w:t>320</w:t>
      </w:r>
    </w:p>
    <w:p w:rsidR="007119B7" w:rsidRPr="007119B7" w:rsidRDefault="007119B7">
      <w:pPr>
        <w:shd w:val="clear" w:color="auto" w:fill="FFFFFF"/>
        <w:spacing w:before="24" w:line="226" w:lineRule="exact"/>
        <w:ind w:left="77" w:right="58"/>
        <w:jc w:val="both"/>
        <w:rPr>
          <w:lang w:val="en-US"/>
        </w:rPr>
      </w:pPr>
      <w:r w:rsidRPr="007119B7">
        <w:rPr>
          <w:lang w:val="en-US"/>
        </w:rPr>
        <w:br w:type="column"/>
      </w:r>
      <w:r>
        <w:rPr>
          <w:color w:val="646464"/>
          <w:sz w:val="22"/>
          <w:szCs w:val="22"/>
          <w:lang w:val="en-US"/>
        </w:rPr>
        <w:lastRenderedPageBreak/>
        <w:t xml:space="preserve">adolescent. Monographs of the Society for Research in Chile Development, </w:t>
      </w:r>
      <w:r w:rsidRPr="007119B7">
        <w:rPr>
          <w:color w:val="646464"/>
          <w:sz w:val="22"/>
          <w:szCs w:val="22"/>
          <w:lang w:val="en-US"/>
        </w:rPr>
        <w:t xml:space="preserve">1963, 28 </w:t>
      </w:r>
      <w:r>
        <w:rPr>
          <w:color w:val="646464"/>
          <w:sz w:val="22"/>
          <w:szCs w:val="22"/>
          <w:lang w:val="en-US"/>
        </w:rPr>
        <w:t xml:space="preserve">(Whole no </w:t>
      </w:r>
      <w:r w:rsidRPr="007119B7">
        <w:rPr>
          <w:color w:val="646464"/>
          <w:sz w:val="22"/>
          <w:szCs w:val="22"/>
          <w:lang w:val="en-US"/>
        </w:rPr>
        <w:t>87).</w:t>
      </w:r>
    </w:p>
    <w:p w:rsidR="007119B7" w:rsidRPr="007119B7" w:rsidRDefault="007119B7">
      <w:pPr>
        <w:shd w:val="clear" w:color="auto" w:fill="FFFFFF"/>
        <w:spacing w:line="226" w:lineRule="exact"/>
        <w:ind w:left="53" w:right="67" w:firstLine="283"/>
        <w:jc w:val="both"/>
        <w:rPr>
          <w:lang w:val="en-US"/>
        </w:rPr>
      </w:pPr>
      <w:r>
        <w:rPr>
          <w:i/>
          <w:iCs/>
          <w:color w:val="646464"/>
          <w:sz w:val="22"/>
          <w:szCs w:val="22"/>
          <w:lang w:val="en-US"/>
        </w:rPr>
        <w:t xml:space="preserve">Schaie K. W. </w:t>
      </w:r>
      <w:r>
        <w:rPr>
          <w:color w:val="646464"/>
          <w:sz w:val="22"/>
          <w:szCs w:val="22"/>
          <w:lang w:val="en-US"/>
        </w:rPr>
        <w:t xml:space="preserve">A general model for the study of developmental problems. Psychological Bulletin, </w:t>
      </w:r>
      <w:r w:rsidRPr="007119B7">
        <w:rPr>
          <w:color w:val="646464"/>
          <w:sz w:val="22"/>
          <w:szCs w:val="22"/>
          <w:lang w:val="en-US"/>
        </w:rPr>
        <w:t>1965,64.</w:t>
      </w:r>
    </w:p>
    <w:p w:rsidR="007119B7" w:rsidRPr="007119B7" w:rsidRDefault="007119B7">
      <w:pPr>
        <w:shd w:val="clear" w:color="auto" w:fill="FFFFFF"/>
        <w:spacing w:line="226" w:lineRule="exact"/>
        <w:ind w:left="331"/>
        <w:rPr>
          <w:lang w:val="en-US"/>
        </w:rPr>
      </w:pPr>
      <w:r>
        <w:rPr>
          <w:i/>
          <w:iCs/>
          <w:color w:val="646464"/>
          <w:sz w:val="22"/>
          <w:szCs w:val="22"/>
          <w:lang w:val="en-US"/>
        </w:rPr>
        <w:t xml:space="preserve">Schaie K. W. </w:t>
      </w:r>
      <w:r>
        <w:rPr>
          <w:color w:val="646464"/>
          <w:sz w:val="22"/>
          <w:szCs w:val="22"/>
          <w:lang w:val="en-US"/>
        </w:rPr>
        <w:t xml:space="preserve">Age changes and age differences. Gerontolo^ist, </w:t>
      </w:r>
      <w:r w:rsidRPr="007119B7">
        <w:rPr>
          <w:color w:val="646464"/>
          <w:sz w:val="22"/>
          <w:szCs w:val="22"/>
          <w:lang w:val="en-US"/>
        </w:rPr>
        <w:t>1967, 7.</w:t>
      </w:r>
    </w:p>
    <w:p w:rsidR="007119B7" w:rsidRPr="007119B7" w:rsidRDefault="007119B7">
      <w:pPr>
        <w:shd w:val="clear" w:color="auto" w:fill="FFFFFF"/>
        <w:spacing w:line="226" w:lineRule="exact"/>
        <w:ind w:left="48" w:right="43" w:firstLine="283"/>
        <w:jc w:val="both"/>
        <w:rPr>
          <w:lang w:val="en-US"/>
        </w:rPr>
      </w:pPr>
      <w:r>
        <w:rPr>
          <w:i/>
          <w:iCs/>
          <w:color w:val="646464"/>
          <w:sz w:val="22"/>
          <w:szCs w:val="22"/>
          <w:lang w:val="en-US"/>
        </w:rPr>
        <w:t xml:space="preserve">Smelser W. </w:t>
      </w:r>
      <w:r>
        <w:rPr>
          <w:color w:val="646464"/>
          <w:sz w:val="22"/>
          <w:szCs w:val="22"/>
          <w:lang w:val="en-US"/>
        </w:rPr>
        <w:t xml:space="preserve">Adolescent and adult occupational choice as a function of family socioeconomic history. Sociometry, </w:t>
      </w:r>
      <w:r w:rsidRPr="007119B7">
        <w:rPr>
          <w:color w:val="646464"/>
          <w:sz w:val="22"/>
          <w:szCs w:val="22"/>
          <w:lang w:val="en-US"/>
        </w:rPr>
        <w:t>1963, 26, 393-396.</w:t>
      </w:r>
    </w:p>
    <w:p w:rsidR="007119B7" w:rsidRPr="007119B7" w:rsidRDefault="007119B7">
      <w:pPr>
        <w:shd w:val="clear" w:color="auto" w:fill="FFFFFF"/>
        <w:spacing w:line="226" w:lineRule="exact"/>
        <w:ind w:left="53" w:right="62" w:firstLine="283"/>
        <w:jc w:val="both"/>
        <w:rPr>
          <w:lang w:val="en-US"/>
        </w:rPr>
      </w:pPr>
      <w:r>
        <w:rPr>
          <w:i/>
          <w:iCs/>
          <w:color w:val="646464"/>
          <w:sz w:val="22"/>
          <w:szCs w:val="22"/>
          <w:lang w:val="en-US"/>
        </w:rPr>
        <w:t xml:space="preserve">Super </w:t>
      </w:r>
      <w:r>
        <w:rPr>
          <w:i/>
          <w:iCs/>
          <w:color w:val="646464"/>
          <w:sz w:val="22"/>
          <w:szCs w:val="22"/>
        </w:rPr>
        <w:t>СМ</w:t>
      </w:r>
      <w:r w:rsidRPr="007119B7">
        <w:rPr>
          <w:i/>
          <w:iCs/>
          <w:color w:val="646464"/>
          <w:sz w:val="22"/>
          <w:szCs w:val="22"/>
          <w:lang w:val="en-US"/>
        </w:rPr>
        <w:t xml:space="preserve">., </w:t>
      </w:r>
      <w:r>
        <w:rPr>
          <w:i/>
          <w:iCs/>
          <w:color w:val="646464"/>
          <w:sz w:val="22"/>
          <w:szCs w:val="22"/>
          <w:lang w:val="en-US"/>
        </w:rPr>
        <w:t xml:space="preserve">Harkness S. </w:t>
      </w:r>
      <w:r>
        <w:rPr>
          <w:color w:val="646464"/>
          <w:sz w:val="22"/>
          <w:szCs w:val="22"/>
          <w:lang w:val="en-US"/>
        </w:rPr>
        <w:t xml:space="preserve">The developmental niche: A conceptualization at the interface of child and culture. In: Pierce R.A., Black M.A. Life-span Development: a Diversity Reader. Kendall, </w:t>
      </w:r>
      <w:r w:rsidRPr="007119B7">
        <w:rPr>
          <w:color w:val="646464"/>
          <w:sz w:val="22"/>
          <w:szCs w:val="22"/>
          <w:lang w:val="en-US"/>
        </w:rPr>
        <w:t>1993, 61-77.</w:t>
      </w:r>
    </w:p>
    <w:p w:rsidR="007119B7" w:rsidRDefault="007119B7">
      <w:pPr>
        <w:shd w:val="clear" w:color="auto" w:fill="FFFFFF"/>
        <w:spacing w:line="226" w:lineRule="exact"/>
        <w:ind w:left="43" w:firstLine="307"/>
      </w:pPr>
      <w:r>
        <w:rPr>
          <w:i/>
          <w:iCs/>
          <w:color w:val="646464"/>
          <w:sz w:val="22"/>
          <w:szCs w:val="22"/>
          <w:lang w:val="en-US"/>
        </w:rPr>
        <w:t>Weinert F.E.</w:t>
      </w:r>
      <w:r w:rsidRPr="007119B7">
        <w:rPr>
          <w:color w:val="646464"/>
          <w:sz w:val="22"/>
          <w:szCs w:val="22"/>
          <w:lang w:val="en-US"/>
        </w:rPr>
        <w:t xml:space="preserve">, </w:t>
      </w:r>
      <w:r>
        <w:rPr>
          <w:i/>
          <w:iCs/>
          <w:color w:val="646464"/>
          <w:sz w:val="22"/>
          <w:szCs w:val="22"/>
          <w:lang w:val="en-US"/>
        </w:rPr>
        <w:t xml:space="preserve">Schneider W. </w:t>
      </w:r>
      <w:r>
        <w:rPr>
          <w:color w:val="646464"/>
          <w:sz w:val="22"/>
          <w:szCs w:val="22"/>
          <w:lang w:val="en-US"/>
        </w:rPr>
        <w:t>Cognitive, social and emotional development. In: Magnusson D., Casaer P. (Eds.) Longitudinal Research on Individual Development: Present Status and Future Perspectives. Cambridge</w:t>
      </w:r>
      <w:r w:rsidRPr="007119B7">
        <w:rPr>
          <w:color w:val="646464"/>
          <w:sz w:val="22"/>
          <w:szCs w:val="22"/>
        </w:rPr>
        <w:t xml:space="preserve">, </w:t>
      </w:r>
      <w:r>
        <w:rPr>
          <w:color w:val="646464"/>
          <w:sz w:val="22"/>
          <w:szCs w:val="22"/>
        </w:rPr>
        <w:t>1993, 75-94. К главе 12.</w:t>
      </w:r>
    </w:p>
    <w:p w:rsidR="007119B7" w:rsidRDefault="007119B7">
      <w:pPr>
        <w:shd w:val="clear" w:color="auto" w:fill="FFFFFF"/>
        <w:spacing w:before="5" w:line="226" w:lineRule="exact"/>
        <w:ind w:left="48" w:right="58" w:firstLine="274"/>
        <w:jc w:val="both"/>
      </w:pPr>
      <w:r>
        <w:rPr>
          <w:i/>
          <w:iCs/>
          <w:color w:val="646464"/>
          <w:spacing w:val="-4"/>
          <w:sz w:val="22"/>
          <w:szCs w:val="22"/>
        </w:rPr>
        <w:t xml:space="preserve">ГоловахаЕ.И., КроншА.А., </w:t>
      </w:r>
      <w:r>
        <w:rPr>
          <w:color w:val="646464"/>
          <w:spacing w:val="-4"/>
          <w:sz w:val="22"/>
          <w:szCs w:val="22"/>
        </w:rPr>
        <w:t xml:space="preserve">Психологическое время личности. Киев: </w:t>
      </w:r>
      <w:r>
        <w:rPr>
          <w:color w:val="646464"/>
          <w:sz w:val="22"/>
          <w:szCs w:val="22"/>
        </w:rPr>
        <w:t>Наукова думка, 1984.</w:t>
      </w:r>
    </w:p>
    <w:p w:rsidR="007119B7" w:rsidRDefault="007119B7">
      <w:pPr>
        <w:shd w:val="clear" w:color="auto" w:fill="FFFFFF"/>
        <w:spacing w:before="5" w:line="226" w:lineRule="exact"/>
        <w:ind w:left="43" w:right="62" w:firstLine="278"/>
        <w:jc w:val="both"/>
      </w:pPr>
      <w:r>
        <w:rPr>
          <w:i/>
          <w:iCs/>
          <w:color w:val="646464"/>
          <w:sz w:val="22"/>
          <w:szCs w:val="22"/>
        </w:rPr>
        <w:t xml:space="preserve">Кроник </w:t>
      </w:r>
      <w:r>
        <w:rPr>
          <w:i/>
          <w:iCs/>
          <w:color w:val="646464"/>
          <w:sz w:val="22"/>
          <w:szCs w:val="22"/>
          <w:lang w:val="en-US"/>
        </w:rPr>
        <w:t>A</w:t>
      </w:r>
      <w:r w:rsidRPr="007119B7">
        <w:rPr>
          <w:i/>
          <w:iCs/>
          <w:color w:val="646464"/>
          <w:sz w:val="22"/>
          <w:szCs w:val="22"/>
        </w:rPr>
        <w:t>.</w:t>
      </w:r>
      <w:r>
        <w:rPr>
          <w:i/>
          <w:iCs/>
          <w:color w:val="646464"/>
          <w:sz w:val="22"/>
          <w:szCs w:val="22"/>
          <w:lang w:val="en-US"/>
        </w:rPr>
        <w:t>A</w:t>
      </w:r>
      <w:r w:rsidRPr="007119B7">
        <w:rPr>
          <w:i/>
          <w:iCs/>
          <w:color w:val="646464"/>
          <w:sz w:val="22"/>
          <w:szCs w:val="22"/>
        </w:rPr>
        <w:t xml:space="preserve">. </w:t>
      </w:r>
      <w:r>
        <w:rPr>
          <w:color w:val="646464"/>
          <w:sz w:val="22"/>
          <w:szCs w:val="22"/>
          <w:lang w:val="en-US"/>
        </w:rPr>
        <w:t>Lifeline</w:t>
      </w:r>
      <w:r w:rsidRPr="007119B7">
        <w:rPr>
          <w:color w:val="646464"/>
          <w:sz w:val="22"/>
          <w:szCs w:val="22"/>
        </w:rPr>
        <w:t xml:space="preserve"> </w:t>
      </w:r>
      <w:r>
        <w:rPr>
          <w:color w:val="646464"/>
          <w:sz w:val="22"/>
          <w:szCs w:val="22"/>
        </w:rPr>
        <w:t>и другие. Новые методы психологии жизненно</w:t>
      </w:r>
      <w:r>
        <w:rPr>
          <w:color w:val="646464"/>
          <w:sz w:val="22"/>
          <w:szCs w:val="22"/>
        </w:rPr>
        <w:softHyphen/>
        <w:t>го пути. М.: Издательская группа „Прогресс", 1993.</w:t>
      </w:r>
    </w:p>
    <w:p w:rsidR="007119B7" w:rsidRDefault="007119B7">
      <w:pPr>
        <w:shd w:val="clear" w:color="auto" w:fill="FFFFFF"/>
        <w:spacing w:line="226" w:lineRule="exact"/>
        <w:ind w:left="43" w:right="58" w:firstLine="269"/>
        <w:jc w:val="both"/>
      </w:pPr>
      <w:r>
        <w:rPr>
          <w:i/>
          <w:iCs/>
          <w:color w:val="646464"/>
          <w:spacing w:val="-2"/>
          <w:sz w:val="22"/>
          <w:szCs w:val="22"/>
        </w:rPr>
        <w:t xml:space="preserve">Лурия АР. </w:t>
      </w:r>
      <w:r>
        <w:rPr>
          <w:color w:val="646464"/>
          <w:spacing w:val="-2"/>
          <w:sz w:val="22"/>
          <w:szCs w:val="22"/>
        </w:rPr>
        <w:t xml:space="preserve">Вклад Б.М.Теплова в конкретную психологию. В сб.: </w:t>
      </w:r>
      <w:r>
        <w:rPr>
          <w:color w:val="646464"/>
          <w:spacing w:val="-5"/>
          <w:sz w:val="22"/>
          <w:szCs w:val="22"/>
        </w:rPr>
        <w:t>Психология и психофизиология индивидуальных различий. М.: Педа</w:t>
      </w:r>
      <w:r>
        <w:rPr>
          <w:color w:val="646464"/>
          <w:spacing w:val="-5"/>
          <w:sz w:val="22"/>
          <w:szCs w:val="22"/>
        </w:rPr>
        <w:softHyphen/>
      </w:r>
      <w:r>
        <w:rPr>
          <w:color w:val="646464"/>
          <w:sz w:val="22"/>
          <w:szCs w:val="22"/>
        </w:rPr>
        <w:t>гогика, 1977.</w:t>
      </w:r>
    </w:p>
    <w:p w:rsidR="007119B7" w:rsidRDefault="007119B7">
      <w:pPr>
        <w:shd w:val="clear" w:color="auto" w:fill="FFFFFF"/>
        <w:spacing w:before="5" w:line="226" w:lineRule="exact"/>
        <w:ind w:left="67" w:right="58" w:firstLine="278"/>
        <w:jc w:val="both"/>
      </w:pPr>
      <w:r>
        <w:rPr>
          <w:i/>
          <w:iCs/>
          <w:color w:val="646464"/>
          <w:spacing w:val="-3"/>
          <w:sz w:val="22"/>
          <w:szCs w:val="22"/>
        </w:rPr>
        <w:t xml:space="preserve">Теплова Б.М. </w:t>
      </w:r>
      <w:r>
        <w:rPr>
          <w:color w:val="646464"/>
          <w:spacing w:val="-3"/>
          <w:sz w:val="22"/>
          <w:szCs w:val="22"/>
        </w:rPr>
        <w:t xml:space="preserve">Ум полководца. Избранные труды. М.: Педагогика, </w:t>
      </w:r>
      <w:r>
        <w:rPr>
          <w:color w:val="646464"/>
          <w:sz w:val="22"/>
          <w:szCs w:val="22"/>
        </w:rPr>
        <w:t>1985. Т.1. С. 223-305.</w:t>
      </w:r>
    </w:p>
    <w:p w:rsidR="007119B7" w:rsidRDefault="007119B7">
      <w:pPr>
        <w:shd w:val="clear" w:color="auto" w:fill="FFFFFF"/>
        <w:spacing w:before="5" w:line="226" w:lineRule="exact"/>
        <w:ind w:left="43" w:right="58" w:firstLine="298"/>
        <w:jc w:val="both"/>
      </w:pPr>
      <w:r>
        <w:rPr>
          <w:i/>
          <w:iCs/>
          <w:color w:val="646464"/>
          <w:spacing w:val="-6"/>
          <w:sz w:val="22"/>
          <w:szCs w:val="22"/>
        </w:rPr>
        <w:t xml:space="preserve">Умрихин В.В. </w:t>
      </w:r>
      <w:r>
        <w:rPr>
          <w:color w:val="646464"/>
          <w:spacing w:val="-6"/>
          <w:sz w:val="22"/>
          <w:szCs w:val="22"/>
        </w:rPr>
        <w:t>Развитие советской школы дифференциальной психо</w:t>
      </w:r>
      <w:r>
        <w:rPr>
          <w:color w:val="646464"/>
          <w:spacing w:val="-6"/>
          <w:sz w:val="22"/>
          <w:szCs w:val="22"/>
        </w:rPr>
        <w:softHyphen/>
      </w:r>
      <w:r>
        <w:rPr>
          <w:color w:val="646464"/>
          <w:sz w:val="22"/>
          <w:szCs w:val="22"/>
        </w:rPr>
        <w:t>физиологии. Москва, Наука, 1987.</w:t>
      </w:r>
    </w:p>
    <w:p w:rsidR="007119B7" w:rsidRPr="007119B7" w:rsidRDefault="007119B7">
      <w:pPr>
        <w:shd w:val="clear" w:color="auto" w:fill="FFFFFF"/>
        <w:spacing w:before="5" w:line="226" w:lineRule="exact"/>
        <w:ind w:left="43" w:right="67" w:firstLine="283"/>
        <w:jc w:val="both"/>
        <w:rPr>
          <w:lang w:val="en-US"/>
        </w:rPr>
      </w:pPr>
      <w:r>
        <w:rPr>
          <w:i/>
          <w:iCs/>
          <w:color w:val="646464"/>
          <w:spacing w:val="-5"/>
          <w:sz w:val="22"/>
          <w:szCs w:val="22"/>
        </w:rPr>
        <w:t xml:space="preserve">Франселла Ф., Банниапер Д. </w:t>
      </w:r>
      <w:r>
        <w:rPr>
          <w:color w:val="646464"/>
          <w:spacing w:val="-5"/>
          <w:sz w:val="22"/>
          <w:szCs w:val="22"/>
        </w:rPr>
        <w:t xml:space="preserve">Новый метод исследования личности. </w:t>
      </w:r>
      <w:r>
        <w:rPr>
          <w:color w:val="646464"/>
          <w:sz w:val="22"/>
          <w:szCs w:val="22"/>
        </w:rPr>
        <w:t>Москва</w:t>
      </w:r>
      <w:r w:rsidRPr="007119B7">
        <w:rPr>
          <w:color w:val="646464"/>
          <w:sz w:val="22"/>
          <w:szCs w:val="22"/>
          <w:lang w:val="en-US"/>
        </w:rPr>
        <w:t xml:space="preserve">, </w:t>
      </w:r>
      <w:r>
        <w:rPr>
          <w:color w:val="646464"/>
          <w:sz w:val="22"/>
          <w:szCs w:val="22"/>
        </w:rPr>
        <w:t>Прогресс</w:t>
      </w:r>
      <w:r w:rsidRPr="007119B7">
        <w:rPr>
          <w:color w:val="646464"/>
          <w:sz w:val="22"/>
          <w:szCs w:val="22"/>
          <w:lang w:val="en-US"/>
        </w:rPr>
        <w:t>, 1987.</w:t>
      </w:r>
    </w:p>
    <w:p w:rsidR="007119B7" w:rsidRPr="007119B7" w:rsidRDefault="007119B7">
      <w:pPr>
        <w:shd w:val="clear" w:color="auto" w:fill="FFFFFF"/>
        <w:spacing w:before="10" w:line="226" w:lineRule="exact"/>
        <w:ind w:left="58" w:right="77" w:firstLine="250"/>
        <w:jc w:val="both"/>
        <w:rPr>
          <w:lang w:val="en-US"/>
        </w:rPr>
      </w:pPr>
      <w:r>
        <w:rPr>
          <w:i/>
          <w:iCs/>
          <w:color w:val="646464"/>
          <w:sz w:val="22"/>
          <w:szCs w:val="22"/>
          <w:lang w:val="en-US"/>
        </w:rPr>
        <w:t xml:space="preserve">Allport G. </w:t>
      </w:r>
      <w:r>
        <w:rPr>
          <w:color w:val="646464"/>
          <w:sz w:val="22"/>
          <w:szCs w:val="22"/>
          <w:lang w:val="en-US"/>
        </w:rPr>
        <w:t xml:space="preserve">The Use of Personal Documents in Psychological Science. N.Y., </w:t>
      </w:r>
      <w:r w:rsidRPr="007119B7">
        <w:rPr>
          <w:color w:val="646464"/>
          <w:sz w:val="22"/>
          <w:szCs w:val="22"/>
          <w:lang w:val="en-US"/>
        </w:rPr>
        <w:t>1942.</w:t>
      </w:r>
    </w:p>
    <w:p w:rsidR="007119B7" w:rsidRPr="007119B7" w:rsidRDefault="007119B7">
      <w:pPr>
        <w:shd w:val="clear" w:color="auto" w:fill="FFFFFF"/>
        <w:spacing w:before="24" w:line="211" w:lineRule="exact"/>
        <w:ind w:left="29" w:right="77" w:firstLine="274"/>
        <w:jc w:val="both"/>
        <w:rPr>
          <w:lang w:val="en-US"/>
        </w:rPr>
      </w:pPr>
      <w:r>
        <w:rPr>
          <w:i/>
          <w:iCs/>
          <w:color w:val="646464"/>
          <w:sz w:val="22"/>
          <w:szCs w:val="22"/>
          <w:lang w:val="en-US"/>
        </w:rPr>
        <w:t xml:space="preserve">Allport G. W. </w:t>
      </w:r>
      <w:r>
        <w:rPr>
          <w:color w:val="646464"/>
          <w:sz w:val="22"/>
          <w:szCs w:val="22"/>
          <w:lang w:val="en-US"/>
        </w:rPr>
        <w:t xml:space="preserve">Patterns and Growth in Personality. N.Y., Holt, Rinehart and Winston, </w:t>
      </w:r>
      <w:r w:rsidRPr="007119B7">
        <w:rPr>
          <w:color w:val="646464"/>
          <w:sz w:val="22"/>
          <w:szCs w:val="22"/>
          <w:lang w:val="en-US"/>
        </w:rPr>
        <w:t>1961.</w:t>
      </w:r>
    </w:p>
    <w:p w:rsidR="007119B7" w:rsidRPr="007119B7" w:rsidRDefault="007119B7">
      <w:pPr>
        <w:shd w:val="clear" w:color="auto" w:fill="FFFFFF"/>
        <w:spacing w:before="29" w:line="216" w:lineRule="exact"/>
        <w:ind w:left="19" w:right="77" w:firstLine="274"/>
        <w:jc w:val="both"/>
        <w:rPr>
          <w:lang w:val="en-US"/>
        </w:rPr>
      </w:pPr>
      <w:r>
        <w:rPr>
          <w:i/>
          <w:iCs/>
          <w:color w:val="646464"/>
          <w:sz w:val="22"/>
          <w:szCs w:val="22"/>
          <w:lang w:val="en-US"/>
        </w:rPr>
        <w:t xml:space="preserve">Atkinson R.L., Atkinson R. C, Smith E.E., Bern D.J. </w:t>
      </w:r>
      <w:r>
        <w:rPr>
          <w:color w:val="646464"/>
          <w:sz w:val="22"/>
          <w:szCs w:val="22"/>
          <w:lang w:val="en-US"/>
        </w:rPr>
        <w:t>Introduction to Psyc</w:t>
      </w:r>
      <w:r>
        <w:rPr>
          <w:color w:val="646464"/>
          <w:sz w:val="22"/>
          <w:szCs w:val="22"/>
          <w:lang w:val="en-US"/>
        </w:rPr>
        <w:softHyphen/>
        <w:t xml:space="preserve">hology, Harcourt Brace Jovanovich College Publishers, Toronto, Montreal, London,Sydney, Tokyo, </w:t>
      </w:r>
      <w:r w:rsidRPr="007119B7">
        <w:rPr>
          <w:color w:val="646464"/>
          <w:sz w:val="22"/>
          <w:szCs w:val="22"/>
          <w:lang w:val="en-US"/>
        </w:rPr>
        <w:t>1993.</w:t>
      </w:r>
    </w:p>
    <w:p w:rsidR="007119B7" w:rsidRPr="007119B7" w:rsidRDefault="007119B7">
      <w:pPr>
        <w:shd w:val="clear" w:color="auto" w:fill="FFFFFF"/>
        <w:spacing w:before="29" w:line="216" w:lineRule="exact"/>
        <w:ind w:left="10" w:right="96" w:firstLine="288"/>
        <w:jc w:val="both"/>
        <w:rPr>
          <w:lang w:val="en-US"/>
        </w:rPr>
      </w:pPr>
      <w:r>
        <w:rPr>
          <w:i/>
          <w:iCs/>
          <w:color w:val="646464"/>
          <w:sz w:val="22"/>
          <w:szCs w:val="22"/>
          <w:lang w:val="en-US"/>
        </w:rPr>
        <w:t xml:space="preserve">Bern D.J., Allen A. </w:t>
      </w:r>
      <w:r>
        <w:rPr>
          <w:color w:val="646464"/>
          <w:sz w:val="22"/>
          <w:szCs w:val="22"/>
          <w:lang w:val="en-US"/>
        </w:rPr>
        <w:t xml:space="preserve">On predicting some of the people some of the time: The search for cross-situational consistencies in behavior. Psychological Review, </w:t>
      </w:r>
      <w:r w:rsidRPr="007119B7">
        <w:rPr>
          <w:color w:val="646464"/>
          <w:sz w:val="22"/>
          <w:szCs w:val="22"/>
          <w:lang w:val="en-US"/>
        </w:rPr>
        <w:t>1974,81,506-520.</w:t>
      </w:r>
    </w:p>
    <w:p w:rsidR="007119B7" w:rsidRPr="007119B7" w:rsidRDefault="007119B7">
      <w:pPr>
        <w:shd w:val="clear" w:color="auto" w:fill="FFFFFF"/>
        <w:spacing w:before="29" w:line="216" w:lineRule="exact"/>
        <w:ind w:left="10" w:right="106" w:firstLine="278"/>
        <w:jc w:val="both"/>
        <w:rPr>
          <w:lang w:val="en-US"/>
        </w:rPr>
      </w:pPr>
      <w:r>
        <w:rPr>
          <w:i/>
          <w:iCs/>
          <w:color w:val="646464"/>
          <w:sz w:val="22"/>
          <w:szCs w:val="22"/>
          <w:lang w:val="en-US"/>
        </w:rPr>
        <w:t xml:space="preserve">Frank I. </w:t>
      </w:r>
      <w:r>
        <w:rPr>
          <w:color w:val="646464"/>
          <w:sz w:val="22"/>
          <w:szCs w:val="22"/>
          <w:lang w:val="en-US"/>
        </w:rPr>
        <w:t>Psychology as a science. Resolving the idiographic-nomothetic controversy. In: Valsiner J. (Ed.) The Individual Subject and Scientific Psyc</w:t>
      </w:r>
      <w:r>
        <w:rPr>
          <w:color w:val="646464"/>
          <w:sz w:val="22"/>
          <w:szCs w:val="22"/>
          <w:lang w:val="en-US"/>
        </w:rPr>
        <w:softHyphen/>
        <w:t xml:space="preserve">hology, N.Y., Plenum Press, </w:t>
      </w:r>
      <w:r w:rsidRPr="007119B7">
        <w:rPr>
          <w:color w:val="646464"/>
          <w:sz w:val="22"/>
          <w:szCs w:val="22"/>
          <w:lang w:val="en-US"/>
        </w:rPr>
        <w:t>1986.</w:t>
      </w:r>
    </w:p>
    <w:p w:rsidR="007119B7" w:rsidRPr="007119B7" w:rsidRDefault="007119B7">
      <w:pPr>
        <w:shd w:val="clear" w:color="auto" w:fill="FFFFFF"/>
        <w:spacing w:before="29" w:line="216" w:lineRule="exact"/>
        <w:ind w:right="115" w:firstLine="288"/>
        <w:jc w:val="both"/>
        <w:rPr>
          <w:lang w:val="en-US"/>
        </w:rPr>
      </w:pPr>
      <w:r>
        <w:rPr>
          <w:i/>
          <w:iCs/>
          <w:color w:val="646464"/>
          <w:sz w:val="22"/>
          <w:szCs w:val="22"/>
          <w:lang w:val="en-US"/>
        </w:rPr>
        <w:t xml:space="preserve">Grossman KB. </w:t>
      </w:r>
      <w:r>
        <w:rPr>
          <w:color w:val="646464"/>
          <w:sz w:val="22"/>
          <w:szCs w:val="22"/>
          <w:lang w:val="en-US"/>
        </w:rPr>
        <w:t xml:space="preserve">From idiographic approaches to nomothetic hypotheses. In: Valsiner J. (Ed.) The Individual Subject and Scientific Psychology, N.Y., Plenum Press, </w:t>
      </w:r>
      <w:r w:rsidRPr="007119B7">
        <w:rPr>
          <w:color w:val="646464"/>
          <w:sz w:val="22"/>
          <w:szCs w:val="22"/>
          <w:lang w:val="en-US"/>
        </w:rPr>
        <w:t>1986.</w:t>
      </w:r>
    </w:p>
    <w:p w:rsidR="007119B7" w:rsidRDefault="007119B7">
      <w:pPr>
        <w:shd w:val="clear" w:color="auto" w:fill="FFFFFF"/>
        <w:spacing w:before="149"/>
        <w:jc w:val="right"/>
      </w:pPr>
      <w:r>
        <w:rPr>
          <w:color w:val="646464"/>
          <w:sz w:val="22"/>
          <w:szCs w:val="22"/>
        </w:rPr>
        <w:t>321</w:t>
      </w:r>
    </w:p>
    <w:p w:rsidR="007119B7" w:rsidRDefault="007119B7">
      <w:pPr>
        <w:shd w:val="clear" w:color="auto" w:fill="FFFFFF"/>
        <w:spacing w:before="149"/>
        <w:jc w:val="right"/>
        <w:sectPr w:rsidR="007119B7">
          <w:pgSz w:w="16834" w:h="11909" w:orient="landscape"/>
          <w:pgMar w:top="754" w:right="1642" w:bottom="360" w:left="1440" w:header="720" w:footer="720" w:gutter="0"/>
          <w:cols w:num="2" w:space="720" w:equalWidth="0">
            <w:col w:w="6403" w:space="854"/>
            <w:col w:w="6494"/>
          </w:cols>
          <w:noEndnote/>
        </w:sectPr>
      </w:pPr>
    </w:p>
    <w:p w:rsidR="007119B7" w:rsidRDefault="007119B7">
      <w:pPr>
        <w:framePr w:w="4858" w:h="4296" w:hRule="exact" w:hSpace="38" w:wrap="auto" w:vAnchor="text" w:hAnchor="margin" w:x="8991" w:y="2545"/>
        <w:shd w:val="clear" w:color="auto" w:fill="FFFFFF"/>
      </w:pPr>
      <w:r>
        <w:rPr>
          <w:color w:val="626262"/>
          <w:spacing w:val="3"/>
          <w:sz w:val="28"/>
          <w:szCs w:val="28"/>
        </w:rPr>
        <w:lastRenderedPageBreak/>
        <w:t>ИМЕННОЙ УКАЗАТЕЛЬ*</w:t>
      </w:r>
    </w:p>
    <w:p w:rsidR="007119B7" w:rsidRDefault="007119B7">
      <w:pPr>
        <w:framePr w:w="4858" w:h="4296" w:hRule="exact" w:hSpace="38" w:wrap="auto" w:vAnchor="text" w:hAnchor="margin" w:x="8991" w:y="2545"/>
        <w:shd w:val="clear" w:color="auto" w:fill="FFFFFF"/>
        <w:tabs>
          <w:tab w:val="left" w:pos="1795"/>
        </w:tabs>
        <w:spacing w:before="187"/>
        <w:ind w:left="48"/>
      </w:pPr>
      <w:r>
        <w:rPr>
          <w:rFonts w:ascii="Courier New" w:hAnsi="Courier New"/>
          <w:color w:val="626262"/>
          <w:w w:val="80"/>
          <w:sz w:val="24"/>
          <w:szCs w:val="24"/>
        </w:rPr>
        <w:t>А</w:t>
      </w:r>
      <w:r>
        <w:rPr>
          <w:rFonts w:ascii="Courier New" w:hAnsi="Courier New"/>
          <w:color w:val="626262"/>
          <w:sz w:val="24"/>
          <w:szCs w:val="24"/>
        </w:rPr>
        <w:tab/>
      </w:r>
      <w:r>
        <w:rPr>
          <w:rFonts w:ascii="Courier New" w:hAnsi="Courier New"/>
          <w:color w:val="626262"/>
          <w:spacing w:val="-18"/>
          <w:w w:val="80"/>
          <w:sz w:val="24"/>
          <w:szCs w:val="24"/>
        </w:rPr>
        <w:t>Гален</w:t>
      </w:r>
      <w:r>
        <w:rPr>
          <w:rFonts w:ascii="Courier New" w:hAnsi="Courier New" w:cs="Courier New"/>
          <w:color w:val="626262"/>
          <w:spacing w:val="-18"/>
          <w:w w:val="80"/>
          <w:sz w:val="24"/>
          <w:szCs w:val="24"/>
        </w:rPr>
        <w:t xml:space="preserve"> 38</w:t>
      </w:r>
    </w:p>
    <w:p w:rsidR="007119B7" w:rsidRDefault="007119B7">
      <w:pPr>
        <w:framePr w:w="4858" w:h="4296" w:hRule="exact" w:hSpace="38" w:wrap="auto" w:vAnchor="text" w:hAnchor="margin" w:x="8991" w:y="2545"/>
        <w:shd w:val="clear" w:color="auto" w:fill="FFFFFF"/>
        <w:jc w:val="right"/>
      </w:pPr>
      <w:r>
        <w:rPr>
          <w:rFonts w:ascii="Courier New" w:hAnsi="Courier New"/>
          <w:color w:val="626262"/>
          <w:spacing w:val="-27"/>
          <w:w w:val="80"/>
          <w:sz w:val="24"/>
          <w:szCs w:val="24"/>
        </w:rPr>
        <w:t>Гальтон</w:t>
      </w:r>
      <w:r>
        <w:rPr>
          <w:rFonts w:ascii="Courier New" w:hAnsi="Courier New" w:cs="Courier New"/>
          <w:color w:val="626262"/>
          <w:spacing w:val="-27"/>
          <w:w w:val="80"/>
          <w:sz w:val="24"/>
          <w:szCs w:val="24"/>
        </w:rPr>
        <w:t xml:space="preserve"> </w:t>
      </w:r>
      <w:r>
        <w:rPr>
          <w:rFonts w:ascii="Courier New" w:hAnsi="Courier New"/>
          <w:color w:val="626262"/>
          <w:spacing w:val="-27"/>
          <w:w w:val="80"/>
          <w:sz w:val="24"/>
          <w:szCs w:val="24"/>
        </w:rPr>
        <w:t>Ф</w:t>
      </w:r>
      <w:r>
        <w:rPr>
          <w:rFonts w:ascii="Courier New" w:hAnsi="Courier New" w:cs="Courier New"/>
          <w:color w:val="626262"/>
          <w:spacing w:val="-27"/>
          <w:w w:val="80"/>
          <w:sz w:val="24"/>
          <w:szCs w:val="24"/>
        </w:rPr>
        <w:t>. 19, 26, 31, 61, 76, 86,</w:t>
      </w:r>
    </w:p>
    <w:p w:rsidR="007119B7" w:rsidRDefault="007119B7">
      <w:pPr>
        <w:framePr w:w="4858" w:h="4296" w:hRule="exact" w:hSpace="38" w:wrap="auto" w:vAnchor="text" w:hAnchor="margin" w:x="8991" w:y="2545"/>
        <w:shd w:val="clear" w:color="auto" w:fill="FFFFFF"/>
        <w:spacing w:line="226" w:lineRule="exact"/>
        <w:ind w:right="125"/>
        <w:jc w:val="center"/>
      </w:pPr>
      <w:r>
        <w:rPr>
          <w:rFonts w:ascii="Courier New" w:hAnsi="Courier New" w:cs="Courier New"/>
          <w:color w:val="626262"/>
          <w:spacing w:val="-31"/>
          <w:w w:val="80"/>
          <w:sz w:val="24"/>
          <w:szCs w:val="24"/>
        </w:rPr>
        <w:t>166, 204, 288</w:t>
      </w:r>
    </w:p>
    <w:p w:rsidR="007119B7" w:rsidRDefault="007119B7">
      <w:pPr>
        <w:framePr w:w="4858" w:h="4296" w:hRule="exact" w:hSpace="38" w:wrap="auto" w:vAnchor="text" w:hAnchor="margin" w:x="8991" w:y="2545"/>
        <w:shd w:val="clear" w:color="auto" w:fill="FFFFFF"/>
        <w:spacing w:before="5" w:line="226" w:lineRule="exact"/>
        <w:ind w:left="1800"/>
      </w:pPr>
      <w:r>
        <w:rPr>
          <w:rFonts w:ascii="Courier New" w:hAnsi="Courier New"/>
          <w:color w:val="626262"/>
          <w:spacing w:val="-24"/>
          <w:w w:val="80"/>
          <w:sz w:val="24"/>
          <w:szCs w:val="24"/>
        </w:rPr>
        <w:t>Гарднер</w:t>
      </w:r>
      <w:r>
        <w:rPr>
          <w:rFonts w:ascii="Courier New" w:hAnsi="Courier New" w:cs="Courier New"/>
          <w:color w:val="626262"/>
          <w:spacing w:val="-24"/>
          <w:w w:val="80"/>
          <w:sz w:val="24"/>
          <w:szCs w:val="24"/>
        </w:rPr>
        <w:t xml:space="preserve"> </w:t>
      </w:r>
      <w:r>
        <w:rPr>
          <w:rFonts w:ascii="Courier New" w:hAnsi="Courier New" w:cs="Courier New"/>
          <w:color w:val="626262"/>
          <w:spacing w:val="-24"/>
          <w:w w:val="80"/>
          <w:sz w:val="24"/>
          <w:szCs w:val="24"/>
          <w:lang w:val="en-US"/>
        </w:rPr>
        <w:t>P</w:t>
      </w:r>
      <w:r w:rsidRPr="007119B7">
        <w:rPr>
          <w:rFonts w:ascii="Courier New" w:hAnsi="Courier New" w:cs="Courier New"/>
          <w:color w:val="626262"/>
          <w:spacing w:val="-24"/>
          <w:w w:val="80"/>
          <w:sz w:val="24"/>
          <w:szCs w:val="24"/>
        </w:rPr>
        <w:t xml:space="preserve">. </w:t>
      </w:r>
      <w:r>
        <w:rPr>
          <w:rFonts w:ascii="Courier New" w:hAnsi="Courier New" w:cs="Courier New"/>
          <w:color w:val="626262"/>
          <w:spacing w:val="-24"/>
          <w:w w:val="80"/>
          <w:sz w:val="24"/>
          <w:szCs w:val="24"/>
        </w:rPr>
        <w:t>112, 115</w:t>
      </w:r>
    </w:p>
    <w:p w:rsidR="007119B7" w:rsidRDefault="007119B7">
      <w:pPr>
        <w:framePr w:w="4858" w:h="4296" w:hRule="exact" w:hSpace="38" w:wrap="auto" w:vAnchor="text" w:hAnchor="margin" w:x="8991" w:y="2545"/>
        <w:shd w:val="clear" w:color="auto" w:fill="FFFFFF"/>
        <w:spacing w:line="226" w:lineRule="exact"/>
        <w:ind w:right="14"/>
        <w:jc w:val="center"/>
      </w:pPr>
      <w:r>
        <w:rPr>
          <w:rFonts w:ascii="Courier New" w:hAnsi="Courier New"/>
          <w:color w:val="626262"/>
          <w:spacing w:val="-19"/>
          <w:w w:val="80"/>
          <w:sz w:val="24"/>
          <w:szCs w:val="24"/>
        </w:rPr>
        <w:t>Гарднер</w:t>
      </w:r>
      <w:r>
        <w:rPr>
          <w:rFonts w:ascii="Courier New" w:hAnsi="Courier New" w:cs="Courier New"/>
          <w:color w:val="626262"/>
          <w:spacing w:val="-19"/>
          <w:w w:val="80"/>
          <w:sz w:val="24"/>
          <w:szCs w:val="24"/>
        </w:rPr>
        <w:t xml:space="preserve"> </w:t>
      </w:r>
      <w:r>
        <w:rPr>
          <w:rFonts w:ascii="Courier New" w:hAnsi="Courier New" w:cs="Courier New"/>
          <w:color w:val="626262"/>
          <w:spacing w:val="-19"/>
          <w:w w:val="80"/>
          <w:sz w:val="24"/>
          <w:szCs w:val="24"/>
          <w:lang w:val="en-US"/>
        </w:rPr>
        <w:t>X</w:t>
      </w:r>
      <w:r w:rsidRPr="007119B7">
        <w:rPr>
          <w:rFonts w:ascii="Courier New" w:hAnsi="Courier New" w:cs="Courier New"/>
          <w:color w:val="626262"/>
          <w:spacing w:val="-19"/>
          <w:w w:val="80"/>
          <w:sz w:val="24"/>
          <w:szCs w:val="24"/>
        </w:rPr>
        <w:t xml:space="preserve">. </w:t>
      </w:r>
      <w:r>
        <w:rPr>
          <w:rFonts w:ascii="Courier New" w:hAnsi="Courier New" w:cs="Courier New"/>
          <w:color w:val="626262"/>
          <w:spacing w:val="-19"/>
          <w:w w:val="80"/>
          <w:sz w:val="24"/>
          <w:szCs w:val="24"/>
        </w:rPr>
        <w:t>90</w:t>
      </w:r>
    </w:p>
    <w:p w:rsidR="007119B7" w:rsidRDefault="007119B7">
      <w:pPr>
        <w:framePr w:w="4858" w:h="4296" w:hRule="exact" w:hSpace="38" w:wrap="auto" w:vAnchor="text" w:hAnchor="margin" w:x="8991" w:y="2545"/>
        <w:shd w:val="clear" w:color="auto" w:fill="FFFFFF"/>
        <w:spacing w:before="5" w:line="226" w:lineRule="exact"/>
        <w:ind w:left="1790"/>
      </w:pPr>
      <w:r>
        <w:rPr>
          <w:rFonts w:ascii="Courier New" w:hAnsi="Courier New"/>
          <w:color w:val="626262"/>
          <w:spacing w:val="-21"/>
          <w:w w:val="80"/>
          <w:sz w:val="24"/>
          <w:szCs w:val="24"/>
        </w:rPr>
        <w:t>Гербачевский</w:t>
      </w:r>
      <w:r>
        <w:rPr>
          <w:rFonts w:ascii="Courier New" w:hAnsi="Courier New" w:cs="Courier New"/>
          <w:color w:val="626262"/>
          <w:spacing w:val="-21"/>
          <w:w w:val="80"/>
          <w:sz w:val="24"/>
          <w:szCs w:val="24"/>
        </w:rPr>
        <w:t xml:space="preserve"> </w:t>
      </w:r>
      <w:r>
        <w:rPr>
          <w:rFonts w:ascii="Courier New" w:hAnsi="Courier New"/>
          <w:color w:val="626262"/>
          <w:spacing w:val="-21"/>
          <w:w w:val="80"/>
          <w:sz w:val="24"/>
          <w:szCs w:val="24"/>
        </w:rPr>
        <w:t>В</w:t>
      </w:r>
      <w:r>
        <w:rPr>
          <w:rFonts w:ascii="Courier New" w:hAnsi="Courier New" w:cs="Courier New"/>
          <w:color w:val="626262"/>
          <w:spacing w:val="-21"/>
          <w:w w:val="80"/>
          <w:sz w:val="24"/>
          <w:szCs w:val="24"/>
        </w:rPr>
        <w:t>.</w:t>
      </w:r>
      <w:r>
        <w:rPr>
          <w:rFonts w:ascii="Courier New" w:hAnsi="Courier New"/>
          <w:color w:val="626262"/>
          <w:spacing w:val="-21"/>
          <w:w w:val="80"/>
          <w:sz w:val="24"/>
          <w:szCs w:val="24"/>
        </w:rPr>
        <w:t>К</w:t>
      </w:r>
      <w:r>
        <w:rPr>
          <w:rFonts w:ascii="Courier New" w:hAnsi="Courier New" w:cs="Courier New"/>
          <w:color w:val="626262"/>
          <w:spacing w:val="-21"/>
          <w:w w:val="80"/>
          <w:sz w:val="24"/>
          <w:szCs w:val="24"/>
        </w:rPr>
        <w:t>. 96, 199</w:t>
      </w:r>
    </w:p>
    <w:p w:rsidR="007119B7" w:rsidRDefault="007119B7">
      <w:pPr>
        <w:framePr w:w="4858" w:h="4296" w:hRule="exact" w:hSpace="38" w:wrap="auto" w:vAnchor="text" w:hAnchor="margin" w:x="8991" w:y="2545"/>
        <w:shd w:val="clear" w:color="auto" w:fill="FFFFFF"/>
        <w:spacing w:line="226" w:lineRule="exact"/>
        <w:ind w:left="1790"/>
      </w:pPr>
      <w:r>
        <w:rPr>
          <w:rFonts w:ascii="Courier New" w:hAnsi="Courier New"/>
          <w:color w:val="626262"/>
          <w:spacing w:val="-17"/>
          <w:w w:val="80"/>
          <w:sz w:val="24"/>
          <w:szCs w:val="24"/>
        </w:rPr>
        <w:t>Гилфорд</w:t>
      </w:r>
      <w:r>
        <w:rPr>
          <w:rFonts w:ascii="Courier New" w:hAnsi="Courier New" w:cs="Courier New"/>
          <w:color w:val="626262"/>
          <w:spacing w:val="-17"/>
          <w:w w:val="80"/>
          <w:sz w:val="24"/>
          <w:szCs w:val="24"/>
        </w:rPr>
        <w:t xml:space="preserve"> </w:t>
      </w:r>
      <w:r>
        <w:rPr>
          <w:rFonts w:ascii="Courier New" w:hAnsi="Courier New"/>
          <w:color w:val="626262"/>
          <w:spacing w:val="-17"/>
          <w:w w:val="80"/>
          <w:sz w:val="24"/>
          <w:szCs w:val="24"/>
        </w:rPr>
        <w:t>Дж</w:t>
      </w:r>
      <w:r>
        <w:rPr>
          <w:rFonts w:ascii="Courier New" w:hAnsi="Courier New" w:cs="Courier New"/>
          <w:color w:val="626262"/>
          <w:spacing w:val="-17"/>
          <w:w w:val="80"/>
          <w:sz w:val="24"/>
          <w:szCs w:val="24"/>
        </w:rPr>
        <w:t>. 81,83, 93</w:t>
      </w:r>
    </w:p>
    <w:p w:rsidR="007119B7" w:rsidRDefault="007119B7">
      <w:pPr>
        <w:framePr w:w="4858" w:h="4296" w:hRule="exact" w:hSpace="38" w:wrap="auto" w:vAnchor="text" w:hAnchor="margin" w:x="8991" w:y="2545"/>
        <w:shd w:val="clear" w:color="auto" w:fill="FFFFFF"/>
        <w:spacing w:line="226" w:lineRule="exact"/>
        <w:ind w:right="48"/>
        <w:jc w:val="center"/>
      </w:pPr>
      <w:r>
        <w:rPr>
          <w:color w:val="626262"/>
          <w:sz w:val="22"/>
          <w:szCs w:val="22"/>
        </w:rPr>
        <w:t>Гиппократ 38</w:t>
      </w:r>
    </w:p>
    <w:p w:rsidR="007119B7" w:rsidRDefault="007119B7">
      <w:pPr>
        <w:framePr w:w="4858" w:h="4296" w:hRule="exact" w:hSpace="38" w:wrap="auto" w:vAnchor="text" w:hAnchor="margin" w:x="8991" w:y="2545"/>
        <w:shd w:val="clear" w:color="auto" w:fill="FFFFFF"/>
        <w:spacing w:line="226" w:lineRule="exact"/>
        <w:ind w:right="134"/>
        <w:jc w:val="center"/>
      </w:pPr>
      <w:r>
        <w:rPr>
          <w:color w:val="626262"/>
          <w:sz w:val="22"/>
          <w:szCs w:val="22"/>
        </w:rPr>
        <w:t>Гласе Дж. 27</w:t>
      </w:r>
    </w:p>
    <w:p w:rsidR="007119B7" w:rsidRDefault="007119B7">
      <w:pPr>
        <w:framePr w:w="4858" w:h="4296" w:hRule="exact" w:hSpace="38" w:wrap="auto" w:vAnchor="text" w:hAnchor="margin" w:x="8991" w:y="2545"/>
        <w:shd w:val="clear" w:color="auto" w:fill="FFFFFF"/>
        <w:spacing w:line="226" w:lineRule="exact"/>
        <w:ind w:left="1781"/>
      </w:pPr>
      <w:r>
        <w:rPr>
          <w:color w:val="626262"/>
          <w:sz w:val="22"/>
          <w:szCs w:val="22"/>
        </w:rPr>
        <w:t>Головаха Е.И. 290</w:t>
      </w:r>
    </w:p>
    <w:p w:rsidR="007119B7" w:rsidRDefault="007119B7">
      <w:pPr>
        <w:framePr w:w="4858" w:h="4296" w:hRule="exact" w:hSpace="38" w:wrap="auto" w:vAnchor="text" w:hAnchor="margin" w:x="8991" w:y="2545"/>
        <w:shd w:val="clear" w:color="auto" w:fill="FFFFFF"/>
        <w:spacing w:before="5" w:line="226" w:lineRule="exact"/>
        <w:ind w:left="1781"/>
      </w:pPr>
      <w:r>
        <w:rPr>
          <w:color w:val="626262"/>
          <w:sz w:val="22"/>
          <w:szCs w:val="22"/>
        </w:rPr>
        <w:t>ГолубеваЭ.А. 133, 140, 184, 195</w:t>
      </w:r>
    </w:p>
    <w:p w:rsidR="007119B7" w:rsidRDefault="007119B7">
      <w:pPr>
        <w:framePr w:w="4858" w:h="4296" w:hRule="exact" w:hSpace="38" w:wrap="auto" w:vAnchor="text" w:hAnchor="margin" w:x="8991" w:y="2545"/>
        <w:shd w:val="clear" w:color="auto" w:fill="FFFFFF"/>
        <w:spacing w:line="226" w:lineRule="exact"/>
        <w:ind w:left="1776"/>
      </w:pPr>
      <w:r>
        <w:rPr>
          <w:color w:val="626262"/>
          <w:sz w:val="22"/>
          <w:szCs w:val="22"/>
        </w:rPr>
        <w:t>Грановская Л.Н. 197</w:t>
      </w:r>
    </w:p>
    <w:p w:rsidR="007119B7" w:rsidRDefault="007119B7">
      <w:pPr>
        <w:framePr w:w="4858" w:h="4296" w:hRule="exact" w:hSpace="38" w:wrap="auto" w:vAnchor="text" w:hAnchor="margin" w:x="8991" w:y="2545"/>
        <w:shd w:val="clear" w:color="auto" w:fill="FFFFFF"/>
        <w:spacing w:line="226" w:lineRule="exact"/>
        <w:ind w:left="149"/>
        <w:jc w:val="center"/>
      </w:pPr>
      <w:r>
        <w:rPr>
          <w:color w:val="626262"/>
          <w:sz w:val="22"/>
          <w:szCs w:val="22"/>
        </w:rPr>
        <w:t>Грей Д. 177,192</w:t>
      </w:r>
    </w:p>
    <w:p w:rsidR="007119B7" w:rsidRDefault="007119B7">
      <w:pPr>
        <w:framePr w:w="4858" w:h="4296" w:hRule="exact" w:hSpace="38" w:wrap="auto" w:vAnchor="text" w:hAnchor="margin" w:x="8991" w:y="2545"/>
        <w:shd w:val="clear" w:color="auto" w:fill="FFFFFF"/>
        <w:spacing w:line="226" w:lineRule="exact"/>
        <w:ind w:left="1771"/>
      </w:pPr>
      <w:r>
        <w:rPr>
          <w:color w:val="626262"/>
          <w:sz w:val="22"/>
          <w:szCs w:val="22"/>
        </w:rPr>
        <w:t>Гросс О. 41,42, 93</w:t>
      </w:r>
    </w:p>
    <w:p w:rsidR="007119B7" w:rsidRDefault="007119B7">
      <w:pPr>
        <w:framePr w:w="4858" w:h="4296" w:hRule="exact" w:hSpace="38" w:wrap="auto" w:vAnchor="text" w:hAnchor="margin" w:x="8991" w:y="2545"/>
        <w:shd w:val="clear" w:color="auto" w:fill="FFFFFF"/>
        <w:spacing w:line="226" w:lineRule="exact"/>
        <w:ind w:left="1771"/>
      </w:pPr>
      <w:r>
        <w:rPr>
          <w:color w:val="626262"/>
          <w:sz w:val="22"/>
          <w:szCs w:val="22"/>
        </w:rPr>
        <w:t>ГуревичК.М. 194</w:t>
      </w:r>
    </w:p>
    <w:p w:rsidR="007119B7" w:rsidRDefault="007119B7">
      <w:pPr>
        <w:framePr w:w="4858" w:h="4296" w:hRule="exact" w:hSpace="38" w:wrap="auto" w:vAnchor="text" w:hAnchor="margin" w:x="8991" w:y="2545"/>
        <w:shd w:val="clear" w:color="auto" w:fill="FFFFFF"/>
        <w:spacing w:line="226" w:lineRule="exact"/>
        <w:ind w:left="1771"/>
      </w:pPr>
      <w:r>
        <w:rPr>
          <w:color w:val="626262"/>
          <w:sz w:val="22"/>
          <w:szCs w:val="22"/>
        </w:rPr>
        <w:t>ГэйлА. 177,190,198</w:t>
      </w:r>
    </w:p>
    <w:p w:rsidR="007119B7" w:rsidRDefault="007119B7">
      <w:pPr>
        <w:framePr w:w="6005" w:h="196" w:hRule="exact" w:hSpace="38" w:wrap="notBeside" w:vAnchor="text" w:hAnchor="margin" w:x="7796" w:y="9601"/>
        <w:shd w:val="clear" w:color="auto" w:fill="FFFFFF"/>
      </w:pPr>
      <w:r>
        <w:rPr>
          <w:b/>
          <w:bCs/>
          <w:color w:val="626262"/>
          <w:spacing w:val="1"/>
          <w:sz w:val="16"/>
          <w:szCs w:val="16"/>
        </w:rPr>
        <w:t>Если в тексте учебника имя встречается и в латинском, и в русском варианте, то</w:t>
      </w:r>
    </w:p>
    <w:p w:rsidR="007119B7" w:rsidRPr="007119B7" w:rsidRDefault="007119B7">
      <w:pPr>
        <w:shd w:val="clear" w:color="auto" w:fill="FFFFFF"/>
        <w:spacing w:line="226" w:lineRule="exact"/>
        <w:ind w:left="355"/>
        <w:rPr>
          <w:lang w:val="en-US"/>
        </w:rPr>
      </w:pPr>
      <w:r>
        <w:rPr>
          <w:i/>
          <w:iCs/>
          <w:color w:val="626262"/>
          <w:sz w:val="22"/>
          <w:szCs w:val="22"/>
          <w:lang w:val="en-US"/>
        </w:rPr>
        <w:t xml:space="preserve">Kelly G. </w:t>
      </w:r>
      <w:r>
        <w:rPr>
          <w:color w:val="626262"/>
          <w:sz w:val="22"/>
          <w:szCs w:val="22"/>
          <w:lang w:val="en-US"/>
        </w:rPr>
        <w:t xml:space="preserve">The Psychology of Personal Constructs. N.Y., Norton, </w:t>
      </w:r>
      <w:r w:rsidRPr="007119B7">
        <w:rPr>
          <w:color w:val="626262"/>
          <w:sz w:val="22"/>
          <w:szCs w:val="22"/>
          <w:lang w:val="en-US"/>
        </w:rPr>
        <w:t>1955.</w:t>
      </w:r>
    </w:p>
    <w:p w:rsidR="007119B7" w:rsidRPr="007119B7" w:rsidRDefault="007119B7">
      <w:pPr>
        <w:shd w:val="clear" w:color="auto" w:fill="FFFFFF"/>
        <w:spacing w:line="226" w:lineRule="exact"/>
        <w:ind w:left="77" w:right="10" w:firstLine="283"/>
        <w:jc w:val="both"/>
        <w:rPr>
          <w:lang w:val="en-US"/>
        </w:rPr>
      </w:pPr>
      <w:r>
        <w:rPr>
          <w:color w:val="626262"/>
          <w:sz w:val="22"/>
          <w:szCs w:val="22"/>
          <w:lang w:val="en-US"/>
        </w:rPr>
        <w:t xml:space="preserve">Kreppner K. William L., Stern, </w:t>
      </w:r>
      <w:r w:rsidRPr="007119B7">
        <w:rPr>
          <w:color w:val="626262"/>
          <w:sz w:val="22"/>
          <w:szCs w:val="22"/>
          <w:lang w:val="en-US"/>
        </w:rPr>
        <w:t xml:space="preserve">1871-1938: </w:t>
      </w:r>
      <w:r>
        <w:rPr>
          <w:color w:val="626262"/>
          <w:sz w:val="22"/>
          <w:szCs w:val="22"/>
          <w:lang w:val="en-US"/>
        </w:rPr>
        <w:t>A neglected founder of deve</w:t>
      </w:r>
      <w:r>
        <w:rPr>
          <w:color w:val="626262"/>
          <w:sz w:val="22"/>
          <w:szCs w:val="22"/>
          <w:lang w:val="en-US"/>
        </w:rPr>
        <w:softHyphen/>
        <w:t xml:space="preserve">lopmental psychology. Developmental psychology, </w:t>
      </w:r>
      <w:r w:rsidRPr="007119B7">
        <w:rPr>
          <w:color w:val="626262"/>
          <w:sz w:val="22"/>
          <w:szCs w:val="22"/>
          <w:lang w:val="en-US"/>
        </w:rPr>
        <w:t>1992, 28,539-547.</w:t>
      </w:r>
    </w:p>
    <w:p w:rsidR="007119B7" w:rsidRPr="007119B7" w:rsidRDefault="007119B7">
      <w:pPr>
        <w:shd w:val="clear" w:color="auto" w:fill="FFFFFF"/>
        <w:spacing w:line="226" w:lineRule="exact"/>
        <w:ind w:left="77" w:right="14" w:firstLine="288"/>
        <w:jc w:val="both"/>
        <w:rPr>
          <w:lang w:val="en-US"/>
        </w:rPr>
      </w:pPr>
      <w:r>
        <w:rPr>
          <w:i/>
          <w:iCs/>
          <w:color w:val="626262"/>
          <w:sz w:val="22"/>
          <w:szCs w:val="22"/>
          <w:lang w:val="en-US"/>
        </w:rPr>
        <w:t xml:space="preserve">Malt in M. W. </w:t>
      </w:r>
      <w:r>
        <w:rPr>
          <w:color w:val="626262"/>
          <w:sz w:val="22"/>
          <w:szCs w:val="22"/>
          <w:lang w:val="en-US"/>
        </w:rPr>
        <w:t>Psychology. Harcourt Brace Jovanovich College Publis</w:t>
      </w:r>
      <w:r>
        <w:rPr>
          <w:color w:val="626262"/>
          <w:sz w:val="22"/>
          <w:szCs w:val="22"/>
          <w:lang w:val="en-US"/>
        </w:rPr>
        <w:softHyphen/>
        <w:t xml:space="preserve">hers, </w:t>
      </w:r>
      <w:r w:rsidRPr="007119B7">
        <w:rPr>
          <w:color w:val="626262"/>
          <w:sz w:val="22"/>
          <w:szCs w:val="22"/>
          <w:lang w:val="en-US"/>
        </w:rPr>
        <w:t>1990.</w:t>
      </w:r>
    </w:p>
    <w:p w:rsidR="007119B7" w:rsidRPr="007119B7" w:rsidRDefault="007119B7">
      <w:pPr>
        <w:shd w:val="clear" w:color="auto" w:fill="FFFFFF"/>
        <w:spacing w:line="226" w:lineRule="exact"/>
        <w:ind w:left="77" w:right="5" w:firstLine="283"/>
        <w:jc w:val="both"/>
        <w:rPr>
          <w:lang w:val="en-US"/>
        </w:rPr>
      </w:pPr>
      <w:r>
        <w:rPr>
          <w:i/>
          <w:iCs/>
          <w:color w:val="626262"/>
          <w:sz w:val="22"/>
          <w:szCs w:val="22"/>
          <w:lang w:val="en-US"/>
        </w:rPr>
        <w:t xml:space="preserve">Mischel W. </w:t>
      </w:r>
      <w:r>
        <w:rPr>
          <w:color w:val="626262"/>
          <w:sz w:val="22"/>
          <w:szCs w:val="22"/>
          <w:lang w:val="en-US"/>
        </w:rPr>
        <w:t xml:space="preserve">Personality dispositions revisited and revised: A view after three decades. In: L.A.Pervin (Ed.) Handbook of Personality. Theory and Research. The Guilford Press, N.Y., London, </w:t>
      </w:r>
      <w:r w:rsidRPr="007119B7">
        <w:rPr>
          <w:color w:val="626262"/>
          <w:sz w:val="22"/>
          <w:szCs w:val="22"/>
          <w:lang w:val="en-US"/>
        </w:rPr>
        <w:t>1990, 111-134.</w:t>
      </w:r>
    </w:p>
    <w:p w:rsidR="007119B7" w:rsidRPr="007119B7" w:rsidRDefault="007119B7">
      <w:pPr>
        <w:shd w:val="clear" w:color="auto" w:fill="FFFFFF"/>
        <w:spacing w:line="226" w:lineRule="exact"/>
        <w:ind w:left="77" w:right="10" w:firstLine="278"/>
        <w:jc w:val="both"/>
        <w:rPr>
          <w:lang w:val="en-US"/>
        </w:rPr>
      </w:pPr>
      <w:r>
        <w:rPr>
          <w:i/>
          <w:iCs/>
          <w:color w:val="626262"/>
          <w:sz w:val="22"/>
          <w:szCs w:val="22"/>
          <w:lang w:val="en-US"/>
        </w:rPr>
        <w:t xml:space="preserve">"Nesselroade JR. </w:t>
      </w:r>
      <w:r>
        <w:rPr>
          <w:color w:val="626262"/>
          <w:sz w:val="22"/>
          <w:szCs w:val="22"/>
          <w:lang w:val="en-US"/>
        </w:rPr>
        <w:t>Interindividual differences in intraindividuial change. In: Collins L.M., Horn J.L. Best Methods for the Analysis of Change, Was</w:t>
      </w:r>
      <w:r>
        <w:rPr>
          <w:color w:val="626262"/>
          <w:sz w:val="22"/>
          <w:szCs w:val="22"/>
          <w:lang w:val="en-US"/>
        </w:rPr>
        <w:softHyphen/>
        <w:t xml:space="preserve">hington, </w:t>
      </w:r>
      <w:r>
        <w:rPr>
          <w:color w:val="626262"/>
          <w:sz w:val="22"/>
          <w:szCs w:val="22"/>
        </w:rPr>
        <w:t>АРА</w:t>
      </w:r>
      <w:r w:rsidRPr="007119B7">
        <w:rPr>
          <w:color w:val="626262"/>
          <w:sz w:val="22"/>
          <w:szCs w:val="22"/>
          <w:lang w:val="en-US"/>
        </w:rPr>
        <w:t>, 1991.</w:t>
      </w:r>
    </w:p>
    <w:p w:rsidR="007119B7" w:rsidRPr="007119B7" w:rsidRDefault="007119B7">
      <w:pPr>
        <w:shd w:val="clear" w:color="auto" w:fill="FFFFFF"/>
        <w:spacing w:before="5" w:line="226" w:lineRule="exact"/>
        <w:ind w:left="77" w:firstLine="283"/>
        <w:jc w:val="both"/>
        <w:rPr>
          <w:lang w:val="en-US"/>
        </w:rPr>
      </w:pPr>
      <w:r>
        <w:rPr>
          <w:i/>
          <w:iCs/>
          <w:color w:val="626262"/>
          <w:sz w:val="22"/>
          <w:szCs w:val="22"/>
          <w:lang w:val="en-US"/>
        </w:rPr>
        <w:t xml:space="preserve">Nesselroade JR. </w:t>
      </w:r>
      <w:r>
        <w:rPr>
          <w:color w:val="626262"/>
          <w:sz w:val="22"/>
          <w:szCs w:val="22"/>
          <w:lang w:val="en-US"/>
        </w:rPr>
        <w:t>Intraindividual variability in older adults' depression scores: Some implications for developmental theory and longitudinal rese</w:t>
      </w:r>
      <w:r>
        <w:rPr>
          <w:color w:val="626262"/>
          <w:sz w:val="22"/>
          <w:szCs w:val="22"/>
          <w:lang w:val="en-US"/>
        </w:rPr>
        <w:softHyphen/>
        <w:t>arch. In: Magnusson D., Casaer P. (Eds.) Longitudinal Research on Indivi</w:t>
      </w:r>
      <w:r>
        <w:rPr>
          <w:color w:val="626262"/>
          <w:sz w:val="22"/>
          <w:szCs w:val="22"/>
          <w:lang w:val="en-US"/>
        </w:rPr>
        <w:softHyphen/>
        <w:t xml:space="preserve">dual Development: Present Status and Future Perspectives. Cambridge, </w:t>
      </w:r>
      <w:r w:rsidRPr="007119B7">
        <w:rPr>
          <w:color w:val="626262"/>
          <w:sz w:val="22"/>
          <w:szCs w:val="22"/>
          <w:lang w:val="en-US"/>
        </w:rPr>
        <w:t>1993, 47-65.</w:t>
      </w:r>
    </w:p>
    <w:p w:rsidR="007119B7" w:rsidRPr="007119B7" w:rsidRDefault="007119B7">
      <w:pPr>
        <w:shd w:val="clear" w:color="auto" w:fill="FFFFFF"/>
        <w:spacing w:line="226" w:lineRule="exact"/>
        <w:ind w:left="82" w:right="5" w:firstLine="283"/>
        <w:jc w:val="both"/>
        <w:rPr>
          <w:lang w:val="en-US"/>
        </w:rPr>
      </w:pPr>
      <w:r>
        <w:rPr>
          <w:i/>
          <w:iCs/>
          <w:color w:val="626262"/>
          <w:sz w:val="22"/>
          <w:szCs w:val="22"/>
          <w:lang w:val="en-US"/>
        </w:rPr>
        <w:t xml:space="preserve">Ross L., Amabile T.M., Steinmetz J.L., </w:t>
      </w:r>
      <w:r>
        <w:rPr>
          <w:color w:val="626262"/>
          <w:sz w:val="22"/>
          <w:szCs w:val="22"/>
          <w:lang w:val="en-US"/>
        </w:rPr>
        <w:t>Social roles, social control, and biases in social-perception processes. Journal of Personality and Social Psyc</w:t>
      </w:r>
      <w:r>
        <w:rPr>
          <w:color w:val="626262"/>
          <w:sz w:val="22"/>
          <w:szCs w:val="22"/>
          <w:lang w:val="en-US"/>
        </w:rPr>
        <w:softHyphen/>
        <w:t xml:space="preserve">hology, </w:t>
      </w:r>
      <w:r w:rsidRPr="007119B7">
        <w:rPr>
          <w:color w:val="626262"/>
          <w:sz w:val="22"/>
          <w:szCs w:val="22"/>
          <w:lang w:val="en-US"/>
        </w:rPr>
        <w:t>1977, 35,485-494.</w:t>
      </w:r>
    </w:p>
    <w:p w:rsidR="007119B7" w:rsidRPr="007119B7" w:rsidRDefault="007119B7">
      <w:pPr>
        <w:shd w:val="clear" w:color="auto" w:fill="FFFFFF"/>
        <w:spacing w:line="226" w:lineRule="exact"/>
        <w:ind w:left="86" w:right="14" w:firstLine="283"/>
        <w:jc w:val="both"/>
        <w:rPr>
          <w:lang w:val="en-US"/>
        </w:rPr>
      </w:pPr>
      <w:r>
        <w:rPr>
          <w:i/>
          <w:iCs/>
          <w:color w:val="626262"/>
          <w:sz w:val="22"/>
          <w:szCs w:val="22"/>
          <w:lang w:val="en-US"/>
        </w:rPr>
        <w:t xml:space="preserve">Sattler J. M. </w:t>
      </w:r>
      <w:r>
        <w:rPr>
          <w:color w:val="626262"/>
          <w:sz w:val="22"/>
          <w:szCs w:val="22"/>
          <w:lang w:val="en-US"/>
        </w:rPr>
        <w:t xml:space="preserve">Assessment of Children's Intelligence, Philadelphia, W.B.Sa-unders Company, </w:t>
      </w:r>
      <w:r w:rsidRPr="007119B7">
        <w:rPr>
          <w:color w:val="626262"/>
          <w:sz w:val="22"/>
          <w:szCs w:val="22"/>
          <w:lang w:val="en-US"/>
        </w:rPr>
        <w:t>1974.</w:t>
      </w:r>
    </w:p>
    <w:p w:rsidR="007119B7" w:rsidRPr="007119B7" w:rsidRDefault="007119B7">
      <w:pPr>
        <w:shd w:val="clear" w:color="auto" w:fill="FFFFFF"/>
        <w:spacing w:line="226" w:lineRule="exact"/>
        <w:ind w:left="82" w:right="5" w:firstLine="312"/>
        <w:jc w:val="both"/>
        <w:rPr>
          <w:lang w:val="en-US"/>
        </w:rPr>
      </w:pPr>
      <w:r>
        <w:rPr>
          <w:i/>
          <w:iCs/>
          <w:color w:val="626262"/>
          <w:sz w:val="22"/>
          <w:szCs w:val="22"/>
          <w:lang w:val="en-US"/>
        </w:rPr>
        <w:t xml:space="preserve">Wilson R., </w:t>
      </w:r>
      <w:r>
        <w:rPr>
          <w:color w:val="626262"/>
          <w:sz w:val="22"/>
          <w:szCs w:val="22"/>
          <w:lang w:val="en-US"/>
        </w:rPr>
        <w:t>Twins: Mental development in the preschool years. Develop</w:t>
      </w:r>
      <w:r>
        <w:rPr>
          <w:color w:val="626262"/>
          <w:sz w:val="22"/>
          <w:szCs w:val="22"/>
          <w:lang w:val="en-US"/>
        </w:rPr>
        <w:softHyphen/>
        <w:t xml:space="preserve">mental psychology, </w:t>
      </w:r>
      <w:r w:rsidRPr="007119B7">
        <w:rPr>
          <w:color w:val="626262"/>
          <w:sz w:val="22"/>
          <w:szCs w:val="22"/>
          <w:lang w:val="en-US"/>
        </w:rPr>
        <w:t>1974, 10,580-588.</w:t>
      </w:r>
    </w:p>
    <w:p w:rsidR="007119B7" w:rsidRPr="007119B7" w:rsidRDefault="007119B7">
      <w:pPr>
        <w:shd w:val="clear" w:color="auto" w:fill="FFFFFF"/>
        <w:ind w:left="758"/>
        <w:rPr>
          <w:lang w:val="en-US"/>
        </w:rPr>
      </w:pPr>
    </w:p>
    <w:p w:rsidR="007119B7" w:rsidRPr="007119B7" w:rsidRDefault="007119B7">
      <w:pPr>
        <w:framePr w:h="144" w:hRule="exact" w:hSpace="38" w:wrap="auto" w:vAnchor="text" w:hAnchor="text" w:x="2084" w:y="6116"/>
        <w:shd w:val="clear" w:color="auto" w:fill="FFFFFF"/>
        <w:rPr>
          <w:lang w:val="en-US"/>
        </w:rPr>
      </w:pPr>
    </w:p>
    <w:p w:rsidR="007119B7" w:rsidRPr="007119B7" w:rsidRDefault="007119B7">
      <w:pPr>
        <w:framePr w:h="134" w:hRule="exact" w:hSpace="38" w:wrap="auto" w:vAnchor="text" w:hAnchor="text" w:x="5012" w:y="6270"/>
        <w:shd w:val="clear" w:color="auto" w:fill="FFFFFF"/>
        <w:rPr>
          <w:lang w:val="en-US"/>
        </w:rPr>
      </w:pPr>
    </w:p>
    <w:p w:rsidR="007119B7" w:rsidRPr="007119B7" w:rsidRDefault="007119B7">
      <w:pPr>
        <w:framePr w:h="260" w:hRule="exact" w:hSpace="38" w:wrap="auto" w:vAnchor="text" w:hAnchor="text" w:x="97" w:y="10119"/>
        <w:shd w:val="clear" w:color="auto" w:fill="FFFFFF"/>
        <w:rPr>
          <w:lang w:val="en-US"/>
        </w:rPr>
      </w:pPr>
    </w:p>
    <w:p w:rsidR="007119B7" w:rsidRPr="007119B7" w:rsidRDefault="007119B7">
      <w:pPr>
        <w:shd w:val="clear" w:color="auto" w:fill="FFFFFF"/>
        <w:rPr>
          <w:lang w:val="en-US"/>
        </w:rPr>
      </w:pPr>
    </w:p>
    <w:p w:rsidR="007119B7" w:rsidRPr="007119B7" w:rsidRDefault="007119B7">
      <w:pPr>
        <w:shd w:val="clear" w:color="auto" w:fill="FFFFFF"/>
        <w:ind w:left="1176"/>
        <w:rPr>
          <w:lang w:val="en-US"/>
        </w:rPr>
      </w:pPr>
      <w:r w:rsidRPr="007119B7">
        <w:rPr>
          <w:lang w:val="en-US"/>
        </w:rPr>
        <w:br w:type="column"/>
      </w:r>
    </w:p>
    <w:p w:rsidR="007119B7" w:rsidRPr="007119B7" w:rsidRDefault="007119B7">
      <w:pPr>
        <w:shd w:val="clear" w:color="auto" w:fill="FFFFFF"/>
        <w:ind w:left="917"/>
        <w:rPr>
          <w:lang w:val="en-US"/>
        </w:rPr>
      </w:pPr>
    </w:p>
    <w:p w:rsidR="007119B7" w:rsidRPr="007119B7" w:rsidRDefault="007119B7">
      <w:pPr>
        <w:framePr w:h="231" w:hRule="exact" w:hSpace="38" w:wrap="notBeside" w:vAnchor="text" w:hAnchor="text" w:x="1619" w:y="596"/>
        <w:shd w:val="clear" w:color="auto" w:fill="FFFFFF"/>
        <w:rPr>
          <w:lang w:val="en-US"/>
        </w:rPr>
      </w:pPr>
    </w:p>
    <w:p w:rsidR="007119B7" w:rsidRPr="007119B7" w:rsidRDefault="007119B7">
      <w:pPr>
        <w:framePr w:h="873" w:hRule="exact" w:hSpace="38" w:wrap="auto" w:vAnchor="text" w:hAnchor="text" w:x="1436" w:y="846"/>
        <w:shd w:val="clear" w:color="auto" w:fill="FFFFFF"/>
        <w:rPr>
          <w:lang w:val="en-US"/>
        </w:rPr>
      </w:pPr>
    </w:p>
    <w:p w:rsidR="007119B7" w:rsidRPr="007119B7" w:rsidRDefault="007119B7">
      <w:pPr>
        <w:framePr w:h="230" w:hRule="exact" w:hSpace="38" w:wrap="auto" w:vAnchor="text" w:hAnchor="text" w:x="361" w:y="2401"/>
        <w:shd w:val="clear" w:color="auto" w:fill="FFFFFF"/>
        <w:rPr>
          <w:lang w:val="en-US"/>
        </w:rPr>
      </w:pPr>
    </w:p>
    <w:p w:rsidR="007119B7" w:rsidRPr="007119B7" w:rsidRDefault="007119B7">
      <w:pPr>
        <w:shd w:val="clear" w:color="auto" w:fill="FFFFFF"/>
        <w:ind w:left="254"/>
        <w:rPr>
          <w:lang w:val="en-US"/>
        </w:rPr>
      </w:pPr>
    </w:p>
    <w:p w:rsidR="007119B7" w:rsidRPr="007119B7" w:rsidRDefault="007119B7">
      <w:pPr>
        <w:shd w:val="clear" w:color="auto" w:fill="FFFFFF"/>
        <w:spacing w:line="226" w:lineRule="exact"/>
        <w:ind w:left="38"/>
        <w:rPr>
          <w:lang w:val="en-US"/>
        </w:rPr>
      </w:pPr>
      <w:r>
        <w:rPr>
          <w:color w:val="626262"/>
          <w:sz w:val="22"/>
          <w:szCs w:val="22"/>
        </w:rPr>
        <w:t>Аверина</w:t>
      </w:r>
      <w:r w:rsidRPr="007119B7">
        <w:rPr>
          <w:color w:val="626262"/>
          <w:sz w:val="22"/>
          <w:szCs w:val="22"/>
          <w:lang w:val="en-US"/>
        </w:rPr>
        <w:t xml:space="preserve"> </w:t>
      </w:r>
      <w:r>
        <w:rPr>
          <w:color w:val="626262"/>
          <w:sz w:val="22"/>
          <w:szCs w:val="22"/>
        </w:rPr>
        <w:t>И</w:t>
      </w:r>
      <w:r w:rsidRPr="007119B7">
        <w:rPr>
          <w:color w:val="626262"/>
          <w:sz w:val="22"/>
          <w:szCs w:val="22"/>
          <w:lang w:val="en-US"/>
        </w:rPr>
        <w:t>.</w:t>
      </w:r>
      <w:r>
        <w:rPr>
          <w:color w:val="626262"/>
          <w:sz w:val="22"/>
          <w:szCs w:val="22"/>
        </w:rPr>
        <w:t>С</w:t>
      </w:r>
      <w:r w:rsidRPr="007119B7">
        <w:rPr>
          <w:color w:val="626262"/>
          <w:sz w:val="22"/>
          <w:szCs w:val="22"/>
          <w:lang w:val="en-US"/>
        </w:rPr>
        <w:t>. 227</w:t>
      </w:r>
    </w:p>
    <w:p w:rsidR="007119B7" w:rsidRDefault="007119B7">
      <w:pPr>
        <w:shd w:val="clear" w:color="auto" w:fill="FFFFFF"/>
        <w:spacing w:line="226" w:lineRule="exact"/>
        <w:ind w:left="34"/>
      </w:pPr>
      <w:r>
        <w:rPr>
          <w:color w:val="626262"/>
          <w:sz w:val="22"/>
          <w:szCs w:val="22"/>
        </w:rPr>
        <w:t>Адорно Т. 63</w:t>
      </w:r>
    </w:p>
    <w:p w:rsidR="007119B7" w:rsidRDefault="007119B7">
      <w:pPr>
        <w:shd w:val="clear" w:color="auto" w:fill="FFFFFF"/>
        <w:spacing w:before="5" w:line="226" w:lineRule="exact"/>
        <w:ind w:left="34"/>
      </w:pPr>
      <w:r>
        <w:rPr>
          <w:color w:val="626262"/>
          <w:sz w:val="22"/>
          <w:szCs w:val="22"/>
        </w:rPr>
        <w:t>Айзенк Г. 53, 90, 105, 177,1</w:t>
      </w:r>
    </w:p>
    <w:p w:rsidR="007119B7" w:rsidRDefault="007119B7">
      <w:pPr>
        <w:shd w:val="clear" w:color="auto" w:fill="FFFFFF"/>
        <w:spacing w:line="226" w:lineRule="exact"/>
        <w:ind w:left="29"/>
      </w:pPr>
      <w:r>
        <w:rPr>
          <w:color w:val="626262"/>
          <w:sz w:val="22"/>
          <w:szCs w:val="22"/>
        </w:rPr>
        <w:t>Аллагулов Р.И. 261</w:t>
      </w:r>
    </w:p>
    <w:p w:rsidR="007119B7" w:rsidRDefault="007119B7">
      <w:pPr>
        <w:shd w:val="clear" w:color="auto" w:fill="FFFFFF"/>
        <w:spacing w:line="226" w:lineRule="exact"/>
        <w:ind w:left="34"/>
      </w:pPr>
      <w:r>
        <w:rPr>
          <w:color w:val="626262"/>
          <w:sz w:val="22"/>
          <w:szCs w:val="22"/>
        </w:rPr>
        <w:t>Анастази А. 30</w:t>
      </w:r>
    </w:p>
    <w:p w:rsidR="007119B7" w:rsidRDefault="007119B7">
      <w:pPr>
        <w:shd w:val="clear" w:color="auto" w:fill="FFFFFF"/>
        <w:spacing w:before="5" w:line="226" w:lineRule="exact"/>
        <w:ind w:left="29"/>
      </w:pPr>
      <w:r>
        <w:rPr>
          <w:color w:val="626262"/>
          <w:sz w:val="22"/>
          <w:szCs w:val="22"/>
        </w:rPr>
        <w:t>Ананьев Б.Г. 30,133,134,139,177,</w:t>
      </w:r>
    </w:p>
    <w:p w:rsidR="007119B7" w:rsidRDefault="007119B7">
      <w:pPr>
        <w:framePr w:h="1075" w:hRule="exact" w:hSpace="38" w:wrap="auto" w:vAnchor="text" w:hAnchor="text" w:x="2079" w:y="159"/>
        <w:shd w:val="clear" w:color="auto" w:fill="FFFFFF"/>
      </w:pPr>
    </w:p>
    <w:p w:rsidR="007119B7" w:rsidRDefault="007119B7">
      <w:pPr>
        <w:shd w:val="clear" w:color="auto" w:fill="FFFFFF"/>
        <w:spacing w:line="226" w:lineRule="exact"/>
        <w:ind w:left="58"/>
      </w:pPr>
      <w:r>
        <w:rPr>
          <w:color w:val="626262"/>
          <w:sz w:val="22"/>
          <w:szCs w:val="22"/>
        </w:rPr>
        <w:t>195, 263</w:t>
      </w:r>
    </w:p>
    <w:p w:rsidR="007119B7" w:rsidRDefault="007119B7">
      <w:pPr>
        <w:framePr w:h="173" w:hRule="exact" w:hSpace="38" w:wrap="auto" w:vAnchor="text" w:hAnchor="text" w:x="1599" w:y="596"/>
        <w:shd w:val="clear" w:color="auto" w:fill="FFFFFF"/>
      </w:pPr>
    </w:p>
    <w:p w:rsidR="007119B7" w:rsidRDefault="007119B7">
      <w:pPr>
        <w:shd w:val="clear" w:color="auto" w:fill="FFFFFF"/>
        <w:spacing w:before="456" w:line="226" w:lineRule="exact"/>
        <w:ind w:left="19" w:right="845"/>
      </w:pPr>
      <w:r>
        <w:rPr>
          <w:color w:val="626262"/>
          <w:sz w:val="22"/>
          <w:szCs w:val="22"/>
        </w:rPr>
        <w:t>Басе А. 94, 106 Белл Р. 170 Берт С. 83, 93 Бине А. 22, 63 Блейлер Э. 43 Бронфенбреннер Ю. 239</w:t>
      </w:r>
    </w:p>
    <w:p w:rsidR="007119B7" w:rsidRDefault="007119B7">
      <w:pPr>
        <w:framePr w:h="1104" w:hRule="exact" w:hSpace="38" w:wrap="auto" w:vAnchor="text" w:hAnchor="text" w:x="2156" w:y="140"/>
        <w:shd w:val="clear" w:color="auto" w:fill="FFFFFF"/>
      </w:pPr>
    </w:p>
    <w:p w:rsidR="007119B7" w:rsidRDefault="007119B7">
      <w:pPr>
        <w:shd w:val="clear" w:color="auto" w:fill="FFFFFF"/>
        <w:spacing w:before="91"/>
        <w:ind w:left="1622"/>
      </w:pPr>
      <w:r>
        <w:rPr>
          <w:color w:val="626262"/>
          <w:sz w:val="22"/>
          <w:szCs w:val="22"/>
        </w:rPr>
        <w:t>В</w:t>
      </w:r>
    </w:p>
    <w:p w:rsidR="007119B7" w:rsidRDefault="007119B7">
      <w:pPr>
        <w:shd w:val="clear" w:color="auto" w:fill="FFFFFF"/>
        <w:spacing w:before="106" w:line="226" w:lineRule="exact"/>
        <w:ind w:left="5" w:right="845"/>
      </w:pPr>
      <w:r>
        <w:rPr>
          <w:color w:val="626262"/>
          <w:sz w:val="22"/>
          <w:szCs w:val="22"/>
        </w:rPr>
        <w:t>ВекслерД. 67, 78, 285 Верной Ф. 83, 87 Виндельбанд В. 274 Вирсме Е. 92 Вундт В. 38, 40</w:t>
      </w:r>
    </w:p>
    <w:p w:rsidR="007119B7" w:rsidRDefault="007119B7">
      <w:pPr>
        <w:shd w:val="clear" w:color="auto" w:fill="FFFFFF"/>
        <w:spacing w:before="432"/>
      </w:pPr>
      <w:r>
        <w:rPr>
          <w:color w:val="626262"/>
          <w:sz w:val="22"/>
          <w:szCs w:val="22"/>
        </w:rPr>
        <w:t>ГавришН.В. 169</w:t>
      </w:r>
    </w:p>
    <w:p w:rsidR="007119B7" w:rsidRDefault="007119B7">
      <w:pPr>
        <w:framePr w:h="187" w:hRule="exact" w:hSpace="38" w:wrap="notBeside" w:vAnchor="text" w:hAnchor="text" w:x="-3" w:y="529"/>
        <w:shd w:val="clear" w:color="auto" w:fill="FFFFFF"/>
      </w:pPr>
      <w:r>
        <w:rPr>
          <w:b/>
          <w:bCs/>
          <w:color w:val="626262"/>
          <w:spacing w:val="1"/>
          <w:sz w:val="16"/>
          <w:szCs w:val="16"/>
        </w:rPr>
        <w:t>в указателе имен оно дано дважды.</w:t>
      </w:r>
    </w:p>
    <w:p w:rsidR="007119B7" w:rsidRDefault="007119B7">
      <w:pPr>
        <w:shd w:val="clear" w:color="auto" w:fill="FFFFFF"/>
        <w:spacing w:before="216"/>
        <w:ind w:left="1085"/>
      </w:pPr>
      <w:r>
        <w:rPr>
          <w:noProof/>
        </w:rPr>
        <w:pict>
          <v:line id="_x0000_s1248" style="position:absolute;left:0;text-align:left;z-index:251690496" from="-.7pt,19.2pt" to="56.9pt,19.2pt" o:allowincell="f" strokeweight="1.2pt"/>
        </w:pict>
      </w:r>
      <w:r>
        <w:rPr>
          <w:rFonts w:ascii="Arial" w:hAnsi="Arial" w:cs="Arial"/>
          <w:b/>
          <w:bCs/>
          <w:color w:val="000000"/>
          <w:sz w:val="22"/>
          <w:szCs w:val="22"/>
        </w:rPr>
        <w:t>.</w:t>
      </w:r>
    </w:p>
    <w:p w:rsidR="007119B7" w:rsidRDefault="007119B7">
      <w:pPr>
        <w:shd w:val="clear" w:color="auto" w:fill="FFFFFF"/>
        <w:ind w:left="2424"/>
      </w:pPr>
      <w:r>
        <w:br w:type="column"/>
      </w:r>
    </w:p>
    <w:p w:rsidR="007119B7" w:rsidRDefault="007119B7">
      <w:pPr>
        <w:framePr w:h="134" w:hRule="exact" w:hSpace="38" w:wrap="notBeside" w:vAnchor="text" w:hAnchor="text" w:x="1465" w:y="702"/>
        <w:shd w:val="clear" w:color="auto" w:fill="FFFFFF"/>
      </w:pPr>
    </w:p>
    <w:p w:rsidR="007119B7" w:rsidRDefault="007119B7">
      <w:pPr>
        <w:framePr w:h="211" w:hRule="exact" w:hSpace="38" w:wrap="auto" w:vAnchor="text" w:hAnchor="text" w:x="1436" w:y="1172"/>
        <w:shd w:val="clear" w:color="auto" w:fill="FFFFFF"/>
      </w:pPr>
    </w:p>
    <w:p w:rsidR="007119B7" w:rsidRDefault="007119B7">
      <w:pPr>
        <w:framePr w:h="211" w:hRule="exact" w:hSpace="38" w:wrap="auto" w:vAnchor="text" w:hAnchor="text" w:x="159" w:y="2113"/>
        <w:shd w:val="clear" w:color="auto" w:fill="FFFFFF"/>
      </w:pPr>
    </w:p>
    <w:p w:rsidR="007119B7" w:rsidRDefault="007119B7">
      <w:pPr>
        <w:framePr w:h="394" w:hRule="exact" w:hSpace="38" w:wrap="notBeside" w:vAnchor="text" w:hAnchor="text" w:x="2521" w:y="4436"/>
        <w:shd w:val="clear" w:color="auto" w:fill="FFFFFF"/>
      </w:pPr>
    </w:p>
    <w:p w:rsidR="007119B7" w:rsidRDefault="007119B7">
      <w:pPr>
        <w:framePr w:h="135" w:hRule="exact" w:hSpace="38" w:wrap="notBeside" w:vAnchor="text" w:hAnchor="text" w:x="2924" w:y="5367"/>
        <w:shd w:val="clear" w:color="auto" w:fill="FFFFFF"/>
      </w:pPr>
    </w:p>
    <w:p w:rsidR="007119B7" w:rsidRDefault="007119B7">
      <w:pPr>
        <w:framePr w:h="211" w:hRule="exact" w:hSpace="38" w:wrap="notBeside" w:vAnchor="text" w:hAnchor="text" w:x="2857" w:y="5742"/>
        <w:shd w:val="clear" w:color="auto" w:fill="FFFFFF"/>
      </w:pPr>
    </w:p>
    <w:p w:rsidR="007119B7" w:rsidRDefault="007119B7">
      <w:pPr>
        <w:framePr w:h="211" w:hRule="exact" w:hSpace="38" w:wrap="auto" w:vAnchor="text" w:hAnchor="text" w:x="2665" w:y="7355"/>
        <w:shd w:val="clear" w:color="auto" w:fill="FFFFFF"/>
      </w:pPr>
    </w:p>
    <w:p w:rsidR="007119B7" w:rsidRDefault="007119B7">
      <w:pPr>
        <w:shd w:val="clear" w:color="auto" w:fill="FFFFFF"/>
        <w:ind w:left="715"/>
      </w:pPr>
    </w:p>
    <w:p w:rsidR="007119B7" w:rsidRDefault="007119B7">
      <w:pPr>
        <w:shd w:val="clear" w:color="auto" w:fill="FFFFFF"/>
        <w:ind w:right="106"/>
        <w:jc w:val="center"/>
      </w:pPr>
      <w:r>
        <w:rPr>
          <w:rFonts w:ascii="Arial" w:hAnsi="Arial"/>
          <w:b/>
          <w:bCs/>
          <w:color w:val="000000"/>
          <w:sz w:val="28"/>
          <w:szCs w:val="28"/>
        </w:rPr>
        <w:t>д</w:t>
      </w:r>
    </w:p>
    <w:p w:rsidR="007119B7" w:rsidRDefault="007119B7">
      <w:pPr>
        <w:shd w:val="clear" w:color="auto" w:fill="FFFFFF"/>
        <w:spacing w:before="62" w:line="226" w:lineRule="exact"/>
        <w:ind w:right="845"/>
      </w:pPr>
      <w:r>
        <w:rPr>
          <w:color w:val="626262"/>
          <w:sz w:val="22"/>
          <w:szCs w:val="22"/>
        </w:rPr>
        <w:t xml:space="preserve">Дворяшина М.Д. 197 ДжэклинК. 147 Дильтей В. 274 ДокреллДж. 161 </w:t>
      </w:r>
      <w:r>
        <w:rPr>
          <w:color w:val="626262"/>
          <w:spacing w:val="4"/>
          <w:sz w:val="22"/>
          <w:szCs w:val="22"/>
        </w:rPr>
        <w:t>ДройсенДж.274</w:t>
      </w:r>
    </w:p>
    <w:p w:rsidR="007119B7" w:rsidRDefault="007119B7">
      <w:pPr>
        <w:shd w:val="clear" w:color="auto" w:fill="FFFFFF"/>
        <w:spacing w:before="202" w:line="72" w:lineRule="exact"/>
        <w:ind w:left="1469" w:right="1594"/>
        <w:jc w:val="center"/>
      </w:pPr>
      <w:r>
        <w:rPr>
          <w:b/>
          <w:bCs/>
          <w:color w:val="626262"/>
          <w:spacing w:val="-3"/>
          <w:w w:val="76"/>
          <w:sz w:val="14"/>
          <w:szCs w:val="14"/>
        </w:rPr>
        <w:t xml:space="preserve">ж? </w:t>
      </w:r>
      <w:r>
        <w:rPr>
          <w:color w:val="626262"/>
          <w:sz w:val="22"/>
          <w:szCs w:val="22"/>
        </w:rPr>
        <w:t>Е</w:t>
      </w:r>
    </w:p>
    <w:p w:rsidR="007119B7" w:rsidRDefault="007119B7">
      <w:pPr>
        <w:framePr w:h="144" w:hRule="exact" w:hSpace="38" w:wrap="notBeside" w:vAnchor="text" w:hAnchor="text" w:x="2223" w:y="1057"/>
        <w:shd w:val="clear" w:color="auto" w:fill="FFFFFF"/>
      </w:pPr>
    </w:p>
    <w:p w:rsidR="007119B7" w:rsidRDefault="007119B7">
      <w:pPr>
        <w:shd w:val="clear" w:color="auto" w:fill="FFFFFF"/>
        <w:spacing w:before="125"/>
        <w:ind w:left="5"/>
      </w:pPr>
      <w:r>
        <w:rPr>
          <w:color w:val="626262"/>
          <w:sz w:val="22"/>
          <w:szCs w:val="22"/>
        </w:rPr>
        <w:t>Егорова М.С. 120,223,262</w:t>
      </w:r>
    </w:p>
    <w:p w:rsidR="007119B7" w:rsidRDefault="007119B7">
      <w:pPr>
        <w:shd w:val="clear" w:color="auto" w:fill="FFFFFF"/>
        <w:spacing w:before="125"/>
        <w:ind w:left="5"/>
        <w:sectPr w:rsidR="007119B7">
          <w:pgSz w:w="16834" w:h="11909" w:orient="landscape"/>
          <w:pgMar w:top="744" w:right="1662" w:bottom="360" w:left="1243" w:header="720" w:footer="720" w:gutter="0"/>
          <w:cols w:num="3" w:space="720" w:equalWidth="0">
            <w:col w:w="6470" w:space="917"/>
            <w:col w:w="3100" w:space="250"/>
            <w:col w:w="3192"/>
          </w:cols>
          <w:noEndnote/>
        </w:sectPr>
      </w:pPr>
    </w:p>
    <w:p w:rsidR="007119B7" w:rsidRDefault="007119B7">
      <w:pPr>
        <w:spacing w:before="130" w:line="1" w:lineRule="exact"/>
        <w:rPr>
          <w:sz w:val="2"/>
          <w:szCs w:val="2"/>
        </w:rPr>
      </w:pPr>
    </w:p>
    <w:p w:rsidR="007119B7" w:rsidRDefault="007119B7">
      <w:pPr>
        <w:shd w:val="clear" w:color="auto" w:fill="FFFFFF"/>
        <w:spacing w:before="125"/>
        <w:ind w:left="5"/>
        <w:sectPr w:rsidR="007119B7">
          <w:type w:val="continuous"/>
          <w:pgSz w:w="16834" w:h="11909" w:orient="landscape"/>
          <w:pgMar w:top="744" w:right="1244" w:bottom="360" w:left="1286" w:header="720" w:footer="720" w:gutter="0"/>
          <w:cols w:space="60"/>
          <w:noEndnote/>
        </w:sectPr>
      </w:pPr>
    </w:p>
    <w:p w:rsidR="007119B7" w:rsidRDefault="007119B7">
      <w:pPr>
        <w:shd w:val="clear" w:color="auto" w:fill="FFFFFF"/>
      </w:pPr>
      <w:r>
        <w:rPr>
          <w:rFonts w:ascii="Arial" w:hAnsi="Arial" w:cs="Arial"/>
          <w:b/>
          <w:bCs/>
          <w:color w:val="000000"/>
          <w:sz w:val="18"/>
          <w:szCs w:val="18"/>
        </w:rPr>
        <w:t>322</w:t>
      </w:r>
    </w:p>
    <w:p w:rsidR="007119B7" w:rsidRDefault="007119B7">
      <w:pPr>
        <w:shd w:val="clear" w:color="auto" w:fill="FFFFFF"/>
      </w:pPr>
      <w:r>
        <w:br w:type="column"/>
      </w:r>
    </w:p>
    <w:p w:rsidR="007119B7" w:rsidRDefault="007119B7">
      <w:pPr>
        <w:shd w:val="clear" w:color="auto" w:fill="FFFFFF"/>
        <w:spacing w:before="77"/>
      </w:pPr>
      <w:r>
        <w:br w:type="column"/>
      </w:r>
      <w:r>
        <w:rPr>
          <w:rFonts w:ascii="Arial" w:hAnsi="Arial" w:cs="Arial"/>
          <w:b/>
          <w:bCs/>
          <w:color w:val="000000"/>
          <w:sz w:val="18"/>
          <w:szCs w:val="18"/>
        </w:rPr>
        <w:t>323</w:t>
      </w:r>
    </w:p>
    <w:p w:rsidR="007119B7" w:rsidRDefault="007119B7">
      <w:pPr>
        <w:shd w:val="clear" w:color="auto" w:fill="FFFFFF"/>
        <w:spacing w:before="77"/>
        <w:sectPr w:rsidR="007119B7">
          <w:type w:val="continuous"/>
          <w:pgSz w:w="16834" w:h="11909" w:orient="landscape"/>
          <w:pgMar w:top="744" w:right="1244" w:bottom="360" w:left="1286" w:header="720" w:footer="720" w:gutter="0"/>
          <w:cols w:num="3" w:space="720" w:equalWidth="0">
            <w:col w:w="720" w:space="0"/>
            <w:col w:w="720" w:space="12542"/>
            <w:col w:w="720"/>
          </w:cols>
          <w:noEndnote/>
        </w:sectPr>
      </w:pPr>
    </w:p>
    <w:p w:rsidR="007119B7" w:rsidRDefault="007119B7">
      <w:pPr>
        <w:framePr w:h="278" w:hRule="exact" w:hSpace="38" w:wrap="auto" w:vAnchor="text" w:hAnchor="margin" w:x="7129" w:y="9841"/>
        <w:shd w:val="clear" w:color="auto" w:fill="FFFFFF"/>
      </w:pPr>
      <w:r>
        <w:rPr>
          <w:color w:val="646464"/>
          <w:sz w:val="24"/>
          <w:szCs w:val="24"/>
        </w:rPr>
        <w:lastRenderedPageBreak/>
        <w:t>Чесе С. 94</w:t>
      </w:r>
    </w:p>
    <w:p w:rsidR="007119B7" w:rsidRDefault="007119B7">
      <w:pPr>
        <w:shd w:val="clear" w:color="auto" w:fill="FFFFFF"/>
        <w:ind w:left="19"/>
        <w:jc w:val="center"/>
      </w:pPr>
      <w:r>
        <w:rPr>
          <w:rFonts w:ascii="Arial" w:hAnsi="Arial"/>
          <w:b/>
          <w:bCs/>
          <w:color w:val="646464"/>
          <w:sz w:val="28"/>
          <w:szCs w:val="28"/>
        </w:rPr>
        <w:t>ж</w:t>
      </w:r>
    </w:p>
    <w:p w:rsidR="007119B7" w:rsidRDefault="007119B7">
      <w:pPr>
        <w:shd w:val="clear" w:color="auto" w:fill="FFFFFF"/>
        <w:spacing w:before="14"/>
        <w:ind w:left="10"/>
      </w:pPr>
      <w:r>
        <w:rPr>
          <w:color w:val="646464"/>
          <w:sz w:val="24"/>
          <w:szCs w:val="24"/>
        </w:rPr>
        <w:t>Жане П. 43</w:t>
      </w:r>
    </w:p>
    <w:p w:rsidR="007119B7" w:rsidRDefault="007119B7">
      <w:pPr>
        <w:shd w:val="clear" w:color="auto" w:fill="FFFFFF"/>
        <w:ind w:left="14"/>
      </w:pPr>
      <w:r>
        <w:rPr>
          <w:color w:val="646464"/>
          <w:sz w:val="24"/>
          <w:szCs w:val="24"/>
        </w:rPr>
        <w:t>Жамкочьян М.А. 201</w:t>
      </w:r>
    </w:p>
    <w:p w:rsidR="007119B7" w:rsidRDefault="007119B7">
      <w:pPr>
        <w:shd w:val="clear" w:color="auto" w:fill="FFFFFF"/>
        <w:spacing w:before="442" w:line="226" w:lineRule="exact"/>
        <w:ind w:left="10" w:right="845"/>
      </w:pPr>
      <w:r>
        <w:rPr>
          <w:color w:val="646464"/>
          <w:sz w:val="24"/>
          <w:szCs w:val="24"/>
        </w:rPr>
        <w:t>ЗайонцР. 168 Зырянова Н.М. 120,227</w:t>
      </w:r>
    </w:p>
    <w:p w:rsidR="007119B7" w:rsidRDefault="007119B7">
      <w:pPr>
        <w:shd w:val="clear" w:color="auto" w:fill="FFFFFF"/>
        <w:spacing w:before="72"/>
        <w:ind w:left="19"/>
        <w:jc w:val="center"/>
      </w:pPr>
      <w:r>
        <w:rPr>
          <w:color w:val="646464"/>
          <w:sz w:val="24"/>
          <w:szCs w:val="24"/>
        </w:rPr>
        <w:t>К</w:t>
      </w:r>
    </w:p>
    <w:p w:rsidR="007119B7" w:rsidRDefault="007119B7">
      <w:pPr>
        <w:shd w:val="clear" w:color="auto" w:fill="FFFFFF"/>
        <w:spacing w:before="96" w:line="226" w:lineRule="exact"/>
        <w:ind w:left="10"/>
      </w:pPr>
      <w:r>
        <w:rPr>
          <w:color w:val="646464"/>
          <w:sz w:val="24"/>
          <w:szCs w:val="24"/>
        </w:rPr>
        <w:t>Кант И. 39,40</w:t>
      </w:r>
    </w:p>
    <w:p w:rsidR="007119B7" w:rsidRDefault="007119B7">
      <w:pPr>
        <w:shd w:val="clear" w:color="auto" w:fill="FFFFFF"/>
        <w:spacing w:line="226" w:lineRule="exact"/>
        <w:ind w:left="10"/>
      </w:pPr>
      <w:r>
        <w:rPr>
          <w:color w:val="646464"/>
          <w:sz w:val="24"/>
          <w:szCs w:val="24"/>
        </w:rPr>
        <w:t>Каровски Т.Ф. 64</w:t>
      </w:r>
    </w:p>
    <w:p w:rsidR="007119B7" w:rsidRDefault="007119B7">
      <w:pPr>
        <w:shd w:val="clear" w:color="auto" w:fill="FFFFFF"/>
        <w:spacing w:line="226" w:lineRule="exact"/>
        <w:ind w:left="10"/>
      </w:pPr>
      <w:r>
        <w:rPr>
          <w:color w:val="646464"/>
          <w:sz w:val="24"/>
          <w:szCs w:val="24"/>
        </w:rPr>
        <w:t>Келли Дж. 65, 295</w:t>
      </w:r>
    </w:p>
    <w:p w:rsidR="007119B7" w:rsidRDefault="007119B7">
      <w:pPr>
        <w:shd w:val="clear" w:color="auto" w:fill="FFFFFF"/>
        <w:spacing w:line="226" w:lineRule="exact"/>
        <w:ind w:left="10"/>
      </w:pPr>
      <w:r>
        <w:rPr>
          <w:color w:val="646464"/>
          <w:sz w:val="24"/>
          <w:szCs w:val="24"/>
        </w:rPr>
        <w:t>Кетле А. 26</w:t>
      </w:r>
    </w:p>
    <w:p w:rsidR="007119B7" w:rsidRDefault="007119B7">
      <w:pPr>
        <w:shd w:val="clear" w:color="auto" w:fill="FFFFFF"/>
        <w:spacing w:line="226" w:lineRule="exact"/>
        <w:ind w:left="10"/>
      </w:pPr>
      <w:r>
        <w:rPr>
          <w:color w:val="646464"/>
          <w:sz w:val="24"/>
          <w:szCs w:val="24"/>
        </w:rPr>
        <w:t>Клакхорн 17</w:t>
      </w:r>
    </w:p>
    <w:p w:rsidR="007119B7" w:rsidRDefault="007119B7">
      <w:pPr>
        <w:shd w:val="clear" w:color="auto" w:fill="FFFFFF"/>
        <w:spacing w:line="226" w:lineRule="exact"/>
        <w:ind w:left="10"/>
      </w:pPr>
      <w:r>
        <w:rPr>
          <w:color w:val="646464"/>
          <w:sz w:val="24"/>
          <w:szCs w:val="24"/>
        </w:rPr>
        <w:t>Клейн Г. 112</w:t>
      </w:r>
    </w:p>
    <w:p w:rsidR="007119B7" w:rsidRDefault="007119B7">
      <w:pPr>
        <w:shd w:val="clear" w:color="auto" w:fill="FFFFFF"/>
        <w:spacing w:line="226" w:lineRule="exact"/>
        <w:ind w:left="10"/>
      </w:pPr>
      <w:r>
        <w:rPr>
          <w:color w:val="646464"/>
          <w:sz w:val="24"/>
          <w:szCs w:val="24"/>
        </w:rPr>
        <w:t>Климов Е.А. 194, 202</w:t>
      </w:r>
    </w:p>
    <w:p w:rsidR="007119B7" w:rsidRDefault="007119B7">
      <w:pPr>
        <w:shd w:val="clear" w:color="auto" w:fill="FFFFFF"/>
        <w:spacing w:line="226" w:lineRule="exact"/>
        <w:ind w:left="10"/>
      </w:pPr>
      <w:r>
        <w:rPr>
          <w:color w:val="646464"/>
          <w:sz w:val="24"/>
          <w:szCs w:val="24"/>
        </w:rPr>
        <w:t>Коган Н.118</w:t>
      </w:r>
    </w:p>
    <w:p w:rsidR="007119B7" w:rsidRDefault="007119B7">
      <w:pPr>
        <w:shd w:val="clear" w:color="auto" w:fill="FFFFFF"/>
        <w:spacing w:line="226" w:lineRule="exact"/>
        <w:ind w:left="10"/>
      </w:pPr>
      <w:r>
        <w:rPr>
          <w:color w:val="646464"/>
          <w:sz w:val="24"/>
          <w:szCs w:val="24"/>
        </w:rPr>
        <w:t>КопытоваЛА. 195</w:t>
      </w:r>
    </w:p>
    <w:p w:rsidR="007119B7" w:rsidRDefault="007119B7">
      <w:pPr>
        <w:shd w:val="clear" w:color="auto" w:fill="FFFFFF"/>
        <w:spacing w:line="226" w:lineRule="exact"/>
        <w:ind w:left="10"/>
      </w:pPr>
      <w:r>
        <w:rPr>
          <w:color w:val="646464"/>
          <w:sz w:val="24"/>
          <w:szCs w:val="24"/>
        </w:rPr>
        <w:t>Креппнер К. 275</w:t>
      </w:r>
    </w:p>
    <w:p w:rsidR="007119B7" w:rsidRDefault="007119B7">
      <w:pPr>
        <w:shd w:val="clear" w:color="auto" w:fill="FFFFFF"/>
        <w:spacing w:line="226" w:lineRule="exact"/>
        <w:ind w:left="10"/>
      </w:pPr>
      <w:r>
        <w:rPr>
          <w:color w:val="646464"/>
          <w:sz w:val="24"/>
          <w:szCs w:val="24"/>
        </w:rPr>
        <w:t>Коротаев А.А. 261</w:t>
      </w:r>
    </w:p>
    <w:p w:rsidR="007119B7" w:rsidRDefault="007119B7">
      <w:pPr>
        <w:shd w:val="clear" w:color="auto" w:fill="FFFFFF"/>
        <w:spacing w:line="226" w:lineRule="exact"/>
        <w:ind w:left="10"/>
      </w:pPr>
      <w:r>
        <w:rPr>
          <w:color w:val="646464"/>
          <w:spacing w:val="-6"/>
          <w:sz w:val="24"/>
          <w:szCs w:val="24"/>
        </w:rPr>
        <w:t>КречмерЭ.47,48,49,50,51,52,53,</w:t>
      </w:r>
    </w:p>
    <w:p w:rsidR="007119B7" w:rsidRDefault="007119B7">
      <w:pPr>
        <w:shd w:val="clear" w:color="auto" w:fill="FFFFFF"/>
        <w:spacing w:line="226" w:lineRule="exact"/>
        <w:ind w:left="14"/>
      </w:pPr>
      <w:r>
        <w:rPr>
          <w:color w:val="646464"/>
          <w:sz w:val="24"/>
          <w:szCs w:val="24"/>
        </w:rPr>
        <w:t>54,55,56</w:t>
      </w:r>
    </w:p>
    <w:p w:rsidR="007119B7" w:rsidRDefault="007119B7">
      <w:pPr>
        <w:shd w:val="clear" w:color="auto" w:fill="FFFFFF"/>
        <w:spacing w:line="226" w:lineRule="exact"/>
        <w:ind w:left="10"/>
      </w:pPr>
      <w:r>
        <w:rPr>
          <w:color w:val="646464"/>
          <w:sz w:val="24"/>
          <w:szCs w:val="24"/>
        </w:rPr>
        <w:t>Кроник А.А. 290</w:t>
      </w:r>
    </w:p>
    <w:p w:rsidR="007119B7" w:rsidRDefault="007119B7">
      <w:pPr>
        <w:shd w:val="clear" w:color="auto" w:fill="FFFFFF"/>
        <w:spacing w:line="226" w:lineRule="exact"/>
        <w:ind w:left="14"/>
      </w:pPr>
      <w:r>
        <w:rPr>
          <w:color w:val="646464"/>
          <w:sz w:val="24"/>
          <w:szCs w:val="24"/>
        </w:rPr>
        <w:t>Крупное А.И. 97</w:t>
      </w:r>
    </w:p>
    <w:p w:rsidR="007119B7" w:rsidRDefault="007119B7">
      <w:pPr>
        <w:shd w:val="clear" w:color="auto" w:fill="FFFFFF"/>
        <w:spacing w:line="226" w:lineRule="exact"/>
        <w:ind w:left="10"/>
      </w:pPr>
      <w:r>
        <w:rPr>
          <w:color w:val="646464"/>
          <w:sz w:val="24"/>
          <w:szCs w:val="24"/>
        </w:rPr>
        <w:t>Кэган Дж. 29, 116, 121, 244, 247,</w:t>
      </w:r>
    </w:p>
    <w:p w:rsidR="007119B7" w:rsidRDefault="007119B7">
      <w:pPr>
        <w:shd w:val="clear" w:color="auto" w:fill="FFFFFF"/>
        <w:spacing w:line="226" w:lineRule="exact"/>
        <w:ind w:left="14"/>
      </w:pPr>
      <w:r>
        <w:rPr>
          <w:color w:val="646464"/>
          <w:sz w:val="24"/>
          <w:szCs w:val="24"/>
        </w:rPr>
        <w:t>269</w:t>
      </w:r>
    </w:p>
    <w:p w:rsidR="007119B7" w:rsidRDefault="007119B7">
      <w:pPr>
        <w:shd w:val="clear" w:color="auto" w:fill="FFFFFF"/>
        <w:spacing w:line="226" w:lineRule="exact"/>
        <w:ind w:left="10"/>
      </w:pPr>
      <w:r>
        <w:rPr>
          <w:color w:val="646464"/>
          <w:sz w:val="24"/>
          <w:szCs w:val="24"/>
        </w:rPr>
        <w:t>КэрролДж. 124</w:t>
      </w:r>
    </w:p>
    <w:p w:rsidR="007119B7" w:rsidRDefault="007119B7">
      <w:pPr>
        <w:shd w:val="clear" w:color="auto" w:fill="FFFFFF"/>
        <w:spacing w:line="226" w:lineRule="exact"/>
        <w:ind w:left="10"/>
      </w:pPr>
      <w:r>
        <w:rPr>
          <w:color w:val="646464"/>
          <w:sz w:val="24"/>
          <w:szCs w:val="24"/>
        </w:rPr>
        <w:t>КэттелДж.М. 21</w:t>
      </w:r>
    </w:p>
    <w:p w:rsidR="007119B7" w:rsidRDefault="007119B7">
      <w:pPr>
        <w:shd w:val="clear" w:color="auto" w:fill="FFFFFF"/>
        <w:spacing w:line="226" w:lineRule="exact"/>
        <w:ind w:left="10"/>
      </w:pPr>
      <w:r>
        <w:rPr>
          <w:color w:val="646464"/>
          <w:sz w:val="24"/>
          <w:szCs w:val="24"/>
        </w:rPr>
        <w:t>Кэттел Р.Б. 30,69,83,102,126,282,</w:t>
      </w:r>
    </w:p>
    <w:p w:rsidR="007119B7" w:rsidRDefault="007119B7">
      <w:pPr>
        <w:shd w:val="clear" w:color="auto" w:fill="FFFFFF"/>
        <w:spacing w:line="226" w:lineRule="exact"/>
        <w:ind w:left="14"/>
      </w:pPr>
      <w:r>
        <w:rPr>
          <w:color w:val="646464"/>
          <w:sz w:val="24"/>
          <w:szCs w:val="24"/>
        </w:rPr>
        <w:t>300</w:t>
      </w:r>
    </w:p>
    <w:p w:rsidR="007119B7" w:rsidRDefault="007119B7">
      <w:pPr>
        <w:shd w:val="clear" w:color="auto" w:fill="FFFFFF"/>
        <w:spacing w:line="226" w:lineRule="exact"/>
        <w:ind w:left="10"/>
        <w:jc w:val="center"/>
      </w:pPr>
      <w:r>
        <w:rPr>
          <w:color w:val="646464"/>
          <w:sz w:val="24"/>
          <w:szCs w:val="24"/>
        </w:rPr>
        <w:t>Л</w:t>
      </w:r>
    </w:p>
    <w:p w:rsidR="007119B7" w:rsidRDefault="007119B7">
      <w:pPr>
        <w:shd w:val="clear" w:color="auto" w:fill="FFFFFF"/>
        <w:spacing w:before="110" w:line="226" w:lineRule="exact"/>
      </w:pPr>
      <w:r>
        <w:rPr>
          <w:color w:val="646464"/>
          <w:sz w:val="24"/>
          <w:szCs w:val="24"/>
        </w:rPr>
        <w:t>Лабрюйер Ж. 37 Лазурский А.Ф. 61,76 Левин К. 100 ЛевонтинР. 151,309 Лейтес Н.С. 186, 187, 188,309 Липпман О. 22 Локк 21 Лоэлин Дж. 222 ЛурияА.Р. 227, 291</w:t>
      </w:r>
    </w:p>
    <w:p w:rsidR="007119B7" w:rsidRDefault="007119B7">
      <w:pPr>
        <w:framePr w:h="144" w:hRule="exact" w:hSpace="38" w:wrap="auto" w:vAnchor="text" w:hAnchor="text" w:x="563" w:y="203"/>
        <w:shd w:val="clear" w:color="auto" w:fill="FFFFFF"/>
      </w:pPr>
    </w:p>
    <w:p w:rsidR="007119B7" w:rsidRDefault="007119B7">
      <w:pPr>
        <w:framePr w:w="1406" w:h="792" w:hRule="exact" w:hSpace="38" w:wrap="auto" w:vAnchor="text" w:hAnchor="text" w:x="1" w:y="222"/>
        <w:shd w:val="clear" w:color="auto" w:fill="FFFFFF"/>
        <w:spacing w:line="394" w:lineRule="exact"/>
      </w:pPr>
      <w:r>
        <w:rPr>
          <w:rFonts w:ascii="Courier New" w:hAnsi="Courier New"/>
          <w:color w:val="646464"/>
          <w:spacing w:val="-27"/>
          <w:sz w:val="22"/>
          <w:szCs w:val="22"/>
        </w:rPr>
        <w:t>МагунВ</w:t>
      </w:r>
      <w:r>
        <w:rPr>
          <w:rFonts w:ascii="Courier New" w:hAnsi="Courier New" w:cs="Courier New"/>
          <w:color w:val="646464"/>
          <w:spacing w:val="-27"/>
          <w:sz w:val="22"/>
          <w:szCs w:val="22"/>
        </w:rPr>
        <w:t>.</w:t>
      </w:r>
      <w:r>
        <w:rPr>
          <w:rFonts w:ascii="Courier New" w:hAnsi="Courier New"/>
          <w:color w:val="646464"/>
          <w:spacing w:val="-27"/>
          <w:sz w:val="22"/>
          <w:szCs w:val="22"/>
        </w:rPr>
        <w:t>С</w:t>
      </w:r>
      <w:r>
        <w:rPr>
          <w:rFonts w:ascii="Courier New" w:hAnsi="Courier New" w:cs="Courier New"/>
          <w:color w:val="646464"/>
          <w:spacing w:val="-27"/>
          <w:sz w:val="22"/>
          <w:szCs w:val="22"/>
        </w:rPr>
        <w:t xml:space="preserve">. 199 </w:t>
      </w:r>
      <w:r>
        <w:rPr>
          <w:rFonts w:ascii="Courier New" w:hAnsi="Courier New" w:cs="Courier New"/>
          <w:b/>
          <w:bCs/>
          <w:color w:val="646464"/>
          <w:spacing w:val="-8"/>
          <w:w w:val="76"/>
          <w:sz w:val="22"/>
          <w:szCs w:val="22"/>
        </w:rPr>
        <w:t>324</w:t>
      </w:r>
    </w:p>
    <w:p w:rsidR="007119B7" w:rsidRDefault="007119B7">
      <w:pPr>
        <w:shd w:val="clear" w:color="auto" w:fill="FFFFFF"/>
        <w:spacing w:before="53"/>
        <w:ind w:left="10"/>
        <w:jc w:val="center"/>
      </w:pPr>
      <w:r>
        <w:rPr>
          <w:rFonts w:ascii="Courier New" w:hAnsi="Courier New"/>
          <w:color w:val="000000"/>
          <w:sz w:val="26"/>
          <w:szCs w:val="26"/>
        </w:rPr>
        <w:t>М</w:t>
      </w:r>
    </w:p>
    <w:p w:rsidR="007119B7" w:rsidRDefault="007119B7">
      <w:pPr>
        <w:shd w:val="clear" w:color="auto" w:fill="FFFFFF"/>
        <w:spacing w:before="86" w:line="226" w:lineRule="exact"/>
        <w:ind w:left="10"/>
      </w:pPr>
      <w:r>
        <w:br w:type="column"/>
      </w:r>
      <w:r>
        <w:rPr>
          <w:rFonts w:ascii="Courier New" w:hAnsi="Courier New"/>
          <w:color w:val="646464"/>
          <w:spacing w:val="-21"/>
          <w:sz w:val="22"/>
          <w:szCs w:val="22"/>
        </w:rPr>
        <w:t>МаккобиЭ</w:t>
      </w:r>
      <w:r>
        <w:rPr>
          <w:rFonts w:ascii="Courier New" w:hAnsi="Courier New" w:cs="Courier New"/>
          <w:color w:val="646464"/>
          <w:spacing w:val="-21"/>
          <w:sz w:val="22"/>
          <w:szCs w:val="22"/>
        </w:rPr>
        <w:t>. 147</w:t>
      </w:r>
    </w:p>
    <w:p w:rsidR="007119B7" w:rsidRDefault="007119B7">
      <w:pPr>
        <w:shd w:val="clear" w:color="auto" w:fill="FFFFFF"/>
        <w:spacing w:line="226" w:lineRule="exact"/>
        <w:ind w:left="10"/>
      </w:pPr>
      <w:r>
        <w:rPr>
          <w:rFonts w:ascii="Courier New" w:hAnsi="Courier New"/>
          <w:color w:val="646464"/>
          <w:spacing w:val="-31"/>
          <w:sz w:val="22"/>
          <w:szCs w:val="22"/>
        </w:rPr>
        <w:t>Макколл</w:t>
      </w:r>
      <w:r>
        <w:rPr>
          <w:rFonts w:ascii="Courier New" w:hAnsi="Courier New" w:cs="Courier New"/>
          <w:color w:val="646464"/>
          <w:spacing w:val="-31"/>
          <w:sz w:val="22"/>
          <w:szCs w:val="22"/>
        </w:rPr>
        <w:t xml:space="preserve"> </w:t>
      </w:r>
      <w:r>
        <w:rPr>
          <w:rFonts w:ascii="Courier New" w:hAnsi="Courier New"/>
          <w:color w:val="646464"/>
          <w:spacing w:val="-31"/>
          <w:sz w:val="22"/>
          <w:szCs w:val="22"/>
        </w:rPr>
        <w:t>Р</w:t>
      </w:r>
      <w:r>
        <w:rPr>
          <w:rFonts w:ascii="Courier New" w:hAnsi="Courier New" w:cs="Courier New"/>
          <w:color w:val="646464"/>
          <w:spacing w:val="-31"/>
          <w:sz w:val="22"/>
          <w:szCs w:val="22"/>
        </w:rPr>
        <w:t>. 258</w:t>
      </w:r>
    </w:p>
    <w:p w:rsidR="007119B7" w:rsidRDefault="007119B7">
      <w:pPr>
        <w:shd w:val="clear" w:color="auto" w:fill="FFFFFF"/>
        <w:spacing w:line="226" w:lineRule="exact"/>
        <w:ind w:left="10"/>
      </w:pPr>
      <w:r>
        <w:rPr>
          <w:color w:val="646464"/>
          <w:sz w:val="24"/>
          <w:szCs w:val="24"/>
        </w:rPr>
        <w:t>МаллерДж.Б. 163</w:t>
      </w:r>
    </w:p>
    <w:p w:rsidR="007119B7" w:rsidRDefault="007119B7">
      <w:pPr>
        <w:shd w:val="clear" w:color="auto" w:fill="FFFFFF"/>
        <w:spacing w:line="226" w:lineRule="exact"/>
        <w:ind w:left="10"/>
      </w:pPr>
      <w:r>
        <w:rPr>
          <w:color w:val="646464"/>
          <w:sz w:val="24"/>
          <w:szCs w:val="24"/>
        </w:rPr>
        <w:t>Малых СБ. 228</w:t>
      </w:r>
    </w:p>
    <w:p w:rsidR="007119B7" w:rsidRDefault="007119B7">
      <w:pPr>
        <w:shd w:val="clear" w:color="auto" w:fill="FFFFFF"/>
        <w:spacing w:line="226" w:lineRule="exact"/>
        <w:ind w:left="10"/>
      </w:pPr>
      <w:r>
        <w:rPr>
          <w:color w:val="646464"/>
          <w:sz w:val="24"/>
          <w:szCs w:val="24"/>
        </w:rPr>
        <w:t>Мани Дж. 150</w:t>
      </w:r>
    </w:p>
    <w:p w:rsidR="007119B7" w:rsidRDefault="007119B7">
      <w:pPr>
        <w:shd w:val="clear" w:color="auto" w:fill="FFFFFF"/>
        <w:spacing w:line="226" w:lineRule="exact"/>
        <w:ind w:left="10"/>
      </w:pPr>
      <w:r>
        <w:rPr>
          <w:color w:val="646464"/>
          <w:sz w:val="24"/>
          <w:szCs w:val="24"/>
        </w:rPr>
        <w:t>Маслоу А. 282</w:t>
      </w:r>
    </w:p>
    <w:p w:rsidR="007119B7" w:rsidRDefault="007119B7">
      <w:pPr>
        <w:shd w:val="clear" w:color="auto" w:fill="FFFFFF"/>
        <w:spacing w:line="226" w:lineRule="exact"/>
        <w:ind w:left="10"/>
      </w:pPr>
      <w:r>
        <w:rPr>
          <w:color w:val="646464"/>
          <w:sz w:val="24"/>
          <w:szCs w:val="24"/>
        </w:rPr>
        <w:t>Мишел У. 302</w:t>
      </w:r>
    </w:p>
    <w:p w:rsidR="007119B7" w:rsidRDefault="007119B7">
      <w:pPr>
        <w:shd w:val="clear" w:color="auto" w:fill="FFFFFF"/>
        <w:spacing w:line="226" w:lineRule="exact"/>
        <w:ind w:left="14"/>
      </w:pPr>
      <w:r>
        <w:rPr>
          <w:color w:val="646464"/>
          <w:sz w:val="24"/>
          <w:szCs w:val="24"/>
        </w:rPr>
        <w:t>Маствилискер Э.И. 261</w:t>
      </w:r>
    </w:p>
    <w:p w:rsidR="007119B7" w:rsidRDefault="007119B7">
      <w:pPr>
        <w:shd w:val="clear" w:color="auto" w:fill="FFFFFF"/>
        <w:spacing w:before="5" w:line="226" w:lineRule="exact"/>
        <w:ind w:left="10"/>
      </w:pPr>
      <w:r>
        <w:rPr>
          <w:color w:val="646464"/>
          <w:sz w:val="24"/>
          <w:szCs w:val="24"/>
        </w:rPr>
        <w:t xml:space="preserve">Мерлин </w:t>
      </w:r>
      <w:r>
        <w:rPr>
          <w:color w:val="646464"/>
          <w:sz w:val="24"/>
          <w:szCs w:val="24"/>
          <w:lang w:val="en-US"/>
        </w:rPr>
        <w:t>B</w:t>
      </w:r>
      <w:r w:rsidRPr="007119B7">
        <w:rPr>
          <w:color w:val="646464"/>
          <w:sz w:val="24"/>
          <w:szCs w:val="24"/>
        </w:rPr>
        <w:t>.</w:t>
      </w:r>
      <w:r>
        <w:rPr>
          <w:color w:val="646464"/>
          <w:sz w:val="24"/>
          <w:szCs w:val="24"/>
          <w:lang w:val="en-US"/>
        </w:rPr>
        <w:t>C</w:t>
      </w:r>
      <w:r w:rsidRPr="007119B7">
        <w:rPr>
          <w:color w:val="646464"/>
          <w:sz w:val="24"/>
          <w:szCs w:val="24"/>
        </w:rPr>
        <w:t xml:space="preserve">. </w:t>
      </w:r>
      <w:r>
        <w:rPr>
          <w:color w:val="646464"/>
          <w:sz w:val="24"/>
          <w:szCs w:val="24"/>
        </w:rPr>
        <w:t>98,133,137,139,177,</w:t>
      </w:r>
    </w:p>
    <w:p w:rsidR="007119B7" w:rsidRDefault="007119B7">
      <w:pPr>
        <w:shd w:val="clear" w:color="auto" w:fill="FFFFFF"/>
        <w:spacing w:line="226" w:lineRule="exact"/>
        <w:ind w:left="29"/>
      </w:pPr>
      <w:r>
        <w:rPr>
          <w:color w:val="646464"/>
          <w:sz w:val="24"/>
          <w:szCs w:val="24"/>
        </w:rPr>
        <w:t>188,260</w:t>
      </w:r>
    </w:p>
    <w:p w:rsidR="007119B7" w:rsidRDefault="007119B7">
      <w:pPr>
        <w:shd w:val="clear" w:color="auto" w:fill="FFFFFF"/>
        <w:spacing w:line="226" w:lineRule="exact"/>
        <w:ind w:left="10"/>
      </w:pPr>
      <w:r>
        <w:rPr>
          <w:color w:val="646464"/>
          <w:sz w:val="24"/>
          <w:szCs w:val="24"/>
        </w:rPr>
        <w:t>Михеев В.Ф. 227</w:t>
      </w:r>
    </w:p>
    <w:p w:rsidR="007119B7" w:rsidRDefault="007119B7">
      <w:pPr>
        <w:shd w:val="clear" w:color="auto" w:fill="FFFFFF"/>
        <w:spacing w:line="226" w:lineRule="exact"/>
        <w:ind w:left="10"/>
      </w:pPr>
      <w:r>
        <w:rPr>
          <w:color w:val="646464"/>
          <w:sz w:val="24"/>
          <w:szCs w:val="24"/>
        </w:rPr>
        <w:t>Мозговой В.Д. 227</w:t>
      </w:r>
    </w:p>
    <w:p w:rsidR="007119B7" w:rsidRDefault="007119B7">
      <w:pPr>
        <w:shd w:val="clear" w:color="auto" w:fill="FFFFFF"/>
        <w:spacing w:line="226" w:lineRule="exact"/>
        <w:ind w:left="10"/>
      </w:pPr>
      <w:r>
        <w:rPr>
          <w:color w:val="646464"/>
          <w:sz w:val="24"/>
          <w:szCs w:val="24"/>
        </w:rPr>
        <w:t>Мюррей 17</w:t>
      </w:r>
    </w:p>
    <w:p w:rsidR="007119B7" w:rsidRDefault="007119B7">
      <w:pPr>
        <w:shd w:val="clear" w:color="auto" w:fill="FFFFFF"/>
        <w:spacing w:line="226" w:lineRule="exact"/>
        <w:ind w:left="10"/>
      </w:pPr>
      <w:r>
        <w:rPr>
          <w:color w:val="646464"/>
          <w:sz w:val="24"/>
          <w:szCs w:val="24"/>
        </w:rPr>
        <w:t>Мэй М. 301</w:t>
      </w:r>
    </w:p>
    <w:p w:rsidR="007119B7" w:rsidRDefault="007119B7">
      <w:pPr>
        <w:shd w:val="clear" w:color="auto" w:fill="FFFFFF"/>
        <w:spacing w:before="139"/>
        <w:ind w:right="14"/>
        <w:jc w:val="center"/>
      </w:pPr>
      <w:r>
        <w:rPr>
          <w:rFonts w:ascii="Arial" w:hAnsi="Arial"/>
          <w:b/>
          <w:bCs/>
          <w:color w:val="646464"/>
          <w:sz w:val="28"/>
          <w:szCs w:val="28"/>
        </w:rPr>
        <w:t>И</w:t>
      </w:r>
    </w:p>
    <w:p w:rsidR="007119B7" w:rsidRDefault="007119B7">
      <w:pPr>
        <w:shd w:val="clear" w:color="auto" w:fill="FFFFFF"/>
        <w:spacing w:before="34" w:line="230" w:lineRule="exact"/>
        <w:ind w:left="5"/>
      </w:pPr>
      <w:r>
        <w:rPr>
          <w:color w:val="646464"/>
          <w:sz w:val="24"/>
          <w:szCs w:val="24"/>
        </w:rPr>
        <w:t>Набоков В.В. 64</w:t>
      </w:r>
    </w:p>
    <w:p w:rsidR="007119B7" w:rsidRDefault="007119B7">
      <w:pPr>
        <w:shd w:val="clear" w:color="auto" w:fill="FFFFFF"/>
        <w:spacing w:line="230" w:lineRule="exact"/>
        <w:ind w:left="5"/>
      </w:pPr>
      <w:r>
        <w:rPr>
          <w:color w:val="646464"/>
          <w:sz w:val="24"/>
          <w:szCs w:val="24"/>
        </w:rPr>
        <w:t>Небылицын В.Д. 97, 176,181, 184</w:t>
      </w:r>
    </w:p>
    <w:p w:rsidR="007119B7" w:rsidRDefault="007119B7">
      <w:pPr>
        <w:shd w:val="clear" w:color="auto" w:fill="FFFFFF"/>
        <w:spacing w:line="230" w:lineRule="exact"/>
        <w:ind w:left="5"/>
      </w:pPr>
      <w:r>
        <w:rPr>
          <w:color w:val="646464"/>
          <w:sz w:val="24"/>
          <w:szCs w:val="24"/>
        </w:rPr>
        <w:t>Николе Р. 220</w:t>
      </w:r>
    </w:p>
    <w:p w:rsidR="007119B7" w:rsidRDefault="007119B7">
      <w:pPr>
        <w:shd w:val="clear" w:color="auto" w:fill="FFFFFF"/>
        <w:spacing w:before="149"/>
        <w:ind w:right="19"/>
        <w:jc w:val="center"/>
      </w:pPr>
      <w:r>
        <w:rPr>
          <w:rFonts w:ascii="Arial" w:hAnsi="Arial"/>
          <w:color w:val="646464"/>
          <w:sz w:val="22"/>
          <w:szCs w:val="22"/>
        </w:rPr>
        <w:t>О</w:t>
      </w:r>
    </w:p>
    <w:p w:rsidR="007119B7" w:rsidRDefault="007119B7">
      <w:pPr>
        <w:shd w:val="clear" w:color="auto" w:fill="FFFFFF"/>
        <w:spacing w:before="106" w:line="226" w:lineRule="exact"/>
        <w:ind w:left="5"/>
      </w:pPr>
      <w:r>
        <w:rPr>
          <w:color w:val="646464"/>
          <w:sz w:val="24"/>
          <w:szCs w:val="24"/>
        </w:rPr>
        <w:t>ОдбертГ. 13,64,101,104</w:t>
      </w:r>
    </w:p>
    <w:p w:rsidR="007119B7" w:rsidRDefault="007119B7">
      <w:pPr>
        <w:shd w:val="clear" w:color="auto" w:fill="FFFFFF"/>
        <w:spacing w:line="226" w:lineRule="exact"/>
      </w:pPr>
      <w:r>
        <w:rPr>
          <w:color w:val="646464"/>
          <w:sz w:val="24"/>
          <w:szCs w:val="24"/>
        </w:rPr>
        <w:t>ОдерышевБ.С. 199</w:t>
      </w:r>
    </w:p>
    <w:p w:rsidR="007119B7" w:rsidRDefault="007119B7">
      <w:pPr>
        <w:shd w:val="clear" w:color="auto" w:fill="FFFFFF"/>
        <w:spacing w:line="226" w:lineRule="exact"/>
      </w:pPr>
      <w:r>
        <w:rPr>
          <w:color w:val="646464"/>
          <w:sz w:val="24"/>
          <w:szCs w:val="24"/>
        </w:rPr>
        <w:t>ОлпортГ. 13,99,101,104,279,303</w:t>
      </w:r>
    </w:p>
    <w:p w:rsidR="007119B7" w:rsidRDefault="007119B7">
      <w:pPr>
        <w:shd w:val="clear" w:color="auto" w:fill="FFFFFF"/>
        <w:spacing w:line="226" w:lineRule="exact"/>
        <w:ind w:left="5"/>
      </w:pPr>
      <w:r>
        <w:rPr>
          <w:color w:val="646464"/>
          <w:sz w:val="24"/>
          <w:szCs w:val="24"/>
        </w:rPr>
        <w:t>Ольшанникова А.Е. 98</w:t>
      </w:r>
    </w:p>
    <w:p w:rsidR="007119B7" w:rsidRDefault="007119B7">
      <w:pPr>
        <w:shd w:val="clear" w:color="auto" w:fill="FFFFFF"/>
        <w:spacing w:line="226" w:lineRule="exact"/>
      </w:pPr>
      <w:r>
        <w:rPr>
          <w:color w:val="646464"/>
          <w:sz w:val="24"/>
          <w:szCs w:val="24"/>
        </w:rPr>
        <w:t>Осгуд К. 65</w:t>
      </w:r>
    </w:p>
    <w:p w:rsidR="007119B7" w:rsidRDefault="007119B7">
      <w:pPr>
        <w:shd w:val="clear" w:color="auto" w:fill="FFFFFF"/>
        <w:spacing w:before="125"/>
        <w:ind w:right="19"/>
        <w:jc w:val="center"/>
      </w:pPr>
      <w:r>
        <w:rPr>
          <w:color w:val="646464"/>
          <w:sz w:val="24"/>
          <w:szCs w:val="24"/>
        </w:rPr>
        <w:t>П</w:t>
      </w:r>
    </w:p>
    <w:p w:rsidR="007119B7" w:rsidRDefault="007119B7">
      <w:pPr>
        <w:shd w:val="clear" w:color="auto" w:fill="FFFFFF"/>
        <w:spacing w:before="106" w:line="226" w:lineRule="exact"/>
      </w:pPr>
      <w:r>
        <w:rPr>
          <w:color w:val="646464"/>
          <w:sz w:val="24"/>
          <w:szCs w:val="24"/>
        </w:rPr>
        <w:t>Палей И.М. 96, 135, 184, 196, 199 Пасынкова А.В. 195 ПауеллА. 122, 127,130,135 Пиаже Ж. 248, 259 Пирсон К. 26 ПломинР. 94, 106 Полан Ф. 38</w:t>
      </w:r>
    </w:p>
    <w:p w:rsidR="007119B7" w:rsidRDefault="007119B7">
      <w:pPr>
        <w:shd w:val="clear" w:color="auto" w:fill="FFFFFF"/>
        <w:spacing w:before="48"/>
        <w:ind w:right="19"/>
        <w:jc w:val="center"/>
      </w:pPr>
      <w:r>
        <w:rPr>
          <w:color w:val="646464"/>
          <w:sz w:val="24"/>
          <w:szCs w:val="24"/>
        </w:rPr>
        <w:t>р</w:t>
      </w:r>
    </w:p>
    <w:p w:rsidR="007119B7" w:rsidRDefault="007119B7">
      <w:pPr>
        <w:shd w:val="clear" w:color="auto" w:fill="FFFFFF"/>
        <w:spacing w:before="154" w:line="226" w:lineRule="exact"/>
      </w:pPr>
      <w:r>
        <w:rPr>
          <w:color w:val="646464"/>
          <w:sz w:val="24"/>
          <w:szCs w:val="24"/>
        </w:rPr>
        <w:t>Равен 78</w:t>
      </w:r>
    </w:p>
    <w:p w:rsidR="007119B7" w:rsidRDefault="007119B7">
      <w:pPr>
        <w:shd w:val="clear" w:color="auto" w:fill="FFFFFF"/>
        <w:spacing w:line="226" w:lineRule="exact"/>
        <w:ind w:right="422"/>
      </w:pPr>
      <w:r>
        <w:rPr>
          <w:color w:val="646464"/>
          <w:sz w:val="24"/>
          <w:szCs w:val="24"/>
        </w:rPr>
        <w:t>Равич-Щербо И.В. 226 Риккерт Г. 274 Рождественская В.И. 185 РойсДж. 122, 127, 130, 135 Русалов В.М. 97, 184</w:t>
      </w:r>
    </w:p>
    <w:p w:rsidR="007119B7" w:rsidRDefault="007119B7">
      <w:pPr>
        <w:shd w:val="clear" w:color="auto" w:fill="FFFFFF"/>
        <w:spacing w:before="509" w:line="226" w:lineRule="exact"/>
        <w:ind w:left="245" w:right="1267"/>
      </w:pPr>
      <w:r>
        <w:br w:type="column"/>
      </w:r>
      <w:r>
        <w:rPr>
          <w:color w:val="000000"/>
          <w:sz w:val="24"/>
          <w:szCs w:val="24"/>
        </w:rPr>
        <w:t>Семенов В.В. 223 Силина Е.А. 261</w:t>
      </w:r>
    </w:p>
    <w:p w:rsidR="007119B7" w:rsidRDefault="007119B7">
      <w:pPr>
        <w:shd w:val="clear" w:color="auto" w:fill="FFFFFF"/>
        <w:tabs>
          <w:tab w:val="left" w:pos="2122"/>
        </w:tabs>
        <w:ind w:left="240"/>
      </w:pPr>
      <w:r>
        <w:rPr>
          <w:color w:val="000000"/>
          <w:sz w:val="24"/>
          <w:szCs w:val="24"/>
        </w:rPr>
        <w:t>Симон Т. 21</w:t>
      </w:r>
      <w:r>
        <w:rPr>
          <w:color w:val="000000"/>
          <w:sz w:val="24"/>
          <w:szCs w:val="24"/>
        </w:rPr>
        <w:tab/>
      </w:r>
      <w:r w:rsidRPr="007119B7">
        <w:rPr>
          <w:color w:val="000000"/>
          <w:sz w:val="24"/>
          <w:szCs w:val="24"/>
        </w:rPr>
        <w:t xml:space="preserve">   </w:t>
      </w:r>
    </w:p>
    <w:p w:rsidR="007119B7" w:rsidRDefault="007119B7">
      <w:pPr>
        <w:shd w:val="clear" w:color="auto" w:fill="FFFFFF"/>
        <w:tabs>
          <w:tab w:val="left" w:pos="2563"/>
        </w:tabs>
        <w:spacing w:line="226" w:lineRule="exact"/>
        <w:ind w:left="197" w:right="96"/>
        <w:jc w:val="both"/>
      </w:pPr>
      <w:r>
        <w:rPr>
          <w:color w:val="000000"/>
          <w:sz w:val="24"/>
          <w:szCs w:val="24"/>
        </w:rPr>
        <w:t xml:space="preserve">Спирман Ч. 77, 78 </w:t>
      </w:r>
      <w:r>
        <w:rPr>
          <w:color w:val="000000"/>
          <w:sz w:val="24"/>
          <w:szCs w:val="24"/>
        </w:rPr>
        <w:br/>
        <w:t xml:space="preserve">Стенли Дж. 27 </w:t>
      </w:r>
      <w:r>
        <w:rPr>
          <w:color w:val="000000"/>
          <w:sz w:val="24"/>
          <w:szCs w:val="24"/>
        </w:rPr>
        <w:br/>
        <w:t xml:space="preserve">Степанова Е.И. 268 </w:t>
      </w:r>
      <w:r>
        <w:rPr>
          <w:color w:val="000000"/>
          <w:sz w:val="24"/>
          <w:szCs w:val="24"/>
        </w:rPr>
        <w:br/>
        <w:t xml:space="preserve">Стернберг Р. 88, 101 </w:t>
      </w:r>
      <w:r>
        <w:rPr>
          <w:color w:val="000000"/>
          <w:sz w:val="24"/>
          <w:szCs w:val="24"/>
        </w:rPr>
        <w:br/>
        <w:t xml:space="preserve">Стратановский ГА. 36 </w:t>
      </w:r>
      <w:r>
        <w:rPr>
          <w:color w:val="000000"/>
          <w:sz w:val="24"/>
          <w:szCs w:val="24"/>
        </w:rPr>
        <w:br/>
        <w:t xml:space="preserve">Стреляу Я. 95 </w:t>
      </w:r>
      <w:r>
        <w:rPr>
          <w:color w:val="000000"/>
          <w:sz w:val="24"/>
          <w:szCs w:val="24"/>
        </w:rPr>
        <w:br/>
        <w:t xml:space="preserve">Струп 115       </w:t>
      </w:r>
      <w:r>
        <w:rPr>
          <w:color w:val="000000"/>
          <w:sz w:val="24"/>
          <w:szCs w:val="24"/>
        </w:rPr>
        <w:tab/>
      </w:r>
    </w:p>
    <w:p w:rsidR="007119B7" w:rsidRDefault="007119B7">
      <w:pPr>
        <w:shd w:val="clear" w:color="auto" w:fill="FFFFFF"/>
        <w:spacing w:line="226" w:lineRule="exact"/>
        <w:ind w:left="187"/>
      </w:pPr>
      <w:r>
        <w:rPr>
          <w:color w:val="000000"/>
          <w:sz w:val="24"/>
          <w:szCs w:val="24"/>
        </w:rPr>
        <w:t>Стэнли Дж. 27</w:t>
      </w:r>
    </w:p>
    <w:p w:rsidR="007119B7" w:rsidRDefault="007119B7">
      <w:pPr>
        <w:shd w:val="clear" w:color="auto" w:fill="FFFFFF"/>
        <w:tabs>
          <w:tab w:val="left" w:pos="1646"/>
        </w:tabs>
        <w:spacing w:line="230" w:lineRule="exact"/>
        <w:ind w:left="5" w:firstLine="3130"/>
      </w:pPr>
      <w:r>
        <w:br/>
      </w:r>
      <w:r>
        <w:rPr>
          <w:i/>
          <w:iCs/>
          <w:color w:val="000000"/>
          <w:sz w:val="24"/>
          <w:szCs w:val="24"/>
          <w:lang w:val="en-US"/>
        </w:rPr>
        <w:t>i</w:t>
      </w:r>
      <w:r w:rsidRPr="007119B7">
        <w:rPr>
          <w:i/>
          <w:iCs/>
          <w:color w:val="000000"/>
          <w:sz w:val="24"/>
          <w:szCs w:val="24"/>
        </w:rPr>
        <w:tab/>
      </w:r>
    </w:p>
    <w:p w:rsidR="007119B7" w:rsidRDefault="007119B7">
      <w:pPr>
        <w:shd w:val="clear" w:color="auto" w:fill="FFFFFF"/>
        <w:spacing w:before="24"/>
        <w:ind w:left="163"/>
      </w:pPr>
      <w:r>
        <w:rPr>
          <w:color w:val="000000"/>
          <w:sz w:val="26"/>
          <w:szCs w:val="26"/>
        </w:rPr>
        <w:t xml:space="preserve">Теплое Б.М. 30, 140, </w:t>
      </w:r>
    </w:p>
    <w:p w:rsidR="007119B7" w:rsidRDefault="007119B7">
      <w:pPr>
        <w:shd w:val="clear" w:color="auto" w:fill="FFFFFF"/>
        <w:tabs>
          <w:tab w:val="center" w:pos="2659"/>
        </w:tabs>
        <w:ind w:left="182"/>
      </w:pPr>
      <w:r>
        <w:rPr>
          <w:color w:val="000000"/>
          <w:sz w:val="24"/>
          <w:szCs w:val="24"/>
        </w:rPr>
        <w:t>179,180,193,290</w:t>
      </w:r>
    </w:p>
    <w:p w:rsidR="007119B7" w:rsidRDefault="007119B7">
      <w:pPr>
        <w:shd w:val="clear" w:color="auto" w:fill="FFFFFF"/>
        <w:tabs>
          <w:tab w:val="center" w:pos="2659"/>
        </w:tabs>
        <w:spacing w:line="240" w:lineRule="exact"/>
        <w:ind w:left="149"/>
      </w:pPr>
      <w:r>
        <w:rPr>
          <w:color w:val="000000"/>
          <w:sz w:val="24"/>
          <w:szCs w:val="24"/>
        </w:rPr>
        <w:t>ТерстонР. 69</w:t>
      </w:r>
      <w:r>
        <w:rPr>
          <w:color w:val="000000"/>
          <w:sz w:val="24"/>
          <w:szCs w:val="24"/>
        </w:rPr>
        <w:tab/>
      </w:r>
    </w:p>
    <w:p w:rsidR="007119B7" w:rsidRDefault="007119B7">
      <w:pPr>
        <w:shd w:val="clear" w:color="auto" w:fill="FFFFFF"/>
        <w:tabs>
          <w:tab w:val="center" w:pos="2659"/>
        </w:tabs>
        <w:spacing w:line="240" w:lineRule="exact"/>
        <w:ind w:left="144"/>
      </w:pPr>
      <w:r>
        <w:rPr>
          <w:color w:val="000000"/>
          <w:sz w:val="24"/>
          <w:szCs w:val="24"/>
        </w:rPr>
        <w:t>Терстоун Л. 79, 80,83</w:t>
      </w:r>
      <w:r>
        <w:rPr>
          <w:color w:val="000000"/>
          <w:sz w:val="24"/>
          <w:szCs w:val="24"/>
        </w:rPr>
        <w:tab/>
      </w:r>
    </w:p>
    <w:p w:rsidR="007119B7" w:rsidRDefault="007119B7">
      <w:pPr>
        <w:shd w:val="clear" w:color="auto" w:fill="FFFFFF"/>
        <w:tabs>
          <w:tab w:val="center" w:pos="2659"/>
        </w:tabs>
        <w:spacing w:line="240" w:lineRule="exact"/>
        <w:ind w:left="134"/>
      </w:pPr>
      <w:r>
        <w:rPr>
          <w:color w:val="000000"/>
          <w:sz w:val="24"/>
          <w:szCs w:val="24"/>
        </w:rPr>
        <w:t>ТокарскийА.А. 40</w:t>
      </w:r>
      <w:r>
        <w:rPr>
          <w:color w:val="000000"/>
          <w:sz w:val="24"/>
          <w:szCs w:val="24"/>
        </w:rPr>
        <w:tab/>
      </w:r>
    </w:p>
    <w:p w:rsidR="007119B7" w:rsidRDefault="007119B7">
      <w:pPr>
        <w:shd w:val="clear" w:color="auto" w:fill="FFFFFF"/>
        <w:tabs>
          <w:tab w:val="center" w:pos="2659"/>
        </w:tabs>
        <w:spacing w:line="240" w:lineRule="exact"/>
        <w:ind w:left="130"/>
      </w:pPr>
      <w:r>
        <w:rPr>
          <w:color w:val="000000"/>
          <w:sz w:val="24"/>
          <w:szCs w:val="24"/>
        </w:rPr>
        <w:t xml:space="preserve">Томас А. 94         </w:t>
      </w:r>
    </w:p>
    <w:p w:rsidR="007119B7" w:rsidRDefault="007119B7">
      <w:pPr>
        <w:shd w:val="clear" w:color="auto" w:fill="FFFFFF"/>
        <w:tabs>
          <w:tab w:val="center" w:pos="2659"/>
        </w:tabs>
        <w:ind w:left="125"/>
      </w:pPr>
      <w:r>
        <w:rPr>
          <w:color w:val="000000"/>
          <w:sz w:val="24"/>
          <w:szCs w:val="24"/>
        </w:rPr>
        <w:t xml:space="preserve">ТорндайкИ. 163    </w:t>
      </w:r>
    </w:p>
    <w:p w:rsidR="007119B7" w:rsidRDefault="007119B7">
      <w:pPr>
        <w:shd w:val="clear" w:color="auto" w:fill="FFFFFF"/>
        <w:spacing w:before="77"/>
        <w:ind w:left="1584"/>
      </w:pPr>
    </w:p>
    <w:p w:rsidR="007119B7" w:rsidRDefault="007119B7">
      <w:pPr>
        <w:shd w:val="clear" w:color="auto" w:fill="FFFFFF"/>
        <w:spacing w:before="130" w:line="235" w:lineRule="exact"/>
        <w:ind w:left="96" w:right="29"/>
        <w:jc w:val="both"/>
      </w:pPr>
      <w:r>
        <w:rPr>
          <w:color w:val="000000"/>
          <w:sz w:val="24"/>
          <w:szCs w:val="24"/>
        </w:rPr>
        <w:t xml:space="preserve">УилсонР. 1926 287 УиткинГ. 1096 120 ". </w:t>
      </w:r>
      <w:r>
        <w:rPr>
          <w:color w:val="000000"/>
          <w:sz w:val="28"/>
          <w:szCs w:val="28"/>
        </w:rPr>
        <w:t xml:space="preserve">Умрихин В.В. 292   </w:t>
      </w:r>
    </w:p>
    <w:p w:rsidR="007119B7" w:rsidRDefault="007119B7">
      <w:pPr>
        <w:shd w:val="clear" w:color="auto" w:fill="FFFFFF"/>
        <w:ind w:right="62"/>
        <w:jc w:val="right"/>
      </w:pPr>
      <w:r>
        <w:rPr>
          <w:rFonts w:ascii="Arial" w:hAnsi="Arial"/>
          <w:color w:val="000000"/>
          <w:sz w:val="22"/>
          <w:szCs w:val="22"/>
        </w:rPr>
        <w:t>Ф</w:t>
      </w:r>
      <w:r>
        <w:rPr>
          <w:rFonts w:ascii="Arial" w:hAnsi="Arial" w:cs="Arial"/>
          <w:color w:val="000000"/>
          <w:sz w:val="22"/>
          <w:szCs w:val="22"/>
        </w:rPr>
        <w:t xml:space="preserve">   </w:t>
      </w:r>
      <w:r>
        <w:rPr>
          <w:rFonts w:ascii="Arial" w:hAnsi="Arial"/>
          <w:i/>
          <w:iCs/>
          <w:color w:val="000000"/>
          <w:sz w:val="22"/>
          <w:szCs w:val="22"/>
        </w:rPr>
        <w:t>Ж</w:t>
      </w:r>
      <w:r>
        <w:rPr>
          <w:rFonts w:ascii="Arial" w:hAnsi="Arial" w:cs="Arial"/>
          <w:i/>
          <w:iCs/>
          <w:color w:val="000000"/>
          <w:sz w:val="22"/>
          <w:szCs w:val="22"/>
        </w:rPr>
        <w:t xml:space="preserve"> </w:t>
      </w:r>
      <w:r>
        <w:rPr>
          <w:rFonts w:ascii="Arial" w:hAnsi="Arial" w:cs="Arial"/>
          <w:color w:val="000000"/>
          <w:sz w:val="22"/>
          <w:szCs w:val="22"/>
          <w:lang w:val="en-US"/>
        </w:rPr>
        <w:t>wrmedbM</w:t>
      </w:r>
    </w:p>
    <w:p w:rsidR="007119B7" w:rsidRDefault="007119B7">
      <w:pPr>
        <w:shd w:val="clear" w:color="auto" w:fill="FFFFFF"/>
        <w:ind w:left="2294"/>
      </w:pPr>
    </w:p>
    <w:p w:rsidR="007119B7" w:rsidRDefault="007119B7">
      <w:pPr>
        <w:shd w:val="clear" w:color="auto" w:fill="FFFFFF"/>
        <w:ind w:right="82"/>
        <w:jc w:val="right"/>
      </w:pPr>
      <w:r>
        <w:rPr>
          <w:rFonts w:ascii="Arial" w:hAnsi="Arial" w:cs="Arial"/>
          <w:b/>
          <w:bCs/>
          <w:i/>
          <w:iCs/>
          <w:color w:val="000000"/>
          <w:sz w:val="18"/>
          <w:szCs w:val="18"/>
        </w:rPr>
        <w:t xml:space="preserve">4 </w:t>
      </w:r>
      <w:r>
        <w:rPr>
          <w:rFonts w:ascii="Arial" w:hAnsi="Arial"/>
          <w:b/>
          <w:bCs/>
          <w:color w:val="000000"/>
          <w:sz w:val="18"/>
          <w:szCs w:val="18"/>
        </w:rPr>
        <w:t>Э</w:t>
      </w:r>
      <w:r>
        <w:rPr>
          <w:rFonts w:ascii="Arial" w:hAnsi="Arial" w:cs="Arial"/>
          <w:b/>
          <w:bCs/>
          <w:color w:val="000000"/>
          <w:sz w:val="18"/>
          <w:szCs w:val="18"/>
        </w:rPr>
        <w:t xml:space="preserve"> &lt;:1*5^.</w:t>
      </w:r>
      <w:r>
        <w:rPr>
          <w:rFonts w:ascii="Arial" w:hAnsi="Arial"/>
          <w:b/>
          <w:bCs/>
          <w:color w:val="000000"/>
          <w:sz w:val="18"/>
          <w:szCs w:val="18"/>
        </w:rPr>
        <w:t>р</w:t>
      </w:r>
      <w:r>
        <w:rPr>
          <w:rFonts w:ascii="Arial" w:hAnsi="Arial" w:cs="Arial"/>
          <w:b/>
          <w:bCs/>
          <w:color w:val="000000"/>
          <w:sz w:val="18"/>
          <w:szCs w:val="18"/>
        </w:rPr>
        <w:t>.-</w:t>
      </w:r>
      <w:r>
        <w:rPr>
          <w:rFonts w:ascii="Arial" w:hAnsi="Arial" w:cs="Arial"/>
          <w:b/>
          <w:bCs/>
          <w:color w:val="000000"/>
          <w:sz w:val="18"/>
          <w:szCs w:val="18"/>
          <w:vertAlign w:val="superscript"/>
        </w:rPr>
        <w:t>;</w:t>
      </w:r>
      <w:r>
        <w:rPr>
          <w:rFonts w:ascii="Arial" w:hAnsi="Arial" w:cs="Arial"/>
          <w:b/>
          <w:bCs/>
          <w:color w:val="000000"/>
          <w:sz w:val="18"/>
          <w:szCs w:val="18"/>
        </w:rPr>
        <w:t>&gt;</w:t>
      </w:r>
    </w:p>
    <w:p w:rsidR="007119B7" w:rsidRDefault="007119B7">
      <w:pPr>
        <w:shd w:val="clear" w:color="auto" w:fill="FFFFFF"/>
        <w:tabs>
          <w:tab w:val="left" w:leader="dot" w:pos="2568"/>
        </w:tabs>
        <w:spacing w:before="43"/>
        <w:ind w:left="58"/>
      </w:pPr>
      <w:r>
        <w:rPr>
          <w:color w:val="000000"/>
          <w:sz w:val="24"/>
          <w:szCs w:val="24"/>
        </w:rPr>
        <w:t xml:space="preserve">Флеивелл Дж. 249   </w:t>
      </w:r>
      <w:r>
        <w:rPr>
          <w:i/>
          <w:iCs/>
          <w:color w:val="000000"/>
          <w:sz w:val="24"/>
          <w:szCs w:val="24"/>
        </w:rPr>
        <w:t>,. ц</w:t>
      </w:r>
      <w:r>
        <w:rPr>
          <w:i/>
          <w:iCs/>
          <w:color w:val="000000"/>
          <w:sz w:val="24"/>
          <w:szCs w:val="24"/>
        </w:rPr>
        <w:tab/>
      </w:r>
      <w:r>
        <w:rPr>
          <w:color w:val="000000"/>
          <w:spacing w:val="47"/>
          <w:sz w:val="24"/>
          <w:szCs w:val="24"/>
        </w:rPr>
        <w:t>„г,</w:t>
      </w:r>
    </w:p>
    <w:p w:rsidR="007119B7" w:rsidRDefault="007119B7">
      <w:pPr>
        <w:shd w:val="clear" w:color="auto" w:fill="FFFFFF"/>
        <w:spacing w:line="163" w:lineRule="exact"/>
        <w:ind w:left="43" w:right="86"/>
        <w:jc w:val="both"/>
      </w:pPr>
      <w:r>
        <w:rPr>
          <w:color w:val="000000"/>
          <w:sz w:val="24"/>
          <w:szCs w:val="24"/>
        </w:rPr>
        <w:t xml:space="preserve">Франселла Ф. 295 </w:t>
      </w:r>
      <w:r>
        <w:rPr>
          <w:i/>
          <w:iCs/>
          <w:color w:val="000000"/>
          <w:sz w:val="24"/>
          <w:szCs w:val="24"/>
        </w:rPr>
        <w:t xml:space="preserve">Л </w:t>
      </w:r>
      <w:r>
        <w:rPr>
          <w:color w:val="000000"/>
          <w:sz w:val="24"/>
          <w:szCs w:val="24"/>
          <w:lang w:val="en-US"/>
        </w:rPr>
        <w:t>q</w:t>
      </w:r>
      <w:r w:rsidRPr="007119B7">
        <w:rPr>
          <w:color w:val="000000"/>
          <w:sz w:val="24"/>
          <w:szCs w:val="24"/>
        </w:rPr>
        <w:t xml:space="preserve"> </w:t>
      </w:r>
      <w:r>
        <w:rPr>
          <w:color w:val="000000"/>
          <w:sz w:val="24"/>
          <w:szCs w:val="24"/>
          <w:lang w:val="en-US"/>
        </w:rPr>
        <w:t>f</w:t>
      </w:r>
      <w:r w:rsidRPr="007119B7">
        <w:rPr>
          <w:color w:val="000000"/>
          <w:sz w:val="24"/>
          <w:szCs w:val="24"/>
        </w:rPr>
        <w:t xml:space="preserve"> </w:t>
      </w:r>
      <w:r>
        <w:rPr>
          <w:color w:val="000000"/>
          <w:sz w:val="24"/>
          <w:szCs w:val="24"/>
        </w:rPr>
        <w:t xml:space="preserve">^|Л Фрейд 3.54, 99         </w:t>
      </w:r>
      <w:r>
        <w:rPr>
          <w:i/>
          <w:iCs/>
          <w:color w:val="000000"/>
          <w:sz w:val="24"/>
          <w:szCs w:val="24"/>
        </w:rPr>
        <w:t>пл^щи,,</w:t>
      </w:r>
    </w:p>
    <w:p w:rsidR="007119B7" w:rsidRDefault="007119B7">
      <w:pPr>
        <w:shd w:val="clear" w:color="auto" w:fill="FFFFFF"/>
        <w:spacing w:before="125"/>
        <w:ind w:right="82"/>
        <w:jc w:val="center"/>
      </w:pPr>
      <w:r>
        <w:rPr>
          <w:rFonts w:ascii="Arial" w:hAnsi="Arial" w:cs="Arial"/>
          <w:color w:val="000000"/>
          <w:sz w:val="22"/>
          <w:szCs w:val="22"/>
          <w:lang w:val="en-US"/>
        </w:rPr>
        <w:t>X</w:t>
      </w:r>
    </w:p>
    <w:p w:rsidR="007119B7" w:rsidRDefault="007119B7">
      <w:pPr>
        <w:shd w:val="clear" w:color="auto" w:fill="FFFFFF"/>
        <w:tabs>
          <w:tab w:val="left" w:pos="2846"/>
        </w:tabs>
        <w:spacing w:before="53"/>
        <w:ind w:left="19"/>
      </w:pPr>
      <w:r>
        <w:rPr>
          <w:color w:val="000000"/>
          <w:sz w:val="24"/>
          <w:szCs w:val="24"/>
        </w:rPr>
        <w:t>Хеиманс Г. 92</w:t>
      </w:r>
      <w:r>
        <w:rPr>
          <w:color w:val="000000"/>
          <w:sz w:val="24"/>
          <w:szCs w:val="24"/>
        </w:rPr>
        <w:tab/>
      </w:r>
      <w:r>
        <w:rPr>
          <w:i/>
          <w:iCs/>
          <w:color w:val="000000"/>
          <w:spacing w:val="-6"/>
          <w:sz w:val="24"/>
          <w:szCs w:val="24"/>
        </w:rPr>
        <w:t>ц,</w:t>
      </w:r>
    </w:p>
    <w:p w:rsidR="007119B7" w:rsidRDefault="007119B7">
      <w:pPr>
        <w:shd w:val="clear" w:color="auto" w:fill="FFFFFF"/>
        <w:spacing w:line="211" w:lineRule="exact"/>
        <w:ind w:right="101"/>
        <w:jc w:val="both"/>
      </w:pPr>
      <w:r>
        <w:rPr>
          <w:color w:val="000000"/>
          <w:spacing w:val="36"/>
          <w:sz w:val="24"/>
          <w:szCs w:val="24"/>
        </w:rPr>
        <w:t xml:space="preserve">ХантИ-ХориД^,,^^^ </w:t>
      </w:r>
      <w:r>
        <w:rPr>
          <w:color w:val="000000"/>
          <w:sz w:val="24"/>
          <w:szCs w:val="24"/>
        </w:rPr>
        <w:t xml:space="preserve">Холодная М А 20 </w:t>
      </w:r>
      <w:r>
        <w:rPr>
          <w:color w:val="000000"/>
          <w:sz w:val="24"/>
          <w:szCs w:val="24"/>
          <w:vertAlign w:val="subscript"/>
          <w:lang w:val="en-US"/>
        </w:rPr>
        <w:t>TW</w:t>
      </w:r>
      <w:r w:rsidRPr="007119B7">
        <w:rPr>
          <w:color w:val="000000"/>
          <w:sz w:val="24"/>
          <w:szCs w:val="24"/>
        </w:rPr>
        <w:t xml:space="preserve"> </w:t>
      </w:r>
      <w:r>
        <w:rPr>
          <w:color w:val="000000"/>
          <w:sz w:val="24"/>
          <w:szCs w:val="24"/>
          <w:vertAlign w:val="subscript"/>
        </w:rPr>
        <w:t>1й(1ПЙ</w:t>
      </w:r>
      <w:r>
        <w:rPr>
          <w:color w:val="000000"/>
          <w:sz w:val="24"/>
          <w:szCs w:val="24"/>
        </w:rPr>
        <w:t>т/ Хартшорн Г. 301</w:t>
      </w:r>
    </w:p>
    <w:p w:rsidR="007119B7" w:rsidRDefault="007119B7">
      <w:pPr>
        <w:framePr w:w="1536" w:h="859" w:hRule="exact" w:hSpace="38" w:wrap="auto" w:vAnchor="text" w:hAnchor="text" w:x="59" w:y="7124"/>
        <w:shd w:val="clear" w:color="auto" w:fill="FFFFFF"/>
        <w:spacing w:line="230" w:lineRule="exact"/>
        <w:ind w:left="14"/>
      </w:pPr>
      <w:r>
        <w:rPr>
          <w:color w:val="646464"/>
          <w:sz w:val="24"/>
          <w:szCs w:val="24"/>
        </w:rPr>
        <w:t xml:space="preserve">ФейнголдД. 155 </w:t>
      </w:r>
      <w:r>
        <w:rPr>
          <w:color w:val="646464"/>
          <w:spacing w:val="-8"/>
          <w:sz w:val="24"/>
          <w:szCs w:val="24"/>
        </w:rPr>
        <w:t>Феоф</w:t>
      </w:r>
      <w:r>
        <w:rPr>
          <w:color w:val="646464"/>
          <w:spacing w:val="-8"/>
          <w:sz w:val="24"/>
          <w:szCs w:val="24"/>
          <w:vertAlign w:val="subscript"/>
        </w:rPr>
        <w:t>Р</w:t>
      </w:r>
      <w:r>
        <w:rPr>
          <w:color w:val="646464"/>
          <w:spacing w:val="-8"/>
          <w:sz w:val="24"/>
          <w:szCs w:val="24"/>
        </w:rPr>
        <w:t>аст36,37</w:t>
      </w:r>
    </w:p>
    <w:p w:rsidR="007119B7" w:rsidRDefault="007119B7">
      <w:pPr>
        <w:framePr w:w="1536" w:h="859" w:hRule="exact" w:hSpace="38" w:wrap="auto" w:vAnchor="text" w:hAnchor="text" w:x="59" w:y="7124"/>
        <w:shd w:val="clear" w:color="auto" w:fill="FFFFFF"/>
        <w:spacing w:before="5"/>
      </w:pPr>
      <w:r>
        <w:rPr>
          <w:color w:val="646464"/>
          <w:spacing w:val="218"/>
          <w:sz w:val="24"/>
          <w:szCs w:val="24"/>
        </w:rPr>
        <w:t>2</w:t>
      </w:r>
      <w:r>
        <w:rPr>
          <w:color w:val="646464"/>
          <w:spacing w:val="218"/>
          <w:sz w:val="24"/>
          <w:szCs w:val="24"/>
          <w:vertAlign w:val="superscript"/>
        </w:rPr>
        <w:t>Р2</w:t>
      </w:r>
    </w:p>
    <w:p w:rsidR="007119B7" w:rsidRDefault="007119B7">
      <w:pPr>
        <w:framePr w:h="212" w:hRule="exact" w:hSpace="38" w:wrap="auto" w:vAnchor="text" w:hAnchor="text" w:x="1451" w:y="10167"/>
        <w:shd w:val="clear" w:color="auto" w:fill="FFFFFF"/>
      </w:pPr>
    </w:p>
    <w:p w:rsidR="007119B7" w:rsidRDefault="007119B7">
      <w:pPr>
        <w:shd w:val="clear" w:color="auto" w:fill="FFFFFF"/>
        <w:ind w:left="1997"/>
      </w:pPr>
    </w:p>
    <w:p w:rsidR="007119B7" w:rsidRDefault="007119B7">
      <w:pPr>
        <w:shd w:val="clear" w:color="auto" w:fill="FFFFFF"/>
        <w:spacing w:before="259"/>
        <w:ind w:left="1699"/>
      </w:pPr>
      <w:r>
        <w:br w:type="column"/>
      </w:r>
      <w:r>
        <w:rPr>
          <w:color w:val="646464"/>
          <w:sz w:val="24"/>
          <w:szCs w:val="24"/>
        </w:rPr>
        <w:t>Ш</w:t>
      </w:r>
    </w:p>
    <w:p w:rsidR="007119B7" w:rsidRDefault="007119B7">
      <w:pPr>
        <w:shd w:val="clear" w:color="auto" w:fill="FFFFFF"/>
        <w:spacing w:before="58"/>
        <w:ind w:left="264"/>
      </w:pPr>
      <w:r>
        <w:rPr>
          <w:color w:val="646464"/>
          <w:sz w:val="24"/>
          <w:szCs w:val="24"/>
        </w:rPr>
        <w:t>Шафранская К.Д. 196</w:t>
      </w:r>
    </w:p>
    <w:p w:rsidR="007119B7" w:rsidRDefault="007119B7">
      <w:pPr>
        <w:shd w:val="clear" w:color="auto" w:fill="FFFFFF"/>
        <w:ind w:left="259"/>
      </w:pPr>
      <w:r>
        <w:rPr>
          <w:color w:val="646464"/>
          <w:sz w:val="24"/>
          <w:szCs w:val="24"/>
        </w:rPr>
        <w:t>Шелдон У. 55, 56, 57</w:t>
      </w:r>
    </w:p>
    <w:p w:rsidR="007119B7" w:rsidRDefault="007119B7">
      <w:pPr>
        <w:shd w:val="clear" w:color="auto" w:fill="FFFFFF"/>
        <w:ind w:left="254"/>
      </w:pPr>
      <w:r>
        <w:rPr>
          <w:color w:val="646464"/>
          <w:sz w:val="24"/>
          <w:szCs w:val="24"/>
        </w:rPr>
        <w:t>Штерн В. 22,31,76, 274, 279,303</w:t>
      </w:r>
    </w:p>
    <w:p w:rsidR="007119B7" w:rsidRDefault="007119B7">
      <w:pPr>
        <w:shd w:val="clear" w:color="auto" w:fill="FFFFFF"/>
        <w:spacing w:before="77"/>
        <w:ind w:left="187"/>
        <w:jc w:val="center"/>
      </w:pPr>
      <w:r>
        <w:rPr>
          <w:rFonts w:ascii="Arial" w:hAnsi="Arial"/>
          <w:color w:val="646464"/>
          <w:sz w:val="22"/>
          <w:szCs w:val="22"/>
        </w:rPr>
        <w:t>Э</w:t>
      </w:r>
    </w:p>
    <w:p w:rsidR="007119B7" w:rsidRDefault="007119B7">
      <w:pPr>
        <w:shd w:val="clear" w:color="auto" w:fill="FFFFFF"/>
        <w:spacing w:before="48"/>
        <w:ind w:left="235"/>
      </w:pPr>
      <w:r>
        <w:rPr>
          <w:color w:val="646464"/>
          <w:sz w:val="24"/>
          <w:szCs w:val="24"/>
        </w:rPr>
        <w:t>Эббингауз Э. 275</w:t>
      </w:r>
    </w:p>
    <w:p w:rsidR="007119B7" w:rsidRDefault="007119B7">
      <w:pPr>
        <w:framePr w:h="163" w:hRule="exact" w:hSpace="38" w:wrap="auto" w:vAnchor="text" w:hAnchor="text" w:x="2924" w:y="1076"/>
        <w:shd w:val="clear" w:color="auto" w:fill="FFFFFF"/>
      </w:pPr>
    </w:p>
    <w:p w:rsidR="007119B7" w:rsidRDefault="007119B7">
      <w:pPr>
        <w:framePr w:h="254" w:hRule="exact" w:hSpace="38" w:wrap="auto" w:vAnchor="text" w:hAnchor="text" w:x="1638" w:y="2507"/>
        <w:shd w:val="clear" w:color="auto" w:fill="FFFFFF"/>
      </w:pPr>
      <w:r>
        <w:rPr>
          <w:color w:val="000000"/>
          <w:sz w:val="22"/>
          <w:szCs w:val="22"/>
        </w:rPr>
        <w:t>Ю</w:t>
      </w:r>
    </w:p>
    <w:p w:rsidR="007119B7" w:rsidRDefault="007119B7">
      <w:pPr>
        <w:shd w:val="clear" w:color="auto" w:fill="FFFFFF"/>
        <w:ind w:left="1944"/>
      </w:pPr>
    </w:p>
    <w:p w:rsidR="007119B7" w:rsidRDefault="007119B7">
      <w:pPr>
        <w:shd w:val="clear" w:color="auto" w:fill="FFFFFF"/>
        <w:spacing w:line="187" w:lineRule="exact"/>
        <w:ind w:left="211"/>
      </w:pPr>
      <w:r>
        <w:rPr>
          <w:color w:val="646464"/>
          <w:sz w:val="24"/>
          <w:szCs w:val="24"/>
        </w:rPr>
        <w:t>Юнг К.Г. 42, 43, 44, 45, 46,47, 52, 53, 54, 55</w:t>
      </w:r>
    </w:p>
    <w:p w:rsidR="007119B7" w:rsidRDefault="007119B7">
      <w:pPr>
        <w:shd w:val="clear" w:color="auto" w:fill="FFFFFF"/>
        <w:spacing w:line="254" w:lineRule="exact"/>
        <w:ind w:left="1656" w:right="1267" w:hanging="1454"/>
      </w:pPr>
      <w:r>
        <w:rPr>
          <w:color w:val="646464"/>
          <w:sz w:val="24"/>
          <w:szCs w:val="24"/>
        </w:rPr>
        <w:t xml:space="preserve">ЮркевичВ.С. 187 </w:t>
      </w:r>
      <w:r>
        <w:rPr>
          <w:i/>
          <w:iCs/>
          <w:color w:val="646464"/>
          <w:sz w:val="24"/>
          <w:szCs w:val="24"/>
          <w:vertAlign w:val="subscript"/>
        </w:rPr>
        <w:t>я</w:t>
      </w:r>
    </w:p>
    <w:p w:rsidR="007119B7" w:rsidRDefault="007119B7">
      <w:pPr>
        <w:shd w:val="clear" w:color="auto" w:fill="FFFFFF"/>
        <w:spacing w:before="125"/>
        <w:ind w:left="178"/>
      </w:pPr>
      <w:r>
        <w:rPr>
          <w:color w:val="646464"/>
          <w:sz w:val="24"/>
          <w:szCs w:val="24"/>
        </w:rPr>
        <w:t>Ямпольский Л.Т. 309</w:t>
      </w:r>
    </w:p>
    <w:p w:rsidR="007119B7" w:rsidRDefault="007119B7">
      <w:pPr>
        <w:shd w:val="clear" w:color="auto" w:fill="FFFFFF"/>
        <w:ind w:left="43"/>
        <w:jc w:val="center"/>
      </w:pPr>
      <w:r>
        <w:rPr>
          <w:color w:val="646464"/>
          <w:sz w:val="24"/>
          <w:szCs w:val="24"/>
        </w:rPr>
        <w:t>д</w:t>
      </w:r>
    </w:p>
    <w:p w:rsidR="007119B7" w:rsidRDefault="007119B7">
      <w:pPr>
        <w:shd w:val="clear" w:color="auto" w:fill="FFFFFF"/>
        <w:spacing w:before="115"/>
        <w:ind w:left="154"/>
      </w:pPr>
      <w:r>
        <w:rPr>
          <w:color w:val="646464"/>
          <w:sz w:val="24"/>
          <w:szCs w:val="24"/>
          <w:lang w:val="en-US"/>
        </w:rPr>
        <w:t>Allen</w:t>
      </w:r>
      <w:r w:rsidRPr="007119B7">
        <w:rPr>
          <w:color w:val="646464"/>
          <w:sz w:val="24"/>
          <w:szCs w:val="24"/>
        </w:rPr>
        <w:t xml:space="preserve"> </w:t>
      </w:r>
      <w:r>
        <w:rPr>
          <w:color w:val="646464"/>
          <w:sz w:val="24"/>
          <w:szCs w:val="24"/>
          <w:lang w:val="en-US"/>
        </w:rPr>
        <w:t>A</w:t>
      </w:r>
      <w:r w:rsidRPr="007119B7">
        <w:rPr>
          <w:color w:val="646464"/>
          <w:sz w:val="24"/>
          <w:szCs w:val="24"/>
        </w:rPr>
        <w:t xml:space="preserve">. </w:t>
      </w:r>
      <w:r>
        <w:rPr>
          <w:color w:val="646464"/>
          <w:sz w:val="24"/>
          <w:szCs w:val="24"/>
        </w:rPr>
        <w:t>302</w:t>
      </w:r>
    </w:p>
    <w:p w:rsidR="007119B7" w:rsidRPr="007119B7" w:rsidRDefault="007119B7">
      <w:pPr>
        <w:shd w:val="clear" w:color="auto" w:fill="FFFFFF"/>
        <w:spacing w:line="221" w:lineRule="exact"/>
        <w:ind w:left="149"/>
        <w:rPr>
          <w:lang w:val="en-US"/>
        </w:rPr>
      </w:pPr>
      <w:r>
        <w:rPr>
          <w:color w:val="646464"/>
          <w:sz w:val="24"/>
          <w:szCs w:val="24"/>
          <w:lang w:val="en-US"/>
        </w:rPr>
        <w:t xml:space="preserve">AHportG. </w:t>
      </w:r>
      <w:r w:rsidRPr="007119B7">
        <w:rPr>
          <w:color w:val="646464"/>
          <w:sz w:val="24"/>
          <w:szCs w:val="24"/>
          <w:lang w:val="en-US"/>
        </w:rPr>
        <w:t>17, 101,279</w:t>
      </w:r>
    </w:p>
    <w:p w:rsidR="007119B7" w:rsidRPr="007119B7" w:rsidRDefault="007119B7">
      <w:pPr>
        <w:shd w:val="clear" w:color="auto" w:fill="FFFFFF"/>
        <w:spacing w:line="221" w:lineRule="exact"/>
        <w:ind w:left="139"/>
        <w:rPr>
          <w:lang w:val="en-US"/>
        </w:rPr>
      </w:pPr>
      <w:r>
        <w:rPr>
          <w:color w:val="646464"/>
          <w:sz w:val="24"/>
          <w:szCs w:val="24"/>
          <w:lang w:val="en-US"/>
        </w:rPr>
        <w:t xml:space="preserve">Amabile T.M. </w:t>
      </w:r>
      <w:r w:rsidRPr="007119B7">
        <w:rPr>
          <w:color w:val="646464"/>
          <w:sz w:val="24"/>
          <w:szCs w:val="24"/>
          <w:lang w:val="en-US"/>
        </w:rPr>
        <w:t>302</w:t>
      </w:r>
    </w:p>
    <w:p w:rsidR="007119B7" w:rsidRPr="007119B7" w:rsidRDefault="007119B7">
      <w:pPr>
        <w:shd w:val="clear" w:color="auto" w:fill="FFFFFF"/>
        <w:spacing w:line="221" w:lineRule="exact"/>
        <w:ind w:left="134"/>
        <w:rPr>
          <w:lang w:val="en-US"/>
        </w:rPr>
      </w:pPr>
      <w:r>
        <w:rPr>
          <w:color w:val="646464"/>
          <w:sz w:val="24"/>
          <w:szCs w:val="24"/>
          <w:lang w:val="en-US"/>
        </w:rPr>
        <w:t xml:space="preserve">AschS.E. </w:t>
      </w:r>
      <w:r w:rsidRPr="007119B7">
        <w:rPr>
          <w:color w:val="646464"/>
          <w:sz w:val="24"/>
          <w:szCs w:val="24"/>
          <w:lang w:val="en-US"/>
        </w:rPr>
        <w:t>109</w:t>
      </w:r>
    </w:p>
    <w:p w:rsidR="007119B7" w:rsidRPr="007119B7" w:rsidRDefault="007119B7">
      <w:pPr>
        <w:shd w:val="clear" w:color="auto" w:fill="FFFFFF"/>
        <w:ind w:left="130"/>
        <w:rPr>
          <w:lang w:val="en-US"/>
        </w:rPr>
      </w:pPr>
      <w:r>
        <w:rPr>
          <w:color w:val="646464"/>
          <w:sz w:val="24"/>
          <w:szCs w:val="24"/>
          <w:lang w:val="en-US"/>
        </w:rPr>
        <w:t xml:space="preserve">Atkinson R.L. </w:t>
      </w:r>
      <w:r w:rsidRPr="007119B7">
        <w:rPr>
          <w:color w:val="646464"/>
          <w:sz w:val="24"/>
          <w:szCs w:val="24"/>
          <w:lang w:val="en-US"/>
        </w:rPr>
        <w:t>157, 160, 294, 296,</w:t>
      </w:r>
    </w:p>
    <w:p w:rsidR="007119B7" w:rsidRPr="007119B7" w:rsidRDefault="007119B7">
      <w:pPr>
        <w:shd w:val="clear" w:color="auto" w:fill="FFFFFF"/>
        <w:ind w:left="134"/>
        <w:rPr>
          <w:lang w:val="en-US"/>
        </w:rPr>
      </w:pPr>
      <w:r w:rsidRPr="007119B7">
        <w:rPr>
          <w:color w:val="646464"/>
          <w:sz w:val="24"/>
          <w:szCs w:val="24"/>
          <w:lang w:val="en-US"/>
        </w:rPr>
        <w:t>302</w:t>
      </w:r>
    </w:p>
    <w:p w:rsidR="007119B7" w:rsidRPr="007119B7" w:rsidRDefault="007119B7">
      <w:pPr>
        <w:shd w:val="clear" w:color="auto" w:fill="FFFFFF"/>
        <w:ind w:right="72"/>
        <w:jc w:val="center"/>
        <w:rPr>
          <w:lang w:val="en-US"/>
        </w:rPr>
      </w:pPr>
      <w:r>
        <w:rPr>
          <w:color w:val="646464"/>
          <w:sz w:val="34"/>
          <w:szCs w:val="34"/>
        </w:rPr>
        <w:t>и</w:t>
      </w:r>
    </w:p>
    <w:p w:rsidR="007119B7" w:rsidRPr="007119B7" w:rsidRDefault="007119B7">
      <w:pPr>
        <w:shd w:val="clear" w:color="auto" w:fill="FFFFFF"/>
        <w:spacing w:before="139" w:line="226" w:lineRule="exact"/>
        <w:ind w:left="38" w:right="1267"/>
        <w:rPr>
          <w:lang w:val="en-US"/>
        </w:rPr>
      </w:pPr>
      <w:r>
        <w:rPr>
          <w:color w:val="646464"/>
          <w:sz w:val="34"/>
          <w:szCs w:val="34"/>
          <w:lang w:val="en-US"/>
        </w:rPr>
        <w:t xml:space="preserve">Baltes P.B. </w:t>
      </w:r>
      <w:r w:rsidRPr="007119B7">
        <w:rPr>
          <w:color w:val="646464"/>
          <w:sz w:val="34"/>
          <w:szCs w:val="34"/>
          <w:lang w:val="en-US"/>
        </w:rPr>
        <w:t xml:space="preserve">253 </w:t>
      </w:r>
      <w:r>
        <w:rPr>
          <w:color w:val="646464"/>
          <w:sz w:val="34"/>
          <w:szCs w:val="34"/>
          <w:lang w:val="en-US"/>
        </w:rPr>
        <w:t xml:space="preserve">Bayer L.M. </w:t>
      </w:r>
      <w:r w:rsidRPr="007119B7">
        <w:rPr>
          <w:color w:val="646464"/>
          <w:sz w:val="34"/>
          <w:szCs w:val="34"/>
          <w:lang w:val="en-US"/>
        </w:rPr>
        <w:t xml:space="preserve">266 </w:t>
      </w:r>
      <w:r>
        <w:rPr>
          <w:color w:val="646464"/>
          <w:sz w:val="34"/>
          <w:szCs w:val="34"/>
          <w:lang w:val="en-US"/>
        </w:rPr>
        <w:t xml:space="preserve">Bayley </w:t>
      </w:r>
      <w:r w:rsidRPr="007119B7">
        <w:rPr>
          <w:color w:val="646464"/>
          <w:sz w:val="34"/>
          <w:szCs w:val="34"/>
          <w:lang w:val="en-US"/>
        </w:rPr>
        <w:t xml:space="preserve">N. 258, 266 </w:t>
      </w:r>
      <w:r>
        <w:rPr>
          <w:color w:val="646464"/>
          <w:sz w:val="34"/>
          <w:szCs w:val="34"/>
          <w:lang w:val="en-US"/>
        </w:rPr>
        <w:t xml:space="preserve">BellR.Q. </w:t>
      </w:r>
      <w:r w:rsidRPr="007119B7">
        <w:rPr>
          <w:color w:val="646464"/>
          <w:sz w:val="34"/>
          <w:szCs w:val="34"/>
          <w:lang w:val="en-US"/>
        </w:rPr>
        <w:t xml:space="preserve">170 </w:t>
      </w:r>
      <w:r>
        <w:rPr>
          <w:color w:val="646464"/>
          <w:sz w:val="34"/>
          <w:szCs w:val="34"/>
          <w:lang w:val="en-US"/>
        </w:rPr>
        <w:t xml:space="preserve">Bern D.J. </w:t>
      </w:r>
      <w:r w:rsidRPr="007119B7">
        <w:rPr>
          <w:color w:val="646464"/>
          <w:sz w:val="34"/>
          <w:szCs w:val="34"/>
          <w:lang w:val="en-US"/>
        </w:rPr>
        <w:t xml:space="preserve">302 </w:t>
      </w:r>
      <w:r>
        <w:rPr>
          <w:color w:val="646464"/>
          <w:sz w:val="34"/>
          <w:szCs w:val="34"/>
          <w:lang w:val="en-US"/>
        </w:rPr>
        <w:t xml:space="preserve">Bergman L.R. </w:t>
      </w:r>
      <w:r w:rsidRPr="007119B7">
        <w:rPr>
          <w:color w:val="646464"/>
          <w:sz w:val="34"/>
          <w:szCs w:val="34"/>
          <w:lang w:val="en-US"/>
        </w:rPr>
        <w:t xml:space="preserve">252,257 </w:t>
      </w:r>
      <w:r>
        <w:rPr>
          <w:color w:val="646464"/>
          <w:sz w:val="34"/>
          <w:szCs w:val="34"/>
          <w:lang w:val="en-US"/>
        </w:rPr>
        <w:t xml:space="preserve">Bornstem M. </w:t>
      </w:r>
      <w:r w:rsidRPr="007119B7">
        <w:rPr>
          <w:color w:val="646464"/>
          <w:sz w:val="34"/>
          <w:szCs w:val="34"/>
          <w:lang w:val="en-US"/>
        </w:rPr>
        <w:t xml:space="preserve">238 </w:t>
      </w:r>
      <w:r>
        <w:rPr>
          <w:color w:val="646464"/>
          <w:sz w:val="34"/>
          <w:szCs w:val="34"/>
          <w:lang w:val="en-US"/>
        </w:rPr>
        <w:t xml:space="preserve">Bouchard T.J. </w:t>
      </w:r>
      <w:r w:rsidRPr="007119B7">
        <w:rPr>
          <w:color w:val="646464"/>
          <w:sz w:val="34"/>
          <w:szCs w:val="34"/>
          <w:lang w:val="en-US"/>
        </w:rPr>
        <w:t xml:space="preserve">219 </w:t>
      </w:r>
      <w:r>
        <w:rPr>
          <w:color w:val="646464"/>
          <w:sz w:val="34"/>
          <w:szCs w:val="34"/>
          <w:lang w:val="en-US"/>
        </w:rPr>
        <w:t xml:space="preserve">Bronfenbrenner U. </w:t>
      </w:r>
      <w:r w:rsidRPr="007119B7">
        <w:rPr>
          <w:color w:val="646464"/>
          <w:sz w:val="34"/>
          <w:szCs w:val="34"/>
          <w:lang w:val="en-US"/>
        </w:rPr>
        <w:t xml:space="preserve">239 </w:t>
      </w:r>
      <w:r>
        <w:rPr>
          <w:color w:val="646464"/>
          <w:sz w:val="34"/>
          <w:szCs w:val="34"/>
          <w:lang w:val="en-US"/>
        </w:rPr>
        <w:t xml:space="preserve">Buffery </w:t>
      </w:r>
      <w:r w:rsidRPr="007119B7">
        <w:rPr>
          <w:color w:val="646464"/>
          <w:sz w:val="34"/>
          <w:szCs w:val="34"/>
          <w:lang w:val="en-US"/>
        </w:rPr>
        <w:t xml:space="preserve">152 </w:t>
      </w:r>
      <w:r>
        <w:rPr>
          <w:color w:val="646464"/>
          <w:sz w:val="34"/>
          <w:szCs w:val="34"/>
          <w:lang w:val="en-US"/>
        </w:rPr>
        <w:t xml:space="preserve">Buss A.R. </w:t>
      </w:r>
      <w:r w:rsidRPr="007119B7">
        <w:rPr>
          <w:color w:val="646464"/>
          <w:sz w:val="34"/>
          <w:szCs w:val="34"/>
          <w:lang w:val="en-US"/>
        </w:rPr>
        <w:t xml:space="preserve">68, 71 </w:t>
      </w:r>
      <w:r>
        <w:rPr>
          <w:color w:val="646464"/>
          <w:sz w:val="34"/>
          <w:szCs w:val="34"/>
          <w:lang w:val="en-US"/>
        </w:rPr>
        <w:t xml:space="preserve">Buss A. </w:t>
      </w:r>
      <w:r w:rsidRPr="007119B7">
        <w:rPr>
          <w:color w:val="646464"/>
          <w:sz w:val="34"/>
          <w:szCs w:val="34"/>
          <w:lang w:val="en-US"/>
        </w:rPr>
        <w:t>95, 224</w:t>
      </w:r>
    </w:p>
    <w:p w:rsidR="007119B7" w:rsidRPr="007119B7" w:rsidRDefault="007119B7">
      <w:pPr>
        <w:shd w:val="clear" w:color="auto" w:fill="FFFFFF"/>
        <w:ind w:left="1488"/>
        <w:rPr>
          <w:lang w:val="en-US"/>
        </w:rPr>
      </w:pPr>
      <w:r>
        <w:rPr>
          <w:color w:val="646464"/>
          <w:sz w:val="34"/>
          <w:szCs w:val="34"/>
          <w:vertAlign w:val="subscript"/>
          <w:lang w:val="en-US"/>
        </w:rPr>
        <w:t>c</w:t>
      </w:r>
    </w:p>
    <w:p w:rsidR="007119B7" w:rsidRPr="007119B7" w:rsidRDefault="007119B7">
      <w:pPr>
        <w:shd w:val="clear" w:color="auto" w:fill="FFFFFF"/>
        <w:spacing w:before="125" w:line="226" w:lineRule="exact"/>
        <w:ind w:right="845"/>
        <w:rPr>
          <w:lang w:val="en-US"/>
        </w:rPr>
      </w:pPr>
      <w:r>
        <w:rPr>
          <w:color w:val="646464"/>
          <w:sz w:val="34"/>
          <w:szCs w:val="34"/>
          <w:lang w:val="en-US"/>
        </w:rPr>
        <w:lastRenderedPageBreak/>
        <w:t xml:space="preserve">Carrol J.B. </w:t>
      </w:r>
      <w:r w:rsidRPr="007119B7">
        <w:rPr>
          <w:color w:val="646464"/>
          <w:sz w:val="34"/>
          <w:szCs w:val="34"/>
          <w:lang w:val="en-US"/>
        </w:rPr>
        <w:t xml:space="preserve">124 </w:t>
      </w:r>
      <w:r>
        <w:rPr>
          <w:color w:val="646464"/>
          <w:sz w:val="34"/>
          <w:szCs w:val="34"/>
          <w:lang w:val="en-US"/>
        </w:rPr>
        <w:t xml:space="preserve">CattelIR.B. </w:t>
      </w:r>
      <w:r w:rsidRPr="007119B7">
        <w:rPr>
          <w:color w:val="646464"/>
          <w:sz w:val="34"/>
          <w:szCs w:val="34"/>
          <w:lang w:val="en-US"/>
        </w:rPr>
        <w:t xml:space="preserve">84, 126,300 </w:t>
      </w:r>
      <w:r>
        <w:rPr>
          <w:color w:val="646464"/>
          <w:sz w:val="34"/>
          <w:szCs w:val="34"/>
          <w:lang w:val="en-US"/>
        </w:rPr>
        <w:t xml:space="preserve">CeciSJ.239 Chess S. </w:t>
      </w:r>
      <w:r w:rsidRPr="007119B7">
        <w:rPr>
          <w:color w:val="646464"/>
          <w:sz w:val="34"/>
          <w:szCs w:val="34"/>
          <w:lang w:val="en-US"/>
        </w:rPr>
        <w:t>94</w:t>
      </w:r>
    </w:p>
    <w:p w:rsidR="007119B7" w:rsidRPr="007119B7" w:rsidRDefault="007119B7">
      <w:pPr>
        <w:shd w:val="clear" w:color="auto" w:fill="FFFFFF"/>
        <w:spacing w:before="130"/>
        <w:ind w:left="2890"/>
        <w:rPr>
          <w:lang w:val="en-US"/>
        </w:rPr>
      </w:pPr>
      <w:r w:rsidRPr="007119B7">
        <w:rPr>
          <w:color w:val="646464"/>
          <w:sz w:val="34"/>
          <w:szCs w:val="34"/>
          <w:lang w:val="en-US"/>
        </w:rPr>
        <w:t>325</w:t>
      </w:r>
    </w:p>
    <w:p w:rsidR="007119B7" w:rsidRPr="007119B7" w:rsidRDefault="007119B7">
      <w:pPr>
        <w:shd w:val="clear" w:color="auto" w:fill="FFFFFF"/>
        <w:spacing w:before="130"/>
        <w:ind w:left="2890"/>
        <w:rPr>
          <w:lang w:val="en-US"/>
        </w:rPr>
        <w:sectPr w:rsidR="007119B7" w:rsidRPr="007119B7">
          <w:pgSz w:w="16834" w:h="11909" w:orient="landscape"/>
          <w:pgMar w:top="476" w:right="1474" w:bottom="360" w:left="1426" w:header="720" w:footer="720" w:gutter="0"/>
          <w:cols w:num="4" w:space="720" w:equalWidth="0">
            <w:col w:w="3081" w:space="288"/>
            <w:col w:w="3072" w:space="792"/>
            <w:col w:w="3225" w:space="120"/>
            <w:col w:w="3355"/>
          </w:cols>
          <w:noEndnote/>
        </w:sectPr>
      </w:pPr>
    </w:p>
    <w:p w:rsidR="007119B7" w:rsidRPr="007119B7" w:rsidRDefault="007119B7">
      <w:pPr>
        <w:framePr w:w="2088" w:h="466" w:hRule="exact" w:hSpace="38" w:wrap="auto" w:vAnchor="text" w:hAnchor="margin" w:x="7249" w:y="980"/>
        <w:shd w:val="clear" w:color="auto" w:fill="FFFFFF"/>
        <w:spacing w:line="230" w:lineRule="exact"/>
        <w:rPr>
          <w:lang w:val="en-US"/>
        </w:rPr>
      </w:pPr>
      <w:r>
        <w:rPr>
          <w:color w:val="656565"/>
          <w:sz w:val="22"/>
          <w:szCs w:val="22"/>
          <w:lang w:val="en-US"/>
        </w:rPr>
        <w:lastRenderedPageBreak/>
        <w:t xml:space="preserve">Ross L. </w:t>
      </w:r>
      <w:r w:rsidRPr="007119B7">
        <w:rPr>
          <w:color w:val="656565"/>
          <w:sz w:val="22"/>
          <w:szCs w:val="22"/>
          <w:lang w:val="en-US"/>
        </w:rPr>
        <w:t xml:space="preserve">302 </w:t>
      </w:r>
      <w:r>
        <w:rPr>
          <w:color w:val="656565"/>
          <w:sz w:val="22"/>
          <w:szCs w:val="22"/>
          <w:lang w:val="en-US"/>
        </w:rPr>
        <w:t xml:space="preserve">RoyceJ.R. </w:t>
      </w:r>
      <w:r w:rsidRPr="007119B7">
        <w:rPr>
          <w:color w:val="656565"/>
          <w:sz w:val="22"/>
          <w:szCs w:val="22"/>
          <w:lang w:val="en-US"/>
        </w:rPr>
        <w:t>121,122,127</w:t>
      </w:r>
    </w:p>
    <w:p w:rsidR="007119B7" w:rsidRPr="007119B7" w:rsidRDefault="007119B7">
      <w:pPr>
        <w:framePr w:w="1843" w:h="2506" w:hRule="exact" w:hSpace="38" w:wrap="auto" w:vAnchor="text" w:hAnchor="margin" w:x="7215" w:y="1844"/>
        <w:shd w:val="clear" w:color="auto" w:fill="FFFFFF"/>
        <w:spacing w:line="226" w:lineRule="exact"/>
        <w:rPr>
          <w:lang w:val="en-US"/>
        </w:rPr>
      </w:pPr>
      <w:r>
        <w:rPr>
          <w:color w:val="656565"/>
          <w:sz w:val="22"/>
          <w:szCs w:val="22"/>
          <w:lang w:val="en-US"/>
        </w:rPr>
        <w:t xml:space="preserve">Sattler J.M. </w:t>
      </w:r>
      <w:r w:rsidRPr="007119B7">
        <w:rPr>
          <w:color w:val="656565"/>
          <w:sz w:val="22"/>
          <w:szCs w:val="22"/>
          <w:lang w:val="en-US"/>
        </w:rPr>
        <w:t xml:space="preserve">285 </w:t>
      </w:r>
      <w:r>
        <w:rPr>
          <w:color w:val="656565"/>
          <w:sz w:val="22"/>
          <w:szCs w:val="22"/>
          <w:lang w:val="en-US"/>
        </w:rPr>
        <w:t xml:space="preserve">ScarrS. </w:t>
      </w:r>
      <w:r w:rsidRPr="007119B7">
        <w:rPr>
          <w:color w:val="656565"/>
          <w:sz w:val="22"/>
          <w:szCs w:val="22"/>
          <w:lang w:val="en-US"/>
        </w:rPr>
        <w:t xml:space="preserve">158, 160,234 </w:t>
      </w:r>
      <w:r>
        <w:rPr>
          <w:color w:val="656565"/>
          <w:sz w:val="22"/>
          <w:szCs w:val="22"/>
          <w:lang w:val="en-US"/>
        </w:rPr>
        <w:t xml:space="preserve">Schaie K.W. </w:t>
      </w:r>
      <w:r w:rsidRPr="007119B7">
        <w:rPr>
          <w:color w:val="656565"/>
          <w:sz w:val="22"/>
          <w:szCs w:val="22"/>
          <w:lang w:val="en-US"/>
        </w:rPr>
        <w:t xml:space="preserve">253 </w:t>
      </w:r>
      <w:r>
        <w:rPr>
          <w:color w:val="656565"/>
          <w:sz w:val="22"/>
          <w:szCs w:val="22"/>
          <w:lang w:val="en-US"/>
        </w:rPr>
        <w:t xml:space="preserve">SchiffM. </w:t>
      </w:r>
      <w:r w:rsidRPr="007119B7">
        <w:rPr>
          <w:color w:val="656565"/>
          <w:sz w:val="22"/>
          <w:szCs w:val="22"/>
          <w:lang w:val="en-US"/>
        </w:rPr>
        <w:t xml:space="preserve">237 </w:t>
      </w:r>
      <w:r>
        <w:rPr>
          <w:color w:val="656565"/>
          <w:sz w:val="22"/>
          <w:szCs w:val="22"/>
          <w:lang w:val="en-US"/>
        </w:rPr>
        <w:t xml:space="preserve">Schneider W. </w:t>
      </w:r>
      <w:r w:rsidRPr="007119B7">
        <w:rPr>
          <w:color w:val="656565"/>
          <w:sz w:val="22"/>
          <w:szCs w:val="22"/>
          <w:lang w:val="en-US"/>
        </w:rPr>
        <w:t xml:space="preserve">251 </w:t>
      </w:r>
      <w:r>
        <w:rPr>
          <w:color w:val="656565"/>
          <w:sz w:val="22"/>
          <w:szCs w:val="22"/>
          <w:lang w:val="en-US"/>
        </w:rPr>
        <w:t xml:space="preserve">SitkeiE.G. </w:t>
      </w:r>
      <w:r w:rsidRPr="007119B7">
        <w:rPr>
          <w:color w:val="656565"/>
          <w:sz w:val="22"/>
          <w:szCs w:val="22"/>
          <w:lang w:val="en-US"/>
        </w:rPr>
        <w:t xml:space="preserve">160 </w:t>
      </w:r>
      <w:r>
        <w:rPr>
          <w:color w:val="656565"/>
          <w:sz w:val="22"/>
          <w:szCs w:val="22"/>
          <w:lang w:val="en-US"/>
        </w:rPr>
        <w:t xml:space="preserve">Smelser W. </w:t>
      </w:r>
      <w:r w:rsidRPr="007119B7">
        <w:rPr>
          <w:color w:val="656565"/>
          <w:sz w:val="22"/>
          <w:szCs w:val="22"/>
          <w:lang w:val="en-US"/>
        </w:rPr>
        <w:t xml:space="preserve">267 </w:t>
      </w:r>
      <w:r>
        <w:rPr>
          <w:color w:val="656565"/>
          <w:sz w:val="22"/>
          <w:szCs w:val="22"/>
          <w:lang w:val="en-US"/>
        </w:rPr>
        <w:t xml:space="preserve">Snyder M.M. </w:t>
      </w:r>
      <w:r w:rsidRPr="007119B7">
        <w:rPr>
          <w:color w:val="656565"/>
          <w:sz w:val="22"/>
          <w:szCs w:val="22"/>
          <w:lang w:val="en-US"/>
        </w:rPr>
        <w:t xml:space="preserve">65, 266 </w:t>
      </w:r>
      <w:r>
        <w:rPr>
          <w:color w:val="656565"/>
          <w:sz w:val="22"/>
          <w:szCs w:val="22"/>
          <w:lang w:val="en-US"/>
        </w:rPr>
        <w:t xml:space="preserve">Steinmetz J.L. </w:t>
      </w:r>
      <w:r w:rsidRPr="007119B7">
        <w:rPr>
          <w:color w:val="656565"/>
          <w:sz w:val="22"/>
          <w:szCs w:val="22"/>
          <w:lang w:val="en-US"/>
        </w:rPr>
        <w:t xml:space="preserve">302 </w:t>
      </w:r>
      <w:r>
        <w:rPr>
          <w:color w:val="656565"/>
          <w:sz w:val="22"/>
          <w:szCs w:val="22"/>
          <w:lang w:val="en-US"/>
        </w:rPr>
        <w:t xml:space="preserve">Sternberg R. </w:t>
      </w:r>
      <w:r w:rsidRPr="007119B7">
        <w:rPr>
          <w:color w:val="656565"/>
          <w:sz w:val="22"/>
          <w:szCs w:val="22"/>
          <w:lang w:val="en-US"/>
        </w:rPr>
        <w:t xml:space="preserve">88 </w:t>
      </w:r>
      <w:r>
        <w:rPr>
          <w:color w:val="656565"/>
          <w:sz w:val="22"/>
          <w:szCs w:val="22"/>
          <w:lang w:val="en-US"/>
        </w:rPr>
        <w:t xml:space="preserve">Super CM. </w:t>
      </w:r>
      <w:r w:rsidRPr="007119B7">
        <w:rPr>
          <w:color w:val="656565"/>
          <w:sz w:val="22"/>
          <w:szCs w:val="22"/>
          <w:lang w:val="en-US"/>
        </w:rPr>
        <w:t>253</w:t>
      </w:r>
    </w:p>
    <w:p w:rsidR="007119B7" w:rsidRPr="007119B7" w:rsidRDefault="007119B7">
      <w:pPr>
        <w:shd w:val="clear" w:color="auto" w:fill="FFFFFF"/>
        <w:spacing w:before="43"/>
        <w:ind w:left="1200"/>
        <w:jc w:val="center"/>
        <w:rPr>
          <w:lang w:val="en-US"/>
        </w:rPr>
      </w:pPr>
    </w:p>
    <w:p w:rsidR="007119B7" w:rsidRPr="007119B7" w:rsidRDefault="007119B7">
      <w:pPr>
        <w:shd w:val="clear" w:color="auto" w:fill="FFFFFF"/>
        <w:tabs>
          <w:tab w:val="left" w:pos="2136"/>
        </w:tabs>
        <w:spacing w:before="110"/>
        <w:ind w:left="19"/>
        <w:rPr>
          <w:lang w:val="en-US"/>
        </w:rPr>
      </w:pPr>
      <w:r>
        <w:rPr>
          <w:color w:val="656565"/>
          <w:sz w:val="22"/>
          <w:szCs w:val="22"/>
          <w:lang w:val="en-US"/>
        </w:rPr>
        <w:t xml:space="preserve">Deary I.J. </w:t>
      </w:r>
      <w:r w:rsidRPr="007119B7">
        <w:rPr>
          <w:color w:val="656565"/>
          <w:sz w:val="22"/>
          <w:szCs w:val="22"/>
          <w:lang w:val="en-US"/>
        </w:rPr>
        <w:t>191</w:t>
      </w:r>
      <w:r w:rsidRPr="007119B7">
        <w:rPr>
          <w:color w:val="656565"/>
          <w:sz w:val="22"/>
          <w:szCs w:val="22"/>
          <w:lang w:val="en-US"/>
        </w:rPr>
        <w:tab/>
      </w:r>
      <w:r w:rsidRPr="007119B7">
        <w:rPr>
          <w:rFonts w:ascii="Arial" w:cs="Arial"/>
          <w:color w:val="656565"/>
          <w:sz w:val="22"/>
          <w:szCs w:val="22"/>
          <w:lang w:val="en-US"/>
        </w:rPr>
        <w:t xml:space="preserve"> </w:t>
      </w:r>
    </w:p>
    <w:p w:rsidR="007119B7" w:rsidRPr="007119B7" w:rsidRDefault="007119B7">
      <w:pPr>
        <w:shd w:val="clear" w:color="auto" w:fill="FFFFFF"/>
        <w:spacing w:before="5" w:line="221" w:lineRule="exact"/>
        <w:ind w:left="19"/>
        <w:rPr>
          <w:lang w:val="en-US"/>
        </w:rPr>
      </w:pPr>
      <w:r>
        <w:rPr>
          <w:color w:val="656565"/>
          <w:sz w:val="24"/>
          <w:szCs w:val="24"/>
          <w:lang w:val="en-US"/>
        </w:rPr>
        <w:t xml:space="preserve">DeFries J.C. </w:t>
      </w:r>
      <w:r w:rsidRPr="007119B7">
        <w:rPr>
          <w:color w:val="656565"/>
          <w:sz w:val="24"/>
          <w:szCs w:val="24"/>
          <w:lang w:val="en-US"/>
        </w:rPr>
        <w:t>209, 23», 25</w:t>
      </w:r>
      <w:r>
        <w:rPr>
          <w:color w:val="656565"/>
          <w:sz w:val="24"/>
          <w:szCs w:val="24"/>
        </w:rPr>
        <w:t>в</w:t>
      </w:r>
      <w:r w:rsidRPr="007119B7">
        <w:rPr>
          <w:color w:val="656565"/>
          <w:sz w:val="24"/>
          <w:szCs w:val="24"/>
          <w:lang w:val="en-US"/>
        </w:rPr>
        <w:t xml:space="preserve">, </w:t>
      </w:r>
      <w:r w:rsidRPr="007119B7">
        <w:rPr>
          <w:i/>
          <w:iCs/>
          <w:color w:val="656565"/>
          <w:sz w:val="24"/>
          <w:szCs w:val="24"/>
          <w:lang w:val="en-US"/>
        </w:rPr>
        <w:t xml:space="preserve"> </w:t>
      </w:r>
      <w:r w:rsidRPr="007119B7">
        <w:rPr>
          <w:color w:val="656565"/>
          <w:sz w:val="24"/>
          <w:szCs w:val="24"/>
          <w:lang w:val="en-US"/>
        </w:rPr>
        <w:t>-</w:t>
      </w:r>
      <w:r>
        <w:rPr>
          <w:color w:val="656565"/>
          <w:sz w:val="24"/>
          <w:szCs w:val="24"/>
          <w:lang w:val="en-US"/>
        </w:rPr>
        <w:t xml:space="preserve">DeniseD. </w:t>
      </w:r>
      <w:r w:rsidRPr="007119B7">
        <w:rPr>
          <w:color w:val="656565"/>
          <w:sz w:val="24"/>
          <w:szCs w:val="24"/>
          <w:lang w:val="en-US"/>
        </w:rPr>
        <w:t xml:space="preserve">225       </w:t>
      </w:r>
      <w:r>
        <w:rPr>
          <w:color w:val="656565"/>
          <w:sz w:val="24"/>
          <w:szCs w:val="24"/>
          <w:lang w:val="en-US"/>
        </w:rPr>
        <w:t xml:space="preserve">DockrellW.B. </w:t>
      </w:r>
      <w:r w:rsidRPr="007119B7">
        <w:rPr>
          <w:color w:val="656565"/>
          <w:sz w:val="24"/>
          <w:szCs w:val="24"/>
          <w:lang w:val="en-US"/>
        </w:rPr>
        <w:t>161</w:t>
      </w:r>
    </w:p>
    <w:p w:rsidR="007119B7" w:rsidRPr="007119B7" w:rsidRDefault="007119B7">
      <w:pPr>
        <w:shd w:val="clear" w:color="auto" w:fill="FFFFFF"/>
        <w:spacing w:before="451" w:line="230" w:lineRule="exact"/>
        <w:ind w:left="14" w:right="1267"/>
        <w:rPr>
          <w:lang w:val="en-US"/>
        </w:rPr>
      </w:pPr>
      <w:r>
        <w:rPr>
          <w:color w:val="656565"/>
          <w:sz w:val="24"/>
          <w:szCs w:val="24"/>
          <w:lang w:val="en-US"/>
        </w:rPr>
        <w:t xml:space="preserve">EyferthK. </w:t>
      </w:r>
      <w:r w:rsidRPr="007119B7">
        <w:rPr>
          <w:color w:val="656565"/>
          <w:sz w:val="24"/>
          <w:szCs w:val="24"/>
          <w:lang w:val="en-US"/>
        </w:rPr>
        <w:t xml:space="preserve">158 </w:t>
      </w:r>
      <w:r>
        <w:rPr>
          <w:color w:val="656565"/>
          <w:sz w:val="24"/>
          <w:szCs w:val="24"/>
          <w:lang w:val="en-US"/>
        </w:rPr>
        <w:t xml:space="preserve">EysenckH. </w:t>
      </w:r>
      <w:r w:rsidRPr="007119B7">
        <w:rPr>
          <w:color w:val="656565"/>
          <w:sz w:val="24"/>
          <w:szCs w:val="24"/>
          <w:lang w:val="en-US"/>
        </w:rPr>
        <w:t>89, 191</w:t>
      </w:r>
    </w:p>
    <w:p w:rsidR="007119B7" w:rsidRPr="007119B7" w:rsidRDefault="007119B7">
      <w:pPr>
        <w:shd w:val="clear" w:color="auto" w:fill="FFFFFF"/>
        <w:spacing w:line="226" w:lineRule="exact"/>
        <w:ind w:left="14" w:firstLine="1416"/>
        <w:rPr>
          <w:lang w:val="en-US"/>
        </w:rPr>
      </w:pPr>
      <w:r>
        <w:rPr>
          <w:color w:val="656565"/>
          <w:sz w:val="18"/>
          <w:szCs w:val="18"/>
          <w:lang w:val="en-US"/>
        </w:rPr>
        <w:t xml:space="preserve">         </w:t>
      </w:r>
      <w:r>
        <w:rPr>
          <w:color w:val="656565"/>
          <w:sz w:val="22"/>
          <w:szCs w:val="22"/>
          <w:lang w:val="en-US"/>
        </w:rPr>
        <w:t xml:space="preserve">Featherman D. </w:t>
      </w:r>
      <w:r w:rsidRPr="007119B7">
        <w:rPr>
          <w:color w:val="656565"/>
          <w:sz w:val="22"/>
          <w:szCs w:val="22"/>
          <w:lang w:val="en-US"/>
        </w:rPr>
        <w:t xml:space="preserve">300   </w:t>
      </w:r>
      <w:r>
        <w:rPr>
          <w:color w:val="656565"/>
          <w:sz w:val="22"/>
          <w:szCs w:val="22"/>
          <w:lang w:val="en-US"/>
        </w:rPr>
        <w:t xml:space="preserve">FeingoldD.A. </w:t>
      </w:r>
      <w:r w:rsidRPr="007119B7">
        <w:rPr>
          <w:color w:val="656565"/>
          <w:sz w:val="22"/>
          <w:szCs w:val="22"/>
          <w:lang w:val="en-US"/>
        </w:rPr>
        <w:t xml:space="preserve">155 </w:t>
      </w:r>
      <w:r>
        <w:rPr>
          <w:color w:val="656565"/>
          <w:sz w:val="22"/>
          <w:szCs w:val="22"/>
          <w:lang w:val="en-US"/>
        </w:rPr>
        <w:t xml:space="preserve">Fernender S. </w:t>
      </w:r>
      <w:r w:rsidRPr="007119B7">
        <w:rPr>
          <w:color w:val="656565"/>
          <w:sz w:val="22"/>
          <w:szCs w:val="22"/>
          <w:lang w:val="en-US"/>
        </w:rPr>
        <w:t>87</w:t>
      </w:r>
    </w:p>
    <w:p w:rsidR="007119B7" w:rsidRPr="007119B7" w:rsidRDefault="007119B7">
      <w:pPr>
        <w:shd w:val="clear" w:color="auto" w:fill="FFFFFF"/>
        <w:spacing w:line="226" w:lineRule="exact"/>
        <w:ind w:left="14"/>
        <w:rPr>
          <w:lang w:val="en-US"/>
        </w:rPr>
      </w:pPr>
      <w:r>
        <w:rPr>
          <w:color w:val="656565"/>
          <w:sz w:val="22"/>
          <w:szCs w:val="22"/>
          <w:lang w:val="en-US"/>
        </w:rPr>
        <w:t xml:space="preserve">FlavellJ. </w:t>
      </w:r>
      <w:r w:rsidRPr="007119B7">
        <w:rPr>
          <w:color w:val="656565"/>
          <w:sz w:val="22"/>
          <w:szCs w:val="22"/>
          <w:lang w:val="en-US"/>
        </w:rPr>
        <w:t xml:space="preserve">249              </w:t>
      </w:r>
      <w:r>
        <w:rPr>
          <w:color w:val="656565"/>
          <w:sz w:val="22"/>
          <w:szCs w:val="22"/>
          <w:lang w:val="en-US"/>
        </w:rPr>
        <w:t xml:space="preserve">Frank I. </w:t>
      </w:r>
      <w:r w:rsidRPr="007119B7">
        <w:rPr>
          <w:color w:val="656565"/>
          <w:sz w:val="22"/>
          <w:szCs w:val="22"/>
          <w:lang w:val="en-US"/>
        </w:rPr>
        <w:t xml:space="preserve">281 </w:t>
      </w:r>
      <w:r>
        <w:rPr>
          <w:color w:val="656565"/>
          <w:sz w:val="22"/>
          <w:szCs w:val="22"/>
          <w:lang w:val="en-US"/>
        </w:rPr>
        <w:t xml:space="preserve">Fulker D.W. </w:t>
      </w:r>
      <w:r w:rsidRPr="007119B7">
        <w:rPr>
          <w:color w:val="656565"/>
          <w:sz w:val="22"/>
          <w:szCs w:val="22"/>
          <w:lang w:val="en-US"/>
        </w:rPr>
        <w:t>209, 231, 258, 261</w:t>
      </w:r>
    </w:p>
    <w:p w:rsidR="007119B7" w:rsidRPr="007119B7" w:rsidRDefault="007119B7">
      <w:pPr>
        <w:shd w:val="clear" w:color="auto" w:fill="FFFFFF"/>
        <w:tabs>
          <w:tab w:val="left" w:pos="2808"/>
        </w:tabs>
        <w:spacing w:before="451" w:line="226" w:lineRule="exact"/>
        <w:ind w:left="10"/>
        <w:rPr>
          <w:lang w:val="en-US"/>
        </w:rPr>
      </w:pPr>
      <w:r>
        <w:rPr>
          <w:color w:val="656565"/>
          <w:sz w:val="22"/>
          <w:szCs w:val="22"/>
          <w:lang w:val="en-US"/>
        </w:rPr>
        <w:t xml:space="preserve">Gale A. </w:t>
      </w:r>
      <w:r w:rsidRPr="007119B7">
        <w:rPr>
          <w:color w:val="656565"/>
          <w:sz w:val="22"/>
          <w:szCs w:val="22"/>
          <w:lang w:val="en-US"/>
        </w:rPr>
        <w:t xml:space="preserve">190,199      </w:t>
      </w:r>
      <w:r w:rsidRPr="007119B7">
        <w:rPr>
          <w:color w:val="656565"/>
          <w:sz w:val="22"/>
          <w:szCs w:val="22"/>
          <w:lang w:val="en-US"/>
        </w:rPr>
        <w:br/>
      </w:r>
      <w:r>
        <w:rPr>
          <w:color w:val="656565"/>
          <w:sz w:val="22"/>
          <w:szCs w:val="22"/>
          <w:lang w:val="en-US"/>
        </w:rPr>
        <w:t xml:space="preserve">Gardner H. </w:t>
      </w:r>
      <w:r w:rsidRPr="007119B7">
        <w:rPr>
          <w:color w:val="656565"/>
          <w:sz w:val="22"/>
          <w:szCs w:val="22"/>
          <w:lang w:val="en-US"/>
        </w:rPr>
        <w:t xml:space="preserve">90       </w:t>
      </w:r>
      <w:r w:rsidRPr="007119B7">
        <w:rPr>
          <w:color w:val="656565"/>
          <w:sz w:val="22"/>
          <w:szCs w:val="22"/>
          <w:lang w:val="en-US"/>
        </w:rPr>
        <w:br/>
      </w:r>
      <w:r>
        <w:rPr>
          <w:color w:val="656565"/>
          <w:sz w:val="22"/>
          <w:szCs w:val="22"/>
          <w:lang w:val="en-US"/>
        </w:rPr>
        <w:t xml:space="preserve">GardnerR.W. </w:t>
      </w:r>
      <w:r w:rsidRPr="007119B7">
        <w:rPr>
          <w:color w:val="656565"/>
          <w:sz w:val="22"/>
          <w:szCs w:val="22"/>
          <w:lang w:val="en-US"/>
        </w:rPr>
        <w:t xml:space="preserve">113   </w:t>
      </w:r>
      <w:r w:rsidRPr="007119B7">
        <w:rPr>
          <w:color w:val="656565"/>
          <w:sz w:val="22"/>
          <w:szCs w:val="22"/>
          <w:lang w:val="en-US"/>
        </w:rPr>
        <w:br/>
      </w:r>
      <w:r>
        <w:rPr>
          <w:color w:val="656565"/>
          <w:sz w:val="22"/>
          <w:szCs w:val="22"/>
          <w:lang w:val="en-US"/>
        </w:rPr>
        <w:t xml:space="preserve">GoogenoughD. </w:t>
      </w:r>
      <w:r w:rsidRPr="007119B7">
        <w:rPr>
          <w:color w:val="656565"/>
          <w:sz w:val="22"/>
          <w:szCs w:val="22"/>
          <w:lang w:val="en-US"/>
        </w:rPr>
        <w:t>120</w:t>
      </w:r>
      <w:r w:rsidRPr="007119B7">
        <w:rPr>
          <w:color w:val="656565"/>
          <w:sz w:val="22"/>
          <w:szCs w:val="22"/>
          <w:lang w:val="en-US"/>
        </w:rPr>
        <w:tab/>
      </w:r>
    </w:p>
    <w:p w:rsidR="007119B7" w:rsidRPr="007119B7" w:rsidRDefault="007119B7">
      <w:pPr>
        <w:shd w:val="clear" w:color="auto" w:fill="FFFFFF"/>
        <w:spacing w:line="226" w:lineRule="exact"/>
        <w:ind w:left="10"/>
        <w:rPr>
          <w:lang w:val="en-US"/>
        </w:rPr>
      </w:pPr>
      <w:r>
        <w:rPr>
          <w:color w:val="656565"/>
          <w:sz w:val="22"/>
          <w:szCs w:val="22"/>
          <w:lang w:val="en-US"/>
        </w:rPr>
        <w:t xml:space="preserve">Gottesman I. </w:t>
      </w:r>
      <w:r w:rsidRPr="007119B7">
        <w:rPr>
          <w:color w:val="656565"/>
          <w:sz w:val="22"/>
          <w:szCs w:val="22"/>
          <w:lang w:val="en-US"/>
        </w:rPr>
        <w:t xml:space="preserve">235 </w:t>
      </w:r>
      <w:r>
        <w:rPr>
          <w:color w:val="656565"/>
          <w:sz w:val="22"/>
          <w:szCs w:val="22"/>
          <w:lang w:val="en-US"/>
        </w:rPr>
        <w:t xml:space="preserve">Gray J.A. </w:t>
      </w:r>
      <w:r w:rsidRPr="007119B7">
        <w:rPr>
          <w:color w:val="656565"/>
          <w:sz w:val="22"/>
          <w:szCs w:val="22"/>
          <w:lang w:val="en-US"/>
        </w:rPr>
        <w:t xml:space="preserve">152, 192 </w:t>
      </w:r>
      <w:r>
        <w:rPr>
          <w:color w:val="656565"/>
          <w:sz w:val="22"/>
          <w:szCs w:val="22"/>
          <w:lang w:val="en-US"/>
        </w:rPr>
        <w:t xml:space="preserve">Grossman K.B. </w:t>
      </w:r>
      <w:r w:rsidRPr="007119B7">
        <w:rPr>
          <w:color w:val="656565"/>
          <w:sz w:val="22"/>
          <w:szCs w:val="22"/>
          <w:lang w:val="en-US"/>
        </w:rPr>
        <w:t>275,</w:t>
      </w:r>
      <w:r w:rsidRPr="007119B7">
        <w:rPr>
          <w:b/>
          <w:bCs/>
          <w:color w:val="656565"/>
          <w:sz w:val="22"/>
          <w:szCs w:val="22"/>
          <w:lang w:val="en-US"/>
        </w:rPr>
        <w:t xml:space="preserve">280,293   </w:t>
      </w:r>
      <w:r>
        <w:rPr>
          <w:color w:val="656565"/>
          <w:sz w:val="22"/>
          <w:szCs w:val="22"/>
          <w:lang w:val="en-US"/>
        </w:rPr>
        <w:t xml:space="preserve">Guilford J.P. </w:t>
      </w:r>
      <w:r w:rsidRPr="007119B7">
        <w:rPr>
          <w:color w:val="656565"/>
          <w:sz w:val="22"/>
          <w:szCs w:val="22"/>
          <w:lang w:val="en-US"/>
        </w:rPr>
        <w:t xml:space="preserve">82    </w:t>
      </w:r>
    </w:p>
    <w:p w:rsidR="007119B7" w:rsidRPr="007119B7" w:rsidRDefault="007119B7">
      <w:pPr>
        <w:shd w:val="clear" w:color="auto" w:fill="FFFFFF"/>
        <w:spacing w:before="178"/>
        <w:ind w:left="1474"/>
        <w:rPr>
          <w:lang w:val="en-US"/>
        </w:rPr>
      </w:pPr>
      <w:r>
        <w:rPr>
          <w:color w:val="000000"/>
          <w:sz w:val="22"/>
          <w:szCs w:val="22"/>
          <w:lang w:val="en-US"/>
        </w:rPr>
        <w:t xml:space="preserve">H   </w:t>
      </w:r>
      <w:r>
        <w:rPr>
          <w:color w:val="000000"/>
          <w:sz w:val="22"/>
          <w:szCs w:val="22"/>
          <w:vertAlign w:val="superscript"/>
          <w:lang w:val="en-US"/>
        </w:rPr>
        <w:t>!</w:t>
      </w:r>
      <w:r>
        <w:rPr>
          <w:color w:val="000000"/>
          <w:sz w:val="22"/>
          <w:szCs w:val="22"/>
          <w:lang w:val="en-US"/>
        </w:rPr>
        <w:t>,j;O&gt;l!K-</w:t>
      </w:r>
    </w:p>
    <w:p w:rsidR="007119B7" w:rsidRPr="007119B7" w:rsidRDefault="007119B7">
      <w:pPr>
        <w:framePr w:w="1541" w:h="1373" w:hRule="exact" w:hSpace="38" w:wrap="auto" w:vAnchor="text" w:hAnchor="text" w:x="15" w:y="7422"/>
        <w:shd w:val="clear" w:color="auto" w:fill="FFFFFF"/>
        <w:spacing w:line="226" w:lineRule="exact"/>
        <w:rPr>
          <w:lang w:val="en-US"/>
        </w:rPr>
      </w:pPr>
      <w:r>
        <w:rPr>
          <w:color w:val="656565"/>
          <w:sz w:val="22"/>
          <w:szCs w:val="22"/>
          <w:lang w:val="en-US"/>
        </w:rPr>
        <w:t xml:space="preserve">Harkness S. </w:t>
      </w:r>
      <w:r w:rsidRPr="007119B7">
        <w:rPr>
          <w:color w:val="656565"/>
          <w:sz w:val="22"/>
          <w:szCs w:val="22"/>
          <w:lang w:val="en-US"/>
        </w:rPr>
        <w:t xml:space="preserve">253 </w:t>
      </w:r>
      <w:r>
        <w:rPr>
          <w:color w:val="656565"/>
          <w:sz w:val="22"/>
          <w:szCs w:val="22"/>
          <w:lang w:val="en-US"/>
        </w:rPr>
        <w:t xml:space="preserve">Hartshorn H. </w:t>
      </w:r>
      <w:r w:rsidRPr="007119B7">
        <w:rPr>
          <w:color w:val="656565"/>
          <w:sz w:val="22"/>
          <w:szCs w:val="22"/>
          <w:lang w:val="en-US"/>
        </w:rPr>
        <w:t xml:space="preserve">301 </w:t>
      </w:r>
      <w:r>
        <w:rPr>
          <w:color w:val="656565"/>
          <w:sz w:val="22"/>
          <w:szCs w:val="22"/>
          <w:lang w:val="en-US"/>
        </w:rPr>
        <w:t xml:space="preserve">HauspieR.C.269 HolzmanP.S. </w:t>
      </w:r>
      <w:r w:rsidRPr="007119B7">
        <w:rPr>
          <w:color w:val="656565"/>
          <w:sz w:val="22"/>
          <w:szCs w:val="22"/>
          <w:lang w:val="en-US"/>
        </w:rPr>
        <w:t xml:space="preserve">113 </w:t>
      </w:r>
      <w:r>
        <w:rPr>
          <w:color w:val="656565"/>
          <w:sz w:val="22"/>
          <w:szCs w:val="22"/>
          <w:lang w:val="en-US"/>
        </w:rPr>
        <w:t xml:space="preserve">Horn J. </w:t>
      </w:r>
      <w:r w:rsidRPr="007119B7">
        <w:rPr>
          <w:color w:val="656565"/>
          <w:sz w:val="22"/>
          <w:szCs w:val="22"/>
          <w:lang w:val="en-US"/>
        </w:rPr>
        <w:t xml:space="preserve">85 </w:t>
      </w:r>
      <w:r>
        <w:rPr>
          <w:color w:val="656565"/>
          <w:sz w:val="22"/>
          <w:szCs w:val="22"/>
          <w:lang w:val="en-US"/>
        </w:rPr>
        <w:t xml:space="preserve">Hunt E. </w:t>
      </w:r>
      <w:r w:rsidRPr="007119B7">
        <w:rPr>
          <w:color w:val="656565"/>
          <w:sz w:val="22"/>
          <w:szCs w:val="22"/>
          <w:lang w:val="en-US"/>
        </w:rPr>
        <w:t>87</w:t>
      </w:r>
    </w:p>
    <w:p w:rsidR="007119B7" w:rsidRPr="007119B7" w:rsidRDefault="007119B7">
      <w:pPr>
        <w:shd w:val="clear" w:color="auto" w:fill="FFFFFF"/>
        <w:ind w:left="1718"/>
        <w:rPr>
          <w:lang w:val="en-US"/>
        </w:rPr>
      </w:pPr>
    </w:p>
    <w:p w:rsidR="007119B7" w:rsidRPr="007119B7" w:rsidRDefault="007119B7">
      <w:pPr>
        <w:shd w:val="clear" w:color="auto" w:fill="FFFFFF"/>
        <w:tabs>
          <w:tab w:val="right" w:pos="3125"/>
        </w:tabs>
        <w:ind w:left="14"/>
        <w:rPr>
          <w:lang w:val="en-US"/>
        </w:rPr>
      </w:pPr>
      <w:r>
        <w:rPr>
          <w:color w:val="000000"/>
          <w:sz w:val="22"/>
          <w:szCs w:val="22"/>
          <w:lang w:val="en-US"/>
        </w:rPr>
        <w:t xml:space="preserve">IacklinC. </w:t>
      </w:r>
      <w:r w:rsidRPr="007119B7">
        <w:rPr>
          <w:color w:val="000000"/>
          <w:sz w:val="22"/>
          <w:szCs w:val="22"/>
          <w:lang w:val="en-US"/>
        </w:rPr>
        <w:t>147</w:t>
      </w:r>
      <w:r w:rsidRPr="007119B7">
        <w:rPr>
          <w:color w:val="000000"/>
          <w:sz w:val="22"/>
          <w:szCs w:val="22"/>
          <w:lang w:val="en-US"/>
        </w:rPr>
        <w:tab/>
      </w:r>
      <w:r>
        <w:rPr>
          <w:color w:val="000000"/>
          <w:sz w:val="22"/>
          <w:szCs w:val="22"/>
          <w:lang w:val="en-US"/>
        </w:rPr>
        <w:t>x</w:t>
      </w:r>
    </w:p>
    <w:p w:rsidR="007119B7" w:rsidRPr="007119B7" w:rsidRDefault="007119B7">
      <w:pPr>
        <w:shd w:val="clear" w:color="auto" w:fill="FFFFFF"/>
        <w:tabs>
          <w:tab w:val="right" w:pos="3125"/>
        </w:tabs>
        <w:spacing w:before="451" w:line="235" w:lineRule="exact"/>
        <w:ind w:left="5"/>
        <w:rPr>
          <w:lang w:val="en-US"/>
        </w:rPr>
      </w:pPr>
      <w:r>
        <w:rPr>
          <w:color w:val="000000"/>
          <w:sz w:val="22"/>
          <w:szCs w:val="22"/>
          <w:lang w:val="en-US"/>
        </w:rPr>
        <w:t xml:space="preserve">John O.P. </w:t>
      </w:r>
      <w:r w:rsidRPr="007119B7">
        <w:rPr>
          <w:color w:val="000000"/>
          <w:sz w:val="22"/>
          <w:szCs w:val="22"/>
          <w:lang w:val="en-US"/>
        </w:rPr>
        <w:t>105</w:t>
      </w:r>
      <w:r w:rsidRPr="007119B7">
        <w:rPr>
          <w:color w:val="000000"/>
          <w:sz w:val="22"/>
          <w:szCs w:val="22"/>
          <w:lang w:val="en-US"/>
        </w:rPr>
        <w:tab/>
        <w:t>*■•&gt;" «-</w:t>
      </w:r>
      <w:r>
        <w:rPr>
          <w:color w:val="000000"/>
          <w:sz w:val="22"/>
          <w:szCs w:val="22"/>
        </w:rPr>
        <w:t>Я</w:t>
      </w:r>
      <w:r w:rsidRPr="007119B7">
        <w:rPr>
          <w:color w:val="000000"/>
          <w:sz w:val="22"/>
          <w:szCs w:val="22"/>
          <w:lang w:val="en-US"/>
        </w:rPr>
        <w:t>'</w:t>
      </w:r>
      <w:r>
        <w:rPr>
          <w:color w:val="000000"/>
          <w:sz w:val="22"/>
          <w:szCs w:val="22"/>
        </w:rPr>
        <w:t>ЬилЭ</w:t>
      </w:r>
    </w:p>
    <w:p w:rsidR="007119B7" w:rsidRPr="007119B7" w:rsidRDefault="007119B7">
      <w:pPr>
        <w:shd w:val="clear" w:color="auto" w:fill="FFFFFF"/>
        <w:tabs>
          <w:tab w:val="right" w:pos="3125"/>
        </w:tabs>
        <w:spacing w:line="235" w:lineRule="exact"/>
        <w:rPr>
          <w:lang w:val="en-US"/>
        </w:rPr>
      </w:pPr>
      <w:r>
        <w:rPr>
          <w:color w:val="000000"/>
          <w:sz w:val="22"/>
          <w:szCs w:val="22"/>
          <w:lang w:val="en-US"/>
        </w:rPr>
        <w:t xml:space="preserve">Jones H. </w:t>
      </w:r>
      <w:r w:rsidRPr="007119B7">
        <w:rPr>
          <w:color w:val="000000"/>
          <w:sz w:val="22"/>
          <w:szCs w:val="22"/>
          <w:lang w:val="en-US"/>
        </w:rPr>
        <w:t>265</w:t>
      </w:r>
      <w:r w:rsidRPr="007119B7">
        <w:rPr>
          <w:color w:val="000000"/>
          <w:sz w:val="22"/>
          <w:szCs w:val="22"/>
          <w:lang w:val="en-US"/>
        </w:rPr>
        <w:tab/>
      </w:r>
      <w:r>
        <w:rPr>
          <w:color w:val="000000"/>
          <w:sz w:val="22"/>
          <w:szCs w:val="22"/>
          <w:vertAlign w:val="superscript"/>
        </w:rPr>
        <w:t>ч</w:t>
      </w:r>
      <w:r w:rsidRPr="007119B7">
        <w:rPr>
          <w:color w:val="000000"/>
          <w:sz w:val="22"/>
          <w:szCs w:val="22"/>
          <w:lang w:val="en-US"/>
        </w:rPr>
        <w:t xml:space="preserve">   </w:t>
      </w:r>
      <w:r>
        <w:rPr>
          <w:color w:val="000000"/>
          <w:sz w:val="22"/>
          <w:szCs w:val="22"/>
          <w:vertAlign w:val="superscript"/>
          <w:lang w:val="en-US"/>
        </w:rPr>
        <w:t>Un?J</w:t>
      </w:r>
    </w:p>
    <w:p w:rsidR="007119B7" w:rsidRPr="007119B7" w:rsidRDefault="007119B7">
      <w:pPr>
        <w:shd w:val="clear" w:color="auto" w:fill="FFFFFF"/>
        <w:tabs>
          <w:tab w:val="right" w:pos="3125"/>
        </w:tabs>
        <w:spacing w:line="235" w:lineRule="exact"/>
        <w:ind w:left="5"/>
        <w:rPr>
          <w:lang w:val="en-US"/>
        </w:rPr>
      </w:pPr>
      <w:r>
        <w:rPr>
          <w:color w:val="000000"/>
          <w:sz w:val="22"/>
          <w:szCs w:val="22"/>
          <w:lang w:val="en-US"/>
        </w:rPr>
        <w:t xml:space="preserve">Jones L.V. </w:t>
      </w:r>
      <w:r w:rsidRPr="007119B7">
        <w:rPr>
          <w:color w:val="000000"/>
          <w:sz w:val="22"/>
          <w:szCs w:val="22"/>
          <w:lang w:val="en-US"/>
        </w:rPr>
        <w:t>158</w:t>
      </w:r>
      <w:r w:rsidRPr="007119B7">
        <w:rPr>
          <w:color w:val="000000"/>
          <w:sz w:val="22"/>
          <w:szCs w:val="22"/>
          <w:lang w:val="en-US"/>
        </w:rPr>
        <w:tab/>
      </w:r>
      <w:r>
        <w:rPr>
          <w:color w:val="000000"/>
          <w:sz w:val="22"/>
          <w:szCs w:val="22"/>
          <w:vertAlign w:val="superscript"/>
          <w:lang w:val="en-US"/>
        </w:rPr>
        <w:t>fci;</w:t>
      </w:r>
      <w:r>
        <w:rPr>
          <w:color w:val="000000"/>
          <w:sz w:val="22"/>
          <w:szCs w:val="22"/>
          <w:lang w:val="en-US"/>
        </w:rPr>
        <w:t xml:space="preserve">    </w:t>
      </w:r>
      <w:r w:rsidRPr="007119B7">
        <w:rPr>
          <w:color w:val="000000"/>
          <w:sz w:val="22"/>
          <w:szCs w:val="22"/>
          <w:vertAlign w:val="superscript"/>
          <w:lang w:val="en-US"/>
        </w:rPr>
        <w:t>#?:</w:t>
      </w:r>
      <w:r>
        <w:rPr>
          <w:color w:val="000000"/>
          <w:sz w:val="22"/>
          <w:szCs w:val="22"/>
          <w:vertAlign w:val="superscript"/>
        </w:rPr>
        <w:t>й</w:t>
      </w:r>
      <w:r w:rsidRPr="007119B7">
        <w:rPr>
          <w:color w:val="000000"/>
          <w:sz w:val="22"/>
          <w:szCs w:val="22"/>
          <w:lang w:val="en-US"/>
        </w:rPr>
        <w:t xml:space="preserve"> </w:t>
      </w:r>
      <w:r w:rsidRPr="007119B7">
        <w:rPr>
          <w:color w:val="000000"/>
          <w:sz w:val="22"/>
          <w:szCs w:val="22"/>
          <w:vertAlign w:val="superscript"/>
          <w:lang w:val="en-US"/>
        </w:rPr>
        <w:t>;</w:t>
      </w:r>
    </w:p>
    <w:p w:rsidR="007119B7" w:rsidRPr="007119B7" w:rsidRDefault="007119B7">
      <w:pPr>
        <w:shd w:val="clear" w:color="auto" w:fill="FFFFFF"/>
        <w:ind w:left="10"/>
        <w:rPr>
          <w:lang w:val="en-US"/>
        </w:rPr>
      </w:pPr>
      <w:r w:rsidRPr="007119B7">
        <w:rPr>
          <w:lang w:val="en-US"/>
        </w:rPr>
        <w:br w:type="column"/>
      </w:r>
      <w:r>
        <w:rPr>
          <w:color w:val="656565"/>
          <w:sz w:val="22"/>
          <w:szCs w:val="22"/>
          <w:lang w:val="en-US"/>
        </w:rPr>
        <w:t xml:space="preserve">Jones M. </w:t>
      </w:r>
      <w:r w:rsidRPr="007119B7">
        <w:rPr>
          <w:color w:val="656565"/>
          <w:sz w:val="22"/>
          <w:szCs w:val="22"/>
          <w:lang w:val="en-US"/>
        </w:rPr>
        <w:t>264</w:t>
      </w:r>
    </w:p>
    <w:p w:rsidR="007119B7" w:rsidRPr="007119B7" w:rsidRDefault="007119B7">
      <w:pPr>
        <w:shd w:val="clear" w:color="auto" w:fill="FFFFFF"/>
        <w:spacing w:before="144"/>
        <w:ind w:left="62"/>
        <w:jc w:val="center"/>
        <w:rPr>
          <w:lang w:val="en-US"/>
        </w:rPr>
      </w:pPr>
      <w:r>
        <w:rPr>
          <w:color w:val="656565"/>
          <w:sz w:val="22"/>
          <w:szCs w:val="22"/>
          <w:vertAlign w:val="superscript"/>
          <w:lang w:val="en-US"/>
        </w:rPr>
        <w:t>K</w:t>
      </w:r>
    </w:p>
    <w:p w:rsidR="007119B7" w:rsidRPr="007119B7" w:rsidRDefault="007119B7">
      <w:pPr>
        <w:shd w:val="clear" w:color="auto" w:fill="FFFFFF"/>
        <w:spacing w:line="226" w:lineRule="exact"/>
        <w:ind w:left="10" w:right="806"/>
        <w:rPr>
          <w:lang w:val="en-US"/>
        </w:rPr>
      </w:pPr>
      <w:r>
        <w:rPr>
          <w:color w:val="656565"/>
          <w:sz w:val="22"/>
          <w:szCs w:val="22"/>
          <w:lang w:val="en-US"/>
        </w:rPr>
        <w:t xml:space="preserve">KaganJ. </w:t>
      </w:r>
      <w:r w:rsidRPr="007119B7">
        <w:rPr>
          <w:color w:val="656565"/>
          <w:sz w:val="22"/>
          <w:szCs w:val="22"/>
          <w:lang w:val="en-US"/>
        </w:rPr>
        <w:t xml:space="preserve">116,243,247 </w:t>
      </w:r>
      <w:r>
        <w:rPr>
          <w:color w:val="656565"/>
          <w:sz w:val="22"/>
          <w:szCs w:val="22"/>
          <w:lang w:val="en-US"/>
        </w:rPr>
        <w:t xml:space="preserve">Kaprio J. </w:t>
      </w:r>
      <w:r w:rsidRPr="007119B7">
        <w:rPr>
          <w:color w:val="656565"/>
          <w:sz w:val="22"/>
          <w:szCs w:val="22"/>
          <w:lang w:val="en-US"/>
        </w:rPr>
        <w:t xml:space="preserve">225 </w:t>
      </w:r>
      <w:r>
        <w:rPr>
          <w:color w:val="656565"/>
          <w:sz w:val="22"/>
          <w:szCs w:val="22"/>
          <w:lang w:val="en-US"/>
        </w:rPr>
        <w:t xml:space="preserve">Kelly G. </w:t>
      </w:r>
      <w:r w:rsidRPr="007119B7">
        <w:rPr>
          <w:color w:val="656565"/>
          <w:sz w:val="22"/>
          <w:szCs w:val="22"/>
          <w:lang w:val="en-US"/>
        </w:rPr>
        <w:t xml:space="preserve">65, 243, 295 </w:t>
      </w:r>
      <w:r>
        <w:rPr>
          <w:color w:val="656565"/>
          <w:sz w:val="22"/>
          <w:szCs w:val="22"/>
          <w:lang w:val="en-US"/>
        </w:rPr>
        <w:t xml:space="preserve">Kluckhohn </w:t>
      </w:r>
      <w:r w:rsidRPr="007119B7">
        <w:rPr>
          <w:color w:val="656565"/>
          <w:sz w:val="22"/>
          <w:szCs w:val="22"/>
          <w:lang w:val="en-US"/>
        </w:rPr>
        <w:t xml:space="preserve">17 </w:t>
      </w:r>
      <w:r>
        <w:rPr>
          <w:color w:val="656565"/>
          <w:sz w:val="22"/>
          <w:szCs w:val="22"/>
          <w:lang w:val="en-US"/>
        </w:rPr>
        <w:t xml:space="preserve">KoganN. </w:t>
      </w:r>
      <w:r w:rsidRPr="007119B7">
        <w:rPr>
          <w:color w:val="656565"/>
          <w:sz w:val="22"/>
          <w:szCs w:val="22"/>
          <w:lang w:val="en-US"/>
        </w:rPr>
        <w:t xml:space="preserve">118 </w:t>
      </w:r>
      <w:r>
        <w:rPr>
          <w:color w:val="656565"/>
          <w:sz w:val="22"/>
          <w:szCs w:val="22"/>
          <w:lang w:val="en-US"/>
        </w:rPr>
        <w:t xml:space="preserve">Koskenvuo M. Kreppner K. </w:t>
      </w:r>
      <w:r w:rsidRPr="007119B7">
        <w:rPr>
          <w:color w:val="656565"/>
          <w:sz w:val="22"/>
          <w:szCs w:val="22"/>
          <w:lang w:val="en-US"/>
        </w:rPr>
        <w:t>275, 278</w:t>
      </w:r>
    </w:p>
    <w:p w:rsidR="007119B7" w:rsidRPr="007119B7" w:rsidRDefault="007119B7">
      <w:pPr>
        <w:shd w:val="clear" w:color="auto" w:fill="FFFFFF"/>
        <w:spacing w:before="446" w:line="226" w:lineRule="exact"/>
        <w:ind w:left="10"/>
        <w:rPr>
          <w:lang w:val="en-US"/>
        </w:rPr>
      </w:pPr>
      <w:r>
        <w:rPr>
          <w:color w:val="656565"/>
          <w:sz w:val="22"/>
          <w:szCs w:val="22"/>
          <w:lang w:val="en-US"/>
        </w:rPr>
        <w:t xml:space="preserve">Lewontin R. </w:t>
      </w:r>
      <w:r w:rsidRPr="007119B7">
        <w:rPr>
          <w:color w:val="656565"/>
          <w:sz w:val="22"/>
          <w:szCs w:val="22"/>
          <w:lang w:val="en-US"/>
        </w:rPr>
        <w:t>237</w:t>
      </w:r>
    </w:p>
    <w:p w:rsidR="007119B7" w:rsidRPr="007119B7" w:rsidRDefault="007119B7">
      <w:pPr>
        <w:shd w:val="clear" w:color="auto" w:fill="FFFFFF"/>
        <w:spacing w:line="226" w:lineRule="exact"/>
        <w:ind w:left="10"/>
        <w:rPr>
          <w:lang w:val="en-US"/>
        </w:rPr>
      </w:pPr>
      <w:r>
        <w:rPr>
          <w:color w:val="656565"/>
          <w:sz w:val="22"/>
          <w:szCs w:val="22"/>
          <w:lang w:val="en-US"/>
        </w:rPr>
        <w:t xml:space="preserve">LocurtoC. </w:t>
      </w:r>
      <w:r w:rsidRPr="007119B7">
        <w:rPr>
          <w:color w:val="656565"/>
          <w:sz w:val="22"/>
          <w:szCs w:val="22"/>
          <w:lang w:val="en-US"/>
        </w:rPr>
        <w:t>165</w:t>
      </w:r>
    </w:p>
    <w:p w:rsidR="007119B7" w:rsidRPr="007119B7" w:rsidRDefault="007119B7">
      <w:pPr>
        <w:shd w:val="clear" w:color="auto" w:fill="FFFFFF"/>
        <w:spacing w:line="226" w:lineRule="exact"/>
        <w:ind w:left="10"/>
        <w:rPr>
          <w:lang w:val="en-US"/>
        </w:rPr>
      </w:pPr>
      <w:r>
        <w:rPr>
          <w:color w:val="656565"/>
          <w:sz w:val="22"/>
          <w:szCs w:val="22"/>
          <w:lang w:val="en-US"/>
        </w:rPr>
        <w:t xml:space="preserve">Loehlin J.C. </w:t>
      </w:r>
      <w:r w:rsidRPr="007119B7">
        <w:rPr>
          <w:color w:val="656565"/>
          <w:sz w:val="22"/>
          <w:szCs w:val="22"/>
          <w:lang w:val="en-US"/>
        </w:rPr>
        <w:t>211,213, 223, 225, 232</w:t>
      </w:r>
    </w:p>
    <w:p w:rsidR="007119B7" w:rsidRPr="007119B7" w:rsidRDefault="007119B7">
      <w:pPr>
        <w:shd w:val="clear" w:color="auto" w:fill="FFFFFF"/>
        <w:spacing w:line="226" w:lineRule="exact"/>
        <w:ind w:left="10"/>
        <w:rPr>
          <w:lang w:val="en-US"/>
        </w:rPr>
      </w:pPr>
      <w:r>
        <w:rPr>
          <w:color w:val="656565"/>
          <w:sz w:val="22"/>
          <w:szCs w:val="22"/>
          <w:lang w:val="en-US"/>
        </w:rPr>
        <w:t xml:space="preserve">Lubin M. </w:t>
      </w:r>
      <w:r w:rsidRPr="007119B7">
        <w:rPr>
          <w:color w:val="656565"/>
          <w:sz w:val="22"/>
          <w:szCs w:val="22"/>
          <w:lang w:val="en-US"/>
        </w:rPr>
        <w:t>87</w:t>
      </w:r>
    </w:p>
    <w:p w:rsidR="007119B7" w:rsidRPr="007119B7" w:rsidRDefault="007119B7">
      <w:pPr>
        <w:shd w:val="clear" w:color="auto" w:fill="FFFFFF"/>
        <w:spacing w:line="226" w:lineRule="exact"/>
        <w:ind w:left="10"/>
        <w:rPr>
          <w:lang w:val="en-US"/>
        </w:rPr>
      </w:pPr>
      <w:r>
        <w:rPr>
          <w:color w:val="656565"/>
          <w:sz w:val="22"/>
          <w:szCs w:val="22"/>
          <w:lang w:val="en-US"/>
        </w:rPr>
        <w:t xml:space="preserve">LynnR. </w:t>
      </w:r>
      <w:r w:rsidRPr="007119B7">
        <w:rPr>
          <w:color w:val="656565"/>
          <w:sz w:val="22"/>
          <w:szCs w:val="22"/>
          <w:lang w:val="en-US"/>
        </w:rPr>
        <w:t>163</w:t>
      </w:r>
    </w:p>
    <w:p w:rsidR="007119B7" w:rsidRPr="007119B7" w:rsidRDefault="007119B7">
      <w:pPr>
        <w:shd w:val="clear" w:color="auto" w:fill="FFFFFF"/>
        <w:spacing w:before="96"/>
        <w:ind w:left="1435"/>
        <w:rPr>
          <w:lang w:val="en-US"/>
        </w:rPr>
      </w:pPr>
      <w:r>
        <w:rPr>
          <w:color w:val="656565"/>
          <w:sz w:val="22"/>
          <w:szCs w:val="22"/>
          <w:lang w:val="en-US"/>
        </w:rPr>
        <w:t>M</w:t>
      </w:r>
    </w:p>
    <w:p w:rsidR="007119B7" w:rsidRPr="007119B7" w:rsidRDefault="007119B7">
      <w:pPr>
        <w:shd w:val="clear" w:color="auto" w:fill="FFFFFF"/>
        <w:spacing w:before="106" w:line="226" w:lineRule="exact"/>
        <w:ind w:left="10" w:right="845"/>
        <w:rPr>
          <w:lang w:val="en-US"/>
        </w:rPr>
      </w:pPr>
      <w:r>
        <w:rPr>
          <w:color w:val="656565"/>
          <w:sz w:val="22"/>
          <w:szCs w:val="22"/>
          <w:lang w:val="en-US"/>
        </w:rPr>
        <w:t xml:space="preserve">Maas H. </w:t>
      </w:r>
      <w:r w:rsidRPr="007119B7">
        <w:rPr>
          <w:color w:val="656565"/>
          <w:sz w:val="22"/>
          <w:szCs w:val="22"/>
          <w:lang w:val="en-US"/>
        </w:rPr>
        <w:t xml:space="preserve">259 </w:t>
      </w:r>
      <w:r>
        <w:rPr>
          <w:color w:val="656565"/>
          <w:sz w:val="22"/>
          <w:szCs w:val="22"/>
          <w:lang w:val="en-US"/>
        </w:rPr>
        <w:t xml:space="preserve">Maccoby E. </w:t>
      </w:r>
      <w:r w:rsidRPr="007119B7">
        <w:rPr>
          <w:color w:val="656565"/>
          <w:sz w:val="22"/>
          <w:szCs w:val="22"/>
          <w:lang w:val="en-US"/>
        </w:rPr>
        <w:t xml:space="preserve">147 </w:t>
      </w:r>
      <w:r>
        <w:rPr>
          <w:color w:val="656565"/>
          <w:sz w:val="22"/>
          <w:szCs w:val="22"/>
          <w:lang w:val="en-US"/>
        </w:rPr>
        <w:t xml:space="preserve">Magnusson D. </w:t>
      </w:r>
      <w:r w:rsidRPr="007119B7">
        <w:rPr>
          <w:color w:val="656565"/>
          <w:sz w:val="22"/>
          <w:szCs w:val="22"/>
          <w:lang w:val="en-US"/>
        </w:rPr>
        <w:t xml:space="preserve">252, 257 </w:t>
      </w:r>
      <w:r>
        <w:rPr>
          <w:color w:val="656565"/>
          <w:sz w:val="22"/>
          <w:szCs w:val="22"/>
          <w:lang w:val="en-US"/>
        </w:rPr>
        <w:t xml:space="preserve">Mailer J.B. </w:t>
      </w:r>
      <w:r w:rsidRPr="007119B7">
        <w:rPr>
          <w:color w:val="656565"/>
          <w:sz w:val="22"/>
          <w:szCs w:val="22"/>
          <w:lang w:val="en-US"/>
        </w:rPr>
        <w:t xml:space="preserve">163 </w:t>
      </w:r>
      <w:r>
        <w:rPr>
          <w:color w:val="656565"/>
          <w:sz w:val="22"/>
          <w:szCs w:val="22"/>
          <w:lang w:val="en-US"/>
        </w:rPr>
        <w:t xml:space="preserve">MaltinM.W. </w:t>
      </w:r>
      <w:r w:rsidRPr="007119B7">
        <w:rPr>
          <w:color w:val="656565"/>
          <w:sz w:val="22"/>
          <w:szCs w:val="22"/>
          <w:lang w:val="en-US"/>
        </w:rPr>
        <w:t xml:space="preserve">100,288 </w:t>
      </w:r>
      <w:r>
        <w:rPr>
          <w:color w:val="656565"/>
          <w:sz w:val="22"/>
          <w:szCs w:val="22"/>
          <w:lang w:val="en-US"/>
        </w:rPr>
        <w:t xml:space="preserve">Matheny A. </w:t>
      </w:r>
      <w:r w:rsidRPr="007119B7">
        <w:rPr>
          <w:color w:val="656565"/>
          <w:sz w:val="22"/>
          <w:szCs w:val="22"/>
          <w:lang w:val="en-US"/>
        </w:rPr>
        <w:t xml:space="preserve">221,224 </w:t>
      </w:r>
      <w:r>
        <w:rPr>
          <w:color w:val="656565"/>
          <w:sz w:val="22"/>
          <w:szCs w:val="22"/>
          <w:lang w:val="en-US"/>
        </w:rPr>
        <w:t xml:space="preserve">MayM.A. </w:t>
      </w:r>
      <w:r w:rsidRPr="007119B7">
        <w:rPr>
          <w:color w:val="656565"/>
          <w:sz w:val="22"/>
          <w:szCs w:val="22"/>
          <w:lang w:val="en-US"/>
        </w:rPr>
        <w:t xml:space="preserve">301 </w:t>
      </w:r>
      <w:r>
        <w:rPr>
          <w:color w:val="656565"/>
          <w:sz w:val="22"/>
          <w:szCs w:val="22"/>
          <w:lang w:val="en-US"/>
        </w:rPr>
        <w:t xml:space="preserve">McCallR.B. </w:t>
      </w:r>
      <w:r w:rsidRPr="007119B7">
        <w:rPr>
          <w:color w:val="656565"/>
          <w:sz w:val="22"/>
          <w:szCs w:val="22"/>
          <w:lang w:val="en-US"/>
        </w:rPr>
        <w:t xml:space="preserve">258,261 </w:t>
      </w:r>
      <w:r>
        <w:rPr>
          <w:color w:val="656565"/>
          <w:sz w:val="22"/>
          <w:szCs w:val="22"/>
          <w:lang w:val="en-US"/>
        </w:rPr>
        <w:t xml:space="preserve">McCartney K. </w:t>
      </w:r>
      <w:r w:rsidRPr="007119B7">
        <w:rPr>
          <w:color w:val="656565"/>
          <w:sz w:val="22"/>
          <w:szCs w:val="22"/>
          <w:lang w:val="en-US"/>
        </w:rPr>
        <w:t xml:space="preserve">234 </w:t>
      </w:r>
      <w:r>
        <w:rPr>
          <w:color w:val="656565"/>
          <w:sz w:val="22"/>
          <w:szCs w:val="22"/>
          <w:lang w:val="en-US"/>
        </w:rPr>
        <w:t xml:space="preserve">McGeeM. </w:t>
      </w:r>
      <w:r w:rsidRPr="007119B7">
        <w:rPr>
          <w:color w:val="656565"/>
          <w:sz w:val="22"/>
          <w:szCs w:val="22"/>
          <w:lang w:val="en-US"/>
        </w:rPr>
        <w:t xml:space="preserve">219, 222 </w:t>
      </w:r>
      <w:r>
        <w:rPr>
          <w:color w:val="656565"/>
          <w:sz w:val="22"/>
          <w:szCs w:val="22"/>
          <w:lang w:val="en-US"/>
        </w:rPr>
        <w:t xml:space="preserve">Mercer J.R. </w:t>
      </w:r>
      <w:r w:rsidRPr="007119B7">
        <w:rPr>
          <w:color w:val="656565"/>
          <w:sz w:val="22"/>
          <w:szCs w:val="22"/>
          <w:lang w:val="en-US"/>
        </w:rPr>
        <w:t xml:space="preserve">157 </w:t>
      </w:r>
      <w:r>
        <w:rPr>
          <w:color w:val="656565"/>
          <w:sz w:val="22"/>
          <w:szCs w:val="22"/>
          <w:lang w:val="en-US"/>
        </w:rPr>
        <w:t xml:space="preserve">Meyers C.E. </w:t>
      </w:r>
      <w:r w:rsidRPr="007119B7">
        <w:rPr>
          <w:color w:val="656565"/>
          <w:sz w:val="22"/>
          <w:szCs w:val="22"/>
          <w:lang w:val="en-US"/>
        </w:rPr>
        <w:t xml:space="preserve">160 </w:t>
      </w:r>
      <w:r>
        <w:rPr>
          <w:color w:val="656565"/>
          <w:sz w:val="22"/>
          <w:szCs w:val="22"/>
          <w:lang w:val="en-US"/>
        </w:rPr>
        <w:t xml:space="preserve">Mischel W. </w:t>
      </w:r>
      <w:r w:rsidRPr="007119B7">
        <w:rPr>
          <w:color w:val="656565"/>
          <w:sz w:val="22"/>
          <w:szCs w:val="22"/>
          <w:lang w:val="en-US"/>
        </w:rPr>
        <w:t xml:space="preserve">302, 303 </w:t>
      </w:r>
      <w:r>
        <w:rPr>
          <w:color w:val="656565"/>
          <w:sz w:val="22"/>
          <w:szCs w:val="22"/>
          <w:lang w:val="en-US"/>
        </w:rPr>
        <w:t xml:space="preserve">Molenaar P. </w:t>
      </w:r>
      <w:r w:rsidRPr="007119B7">
        <w:rPr>
          <w:color w:val="656565"/>
          <w:sz w:val="22"/>
          <w:szCs w:val="22"/>
          <w:lang w:val="en-US"/>
        </w:rPr>
        <w:t xml:space="preserve">259 </w:t>
      </w:r>
      <w:r>
        <w:rPr>
          <w:color w:val="656565"/>
          <w:sz w:val="22"/>
          <w:szCs w:val="22"/>
          <w:lang w:val="en-US"/>
        </w:rPr>
        <w:t xml:space="preserve">Mussen P.H. </w:t>
      </w:r>
      <w:r w:rsidRPr="007119B7">
        <w:rPr>
          <w:color w:val="656565"/>
          <w:sz w:val="22"/>
          <w:szCs w:val="22"/>
          <w:lang w:val="en-US"/>
        </w:rPr>
        <w:t>265, 266</w:t>
      </w:r>
    </w:p>
    <w:p w:rsidR="007119B7" w:rsidRPr="007119B7" w:rsidRDefault="007119B7">
      <w:pPr>
        <w:shd w:val="clear" w:color="auto" w:fill="FFFFFF"/>
        <w:spacing w:before="91"/>
        <w:ind w:left="48"/>
        <w:jc w:val="center"/>
        <w:rPr>
          <w:lang w:val="en-US"/>
        </w:rPr>
      </w:pPr>
      <w:r w:rsidRPr="007119B7">
        <w:rPr>
          <w:color w:val="656565"/>
          <w:sz w:val="22"/>
          <w:szCs w:val="22"/>
          <w:lang w:val="en-US"/>
        </w:rPr>
        <w:t>N</w:t>
      </w:r>
    </w:p>
    <w:p w:rsidR="007119B7" w:rsidRPr="007119B7" w:rsidRDefault="007119B7">
      <w:pPr>
        <w:shd w:val="clear" w:color="auto" w:fill="FFFFFF"/>
        <w:spacing w:before="77" w:line="230" w:lineRule="exact"/>
        <w:ind w:left="5"/>
        <w:rPr>
          <w:lang w:val="en-US"/>
        </w:rPr>
      </w:pPr>
      <w:r>
        <w:rPr>
          <w:color w:val="656565"/>
          <w:sz w:val="22"/>
          <w:szCs w:val="22"/>
          <w:lang w:val="en-US"/>
        </w:rPr>
        <w:t xml:space="preserve">Nesselroade J.R. </w:t>
      </w:r>
      <w:r w:rsidRPr="007119B7">
        <w:rPr>
          <w:color w:val="656565"/>
          <w:sz w:val="22"/>
          <w:szCs w:val="22"/>
          <w:lang w:val="en-US"/>
        </w:rPr>
        <w:t>297,298,299,300,</w:t>
      </w:r>
    </w:p>
    <w:p w:rsidR="007119B7" w:rsidRPr="007119B7" w:rsidRDefault="007119B7">
      <w:pPr>
        <w:shd w:val="clear" w:color="auto" w:fill="FFFFFF"/>
        <w:spacing w:before="5" w:line="230" w:lineRule="exact"/>
        <w:ind w:left="10"/>
        <w:rPr>
          <w:lang w:val="en-US"/>
        </w:rPr>
      </w:pPr>
      <w:r w:rsidRPr="007119B7">
        <w:rPr>
          <w:color w:val="656565"/>
          <w:sz w:val="22"/>
          <w:szCs w:val="22"/>
          <w:lang w:val="en-US"/>
        </w:rPr>
        <w:t>301</w:t>
      </w:r>
    </w:p>
    <w:p w:rsidR="007119B7" w:rsidRPr="007119B7" w:rsidRDefault="007119B7">
      <w:pPr>
        <w:shd w:val="clear" w:color="auto" w:fill="FFFFFF"/>
        <w:spacing w:line="230" w:lineRule="exact"/>
        <w:rPr>
          <w:lang w:val="en-US"/>
        </w:rPr>
      </w:pPr>
      <w:r>
        <w:rPr>
          <w:color w:val="656565"/>
          <w:sz w:val="22"/>
          <w:szCs w:val="22"/>
          <w:lang w:val="en-US"/>
        </w:rPr>
        <w:t xml:space="preserve">NickolsR.N. </w:t>
      </w:r>
      <w:r w:rsidRPr="007119B7">
        <w:rPr>
          <w:color w:val="656565"/>
          <w:sz w:val="22"/>
          <w:szCs w:val="22"/>
          <w:lang w:val="en-US"/>
        </w:rPr>
        <w:t>220,221</w:t>
      </w:r>
    </w:p>
    <w:p w:rsidR="007119B7" w:rsidRPr="007119B7" w:rsidRDefault="007119B7">
      <w:pPr>
        <w:shd w:val="clear" w:color="auto" w:fill="FFFFFF"/>
        <w:spacing w:line="230" w:lineRule="exact"/>
        <w:rPr>
          <w:lang w:val="en-US"/>
        </w:rPr>
      </w:pPr>
      <w:r>
        <w:rPr>
          <w:color w:val="656565"/>
          <w:sz w:val="22"/>
          <w:szCs w:val="22"/>
          <w:lang w:val="en-US"/>
        </w:rPr>
        <w:t xml:space="preserve">Norman W.T. </w:t>
      </w:r>
      <w:r w:rsidRPr="007119B7">
        <w:rPr>
          <w:color w:val="656565"/>
          <w:sz w:val="22"/>
          <w:szCs w:val="22"/>
          <w:lang w:val="en-US"/>
        </w:rPr>
        <w:t>104</w:t>
      </w:r>
    </w:p>
    <w:p w:rsidR="007119B7" w:rsidRPr="007119B7" w:rsidRDefault="007119B7">
      <w:pPr>
        <w:shd w:val="clear" w:color="auto" w:fill="FFFFFF"/>
        <w:spacing w:before="451" w:line="226" w:lineRule="exact"/>
        <w:ind w:left="5" w:right="1267"/>
        <w:rPr>
          <w:lang w:val="en-US"/>
        </w:rPr>
      </w:pPr>
      <w:r>
        <w:rPr>
          <w:color w:val="656565"/>
          <w:sz w:val="22"/>
          <w:szCs w:val="22"/>
          <w:lang w:val="en-US"/>
        </w:rPr>
        <w:t xml:space="preserve">PawellA. </w:t>
      </w:r>
      <w:r w:rsidRPr="007119B7">
        <w:rPr>
          <w:color w:val="656565"/>
          <w:sz w:val="22"/>
          <w:szCs w:val="22"/>
          <w:lang w:val="en-US"/>
        </w:rPr>
        <w:t xml:space="preserve">122,127 </w:t>
      </w:r>
      <w:r>
        <w:rPr>
          <w:color w:val="656565"/>
          <w:sz w:val="22"/>
          <w:szCs w:val="22"/>
          <w:lang w:val="en-US"/>
        </w:rPr>
        <w:t xml:space="preserve">Pederson </w:t>
      </w:r>
      <w:r w:rsidRPr="007119B7">
        <w:rPr>
          <w:color w:val="656565"/>
          <w:sz w:val="22"/>
          <w:szCs w:val="22"/>
          <w:lang w:val="en-US"/>
        </w:rPr>
        <w:t>225</w:t>
      </w:r>
    </w:p>
    <w:p w:rsidR="007119B7" w:rsidRPr="007119B7" w:rsidRDefault="007119B7">
      <w:pPr>
        <w:shd w:val="clear" w:color="auto" w:fill="FFFFFF"/>
        <w:spacing w:before="38" w:line="216" w:lineRule="exact"/>
        <w:ind w:right="2016"/>
        <w:rPr>
          <w:lang w:val="en-US"/>
        </w:rPr>
      </w:pPr>
      <w:r w:rsidRPr="007119B7">
        <w:rPr>
          <w:lang w:val="en-US"/>
        </w:rPr>
        <w:br w:type="column"/>
      </w:r>
      <w:r>
        <w:rPr>
          <w:color w:val="656565"/>
          <w:sz w:val="22"/>
          <w:szCs w:val="22"/>
          <w:lang w:val="en-US"/>
        </w:rPr>
        <w:t xml:space="preserve">plomin R. </w:t>
      </w:r>
      <w:r w:rsidRPr="007119B7">
        <w:rPr>
          <w:color w:val="656565"/>
          <w:sz w:val="22"/>
          <w:szCs w:val="22"/>
          <w:lang w:val="en-US"/>
        </w:rPr>
        <w:t xml:space="preserve">95,209,214,224,258,261 </w:t>
      </w:r>
      <w:r>
        <w:rPr>
          <w:color w:val="656565"/>
          <w:sz w:val="22"/>
          <w:szCs w:val="22"/>
          <w:lang w:val="en-US"/>
        </w:rPr>
        <w:t>PoleyW.68,71</w:t>
      </w:r>
    </w:p>
    <w:p w:rsidR="007119B7" w:rsidRPr="007119B7" w:rsidRDefault="007119B7">
      <w:pPr>
        <w:shd w:val="clear" w:color="auto" w:fill="FFFFFF"/>
        <w:spacing w:line="221" w:lineRule="exact"/>
        <w:ind w:left="3312"/>
        <w:rPr>
          <w:lang w:val="en-US"/>
        </w:rPr>
      </w:pPr>
      <w:r>
        <w:rPr>
          <w:color w:val="656565"/>
          <w:sz w:val="22"/>
          <w:szCs w:val="22"/>
          <w:lang w:val="en-US"/>
        </w:rPr>
        <w:t xml:space="preserve">Tamis-LeMonda </w:t>
      </w:r>
      <w:r>
        <w:rPr>
          <w:color w:val="656565"/>
          <w:sz w:val="22"/>
          <w:szCs w:val="22"/>
        </w:rPr>
        <w:t>С</w:t>
      </w:r>
      <w:r w:rsidRPr="007119B7">
        <w:rPr>
          <w:color w:val="656565"/>
          <w:sz w:val="22"/>
          <w:szCs w:val="22"/>
          <w:lang w:val="en-US"/>
        </w:rPr>
        <w:t xml:space="preserve"> 238 </w:t>
      </w:r>
      <w:r>
        <w:rPr>
          <w:color w:val="656565"/>
          <w:sz w:val="22"/>
          <w:szCs w:val="22"/>
          <w:lang w:val="en-US"/>
        </w:rPr>
        <w:t xml:space="preserve">Thorndike E.L. </w:t>
      </w:r>
      <w:r w:rsidRPr="007119B7">
        <w:rPr>
          <w:color w:val="656565"/>
          <w:sz w:val="22"/>
          <w:szCs w:val="22"/>
          <w:lang w:val="en-US"/>
        </w:rPr>
        <w:t xml:space="preserve">163 </w:t>
      </w:r>
      <w:r>
        <w:rPr>
          <w:color w:val="656565"/>
          <w:sz w:val="22"/>
          <w:szCs w:val="22"/>
          <w:lang w:val="en-US"/>
        </w:rPr>
        <w:t xml:space="preserve">Turkheimer E. </w:t>
      </w:r>
      <w:r w:rsidRPr="007119B7">
        <w:rPr>
          <w:color w:val="656565"/>
          <w:sz w:val="22"/>
          <w:szCs w:val="22"/>
          <w:lang w:val="en-US"/>
        </w:rPr>
        <w:t>235</w:t>
      </w:r>
    </w:p>
    <w:p w:rsidR="007119B7" w:rsidRPr="007119B7" w:rsidRDefault="007119B7">
      <w:pPr>
        <w:shd w:val="clear" w:color="auto" w:fill="FFFFFF"/>
        <w:spacing w:before="38"/>
        <w:ind w:left="4771"/>
        <w:rPr>
          <w:lang w:val="en-US"/>
        </w:rPr>
      </w:pPr>
      <w:r>
        <w:rPr>
          <w:color w:val="656565"/>
          <w:sz w:val="22"/>
          <w:szCs w:val="22"/>
          <w:lang w:val="en-US"/>
        </w:rPr>
        <w:t>V</w:t>
      </w:r>
    </w:p>
    <w:p w:rsidR="007119B7" w:rsidRPr="007119B7" w:rsidRDefault="007119B7">
      <w:pPr>
        <w:shd w:val="clear" w:color="auto" w:fill="FFFFFF"/>
        <w:spacing w:before="96" w:line="226" w:lineRule="exact"/>
        <w:ind w:left="3312" w:right="422"/>
        <w:rPr>
          <w:lang w:val="en-US"/>
        </w:rPr>
      </w:pPr>
      <w:r>
        <w:rPr>
          <w:color w:val="656565"/>
          <w:sz w:val="22"/>
          <w:szCs w:val="22"/>
          <w:lang w:val="en-US"/>
        </w:rPr>
        <w:t xml:space="preserve">Vernon P.A. </w:t>
      </w:r>
      <w:r w:rsidRPr="007119B7">
        <w:rPr>
          <w:color w:val="656565"/>
          <w:sz w:val="22"/>
          <w:szCs w:val="22"/>
          <w:lang w:val="en-US"/>
        </w:rPr>
        <w:t xml:space="preserve">87 </w:t>
      </w:r>
      <w:r>
        <w:rPr>
          <w:color w:val="656565"/>
          <w:sz w:val="22"/>
          <w:szCs w:val="22"/>
          <w:lang w:val="en-US"/>
        </w:rPr>
        <w:t xml:space="preserve">VernonP.E. </w:t>
      </w:r>
      <w:r w:rsidRPr="007119B7">
        <w:rPr>
          <w:color w:val="656565"/>
          <w:sz w:val="22"/>
          <w:szCs w:val="22"/>
          <w:lang w:val="en-US"/>
        </w:rPr>
        <w:t>121</w:t>
      </w:r>
    </w:p>
    <w:p w:rsidR="007119B7" w:rsidRPr="007119B7" w:rsidRDefault="007119B7">
      <w:pPr>
        <w:shd w:val="clear" w:color="auto" w:fill="FFFFFF"/>
        <w:spacing w:before="43"/>
        <w:ind w:left="4733"/>
        <w:rPr>
          <w:lang w:val="en-US"/>
        </w:rPr>
      </w:pPr>
      <w:r>
        <w:rPr>
          <w:rFonts w:ascii="Arial" w:hAnsi="Arial" w:cs="Arial"/>
          <w:color w:val="656565"/>
          <w:sz w:val="22"/>
          <w:szCs w:val="22"/>
          <w:lang w:val="en-US"/>
        </w:rPr>
        <w:t>W</w:t>
      </w:r>
    </w:p>
    <w:p w:rsidR="007119B7" w:rsidRDefault="007119B7">
      <w:pPr>
        <w:shd w:val="clear" w:color="auto" w:fill="FFFFFF"/>
        <w:spacing w:before="96" w:line="226" w:lineRule="exact"/>
        <w:ind w:left="3283" w:right="422"/>
      </w:pPr>
      <w:r>
        <w:rPr>
          <w:color w:val="656565"/>
          <w:sz w:val="22"/>
          <w:szCs w:val="22"/>
          <w:lang w:val="en-US"/>
        </w:rPr>
        <w:t xml:space="preserve">Wachs T.D. </w:t>
      </w:r>
      <w:r w:rsidRPr="007119B7">
        <w:rPr>
          <w:color w:val="656565"/>
          <w:sz w:val="22"/>
          <w:szCs w:val="22"/>
          <w:lang w:val="en-US"/>
        </w:rPr>
        <w:t xml:space="preserve">238 </w:t>
      </w:r>
      <w:r>
        <w:rPr>
          <w:color w:val="656565"/>
          <w:sz w:val="22"/>
          <w:szCs w:val="22"/>
          <w:lang w:val="en-US"/>
        </w:rPr>
        <w:t xml:space="preserve">Weinberg R.A. </w:t>
      </w:r>
      <w:r w:rsidRPr="007119B7">
        <w:rPr>
          <w:color w:val="656565"/>
          <w:sz w:val="22"/>
          <w:szCs w:val="22"/>
          <w:lang w:val="en-US"/>
        </w:rPr>
        <w:t xml:space="preserve">158 </w:t>
      </w:r>
      <w:r>
        <w:rPr>
          <w:color w:val="656565"/>
          <w:sz w:val="22"/>
          <w:szCs w:val="22"/>
          <w:lang w:val="en-US"/>
        </w:rPr>
        <w:t xml:space="preserve">WeinertF.E. </w:t>
      </w:r>
      <w:r w:rsidRPr="007119B7">
        <w:rPr>
          <w:color w:val="656565"/>
          <w:sz w:val="22"/>
          <w:szCs w:val="22"/>
          <w:lang w:val="en-US"/>
        </w:rPr>
        <w:t xml:space="preserve">251 </w:t>
      </w:r>
      <w:r>
        <w:rPr>
          <w:color w:val="656565"/>
          <w:sz w:val="22"/>
          <w:szCs w:val="22"/>
          <w:lang w:val="en-US"/>
        </w:rPr>
        <w:t xml:space="preserve">Wilson G. </w:t>
      </w:r>
      <w:r w:rsidRPr="007119B7">
        <w:rPr>
          <w:color w:val="656565"/>
          <w:sz w:val="22"/>
          <w:szCs w:val="22"/>
          <w:lang w:val="en-US"/>
        </w:rPr>
        <w:t xml:space="preserve">192 </w:t>
      </w:r>
      <w:r>
        <w:rPr>
          <w:color w:val="656565"/>
          <w:sz w:val="22"/>
          <w:szCs w:val="22"/>
          <w:lang w:val="en-US"/>
        </w:rPr>
        <w:t xml:space="preserve">Wilson R. </w:t>
      </w:r>
      <w:r w:rsidRPr="007119B7">
        <w:rPr>
          <w:color w:val="656565"/>
          <w:sz w:val="22"/>
          <w:szCs w:val="22"/>
          <w:lang w:val="en-US"/>
        </w:rPr>
        <w:t xml:space="preserve">286 </w:t>
      </w:r>
      <w:r>
        <w:rPr>
          <w:color w:val="656565"/>
          <w:sz w:val="22"/>
          <w:szCs w:val="22"/>
          <w:lang w:val="en-US"/>
        </w:rPr>
        <w:t xml:space="preserve">WitkinH. </w:t>
      </w:r>
      <w:r>
        <w:rPr>
          <w:color w:val="656565"/>
          <w:sz w:val="22"/>
          <w:szCs w:val="22"/>
        </w:rPr>
        <w:t xml:space="preserve">109, 112 </w:t>
      </w:r>
      <w:r>
        <w:rPr>
          <w:color w:val="656565"/>
          <w:sz w:val="22"/>
          <w:szCs w:val="22"/>
          <w:lang w:val="en-US"/>
        </w:rPr>
        <w:t xml:space="preserve">WoodyardE. </w:t>
      </w:r>
      <w:r>
        <w:rPr>
          <w:color w:val="656565"/>
          <w:sz w:val="22"/>
          <w:szCs w:val="22"/>
        </w:rPr>
        <w:t>163</w:t>
      </w:r>
    </w:p>
    <w:p w:rsidR="007119B7" w:rsidRDefault="007119B7">
      <w:pPr>
        <w:shd w:val="clear" w:color="auto" w:fill="FFFFFF"/>
        <w:spacing w:before="38"/>
        <w:ind w:left="4738"/>
      </w:pPr>
      <w:r>
        <w:rPr>
          <w:color w:val="656565"/>
          <w:sz w:val="22"/>
          <w:szCs w:val="22"/>
          <w:lang w:val="en-US"/>
        </w:rPr>
        <w:t>Z</w:t>
      </w:r>
    </w:p>
    <w:p w:rsidR="007119B7" w:rsidRDefault="007119B7">
      <w:pPr>
        <w:shd w:val="clear" w:color="auto" w:fill="FFFFFF"/>
        <w:spacing w:before="77"/>
        <w:ind w:left="3274"/>
      </w:pPr>
      <w:r>
        <w:rPr>
          <w:color w:val="656565"/>
          <w:sz w:val="22"/>
          <w:szCs w:val="22"/>
          <w:lang w:val="en-US"/>
        </w:rPr>
        <w:t xml:space="preserve">ZajoncR. </w:t>
      </w:r>
      <w:r>
        <w:rPr>
          <w:color w:val="656565"/>
          <w:sz w:val="22"/>
          <w:szCs w:val="22"/>
        </w:rPr>
        <w:t>168</w:t>
      </w:r>
    </w:p>
    <w:p w:rsidR="007119B7" w:rsidRDefault="007119B7">
      <w:pPr>
        <w:shd w:val="clear" w:color="auto" w:fill="FFFFFF"/>
        <w:ind w:left="1085"/>
      </w:pPr>
    </w:p>
    <w:p w:rsidR="007119B7" w:rsidRDefault="007119B7">
      <w:pPr>
        <w:shd w:val="clear" w:color="auto" w:fill="FFFFFF"/>
        <w:ind w:left="4051"/>
      </w:pPr>
    </w:p>
    <w:p w:rsidR="007119B7" w:rsidRDefault="007119B7">
      <w:pPr>
        <w:framePr w:h="134" w:hRule="exact" w:hSpace="38" w:wrap="auto" w:vAnchor="text" w:hAnchor="text" w:x="3006" w:y="7537"/>
        <w:shd w:val="clear" w:color="auto" w:fill="FFFFFF"/>
      </w:pPr>
    </w:p>
    <w:p w:rsidR="007119B7" w:rsidRDefault="007119B7">
      <w:pPr>
        <w:framePr w:h="255" w:hRule="exact" w:hSpace="38" w:wrap="notBeside" w:vAnchor="text" w:hAnchor="text" w:x="3769" w:y="10220"/>
        <w:shd w:val="clear" w:color="auto" w:fill="FFFFFF"/>
      </w:pPr>
      <w:r>
        <w:rPr>
          <w:rFonts w:ascii="Arial" w:hAnsi="Arial"/>
          <w:color w:val="000000"/>
          <w:sz w:val="22"/>
          <w:szCs w:val="22"/>
        </w:rPr>
        <w:t>•</w:t>
      </w:r>
    </w:p>
    <w:p w:rsidR="007119B7" w:rsidRDefault="007119B7">
      <w:pPr>
        <w:shd w:val="clear" w:color="auto" w:fill="FFFFFF"/>
        <w:ind w:left="1574"/>
      </w:pPr>
    </w:p>
    <w:p w:rsidR="007119B7" w:rsidRDefault="007119B7">
      <w:pPr>
        <w:shd w:val="clear" w:color="auto" w:fill="FFFFFF"/>
        <w:ind w:left="1574"/>
        <w:sectPr w:rsidR="007119B7">
          <w:pgSz w:w="16834" w:h="11909" w:orient="landscape"/>
          <w:pgMar w:top="741" w:right="2789" w:bottom="360" w:left="1325" w:header="720" w:footer="720" w:gutter="0"/>
          <w:cols w:num="3" w:space="720" w:equalWidth="0">
            <w:col w:w="3187" w:space="182"/>
            <w:col w:w="3024" w:space="960"/>
            <w:col w:w="5366"/>
          </w:cols>
          <w:noEndnote/>
        </w:sectPr>
      </w:pPr>
    </w:p>
    <w:p w:rsidR="007119B7" w:rsidRDefault="007119B7">
      <w:pPr>
        <w:spacing w:before="86" w:line="1" w:lineRule="exact"/>
        <w:rPr>
          <w:sz w:val="2"/>
          <w:szCs w:val="2"/>
        </w:rPr>
      </w:pPr>
    </w:p>
    <w:p w:rsidR="007119B7" w:rsidRDefault="007119B7">
      <w:pPr>
        <w:shd w:val="clear" w:color="auto" w:fill="FFFFFF"/>
        <w:ind w:left="1574"/>
        <w:sectPr w:rsidR="007119B7">
          <w:type w:val="continuous"/>
          <w:pgSz w:w="16834" w:h="11909" w:orient="landscape"/>
          <w:pgMar w:top="741" w:right="1325" w:bottom="360" w:left="1330" w:header="720" w:footer="720" w:gutter="0"/>
          <w:cols w:space="60"/>
          <w:noEndnote/>
        </w:sectPr>
      </w:pPr>
    </w:p>
    <w:p w:rsidR="007119B7" w:rsidRDefault="007119B7">
      <w:pPr>
        <w:shd w:val="clear" w:color="auto" w:fill="FFFFFF"/>
      </w:pPr>
      <w:r>
        <w:rPr>
          <w:color w:val="000000"/>
          <w:sz w:val="22"/>
          <w:szCs w:val="22"/>
        </w:rPr>
        <w:t>326</w:t>
      </w:r>
    </w:p>
    <w:p w:rsidR="007119B7" w:rsidRDefault="007119B7">
      <w:pPr>
        <w:shd w:val="clear" w:color="auto" w:fill="FFFFFF"/>
        <w:spacing w:before="34"/>
      </w:pPr>
      <w:r>
        <w:br w:type="column"/>
      </w:r>
      <w:r>
        <w:rPr>
          <w:rFonts w:ascii="Arial" w:hAnsi="Arial" w:cs="Arial"/>
          <w:color w:val="000000"/>
          <w:sz w:val="22"/>
          <w:szCs w:val="22"/>
        </w:rPr>
        <w:lastRenderedPageBreak/>
        <w:t>327</w:t>
      </w:r>
    </w:p>
    <w:p w:rsidR="007119B7" w:rsidRDefault="007119B7">
      <w:pPr>
        <w:shd w:val="clear" w:color="auto" w:fill="FFFFFF"/>
        <w:spacing w:before="34"/>
        <w:sectPr w:rsidR="007119B7">
          <w:type w:val="continuous"/>
          <w:pgSz w:w="16834" w:h="11909" w:orient="landscape"/>
          <w:pgMar w:top="741" w:right="1325" w:bottom="360" w:left="1330" w:header="720" w:footer="720" w:gutter="0"/>
          <w:cols w:num="2" w:sep="1" w:space="720" w:equalWidth="0">
            <w:col w:w="720" w:space="12739"/>
            <w:col w:w="720"/>
          </w:cols>
          <w:noEndnote/>
        </w:sectPr>
      </w:pPr>
    </w:p>
    <w:p w:rsidR="007119B7" w:rsidRDefault="000B0AF8">
      <w:pPr>
        <w:ind w:left="1018" w:right="883"/>
        <w:rPr>
          <w:sz w:val="24"/>
          <w:szCs w:val="24"/>
        </w:rPr>
      </w:pPr>
      <w:r>
        <w:rPr>
          <w:sz w:val="24"/>
          <w:szCs w:val="24"/>
        </w:rPr>
        <w:lastRenderedPageBreak/>
        <w:pict>
          <v:shape id="_x0000_i1074" type="#_x0000_t75" style="width:137.25pt;height:374.25pt">
            <v:imagedata r:id="rId61" o:title=""/>
          </v:shape>
        </w:pict>
      </w:r>
    </w:p>
    <w:p w:rsidR="007119B7" w:rsidRDefault="007119B7">
      <w:pPr>
        <w:shd w:val="clear" w:color="auto" w:fill="FFFFFF"/>
        <w:spacing w:before="840"/>
        <w:ind w:left="1142"/>
      </w:pPr>
      <w:r>
        <w:rPr>
          <w:b/>
          <w:bCs/>
          <w:color w:val="4E3017"/>
          <w:spacing w:val="-11"/>
          <w:sz w:val="32"/>
          <w:szCs w:val="32"/>
        </w:rPr>
        <w:t>М.С. ЕГОРОВА</w:t>
      </w:r>
    </w:p>
    <w:p w:rsidR="007119B7" w:rsidRDefault="007119B7">
      <w:pPr>
        <w:shd w:val="clear" w:color="auto" w:fill="FFFFFF"/>
        <w:spacing w:before="173" w:line="595" w:lineRule="exact"/>
        <w:ind w:left="19"/>
        <w:jc w:val="center"/>
      </w:pPr>
      <w:r>
        <w:rPr>
          <w:b/>
          <w:bCs/>
          <w:color w:val="4E3017"/>
          <w:spacing w:val="-14"/>
          <w:sz w:val="46"/>
          <w:szCs w:val="46"/>
        </w:rPr>
        <w:t>ПСИХОЛОГИЯ</w:t>
      </w:r>
    </w:p>
    <w:p w:rsidR="007119B7" w:rsidRDefault="007119B7">
      <w:pPr>
        <w:shd w:val="clear" w:color="auto" w:fill="FFFFFF"/>
        <w:spacing w:line="595" w:lineRule="exact"/>
        <w:jc w:val="center"/>
      </w:pPr>
      <w:r>
        <w:rPr>
          <w:b/>
          <w:bCs/>
          <w:color w:val="4E3017"/>
          <w:spacing w:val="-17"/>
          <w:sz w:val="46"/>
          <w:szCs w:val="46"/>
        </w:rPr>
        <w:t>ИНДИВИДУАЛЬНЫХ</w:t>
      </w:r>
    </w:p>
    <w:p w:rsidR="007119B7" w:rsidRDefault="007119B7">
      <w:pPr>
        <w:shd w:val="clear" w:color="auto" w:fill="FFFFFF"/>
        <w:spacing w:line="595" w:lineRule="exact"/>
        <w:ind w:left="29"/>
        <w:jc w:val="center"/>
      </w:pPr>
      <w:r>
        <w:rPr>
          <w:b/>
          <w:bCs/>
          <w:color w:val="4E3017"/>
          <w:spacing w:val="-11"/>
          <w:sz w:val="46"/>
          <w:szCs w:val="46"/>
        </w:rPr>
        <w:t>РАЗЛИЧИЙ</w:t>
      </w:r>
    </w:p>
    <w:sectPr w:rsidR="007119B7">
      <w:pgSz w:w="11909" w:h="16834" w:orient="landscape"/>
      <w:pgMar w:top="1440" w:right="7263" w:bottom="720" w:left="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D33"/>
    <w:multiLevelType w:val="singleLevel"/>
    <w:tmpl w:val="8C284732"/>
    <w:lvl w:ilvl="0">
      <w:start w:val="1"/>
      <w:numFmt w:val="decimal"/>
      <w:lvlText w:val="1.%1."/>
      <w:legacy w:legacy="1" w:legacySpace="0" w:legacyIndent="307"/>
      <w:lvlJc w:val="left"/>
      <w:rPr>
        <w:rFonts w:ascii="Times New Roman" w:hAnsi="Times New Roman" w:cs="Times New Roman" w:hint="default"/>
      </w:rPr>
    </w:lvl>
  </w:abstractNum>
  <w:abstractNum w:abstractNumId="1" w15:restartNumberingAfterBreak="0">
    <w:nsid w:val="0A3824DA"/>
    <w:multiLevelType w:val="singleLevel"/>
    <w:tmpl w:val="DB340B96"/>
    <w:lvl w:ilvl="0">
      <w:start w:val="1"/>
      <w:numFmt w:val="decimal"/>
      <w:lvlText w:val="2.%1."/>
      <w:legacy w:legacy="1" w:legacySpace="0" w:legacyIndent="317"/>
      <w:lvlJc w:val="left"/>
      <w:rPr>
        <w:rFonts w:ascii="Times New Roman" w:hAnsi="Times New Roman" w:cs="Times New Roman" w:hint="default"/>
      </w:rPr>
    </w:lvl>
  </w:abstractNum>
  <w:abstractNum w:abstractNumId="2" w15:restartNumberingAfterBreak="0">
    <w:nsid w:val="105E181A"/>
    <w:multiLevelType w:val="singleLevel"/>
    <w:tmpl w:val="BD26CD0A"/>
    <w:lvl w:ilvl="0">
      <w:start w:val="1"/>
      <w:numFmt w:val="decimal"/>
      <w:lvlText w:val="3.%1."/>
      <w:legacy w:legacy="1" w:legacySpace="0" w:legacyIndent="331"/>
      <w:lvlJc w:val="left"/>
      <w:rPr>
        <w:rFonts w:ascii="Times New Roman" w:hAnsi="Times New Roman" w:cs="Times New Roman" w:hint="default"/>
      </w:rPr>
    </w:lvl>
  </w:abstractNum>
  <w:abstractNum w:abstractNumId="3" w15:restartNumberingAfterBreak="0">
    <w:nsid w:val="110770CD"/>
    <w:multiLevelType w:val="singleLevel"/>
    <w:tmpl w:val="6002854E"/>
    <w:lvl w:ilvl="0">
      <w:start w:val="1"/>
      <w:numFmt w:val="decimal"/>
      <w:lvlText w:val="%1."/>
      <w:legacy w:legacy="1" w:legacySpace="0" w:legacyIndent="172"/>
      <w:lvlJc w:val="left"/>
      <w:rPr>
        <w:rFonts w:ascii="Times New Roman" w:hAnsi="Times New Roman" w:cs="Times New Roman" w:hint="default"/>
      </w:rPr>
    </w:lvl>
  </w:abstractNum>
  <w:abstractNum w:abstractNumId="4" w15:restartNumberingAfterBreak="0">
    <w:nsid w:val="11E51E9D"/>
    <w:multiLevelType w:val="singleLevel"/>
    <w:tmpl w:val="6D6C5A1E"/>
    <w:lvl w:ilvl="0">
      <w:start w:val="1"/>
      <w:numFmt w:val="decimal"/>
      <w:lvlText w:val="%1."/>
      <w:legacy w:legacy="1" w:legacySpace="0" w:legacyIndent="163"/>
      <w:lvlJc w:val="left"/>
      <w:rPr>
        <w:rFonts w:ascii="Times New Roman" w:hAnsi="Times New Roman" w:cs="Times New Roman" w:hint="default"/>
      </w:rPr>
    </w:lvl>
  </w:abstractNum>
  <w:abstractNum w:abstractNumId="5" w15:restartNumberingAfterBreak="0">
    <w:nsid w:val="14A829DA"/>
    <w:multiLevelType w:val="singleLevel"/>
    <w:tmpl w:val="B8229810"/>
    <w:lvl w:ilvl="0">
      <w:start w:val="1"/>
      <w:numFmt w:val="decimal"/>
      <w:lvlText w:val="2.%1."/>
      <w:legacy w:legacy="1" w:legacySpace="0" w:legacyIndent="321"/>
      <w:lvlJc w:val="left"/>
      <w:rPr>
        <w:rFonts w:ascii="Times New Roman" w:hAnsi="Times New Roman" w:cs="Times New Roman" w:hint="default"/>
      </w:rPr>
    </w:lvl>
  </w:abstractNum>
  <w:abstractNum w:abstractNumId="6" w15:restartNumberingAfterBreak="0">
    <w:nsid w:val="1A8937BF"/>
    <w:multiLevelType w:val="singleLevel"/>
    <w:tmpl w:val="85ACA9BC"/>
    <w:lvl w:ilvl="0">
      <w:start w:val="1"/>
      <w:numFmt w:val="decimal"/>
      <w:lvlText w:val="1.%1."/>
      <w:legacy w:legacy="1" w:legacySpace="0" w:legacyIndent="302"/>
      <w:lvlJc w:val="left"/>
      <w:rPr>
        <w:rFonts w:ascii="Times New Roman" w:hAnsi="Times New Roman" w:cs="Times New Roman" w:hint="default"/>
      </w:rPr>
    </w:lvl>
  </w:abstractNum>
  <w:abstractNum w:abstractNumId="7" w15:restartNumberingAfterBreak="0">
    <w:nsid w:val="26165F91"/>
    <w:multiLevelType w:val="singleLevel"/>
    <w:tmpl w:val="0DCCB8DC"/>
    <w:lvl w:ilvl="0">
      <w:start w:val="1"/>
      <w:numFmt w:val="decimal"/>
      <w:lvlText w:val="%1."/>
      <w:legacy w:legacy="1" w:legacySpace="0" w:legacyIndent="177"/>
      <w:lvlJc w:val="left"/>
      <w:rPr>
        <w:rFonts w:ascii="Times New Roman" w:hAnsi="Times New Roman" w:cs="Times New Roman" w:hint="default"/>
      </w:rPr>
    </w:lvl>
  </w:abstractNum>
  <w:abstractNum w:abstractNumId="8" w15:restartNumberingAfterBreak="0">
    <w:nsid w:val="2AF4081A"/>
    <w:multiLevelType w:val="singleLevel"/>
    <w:tmpl w:val="6D6C5A1E"/>
    <w:lvl w:ilvl="0">
      <w:start w:val="1"/>
      <w:numFmt w:val="decimal"/>
      <w:lvlText w:val="%1."/>
      <w:legacy w:legacy="1" w:legacySpace="0" w:legacyIndent="163"/>
      <w:lvlJc w:val="left"/>
      <w:rPr>
        <w:rFonts w:ascii="Times New Roman" w:hAnsi="Times New Roman" w:cs="Times New Roman" w:hint="default"/>
      </w:rPr>
    </w:lvl>
  </w:abstractNum>
  <w:abstractNum w:abstractNumId="9" w15:restartNumberingAfterBreak="0">
    <w:nsid w:val="2D026B30"/>
    <w:multiLevelType w:val="singleLevel"/>
    <w:tmpl w:val="CA4AF56E"/>
    <w:lvl w:ilvl="0">
      <w:start w:val="1"/>
      <w:numFmt w:val="decimal"/>
      <w:lvlText w:val="2.%1."/>
      <w:legacy w:legacy="1" w:legacySpace="0" w:legacyIndent="312"/>
      <w:lvlJc w:val="left"/>
      <w:rPr>
        <w:rFonts w:ascii="Times New Roman" w:hAnsi="Times New Roman" w:cs="Times New Roman" w:hint="default"/>
      </w:rPr>
    </w:lvl>
  </w:abstractNum>
  <w:abstractNum w:abstractNumId="10" w15:restartNumberingAfterBreak="0">
    <w:nsid w:val="363A1E6B"/>
    <w:multiLevelType w:val="singleLevel"/>
    <w:tmpl w:val="6BD41DE0"/>
    <w:lvl w:ilvl="0">
      <w:start w:val="1"/>
      <w:numFmt w:val="decimal"/>
      <w:lvlText w:val="1.%1."/>
      <w:legacy w:legacy="1" w:legacySpace="0" w:legacyIndent="297"/>
      <w:lvlJc w:val="left"/>
      <w:rPr>
        <w:rFonts w:ascii="Times New Roman" w:hAnsi="Times New Roman" w:cs="Times New Roman" w:hint="default"/>
      </w:rPr>
    </w:lvl>
  </w:abstractNum>
  <w:abstractNum w:abstractNumId="11" w15:restartNumberingAfterBreak="0">
    <w:nsid w:val="38BF47AF"/>
    <w:multiLevelType w:val="singleLevel"/>
    <w:tmpl w:val="6BE6AE82"/>
    <w:lvl w:ilvl="0">
      <w:start w:val="1"/>
      <w:numFmt w:val="decimal"/>
      <w:lvlText w:val="3.%1."/>
      <w:legacy w:legacy="1" w:legacySpace="0" w:legacyIndent="321"/>
      <w:lvlJc w:val="left"/>
      <w:rPr>
        <w:rFonts w:ascii="Times New Roman" w:hAnsi="Times New Roman" w:cs="Times New Roman" w:hint="default"/>
      </w:rPr>
    </w:lvl>
  </w:abstractNum>
  <w:abstractNum w:abstractNumId="12" w15:restartNumberingAfterBreak="0">
    <w:nsid w:val="3A8A1139"/>
    <w:multiLevelType w:val="singleLevel"/>
    <w:tmpl w:val="DB7A921C"/>
    <w:lvl w:ilvl="0">
      <w:start w:val="3"/>
      <w:numFmt w:val="decimal"/>
      <w:lvlText w:val="2.%1."/>
      <w:legacy w:legacy="1" w:legacySpace="0" w:legacyIndent="317"/>
      <w:lvlJc w:val="left"/>
      <w:rPr>
        <w:rFonts w:ascii="Times New Roman" w:hAnsi="Times New Roman" w:cs="Times New Roman" w:hint="default"/>
      </w:rPr>
    </w:lvl>
  </w:abstractNum>
  <w:abstractNum w:abstractNumId="13" w15:restartNumberingAfterBreak="0">
    <w:nsid w:val="403E4121"/>
    <w:multiLevelType w:val="singleLevel"/>
    <w:tmpl w:val="85ACA9BC"/>
    <w:lvl w:ilvl="0">
      <w:start w:val="1"/>
      <w:numFmt w:val="decimal"/>
      <w:lvlText w:val="1.%1."/>
      <w:legacy w:legacy="1" w:legacySpace="0" w:legacyIndent="302"/>
      <w:lvlJc w:val="left"/>
      <w:rPr>
        <w:rFonts w:ascii="Times New Roman" w:hAnsi="Times New Roman" w:cs="Times New Roman" w:hint="default"/>
      </w:rPr>
    </w:lvl>
  </w:abstractNum>
  <w:abstractNum w:abstractNumId="14" w15:restartNumberingAfterBreak="0">
    <w:nsid w:val="414114E2"/>
    <w:multiLevelType w:val="singleLevel"/>
    <w:tmpl w:val="BDE221EE"/>
    <w:lvl w:ilvl="0">
      <w:start w:val="1"/>
      <w:numFmt w:val="decimal"/>
      <w:lvlText w:val="%1."/>
      <w:legacy w:legacy="1" w:legacySpace="0" w:legacyIndent="182"/>
      <w:lvlJc w:val="left"/>
      <w:rPr>
        <w:rFonts w:ascii="Times New Roman" w:hAnsi="Times New Roman" w:cs="Times New Roman" w:hint="default"/>
      </w:rPr>
    </w:lvl>
  </w:abstractNum>
  <w:abstractNum w:abstractNumId="15" w15:restartNumberingAfterBreak="0">
    <w:nsid w:val="4A0265DC"/>
    <w:multiLevelType w:val="singleLevel"/>
    <w:tmpl w:val="F4703202"/>
    <w:lvl w:ilvl="0">
      <w:start w:val="1"/>
      <w:numFmt w:val="decimal"/>
      <w:lvlText w:val="3.%1"/>
      <w:legacy w:legacy="1" w:legacySpace="0" w:legacyIndent="274"/>
      <w:lvlJc w:val="left"/>
      <w:rPr>
        <w:rFonts w:ascii="Times New Roman" w:hAnsi="Times New Roman" w:cs="Times New Roman" w:hint="default"/>
      </w:rPr>
    </w:lvl>
  </w:abstractNum>
  <w:abstractNum w:abstractNumId="16" w15:restartNumberingAfterBreak="0">
    <w:nsid w:val="4BE26174"/>
    <w:multiLevelType w:val="singleLevel"/>
    <w:tmpl w:val="DB340B96"/>
    <w:lvl w:ilvl="0">
      <w:start w:val="1"/>
      <w:numFmt w:val="decimal"/>
      <w:lvlText w:val="2.%1."/>
      <w:legacy w:legacy="1" w:legacySpace="0" w:legacyIndent="317"/>
      <w:lvlJc w:val="left"/>
      <w:rPr>
        <w:rFonts w:ascii="Times New Roman" w:hAnsi="Times New Roman" w:cs="Times New Roman" w:hint="default"/>
      </w:rPr>
    </w:lvl>
  </w:abstractNum>
  <w:abstractNum w:abstractNumId="17" w15:restartNumberingAfterBreak="0">
    <w:nsid w:val="52804E88"/>
    <w:multiLevelType w:val="singleLevel"/>
    <w:tmpl w:val="D6EA7CC4"/>
    <w:lvl w:ilvl="0">
      <w:start w:val="1"/>
      <w:numFmt w:val="decimal"/>
      <w:lvlText w:val="%1."/>
      <w:legacy w:legacy="1" w:legacySpace="0" w:legacyIndent="173"/>
      <w:lvlJc w:val="left"/>
      <w:rPr>
        <w:rFonts w:ascii="Times New Roman" w:hAnsi="Times New Roman" w:cs="Times New Roman" w:hint="default"/>
      </w:rPr>
    </w:lvl>
  </w:abstractNum>
  <w:abstractNum w:abstractNumId="18" w15:restartNumberingAfterBreak="0">
    <w:nsid w:val="622F7494"/>
    <w:multiLevelType w:val="singleLevel"/>
    <w:tmpl w:val="3508E4D0"/>
    <w:lvl w:ilvl="0">
      <w:start w:val="2"/>
      <w:numFmt w:val="decimal"/>
      <w:lvlText w:val="%1."/>
      <w:legacy w:legacy="1" w:legacySpace="0" w:legacyIndent="207"/>
      <w:lvlJc w:val="left"/>
      <w:rPr>
        <w:rFonts w:ascii="Times New Roman" w:hAnsi="Times New Roman" w:cs="Times New Roman" w:hint="default"/>
      </w:rPr>
    </w:lvl>
  </w:abstractNum>
  <w:abstractNum w:abstractNumId="19" w15:restartNumberingAfterBreak="0">
    <w:nsid w:val="62995528"/>
    <w:multiLevelType w:val="singleLevel"/>
    <w:tmpl w:val="66A673EC"/>
    <w:lvl w:ilvl="0">
      <w:start w:val="3"/>
      <w:numFmt w:val="decimal"/>
      <w:lvlText w:val="%1."/>
      <w:legacy w:legacy="1" w:legacySpace="0" w:legacyIndent="207"/>
      <w:lvlJc w:val="left"/>
      <w:rPr>
        <w:rFonts w:ascii="Times New Roman" w:hAnsi="Times New Roman" w:cs="Times New Roman" w:hint="default"/>
      </w:rPr>
    </w:lvl>
  </w:abstractNum>
  <w:abstractNum w:abstractNumId="20" w15:restartNumberingAfterBreak="0">
    <w:nsid w:val="65CA359C"/>
    <w:multiLevelType w:val="singleLevel"/>
    <w:tmpl w:val="CFB61722"/>
    <w:lvl w:ilvl="0">
      <w:start w:val="1"/>
      <w:numFmt w:val="decimal"/>
      <w:lvlText w:val="3.%1."/>
      <w:legacy w:legacy="1" w:legacySpace="0" w:legacyIndent="288"/>
      <w:lvlJc w:val="left"/>
      <w:rPr>
        <w:rFonts w:ascii="Times New Roman" w:hAnsi="Times New Roman" w:cs="Times New Roman" w:hint="default"/>
      </w:rPr>
    </w:lvl>
  </w:abstractNum>
  <w:abstractNum w:abstractNumId="21" w15:restartNumberingAfterBreak="0">
    <w:nsid w:val="695D670F"/>
    <w:multiLevelType w:val="singleLevel"/>
    <w:tmpl w:val="CA4AF56E"/>
    <w:lvl w:ilvl="0">
      <w:start w:val="1"/>
      <w:numFmt w:val="decimal"/>
      <w:lvlText w:val="2.%1."/>
      <w:legacy w:legacy="1" w:legacySpace="0" w:legacyIndent="312"/>
      <w:lvlJc w:val="left"/>
      <w:rPr>
        <w:rFonts w:ascii="Times New Roman" w:hAnsi="Times New Roman" w:cs="Times New Roman" w:hint="default"/>
      </w:rPr>
    </w:lvl>
  </w:abstractNum>
  <w:abstractNum w:abstractNumId="22" w15:restartNumberingAfterBreak="0">
    <w:nsid w:val="746930EE"/>
    <w:multiLevelType w:val="singleLevel"/>
    <w:tmpl w:val="94E21BB4"/>
    <w:lvl w:ilvl="0">
      <w:start w:val="3"/>
      <w:numFmt w:val="decimal"/>
      <w:lvlText w:val="%1."/>
      <w:legacy w:legacy="1" w:legacySpace="0" w:legacyIndent="163"/>
      <w:lvlJc w:val="left"/>
      <w:rPr>
        <w:rFonts w:ascii="Times New Roman" w:hAnsi="Times New Roman" w:cs="Times New Roman" w:hint="default"/>
      </w:rPr>
    </w:lvl>
  </w:abstractNum>
  <w:abstractNum w:abstractNumId="23" w15:restartNumberingAfterBreak="0">
    <w:nsid w:val="74B756CE"/>
    <w:multiLevelType w:val="singleLevel"/>
    <w:tmpl w:val="AC04AFD4"/>
    <w:lvl w:ilvl="0">
      <w:start w:val="2"/>
      <w:numFmt w:val="decimal"/>
      <w:lvlText w:val="%1."/>
      <w:legacy w:legacy="1" w:legacySpace="0" w:legacyIndent="221"/>
      <w:lvlJc w:val="left"/>
      <w:rPr>
        <w:rFonts w:ascii="Times New Roman" w:hAnsi="Times New Roman" w:cs="Times New Roman" w:hint="default"/>
      </w:rPr>
    </w:lvl>
  </w:abstractNum>
  <w:abstractNum w:abstractNumId="24" w15:restartNumberingAfterBreak="0">
    <w:nsid w:val="7E5716D7"/>
    <w:multiLevelType w:val="singleLevel"/>
    <w:tmpl w:val="D018D002"/>
    <w:lvl w:ilvl="0">
      <w:start w:val="2"/>
      <w:numFmt w:val="decimal"/>
      <w:lvlText w:val="%1."/>
      <w:legacy w:legacy="1" w:legacySpace="0" w:legacyIndent="173"/>
      <w:lvlJc w:val="left"/>
      <w:rPr>
        <w:rFonts w:ascii="Times New Roman" w:hAnsi="Times New Roman" w:cs="Times New Roman" w:hint="default"/>
      </w:rPr>
    </w:lvl>
  </w:abstractNum>
  <w:abstractNum w:abstractNumId="25" w15:restartNumberingAfterBreak="0">
    <w:nsid w:val="7F233ED6"/>
    <w:multiLevelType w:val="singleLevel"/>
    <w:tmpl w:val="BD26CD0A"/>
    <w:lvl w:ilvl="0">
      <w:start w:val="1"/>
      <w:numFmt w:val="decimal"/>
      <w:lvlText w:val="3.%1."/>
      <w:legacy w:legacy="1" w:legacySpace="0" w:legacyIndent="331"/>
      <w:lvlJc w:val="left"/>
      <w:rPr>
        <w:rFonts w:ascii="Times New Roman" w:hAnsi="Times New Roman" w:cs="Times New Roman" w:hint="default"/>
      </w:rPr>
    </w:lvl>
  </w:abstractNum>
  <w:abstractNum w:abstractNumId="26" w15:restartNumberingAfterBreak="0">
    <w:nsid w:val="7F814BAB"/>
    <w:multiLevelType w:val="singleLevel"/>
    <w:tmpl w:val="26EA6106"/>
    <w:lvl w:ilvl="0">
      <w:start w:val="4"/>
      <w:numFmt w:val="decimal"/>
      <w:lvlText w:val="2.%1."/>
      <w:legacy w:legacy="1" w:legacySpace="0" w:legacyIndent="312"/>
      <w:lvlJc w:val="left"/>
      <w:rPr>
        <w:rFonts w:ascii="Times New Roman" w:hAnsi="Times New Roman" w:cs="Times New Roman" w:hint="default"/>
      </w:rPr>
    </w:lvl>
  </w:abstractNum>
  <w:num w:numId="1">
    <w:abstractNumId w:val="8"/>
  </w:num>
  <w:num w:numId="2">
    <w:abstractNumId w:val="15"/>
  </w:num>
  <w:num w:numId="3">
    <w:abstractNumId w:val="21"/>
  </w:num>
  <w:num w:numId="4">
    <w:abstractNumId w:val="26"/>
  </w:num>
  <w:num w:numId="5">
    <w:abstractNumId w:val="14"/>
  </w:num>
  <w:num w:numId="6">
    <w:abstractNumId w:val="5"/>
  </w:num>
  <w:num w:numId="7">
    <w:abstractNumId w:val="7"/>
  </w:num>
  <w:num w:numId="8">
    <w:abstractNumId w:val="13"/>
  </w:num>
  <w:num w:numId="9">
    <w:abstractNumId w:val="0"/>
  </w:num>
  <w:num w:numId="10">
    <w:abstractNumId w:val="17"/>
  </w:num>
  <w:num w:numId="11">
    <w:abstractNumId w:val="20"/>
  </w:num>
  <w:num w:numId="12">
    <w:abstractNumId w:val="24"/>
  </w:num>
  <w:num w:numId="13">
    <w:abstractNumId w:val="11"/>
  </w:num>
  <w:num w:numId="14">
    <w:abstractNumId w:val="4"/>
  </w:num>
  <w:num w:numId="15">
    <w:abstractNumId w:val="9"/>
  </w:num>
  <w:num w:numId="16">
    <w:abstractNumId w:val="22"/>
  </w:num>
  <w:num w:numId="17">
    <w:abstractNumId w:val="6"/>
  </w:num>
  <w:num w:numId="18">
    <w:abstractNumId w:val="1"/>
  </w:num>
  <w:num w:numId="19">
    <w:abstractNumId w:val="25"/>
  </w:num>
  <w:num w:numId="20">
    <w:abstractNumId w:val="10"/>
  </w:num>
  <w:num w:numId="21">
    <w:abstractNumId w:val="16"/>
  </w:num>
  <w:num w:numId="22">
    <w:abstractNumId w:val="2"/>
  </w:num>
  <w:num w:numId="23">
    <w:abstractNumId w:val="3"/>
  </w:num>
  <w:num w:numId="24">
    <w:abstractNumId w:val="12"/>
  </w:num>
  <w:num w:numId="25">
    <w:abstractNumId w:val="23"/>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0AF8"/>
    <w:rsid w:val="000104D8"/>
    <w:rsid w:val="00071C63"/>
    <w:rsid w:val="000B0AF8"/>
    <w:rsid w:val="00130D4B"/>
    <w:rsid w:val="0024785A"/>
    <w:rsid w:val="002C4805"/>
    <w:rsid w:val="00557AC7"/>
    <w:rsid w:val="00624BD7"/>
    <w:rsid w:val="007119B7"/>
    <w:rsid w:val="008A65F5"/>
    <w:rsid w:val="0098685D"/>
    <w:rsid w:val="00BB7804"/>
    <w:rsid w:val="00C54AFC"/>
    <w:rsid w:val="00C70175"/>
    <w:rsid w:val="00D809C0"/>
    <w:rsid w:val="00D958AA"/>
    <w:rsid w:val="00F04C76"/>
    <w:rsid w:val="00F800FF"/>
    <w:rsid w:val="00FA2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chartTrackingRefBased/>
  <w15:docId w15:val="{3955A80F-B7B8-40B6-89E0-A1F0FBEA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170</Pages>
  <Words>101917</Words>
  <Characters>580930</Characters>
  <Application>Microsoft Office Word</Application>
  <DocSecurity>0</DocSecurity>
  <Lines>4841</Lines>
  <Paragraphs>1362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Рубченко</dc:creator>
  <cp:keywords/>
  <dc:description/>
  <cp:lastModifiedBy>Savin</cp:lastModifiedBy>
  <cp:revision>2</cp:revision>
  <dcterms:created xsi:type="dcterms:W3CDTF">2017-08-31T23:14:00Z</dcterms:created>
  <dcterms:modified xsi:type="dcterms:W3CDTF">2017-08-31T23:14:00Z</dcterms:modified>
</cp:coreProperties>
</file>